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4F582" w14:textId="123ED637" w:rsidR="00AA496A" w:rsidRPr="003D5F35" w:rsidRDefault="00AA496A" w:rsidP="00AA496A">
      <w:pPr>
        <w:shd w:val="clear" w:color="auto" w:fill="002060"/>
        <w:ind w:left="-630" w:right="-450"/>
        <w:jc w:val="center"/>
        <w:rPr>
          <w:b/>
          <w:color w:val="FFFFFF" w:themeColor="background1"/>
          <w:spacing w:val="80"/>
          <w:sz w:val="52"/>
          <w:szCs w:val="52"/>
        </w:rPr>
      </w:pPr>
      <w:bookmarkStart w:id="0" w:name="_Toc438529605"/>
      <w:bookmarkStart w:id="1" w:name="_Toc438725761"/>
      <w:bookmarkStart w:id="2" w:name="_Toc438817756"/>
      <w:bookmarkStart w:id="3" w:name="_Toc438954450"/>
      <w:bookmarkStart w:id="4" w:name="_Toc461939623"/>
      <w:bookmarkStart w:id="5" w:name="_Toc125954072"/>
      <w:bookmarkStart w:id="6" w:name="_Toc448732423"/>
      <w:r w:rsidRPr="00833CDB">
        <w:rPr>
          <w:b/>
          <w:color w:val="FFFFFF" w:themeColor="background1"/>
          <w:spacing w:val="80"/>
          <w:sz w:val="52"/>
          <w:szCs w:val="52"/>
        </w:rPr>
        <w:t>STANDARD PROCUREMENT DOCUMENT</w:t>
      </w:r>
    </w:p>
    <w:p w14:paraId="270B3FBD" w14:textId="7EE80B65" w:rsidR="00AA496A" w:rsidRDefault="00AA496A" w:rsidP="00A53B8B">
      <w:pPr>
        <w:rPr>
          <w:b/>
          <w:sz w:val="84"/>
          <w:szCs w:val="84"/>
        </w:rPr>
      </w:pPr>
    </w:p>
    <w:p w14:paraId="75990262" w14:textId="270A17A1" w:rsidR="00AA496A" w:rsidRPr="004935B5" w:rsidRDefault="00796E93" w:rsidP="00AA496A">
      <w:pPr>
        <w:jc w:val="center"/>
        <w:rPr>
          <w:b/>
          <w:sz w:val="64"/>
          <w:szCs w:val="64"/>
        </w:rPr>
      </w:pPr>
      <w:r>
        <w:rPr>
          <w:noProof/>
        </w:rPr>
        <mc:AlternateContent>
          <mc:Choice Requires="wps">
            <w:drawing>
              <wp:anchor distT="0" distB="0" distL="114300" distR="114300" simplePos="0" relativeHeight="251674112" behindDoc="0" locked="0" layoutInCell="1" allowOverlap="1" wp14:anchorId="09EDADF3" wp14:editId="6D3A594B">
                <wp:simplePos x="0" y="0"/>
                <wp:positionH relativeFrom="column">
                  <wp:posOffset>6104255</wp:posOffset>
                </wp:positionH>
                <wp:positionV relativeFrom="paragraph">
                  <wp:posOffset>74930</wp:posOffset>
                </wp:positionV>
                <wp:extent cx="1133475" cy="1123950"/>
                <wp:effectExtent l="0" t="0" r="28575" b="19050"/>
                <wp:wrapNone/>
                <wp:docPr id="981990215" name="Hexagon 10"/>
                <wp:cNvGraphicFramePr/>
                <a:graphic xmlns:a="http://schemas.openxmlformats.org/drawingml/2006/main">
                  <a:graphicData uri="http://schemas.microsoft.com/office/word/2010/wordprocessingShape">
                    <wps:wsp>
                      <wps:cNvSpPr/>
                      <wps:spPr>
                        <a:xfrm>
                          <a:off x="0" y="0"/>
                          <a:ext cx="1133475" cy="1123950"/>
                        </a:xfrm>
                        <a:prstGeom prst="hexagon">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145DE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0" o:spid="_x0000_s1026" type="#_x0000_t9" style="position:absolute;margin-left:480.65pt;margin-top:5.9pt;width:89.25pt;height:8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" adj="5355" filled="f" strokecolor="#1f497d [3215]" strokeweight="2pt"/>
            </w:pict>
          </mc:Fallback>
        </mc:AlternateContent>
      </w:r>
      <w:r w:rsidR="00A26DA2">
        <w:rPr>
          <w:b/>
          <w:sz w:val="84"/>
          <w:szCs w:val="84"/>
        </w:rPr>
        <w:t xml:space="preserve">Standard </w:t>
      </w:r>
      <w:r w:rsidR="00AA496A" w:rsidRPr="00F91FC9">
        <w:rPr>
          <w:b/>
          <w:sz w:val="84"/>
          <w:szCs w:val="84"/>
        </w:rPr>
        <w:t xml:space="preserve">Request for </w:t>
      </w:r>
      <w:r w:rsidR="004D5BD2" w:rsidRPr="004935B5">
        <w:rPr>
          <w:b/>
          <w:sz w:val="84"/>
          <w:szCs w:val="84"/>
        </w:rPr>
        <w:t>Proposals</w:t>
      </w:r>
    </w:p>
    <w:p w14:paraId="09FD69CF" w14:textId="2335B155" w:rsidR="00AA496A" w:rsidRDefault="00796E93" w:rsidP="00AA496A">
      <w:pPr>
        <w:jc w:val="center"/>
        <w:rPr>
          <w:b/>
          <w:sz w:val="84"/>
          <w:szCs w:val="84"/>
        </w:rPr>
      </w:pPr>
      <w:r>
        <w:rPr>
          <w:noProof/>
        </w:rPr>
        <mc:AlternateContent>
          <mc:Choice Requires="wps">
            <w:drawing>
              <wp:anchor distT="0" distB="0" distL="114300" distR="114300" simplePos="0" relativeHeight="251672064" behindDoc="0" locked="0" layoutInCell="1" allowOverlap="1" wp14:anchorId="090EBBBA" wp14:editId="70ED365F">
                <wp:simplePos x="0" y="0"/>
                <wp:positionH relativeFrom="column">
                  <wp:posOffset>5999480</wp:posOffset>
                </wp:positionH>
                <wp:positionV relativeFrom="paragraph">
                  <wp:posOffset>555625</wp:posOffset>
                </wp:positionV>
                <wp:extent cx="1666875" cy="1504950"/>
                <wp:effectExtent l="0" t="0" r="28575" b="19050"/>
                <wp:wrapNone/>
                <wp:docPr id="1273147028" name="Hexagon 10"/>
                <wp:cNvGraphicFramePr/>
                <a:graphic xmlns:a="http://schemas.openxmlformats.org/drawingml/2006/main">
                  <a:graphicData uri="http://schemas.microsoft.com/office/word/2010/wordprocessingShape">
                    <wps:wsp>
                      <wps:cNvSpPr/>
                      <wps:spPr>
                        <a:xfrm>
                          <a:off x="0" y="0"/>
                          <a:ext cx="1666875" cy="1504950"/>
                        </a:xfrm>
                        <a:prstGeom prst="hexagon">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DC259A" id="Hexagon 10" o:spid="_x0000_s1026" type="#_x0000_t9" style="position:absolute;margin-left:472.4pt;margin-top:43.75pt;width:131.25pt;height:118.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" adj="4875" filled="f" strokecolor="#1f497d [3215]" strokeweight="2pt"/>
            </w:pict>
          </mc:Fallback>
        </mc:AlternateContent>
      </w:r>
      <w:r w:rsidR="007F1F78" w:rsidRPr="002F3611">
        <w:rPr>
          <w:b/>
          <w:sz w:val="84"/>
          <w:szCs w:val="84"/>
        </w:rPr>
        <w:t>Works</w:t>
      </w:r>
      <w:r w:rsidR="00933C75" w:rsidRPr="002F3611">
        <w:rPr>
          <w:b/>
          <w:sz w:val="84"/>
          <w:szCs w:val="84"/>
        </w:rPr>
        <w:t xml:space="preserve"> and Operation Service</w:t>
      </w:r>
    </w:p>
    <w:p w14:paraId="59D0D595" w14:textId="335C5C4D" w:rsidR="003D5498" w:rsidRDefault="003D5498" w:rsidP="00AA496A">
      <w:pPr>
        <w:jc w:val="center"/>
        <w:rPr>
          <w:b/>
          <w:color w:val="000000" w:themeColor="text1"/>
          <w:sz w:val="44"/>
          <w:szCs w:val="44"/>
        </w:rPr>
      </w:pPr>
    </w:p>
    <w:p w14:paraId="3B9E957D" w14:textId="15133DAF" w:rsidR="00AA496A" w:rsidRDefault="00796E93" w:rsidP="00AA496A">
      <w:pPr>
        <w:jc w:val="center"/>
        <w:rPr>
          <w:b/>
          <w:color w:val="000000" w:themeColor="text1"/>
          <w:sz w:val="44"/>
          <w:szCs w:val="44"/>
        </w:rPr>
      </w:pPr>
      <w:r>
        <w:rPr>
          <w:noProof/>
        </w:rPr>
        <mc:AlternateContent>
          <mc:Choice Requires="wps">
            <w:drawing>
              <wp:anchor distT="0" distB="0" distL="114300" distR="114300" simplePos="0" relativeHeight="251673088" behindDoc="0" locked="0" layoutInCell="1" allowOverlap="1" wp14:anchorId="00B0D2DD" wp14:editId="11C24ADF">
                <wp:simplePos x="0" y="0"/>
                <wp:positionH relativeFrom="column">
                  <wp:posOffset>-1914525</wp:posOffset>
                </wp:positionH>
                <wp:positionV relativeFrom="paragraph">
                  <wp:posOffset>262890</wp:posOffset>
                </wp:positionV>
                <wp:extent cx="1666875" cy="1504950"/>
                <wp:effectExtent l="0" t="0" r="28575" b="19050"/>
                <wp:wrapNone/>
                <wp:docPr id="1527348565" name="Hexagon 10"/>
                <wp:cNvGraphicFramePr/>
                <a:graphic xmlns:a="http://schemas.openxmlformats.org/drawingml/2006/main">
                  <a:graphicData uri="http://schemas.microsoft.com/office/word/2010/wordprocessingShape">
                    <wps:wsp>
                      <wps:cNvSpPr/>
                      <wps:spPr>
                        <a:xfrm>
                          <a:off x="0" y="0"/>
                          <a:ext cx="1666875" cy="1504950"/>
                        </a:xfrm>
                        <a:prstGeom prst="hexagon">
                          <a:avLst/>
                        </a:prstGeom>
                        <a:no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AADCE7" id="Hexagon 10" o:spid="_x0000_s1026" type="#_x0000_t9" style="position:absolute;margin-left:-150.75pt;margin-top:20.7pt;width:131.25pt;height:118.5pt;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" adj="4875" filled="f" strokecolor="#1f497d [3215]" strokeweight="2pt"/>
            </w:pict>
          </mc:Fallback>
        </mc:AlternateContent>
      </w:r>
      <w:r w:rsidR="00E86A54">
        <w:rPr>
          <w:b/>
          <w:color w:val="000000" w:themeColor="text1"/>
          <w:sz w:val="44"/>
          <w:szCs w:val="44"/>
        </w:rPr>
        <w:t>Design</w:t>
      </w:r>
      <w:r w:rsidR="00933C75">
        <w:rPr>
          <w:b/>
          <w:color w:val="000000" w:themeColor="text1"/>
          <w:sz w:val="44"/>
          <w:szCs w:val="44"/>
        </w:rPr>
        <w:t>,</w:t>
      </w:r>
      <w:r w:rsidR="00E86A54">
        <w:rPr>
          <w:b/>
          <w:color w:val="000000" w:themeColor="text1"/>
          <w:sz w:val="44"/>
          <w:szCs w:val="44"/>
        </w:rPr>
        <w:t xml:space="preserve"> build </w:t>
      </w:r>
      <w:r w:rsidR="00933C75">
        <w:rPr>
          <w:b/>
          <w:color w:val="000000" w:themeColor="text1"/>
          <w:sz w:val="44"/>
          <w:szCs w:val="44"/>
        </w:rPr>
        <w:t>and operation of</w:t>
      </w:r>
    </w:p>
    <w:p w14:paraId="4DD9A684" w14:textId="0017332F" w:rsidR="00933C75" w:rsidRPr="00367671" w:rsidRDefault="00933C75" w:rsidP="00AA496A">
      <w:pPr>
        <w:jc w:val="center"/>
        <w:rPr>
          <w:b/>
          <w:i/>
          <w:iCs/>
          <w:color w:val="000000" w:themeColor="text1"/>
          <w:sz w:val="44"/>
          <w:szCs w:val="44"/>
        </w:rPr>
      </w:pPr>
      <w:r w:rsidRPr="00367671">
        <w:rPr>
          <w:b/>
          <w:i/>
          <w:iCs/>
          <w:color w:val="000000" w:themeColor="text1"/>
          <w:sz w:val="44"/>
          <w:szCs w:val="44"/>
        </w:rPr>
        <w:t>[</w:t>
      </w:r>
      <w:r w:rsidR="00F35B59" w:rsidRPr="00367671">
        <w:rPr>
          <w:b/>
          <w:i/>
          <w:iCs/>
          <w:color w:val="000000" w:themeColor="text1"/>
          <w:sz w:val="44"/>
          <w:szCs w:val="44"/>
        </w:rPr>
        <w:t xml:space="preserve">water treatment plant (WTP)/ </w:t>
      </w:r>
      <w:r w:rsidRPr="00367671">
        <w:rPr>
          <w:b/>
          <w:i/>
          <w:iCs/>
          <w:color w:val="000000" w:themeColor="text1"/>
          <w:sz w:val="44"/>
          <w:szCs w:val="44"/>
        </w:rPr>
        <w:t xml:space="preserve">wastewater treatment plant </w:t>
      </w:r>
      <w:r w:rsidR="00F35B59" w:rsidRPr="00367671">
        <w:rPr>
          <w:b/>
          <w:i/>
          <w:iCs/>
          <w:color w:val="000000" w:themeColor="text1"/>
          <w:sz w:val="44"/>
          <w:szCs w:val="44"/>
        </w:rPr>
        <w:t>(</w:t>
      </w:r>
      <w:r w:rsidRPr="00367671">
        <w:rPr>
          <w:b/>
          <w:i/>
          <w:iCs/>
          <w:color w:val="000000" w:themeColor="text1"/>
          <w:sz w:val="44"/>
          <w:szCs w:val="44"/>
        </w:rPr>
        <w:t>WWTP</w:t>
      </w:r>
      <w:r w:rsidR="00F35B59" w:rsidRPr="00367671">
        <w:rPr>
          <w:b/>
          <w:i/>
          <w:iCs/>
          <w:color w:val="000000" w:themeColor="text1"/>
          <w:sz w:val="44"/>
          <w:szCs w:val="44"/>
        </w:rPr>
        <w:t>)</w:t>
      </w:r>
      <w:r w:rsidRPr="00367671">
        <w:rPr>
          <w:b/>
          <w:i/>
          <w:iCs/>
          <w:color w:val="000000" w:themeColor="text1"/>
          <w:sz w:val="44"/>
          <w:szCs w:val="44"/>
        </w:rPr>
        <w:t>]</w:t>
      </w:r>
    </w:p>
    <w:p w14:paraId="31D5E215" w14:textId="04A2ADB8" w:rsidR="00AA496A" w:rsidRDefault="00AA496A" w:rsidP="00AA496A">
      <w:pPr>
        <w:jc w:val="center"/>
        <w:rPr>
          <w:b/>
          <w:sz w:val="32"/>
          <w:szCs w:val="32"/>
        </w:rPr>
      </w:pPr>
      <w:r w:rsidRPr="00560AB7">
        <w:rPr>
          <w:b/>
          <w:sz w:val="32"/>
          <w:szCs w:val="32"/>
        </w:rPr>
        <w:t>(</w:t>
      </w:r>
      <w:r w:rsidRPr="009449AB">
        <w:rPr>
          <w:b/>
          <w:sz w:val="28"/>
          <w:szCs w:val="28"/>
        </w:rPr>
        <w:t>Two-Stage Request for Proposals, after Initial Selection</w:t>
      </w:r>
      <w:r w:rsidRPr="00560AB7">
        <w:rPr>
          <w:b/>
          <w:sz w:val="32"/>
          <w:szCs w:val="32"/>
        </w:rPr>
        <w:t>)</w:t>
      </w:r>
    </w:p>
    <w:p w14:paraId="754F0815" w14:textId="4DD9DEA4" w:rsidR="003D5498" w:rsidRDefault="00CA7777" w:rsidP="00AA496A">
      <w:pPr>
        <w:jc w:val="center"/>
        <w:rPr>
          <w:b/>
          <w:sz w:val="32"/>
          <w:szCs w:val="32"/>
        </w:rPr>
      </w:pPr>
      <w:r w:rsidRPr="00BE4F2D">
        <w:rPr>
          <w:b/>
          <w:noProof/>
          <w:sz w:val="20"/>
        </w:rPr>
        <w:drawing>
          <wp:anchor distT="0" distB="0" distL="114300" distR="114300" simplePos="0" relativeHeight="251667968" behindDoc="0" locked="0" layoutInCell="1" allowOverlap="1" wp14:anchorId="23A4B560" wp14:editId="1FA24F83">
            <wp:simplePos x="0" y="0"/>
            <wp:positionH relativeFrom="column">
              <wp:posOffset>2286000</wp:posOffset>
            </wp:positionH>
            <wp:positionV relativeFrom="paragraph">
              <wp:posOffset>217805</wp:posOffset>
            </wp:positionV>
            <wp:extent cx="1714500" cy="828675"/>
            <wp:effectExtent l="0" t="0" r="0" b="9525"/>
            <wp:wrapNone/>
            <wp:docPr id="1" name="Picture 1" descr="Une image contenant capture d’écran, Graphique, ball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e image contenant capture d’écran, Graphique, balle, conception&#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828675"/>
                    </a:xfrm>
                    <a:prstGeom prst="rect">
                      <a:avLst/>
                    </a:prstGeom>
                    <a:noFill/>
                  </pic:spPr>
                </pic:pic>
              </a:graphicData>
            </a:graphic>
          </wp:anchor>
        </w:drawing>
      </w:r>
    </w:p>
    <w:p w14:paraId="73F60044" w14:textId="304CDE93" w:rsidR="003D5498" w:rsidRDefault="003D5498" w:rsidP="00AA496A">
      <w:pPr>
        <w:jc w:val="center"/>
        <w:rPr>
          <w:b/>
          <w:sz w:val="32"/>
          <w:szCs w:val="32"/>
        </w:rPr>
      </w:pPr>
    </w:p>
    <w:p w14:paraId="24811FA7" w14:textId="3DC59FE7" w:rsidR="006D0863" w:rsidRDefault="006D0863" w:rsidP="00A53B8B">
      <w:pPr>
        <w:suppressAutoHyphens/>
        <w:jc w:val="center"/>
        <w:rPr>
          <w:b/>
          <w:color w:val="FF0000"/>
          <w:sz w:val="36"/>
          <w:szCs w:val="36"/>
        </w:rPr>
      </w:pPr>
    </w:p>
    <w:p w14:paraId="51C94354" w14:textId="194CCDE8" w:rsidR="00A54145" w:rsidRDefault="00A54145" w:rsidP="00A54145">
      <w:pPr>
        <w:jc w:val="center"/>
        <w:rPr>
          <w:color w:val="000000" w:themeColor="text1"/>
        </w:rPr>
      </w:pPr>
    </w:p>
    <w:p w14:paraId="0039088C" w14:textId="0998CD2B" w:rsidR="006D0863" w:rsidRPr="00822485" w:rsidRDefault="00CA7777" w:rsidP="00A54145">
      <w:pPr>
        <w:jc w:val="center"/>
        <w:rPr>
          <w:color w:val="000000" w:themeColor="text1"/>
        </w:rPr>
      </w:pPr>
      <w:r>
        <w:rPr>
          <w:noProof/>
        </w:rPr>
        <mc:AlternateContent>
          <mc:Choice Requires="wps">
            <w:drawing>
              <wp:anchor distT="0" distB="0" distL="114300" distR="114300" simplePos="0" relativeHeight="251670016" behindDoc="0" locked="0" layoutInCell="1" allowOverlap="1" wp14:anchorId="13343664" wp14:editId="08A74F87">
                <wp:simplePos x="0" y="0"/>
                <wp:positionH relativeFrom="column">
                  <wp:posOffset>-914400</wp:posOffset>
                </wp:positionH>
                <wp:positionV relativeFrom="paragraph">
                  <wp:posOffset>297815</wp:posOffset>
                </wp:positionV>
                <wp:extent cx="7772400" cy="2666376"/>
                <wp:effectExtent l="0" t="0" r="0" b="635"/>
                <wp:wrapNone/>
                <wp:docPr id="1918509884" name="Freeform 2"/>
                <wp:cNvGraphicFramePr/>
                <a:graphic xmlns:a="http://schemas.openxmlformats.org/drawingml/2006/main">
                  <a:graphicData uri="http://schemas.microsoft.com/office/word/2010/wordprocessingShape">
                    <wps:wsp>
                      <wps:cNvSpPr/>
                      <wps:spPr>
                        <a:xfrm>
                          <a:off x="0" y="0"/>
                          <a:ext cx="7772400" cy="2666376"/>
                        </a:xfrm>
                        <a:custGeom>
                          <a:avLst/>
                          <a:gdLst/>
                          <a:ahLst/>
                          <a:cxnLst/>
                          <a:rect l="l" t="t" r="r" b="b"/>
                          <a:pathLst>
                            <a:path w="7560000" h="2666603">
                              <a:moveTo>
                                <a:pt x="0" y="0"/>
                              </a:moveTo>
                              <a:lnTo>
                                <a:pt x="7560000" y="0"/>
                              </a:lnTo>
                              <a:lnTo>
                                <a:pt x="7560000" y="2666603"/>
                              </a:lnTo>
                              <a:lnTo>
                                <a:pt x="0" y="2666603"/>
                              </a:lnTo>
                              <a:lnTo>
                                <a:pt x="0" y="0"/>
                              </a:lnTo>
                              <a:close/>
                            </a:path>
                          </a:pathLst>
                        </a:custGeom>
                        <a:blipFill>
                          <a:blip r:embed="rId9">
                            <a:alphaModFix amt="30000"/>
                          </a:blip>
                          <a:stretch>
                            <a:fillRect t="-11688" b="-77316"/>
                          </a:stretch>
                        </a:blipFill>
                      </wps:spPr>
                      <wps:bodyPr>
                        <a:normAutofit/>
                      </wps:bodyPr>
                    </wps:wsp>
                  </a:graphicData>
                </a:graphic>
                <wp14:sizeRelH relativeFrom="margin">
                  <wp14:pctWidth>0</wp14:pctWidth>
                </wp14:sizeRelH>
              </wp:anchor>
            </w:drawing>
          </mc:Choice>
          <mc:Fallback>
            <w:pict>
              <v:shape w14:anchorId="0931043C" id="Freeform 2" o:spid="_x0000_s1026" style="position:absolute;margin-left:-1in;margin-top:23.45pt;width:612pt;height:209.9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7560000,2666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" path="m,l7560000,r,2666603l,2666603,,xe" stroked="f">
                <v:fill r:id="rId10" o:title="" opacity="19661f" recolor="t" rotate="t" type="frame"/>
                <v:path arrowok="t"/>
              </v:shape>
            </w:pict>
          </mc:Fallback>
        </mc:AlternateContent>
      </w:r>
    </w:p>
    <w:p w14:paraId="6907CFF9" w14:textId="4028AECA" w:rsidR="00F35B59" w:rsidRDefault="00F35B59" w:rsidP="00AA496A">
      <w:pPr>
        <w:jc w:val="center"/>
        <w:rPr>
          <w:b/>
          <w:color w:val="000000" w:themeColor="text1"/>
          <w:sz w:val="16"/>
          <w:szCs w:val="16"/>
        </w:rPr>
      </w:pPr>
    </w:p>
    <w:p w14:paraId="41CFA49B" w14:textId="019467DC" w:rsidR="006D0863" w:rsidRDefault="006D0863" w:rsidP="00AA496A">
      <w:pPr>
        <w:jc w:val="center"/>
        <w:rPr>
          <w:b/>
          <w:color w:val="000000" w:themeColor="text1"/>
          <w:sz w:val="16"/>
          <w:szCs w:val="16"/>
        </w:rPr>
      </w:pPr>
    </w:p>
    <w:p w14:paraId="1DF196B6" w14:textId="6B2854F6" w:rsidR="00AA496A" w:rsidRDefault="00AA496A" w:rsidP="00822485">
      <w:pPr>
        <w:rPr>
          <w:b/>
          <w:color w:val="000000" w:themeColor="text1"/>
          <w:sz w:val="16"/>
          <w:szCs w:val="16"/>
        </w:rPr>
      </w:pPr>
    </w:p>
    <w:p w14:paraId="32F95406" w14:textId="746D3E8D" w:rsidR="006D0863" w:rsidRDefault="006D0863" w:rsidP="00822485">
      <w:pPr>
        <w:rPr>
          <w:b/>
          <w:color w:val="000000" w:themeColor="text1"/>
          <w:sz w:val="16"/>
          <w:szCs w:val="16"/>
        </w:rPr>
      </w:pPr>
    </w:p>
    <w:p w14:paraId="3D8A0E8B" w14:textId="2055B1B8" w:rsidR="006D0863" w:rsidRDefault="006D0863" w:rsidP="00822485">
      <w:pPr>
        <w:rPr>
          <w:b/>
          <w:color w:val="000000" w:themeColor="text1"/>
          <w:sz w:val="16"/>
          <w:szCs w:val="16"/>
        </w:rPr>
      </w:pPr>
    </w:p>
    <w:p w14:paraId="23108982" w14:textId="0130B8A1" w:rsidR="006D0863" w:rsidRDefault="006D0863" w:rsidP="00822485">
      <w:pPr>
        <w:rPr>
          <w:b/>
          <w:color w:val="000000" w:themeColor="text1"/>
          <w:sz w:val="16"/>
          <w:szCs w:val="16"/>
        </w:rPr>
      </w:pPr>
    </w:p>
    <w:p w14:paraId="31290DED" w14:textId="77777777" w:rsidR="006D0863" w:rsidRDefault="006D0863" w:rsidP="00822485">
      <w:pPr>
        <w:rPr>
          <w:b/>
          <w:color w:val="000000" w:themeColor="text1"/>
          <w:sz w:val="16"/>
          <w:szCs w:val="16"/>
        </w:rPr>
      </w:pPr>
    </w:p>
    <w:p w14:paraId="582F7C16" w14:textId="0C2D6211" w:rsidR="00AA496A" w:rsidRDefault="00AA496A" w:rsidP="00AA496A">
      <w:pPr>
        <w:jc w:val="center"/>
        <w:rPr>
          <w:b/>
          <w:color w:val="000000" w:themeColor="text1"/>
          <w:sz w:val="16"/>
          <w:szCs w:val="16"/>
        </w:rPr>
      </w:pPr>
    </w:p>
    <w:p w14:paraId="44E593EE" w14:textId="1FD7CA48" w:rsidR="00AA496A" w:rsidRPr="00560AB7" w:rsidRDefault="00CA7777" w:rsidP="00822485">
      <w:pPr>
        <w:rPr>
          <w:b/>
          <w:color w:val="000000" w:themeColor="text1"/>
          <w:sz w:val="16"/>
          <w:szCs w:val="16"/>
        </w:rPr>
      </w:pPr>
      <w:r>
        <w:rPr>
          <w:noProof/>
          <w:spacing w:val="-5"/>
          <w:sz w:val="16"/>
          <w:szCs w:val="16"/>
        </w:rPr>
        <mc:AlternateContent>
          <mc:Choice Requires="wps">
            <w:drawing>
              <wp:anchor distT="0" distB="0" distL="114300" distR="114300" simplePos="0" relativeHeight="251655680" behindDoc="0" locked="0" layoutInCell="1" allowOverlap="1" wp14:anchorId="0A352D87" wp14:editId="39C22116">
                <wp:simplePos x="0" y="0"/>
                <wp:positionH relativeFrom="margin">
                  <wp:posOffset>4890770</wp:posOffset>
                </wp:positionH>
                <wp:positionV relativeFrom="paragraph">
                  <wp:posOffset>1164590</wp:posOffset>
                </wp:positionV>
                <wp:extent cx="1874520" cy="542544"/>
                <wp:effectExtent l="0" t="0" r="0" b="0"/>
                <wp:wrapNone/>
                <wp:docPr id="2" name="Rectangle 2"/>
                <wp:cNvGraphicFramePr/>
                <a:graphic xmlns:a="http://schemas.openxmlformats.org/drawingml/2006/main">
                  <a:graphicData uri="http://schemas.microsoft.com/office/word/2010/wordprocessingShape">
                    <wps:wsp>
                      <wps:cNvSpPr/>
                      <wps:spPr>
                        <a:xfrm>
                          <a:off x="0" y="0"/>
                          <a:ext cx="1874520" cy="5425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45075E" w14:textId="69C0F0F8" w:rsidR="00413866" w:rsidRPr="00822485" w:rsidRDefault="003B3B72" w:rsidP="00822485">
                            <w:pPr>
                              <w:jc w:val="right"/>
                              <w:rPr>
                                <w:b/>
                                <w:color w:val="000000" w:themeColor="text1"/>
                                <w:sz w:val="28"/>
                                <w:szCs w:val="28"/>
                              </w:rPr>
                            </w:pPr>
                            <w:r>
                              <w:rPr>
                                <w:rFonts w:asciiTheme="majorBidi" w:hAnsiTheme="majorBidi" w:cstheme="majorBidi"/>
                                <w:b/>
                                <w:color w:val="000000" w:themeColor="text1"/>
                                <w:sz w:val="32"/>
                                <w:szCs w:val="32"/>
                              </w:rPr>
                              <w:t>Septem</w:t>
                            </w:r>
                            <w:r w:rsidR="00260F8F">
                              <w:rPr>
                                <w:rFonts w:asciiTheme="majorBidi" w:hAnsiTheme="majorBidi" w:cstheme="majorBidi"/>
                                <w:b/>
                                <w:color w:val="000000" w:themeColor="text1"/>
                                <w:sz w:val="32"/>
                                <w:szCs w:val="32"/>
                              </w:rPr>
                              <w:t>ber</w:t>
                            </w:r>
                            <w:r w:rsidR="00D77AE3">
                              <w:rPr>
                                <w:rFonts w:asciiTheme="majorBidi" w:hAnsiTheme="majorBidi" w:cstheme="majorBidi"/>
                                <w:b/>
                                <w:color w:val="000000" w:themeColor="text1"/>
                                <w:sz w:val="32"/>
                                <w:szCs w:val="32"/>
                              </w:rPr>
                              <w:t xml:space="preserve"> 202</w:t>
                            </w:r>
                            <w:r w:rsidR="00260F8F">
                              <w:rPr>
                                <w:rFonts w:asciiTheme="majorBidi" w:hAnsiTheme="majorBidi" w:cstheme="majorBidi"/>
                                <w:b/>
                                <w:color w:val="000000" w:themeColor="text1"/>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352D87" id="Rectangle 2" o:spid="_x0000_s1026" style="position:absolute;left:0;text-align:left;margin-left:385.1pt;margin-top:91.7pt;width:147.6pt;height:42.7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" filled="f" stroked="f" strokeweight="2pt">
                <v:textbox>
                  <w:txbxContent>
                    <w:p w14:paraId="7945075E" w14:textId="69C0F0F8" w:rsidR="00413866" w:rsidRPr="00822485" w:rsidRDefault="003B3B72" w:rsidP="00822485">
                      <w:pPr>
                        <w:jc w:val="right"/>
                        <w:rPr>
                          <w:b/>
                          <w:color w:val="000000" w:themeColor="text1"/>
                          <w:sz w:val="28"/>
                          <w:szCs w:val="28"/>
                        </w:rPr>
                      </w:pPr>
                      <w:r>
                        <w:rPr>
                          <w:rFonts w:asciiTheme="majorBidi" w:hAnsiTheme="majorBidi" w:cstheme="majorBidi"/>
                          <w:b/>
                          <w:color w:val="000000" w:themeColor="text1"/>
                          <w:sz w:val="32"/>
                          <w:szCs w:val="32"/>
                        </w:rPr>
                        <w:t>Septem</w:t>
                      </w:r>
                      <w:r w:rsidR="00260F8F">
                        <w:rPr>
                          <w:rFonts w:asciiTheme="majorBidi" w:hAnsiTheme="majorBidi" w:cstheme="majorBidi"/>
                          <w:b/>
                          <w:color w:val="000000" w:themeColor="text1"/>
                          <w:sz w:val="32"/>
                          <w:szCs w:val="32"/>
                        </w:rPr>
                        <w:t>ber</w:t>
                      </w:r>
                      <w:r w:rsidR="00D77AE3">
                        <w:rPr>
                          <w:rFonts w:asciiTheme="majorBidi" w:hAnsiTheme="majorBidi" w:cstheme="majorBidi"/>
                          <w:b/>
                          <w:color w:val="000000" w:themeColor="text1"/>
                          <w:sz w:val="32"/>
                          <w:szCs w:val="32"/>
                        </w:rPr>
                        <w:t xml:space="preserve"> 202</w:t>
                      </w:r>
                      <w:r w:rsidR="00260F8F">
                        <w:rPr>
                          <w:rFonts w:asciiTheme="majorBidi" w:hAnsiTheme="majorBidi" w:cstheme="majorBidi"/>
                          <w:b/>
                          <w:color w:val="000000" w:themeColor="text1"/>
                          <w:sz w:val="32"/>
                          <w:szCs w:val="32"/>
                        </w:rPr>
                        <w:t>4</w:t>
                      </w:r>
                    </w:p>
                  </w:txbxContent>
                </v:textbox>
                <w10:wrap anchorx="margin"/>
              </v:rect>
            </w:pict>
          </mc:Fallback>
        </mc:AlternateContent>
      </w:r>
    </w:p>
    <w:p w14:paraId="3668FB1C" w14:textId="706E9D6A" w:rsidR="00AA496A" w:rsidRDefault="00AA496A" w:rsidP="00AA496A">
      <w:pPr>
        <w:rPr>
          <w:b/>
          <w:sz w:val="44"/>
          <w:szCs w:val="44"/>
        </w:rPr>
        <w:sectPr w:rsidR="00AA496A" w:rsidSect="00AA496A">
          <w:headerReference w:type="even" r:id="rId11"/>
          <w:headerReference w:type="default" r:id="rId12"/>
          <w:headerReference w:type="first" r:id="rId13"/>
          <w:footnotePr>
            <w:numRestart w:val="eachSect"/>
          </w:footnotePr>
          <w:pgSz w:w="12240" w:h="15840"/>
          <w:pgMar w:top="1440" w:right="1440" w:bottom="1170" w:left="1440" w:header="720" w:footer="720" w:gutter="0"/>
          <w:pgNumType w:fmt="lowerRoman"/>
          <w:cols w:space="720"/>
          <w:noEndnote/>
          <w:titlePg/>
          <w:docGrid w:linePitch="326"/>
        </w:sectPr>
      </w:pPr>
    </w:p>
    <w:p w14:paraId="226B16E4" w14:textId="4A917D8E" w:rsidR="00386060" w:rsidRPr="00260F8F" w:rsidRDefault="00386060" w:rsidP="00260F8F">
      <w:pPr>
        <w:rPr>
          <w:i/>
          <w:iCs/>
          <w:szCs w:val="24"/>
        </w:rPr>
      </w:pPr>
      <w:r w:rsidRPr="00260F8F">
        <w:rPr>
          <w:i/>
          <w:iCs/>
          <w:szCs w:val="24"/>
        </w:rPr>
        <w:lastRenderedPageBreak/>
        <w:t>This document is subject to copyright.</w:t>
      </w:r>
      <w:r w:rsidR="00260F8F" w:rsidRPr="00260F8F">
        <w:rPr>
          <w:i/>
          <w:iCs/>
          <w:szCs w:val="24"/>
        </w:rPr>
        <w:t xml:space="preserve"> </w:t>
      </w:r>
      <w:r w:rsidRPr="00260F8F">
        <w:rPr>
          <w:i/>
          <w:iCs/>
          <w:szCs w:val="24"/>
        </w:rPr>
        <w:t>This document may be used and reproduced for non-commercial purposes only. Any commercial use, including without limitation reselling, charging to access, redistribute, or for derivative works such as unofficial translations based on this document is not allowed.</w:t>
      </w:r>
    </w:p>
    <w:p w14:paraId="43CC6B0F" w14:textId="1433F18C" w:rsidR="00AB4607" w:rsidRDefault="00AB4607" w:rsidP="00F555B8">
      <w:pPr>
        <w:spacing w:before="60" w:after="60"/>
        <w:jc w:val="center"/>
        <w:rPr>
          <w:b/>
          <w:sz w:val="44"/>
          <w:szCs w:val="44"/>
        </w:rPr>
        <w:sectPr w:rsidR="00AB4607" w:rsidSect="00367671">
          <w:headerReference w:type="even" r:id="rId14"/>
          <w:headerReference w:type="default" r:id="rId15"/>
          <w:headerReference w:type="first" r:id="rId16"/>
          <w:footnotePr>
            <w:numRestart w:val="eachSect"/>
          </w:footnotePr>
          <w:endnotePr>
            <w:numRestart w:val="eachSect"/>
          </w:endnotePr>
          <w:pgSz w:w="12240" w:h="15840" w:code="1"/>
          <w:pgMar w:top="1440" w:right="1440" w:bottom="1440" w:left="1440" w:header="720" w:footer="432" w:gutter="0"/>
          <w:pgNumType w:fmt="lowerRoman" w:start="1"/>
          <w:cols w:space="720"/>
          <w:formProt w:val="0"/>
          <w:titlePg/>
          <w:docGrid w:linePitch="326"/>
        </w:sectPr>
      </w:pPr>
    </w:p>
    <w:p w14:paraId="0159E680" w14:textId="46083455" w:rsidR="00F555B8" w:rsidRPr="00357DA5" w:rsidRDefault="00F555B8" w:rsidP="00F555B8">
      <w:pPr>
        <w:spacing w:before="60" w:after="60"/>
        <w:jc w:val="center"/>
        <w:rPr>
          <w:color w:val="000000" w:themeColor="text1"/>
        </w:rPr>
      </w:pPr>
    </w:p>
    <w:p w14:paraId="614FD98B" w14:textId="449A6EE2" w:rsidR="002B705B" w:rsidRDefault="002B705B" w:rsidP="002F3611">
      <w:pPr>
        <w:keepNext/>
        <w:pBdr>
          <w:bottom w:val="single" w:sz="24" w:space="3" w:color="C0C0C0"/>
        </w:pBdr>
        <w:outlineLvl w:val="0"/>
        <w:rPr>
          <w:b/>
          <w:sz w:val="48"/>
        </w:rPr>
      </w:pPr>
      <w:bookmarkStart w:id="7" w:name="_Toc450635155"/>
      <w:bookmarkStart w:id="8" w:name="_Toc463343419"/>
      <w:bookmarkStart w:id="9" w:name="_Toc463343612"/>
      <w:bookmarkStart w:id="10" w:name="_Toc463447931"/>
    </w:p>
    <w:p w14:paraId="4F59904C" w14:textId="77777777" w:rsidR="00386060" w:rsidRDefault="00386060" w:rsidP="002F3611">
      <w:pPr>
        <w:keepNext/>
        <w:pBdr>
          <w:bottom w:val="single" w:sz="24" w:space="3" w:color="C0C0C0"/>
        </w:pBdr>
        <w:jc w:val="center"/>
        <w:outlineLvl w:val="0"/>
      </w:pPr>
      <w:r w:rsidRPr="00753D88">
        <w:rPr>
          <w:b/>
          <w:sz w:val="48"/>
        </w:rPr>
        <w:t>Preface</w:t>
      </w:r>
      <w:bookmarkEnd w:id="7"/>
      <w:bookmarkEnd w:id="8"/>
      <w:bookmarkEnd w:id="9"/>
      <w:bookmarkEnd w:id="10"/>
    </w:p>
    <w:p w14:paraId="470C611E" w14:textId="082913E6" w:rsidR="000F763F" w:rsidRDefault="006C6662" w:rsidP="000F763F">
      <w:pPr>
        <w:spacing w:before="240"/>
        <w:rPr>
          <w:i/>
          <w:color w:val="000000"/>
          <w:lang w:eastAsia="es-ES" w:bidi="es-ES"/>
        </w:rPr>
      </w:pPr>
      <w:r w:rsidRPr="00366EB6">
        <w:t xml:space="preserve">This </w:t>
      </w:r>
      <w:r w:rsidR="00E0277F" w:rsidRPr="00366EB6">
        <w:t xml:space="preserve">Standard Procurement Document (SPD) has been prepared by the </w:t>
      </w:r>
      <w:r w:rsidR="009B71E0" w:rsidRPr="00BE4F2D">
        <w:t xml:space="preserve">Islamic Development Bank </w:t>
      </w:r>
      <w:r w:rsidR="000453B2">
        <w:t xml:space="preserve">(IsDB) </w:t>
      </w:r>
      <w:r w:rsidR="000F763F" w:rsidRPr="0000610D">
        <w:rPr>
          <w:color w:val="000000"/>
          <w:lang w:eastAsia="es-ES" w:bidi="es-ES"/>
        </w:rPr>
        <w:t xml:space="preserve">based on the </w:t>
      </w:r>
      <w:r w:rsidR="000F763F">
        <w:rPr>
          <w:color w:val="000000"/>
          <w:lang w:eastAsia="es-ES" w:bidi="es-ES"/>
        </w:rPr>
        <w:t>Standard Procurement Document – Request for Proposals</w:t>
      </w:r>
      <w:r w:rsidR="000F763F" w:rsidRPr="0000610D">
        <w:rPr>
          <w:color w:val="000000"/>
          <w:lang w:eastAsia="es-ES" w:bidi="es-ES"/>
        </w:rPr>
        <w:t xml:space="preserve"> Works </w:t>
      </w:r>
      <w:r w:rsidR="000F763F">
        <w:t>and Operation Service (</w:t>
      </w:r>
      <w:r w:rsidR="000F763F" w:rsidRPr="00386060">
        <w:t>Design</w:t>
      </w:r>
      <w:r w:rsidR="000F763F">
        <w:t>, Build and Operate)</w:t>
      </w:r>
      <w:r w:rsidR="000F763F" w:rsidRPr="00753D88">
        <w:t xml:space="preserve"> </w:t>
      </w:r>
      <w:r w:rsidR="000F763F">
        <w:t>of Water Treatment Plant (WTP) and Wastewater Treatment Plant (WWTP)</w:t>
      </w:r>
      <w:r w:rsidR="000F763F" w:rsidRPr="0000610D">
        <w:rPr>
          <w:color w:val="000000"/>
          <w:lang w:eastAsia="es-ES" w:bidi="es-ES"/>
        </w:rPr>
        <w:t xml:space="preserve"> of the World Bank. IsDB thanks the World Bank for allowing the use and modification of the document for use in the IsDB operations.</w:t>
      </w:r>
      <w:r w:rsidR="000F763F" w:rsidRPr="009744B6">
        <w:rPr>
          <w:i/>
          <w:color w:val="000000"/>
          <w:lang w:eastAsia="es-ES" w:bidi="es-ES"/>
        </w:rPr>
        <w:t xml:space="preserve"> </w:t>
      </w:r>
    </w:p>
    <w:p w14:paraId="3A01958B" w14:textId="44E090B3" w:rsidR="006C6662" w:rsidRDefault="000F763F" w:rsidP="003A010F">
      <w:pPr>
        <w:spacing w:before="120" w:after="120"/>
      </w:pPr>
      <w:r>
        <w:t>This SPD</w:t>
      </w:r>
      <w:r w:rsidR="00B40DB7" w:rsidRPr="00366EB6">
        <w:t xml:space="preserve"> </w:t>
      </w:r>
      <w:r w:rsidR="006C6662" w:rsidRPr="00366EB6">
        <w:t xml:space="preserve">is </w:t>
      </w:r>
      <w:r w:rsidR="00E0277F" w:rsidRPr="00366EB6">
        <w:t xml:space="preserve">aligned with the provisions of the </w:t>
      </w:r>
      <w:r w:rsidR="003002B3" w:rsidRPr="00BE4F2D">
        <w:t>Guidelines for Procurement of Goods, Works and Related Services under Islamic Development Bank Project Financing April 2019 revised in February 2023</w:t>
      </w:r>
      <w:r w:rsidR="00E0277F" w:rsidRPr="00366EB6">
        <w:t>.</w:t>
      </w:r>
      <w:r w:rsidR="00367671">
        <w:t xml:space="preserve"> </w:t>
      </w:r>
    </w:p>
    <w:p w14:paraId="69D2B87B" w14:textId="69C4DE82" w:rsidR="00315B6C" w:rsidRDefault="00386060" w:rsidP="003A010F">
      <w:pPr>
        <w:spacing w:before="120" w:after="120"/>
      </w:pPr>
      <w:r w:rsidRPr="00753D88">
        <w:t>Th</w:t>
      </w:r>
      <w:r w:rsidR="006C6662">
        <w:t>e</w:t>
      </w:r>
      <w:r w:rsidRPr="00753D88">
        <w:t xml:space="preserve"> SPD is applicable to the procurement of </w:t>
      </w:r>
      <w:r w:rsidR="0015309A">
        <w:t xml:space="preserve">Works </w:t>
      </w:r>
      <w:r w:rsidR="00933C75">
        <w:t xml:space="preserve">and Operation Service </w:t>
      </w:r>
      <w:r w:rsidR="00055284">
        <w:t>(</w:t>
      </w:r>
      <w:r w:rsidRPr="00386060">
        <w:t>Design</w:t>
      </w:r>
      <w:r w:rsidR="00933C75">
        <w:t>,</w:t>
      </w:r>
      <w:r w:rsidR="00E86A54">
        <w:t xml:space="preserve"> Build</w:t>
      </w:r>
      <w:r w:rsidR="00933C75">
        <w:t xml:space="preserve"> and Operate</w:t>
      </w:r>
      <w:r w:rsidR="00055284">
        <w:t>)</w:t>
      </w:r>
      <w:r w:rsidRPr="00753D88">
        <w:t xml:space="preserve"> </w:t>
      </w:r>
      <w:r w:rsidR="00933C75">
        <w:t xml:space="preserve">of </w:t>
      </w:r>
      <w:r w:rsidR="004437DA">
        <w:t>Water Treatment Plant (WTP) and Wastewater Treatment Plant (WWTP)</w:t>
      </w:r>
      <w:r w:rsidR="004437DA" w:rsidDel="004437DA">
        <w:t xml:space="preserve"> </w:t>
      </w:r>
      <w:r w:rsidR="00574A76" w:rsidRPr="00324BD9">
        <w:t xml:space="preserve">funded by </w:t>
      </w:r>
      <w:r w:rsidR="000453B2">
        <w:t>IsDB</w:t>
      </w:r>
      <w:r w:rsidR="00574A76">
        <w:rPr>
          <w:noProof/>
          <w:szCs w:val="24"/>
        </w:rPr>
        <w:t>. This SPD shall be used for</w:t>
      </w:r>
      <w:r w:rsidR="00574A76" w:rsidRPr="00A91282">
        <w:rPr>
          <w:noProof/>
          <w:szCs w:val="24"/>
        </w:rPr>
        <w:t xml:space="preserve"> </w:t>
      </w:r>
      <w:r w:rsidRPr="00753D88">
        <w:t xml:space="preserve">international competitive procurement, after Initial Selection, </w:t>
      </w:r>
      <w:r w:rsidR="004437DA">
        <w:t xml:space="preserve">using </w:t>
      </w:r>
      <w:r w:rsidRPr="00753D88">
        <w:t>a two stage Request for Proposals (RFP) selection method.</w:t>
      </w:r>
      <w:r w:rsidR="00367671">
        <w:t xml:space="preserve"> </w:t>
      </w:r>
      <w:r w:rsidR="00A53B8B">
        <w:t xml:space="preserve">If as result of the Project Procurement Strategy, a single-stage process would be more appropriate, then the corresponding SPD for a single-stage process should be applied. </w:t>
      </w:r>
    </w:p>
    <w:p w14:paraId="53FC2F5C" w14:textId="6FD6D9B9" w:rsidR="002771AC" w:rsidRDefault="00315B6C" w:rsidP="003A010F">
      <w:pPr>
        <w:spacing w:before="120" w:after="120"/>
        <w:rPr>
          <w:szCs w:val="24"/>
        </w:rPr>
      </w:pPr>
      <w:r>
        <w:t>This SPD, w</w:t>
      </w:r>
      <w:r w:rsidR="00F35B59">
        <w:t>ith some adaption</w:t>
      </w:r>
      <w:r>
        <w:t>,</w:t>
      </w:r>
      <w:r w:rsidR="00F35B59">
        <w:t xml:space="preserve"> could be used </w:t>
      </w:r>
      <w:r w:rsidR="00A15239">
        <w:t>on projects with water and wastewater networks</w:t>
      </w:r>
      <w:r w:rsidR="00F35B59">
        <w:t xml:space="preserve"> and related facilities.</w:t>
      </w:r>
      <w:r w:rsidR="00367671">
        <w:t xml:space="preserve"> </w:t>
      </w:r>
      <w:r w:rsidR="002A25CB" w:rsidRPr="00231EFA">
        <w:rPr>
          <w:szCs w:val="24"/>
        </w:rPr>
        <w:t xml:space="preserve">A </w:t>
      </w:r>
      <w:r w:rsidR="002A25CB">
        <w:rPr>
          <w:szCs w:val="24"/>
        </w:rPr>
        <w:t>separate S</w:t>
      </w:r>
      <w:r w:rsidR="002A25CB" w:rsidRPr="00476FA7">
        <w:rPr>
          <w:szCs w:val="24"/>
        </w:rPr>
        <w:t xml:space="preserve">tandard Initial Selection Document for </w:t>
      </w:r>
      <w:r w:rsidR="00A6287F">
        <w:rPr>
          <w:szCs w:val="24"/>
        </w:rPr>
        <w:t>Works</w:t>
      </w:r>
      <w:r w:rsidR="002A25CB" w:rsidRPr="00476FA7">
        <w:rPr>
          <w:szCs w:val="24"/>
        </w:rPr>
        <w:t xml:space="preserve"> has been issued </w:t>
      </w:r>
      <w:r w:rsidR="00B93336">
        <w:rPr>
          <w:szCs w:val="24"/>
        </w:rPr>
        <w:t>by the IsDB</w:t>
      </w:r>
      <w:r w:rsidR="002A25CB">
        <w:rPr>
          <w:szCs w:val="24"/>
        </w:rPr>
        <w:t>.</w:t>
      </w:r>
    </w:p>
    <w:p w14:paraId="0CB1ACC0" w14:textId="62430875" w:rsidR="00A53B8B" w:rsidRDefault="00A53B8B" w:rsidP="003A010F">
      <w:pPr>
        <w:spacing w:before="120" w:after="120"/>
      </w:pPr>
      <w:r w:rsidRPr="00641766">
        <w:t xml:space="preserve">The Conditions of Contract are the “General Conditions” which form part of the </w:t>
      </w:r>
      <w:bookmarkStart w:id="11" w:name="_Hlk15811579"/>
      <w:r w:rsidRPr="00641766">
        <w:t xml:space="preserve">“Conditions of Contract for </w:t>
      </w:r>
      <w:r>
        <w:t>Design, Build and Operate Projects</w:t>
      </w:r>
      <w:r w:rsidR="008D074C">
        <w:t xml:space="preserve"> </w:t>
      </w:r>
      <w:r w:rsidRPr="00641766">
        <w:t>(“</w:t>
      </w:r>
      <w:r w:rsidR="008D074C">
        <w:t xml:space="preserve">Gold </w:t>
      </w:r>
      <w:r w:rsidRPr="00641766">
        <w:t xml:space="preserve">book”) </w:t>
      </w:r>
      <w:r w:rsidR="008D074C">
        <w:t xml:space="preserve">First </w:t>
      </w:r>
      <w:r w:rsidRPr="00641766">
        <w:t>edition 20</w:t>
      </w:r>
      <w:r w:rsidR="008D074C">
        <w:t>08</w:t>
      </w:r>
      <w:r w:rsidRPr="00641766">
        <w:t xml:space="preserve">” </w:t>
      </w:r>
      <w:bookmarkEnd w:id="11"/>
      <w:r w:rsidRPr="00641766">
        <w:t xml:space="preserve">published by the Federation Internationale </w:t>
      </w:r>
      <w:r w:rsidR="004E6788">
        <w:t>d</w:t>
      </w:r>
      <w:r w:rsidRPr="00641766">
        <w:t>es Ingenieurs – Conseils (FIDIC) and the “Particular Conditions”</w:t>
      </w:r>
      <w:r w:rsidRPr="00280021">
        <w:rPr>
          <w:szCs w:val="24"/>
        </w:rPr>
        <w:t xml:space="preserve"> to be used by B</w:t>
      </w:r>
      <w:r w:rsidR="0086204D">
        <w:rPr>
          <w:szCs w:val="24"/>
        </w:rPr>
        <w:t>eneficiarie</w:t>
      </w:r>
      <w:r w:rsidRPr="00280021">
        <w:rPr>
          <w:szCs w:val="24"/>
        </w:rPr>
        <w:t>s when applying these “General Conditions.”</w:t>
      </w:r>
      <w:r w:rsidR="007C757F">
        <w:rPr>
          <w:szCs w:val="24"/>
        </w:rPr>
        <w:t xml:space="preserve"> </w:t>
      </w:r>
      <w:r w:rsidRPr="00641766">
        <w:t xml:space="preserve">An original copy of the FIDIC publication i.e. </w:t>
      </w:r>
      <w:r w:rsidR="007C757F" w:rsidRPr="00641766">
        <w:t xml:space="preserve">“Conditions of Contract for </w:t>
      </w:r>
      <w:r w:rsidR="007C757F">
        <w:t>Design, Build and Operate Projects</w:t>
      </w:r>
      <w:r w:rsidR="007C757F" w:rsidRPr="00641766">
        <w:t xml:space="preserve">” </w:t>
      </w:r>
      <w:r w:rsidRPr="00641766">
        <w:t>must be obtained from FIDIC</w:t>
      </w:r>
      <w:r>
        <w:t>.</w:t>
      </w:r>
    </w:p>
    <w:p w14:paraId="16FA965E" w14:textId="50A4B53B" w:rsidR="006D5A1C" w:rsidRPr="001E018B" w:rsidRDefault="006D5A1C" w:rsidP="003A010F">
      <w:pPr>
        <w:pStyle w:val="Default"/>
        <w:spacing w:before="120" w:after="120"/>
        <w:jc w:val="both"/>
        <w:rPr>
          <w:rFonts w:ascii="Myriad Pro Cond" w:hAnsi="Myriad Pro Cond" w:cs="Myriad Pro Cond"/>
        </w:rPr>
      </w:pPr>
      <w:r w:rsidRPr="00FE3403">
        <w:t xml:space="preserve">It is important that, as part of procurement planning, the </w:t>
      </w:r>
      <w:r w:rsidR="00413521">
        <w:t>Beneficiary</w:t>
      </w:r>
      <w:r w:rsidRPr="00FE3403">
        <w:t xml:space="preserve"> </w:t>
      </w:r>
      <w:r w:rsidR="00F35B59">
        <w:t xml:space="preserve">considers </w:t>
      </w:r>
      <w:r w:rsidRPr="00FE3403">
        <w:t xml:space="preserve">the potential benefits, limitations, risks and attributes of </w:t>
      </w:r>
      <w:r w:rsidR="00051B37">
        <w:t xml:space="preserve">a </w:t>
      </w:r>
      <w:r w:rsidRPr="00FE3403">
        <w:t>Design</w:t>
      </w:r>
      <w:r w:rsidR="00933C75">
        <w:t>,</w:t>
      </w:r>
      <w:r w:rsidRPr="00FE3403">
        <w:t xml:space="preserve"> Build </w:t>
      </w:r>
      <w:r w:rsidR="00933C75">
        <w:t xml:space="preserve">and Operate </w:t>
      </w:r>
      <w:r w:rsidRPr="00FE3403">
        <w:t>approach and make</w:t>
      </w:r>
      <w:r w:rsidR="00F35B59">
        <w:t>s</w:t>
      </w:r>
      <w:r w:rsidRPr="00FE3403">
        <w:t xml:space="preserve"> an informed decision as to whether the use of design</w:t>
      </w:r>
      <w:r w:rsidR="00933C75">
        <w:t>,</w:t>
      </w:r>
      <w:r w:rsidR="00051B37">
        <w:t xml:space="preserve"> </w:t>
      </w:r>
      <w:r w:rsidRPr="00FE3403">
        <w:t xml:space="preserve">build </w:t>
      </w:r>
      <w:r w:rsidR="00933C75">
        <w:t xml:space="preserve">and operate </w:t>
      </w:r>
      <w:r w:rsidRPr="00FE3403">
        <w:t>will benefit the subject contract.</w:t>
      </w:r>
      <w:r w:rsidRPr="00B00347">
        <w:t xml:space="preserve"> </w:t>
      </w:r>
      <w:r w:rsidR="002A25CB" w:rsidRPr="00107328">
        <w:t xml:space="preserve">Due attention should </w:t>
      </w:r>
      <w:r w:rsidR="002A25CB" w:rsidRPr="00476FA7">
        <w:t xml:space="preserve">be given </w:t>
      </w:r>
      <w:r w:rsidR="002A25CB" w:rsidRPr="00107328">
        <w:t xml:space="preserve">to the efficiency and capacity of the Employer’s procurement and contract administration </w:t>
      </w:r>
      <w:r w:rsidR="002A25CB">
        <w:t>arrangements</w:t>
      </w:r>
      <w:r w:rsidR="002A25CB" w:rsidRPr="00107328">
        <w:t xml:space="preserve">, the potential response of the market, estimated total time required for the Employer to </w:t>
      </w:r>
      <w:r w:rsidR="002A25CB">
        <w:t>carry out the procurement process</w:t>
      </w:r>
      <w:r w:rsidR="002A25CB" w:rsidRPr="00107328">
        <w:t xml:space="preserve">, as well as the Employer’s existing technical capability and </w:t>
      </w:r>
      <w:r w:rsidR="002A25CB">
        <w:t xml:space="preserve">any </w:t>
      </w:r>
      <w:r w:rsidR="002A25CB" w:rsidRPr="00107328">
        <w:t>professional assistance required.</w:t>
      </w:r>
    </w:p>
    <w:p w14:paraId="26675929" w14:textId="77777777" w:rsidR="006D5A1C" w:rsidRPr="002A25CB" w:rsidRDefault="006D5A1C" w:rsidP="003A010F">
      <w:pPr>
        <w:pStyle w:val="plane"/>
        <w:spacing w:before="120" w:after="120"/>
        <w:rPr>
          <w:szCs w:val="24"/>
          <w:lang w:val="en"/>
        </w:rPr>
      </w:pPr>
      <w:r w:rsidRPr="002A25CB">
        <w:rPr>
          <w:szCs w:val="24"/>
          <w:lang w:val="en"/>
        </w:rPr>
        <w:t>Some of the benefits of Design</w:t>
      </w:r>
      <w:r w:rsidR="00933C75" w:rsidRPr="002A25CB">
        <w:rPr>
          <w:szCs w:val="24"/>
          <w:lang w:val="en"/>
        </w:rPr>
        <w:t>,</w:t>
      </w:r>
      <w:r w:rsidRPr="002A25CB">
        <w:rPr>
          <w:szCs w:val="24"/>
          <w:lang w:val="en"/>
        </w:rPr>
        <w:t xml:space="preserve"> Build </w:t>
      </w:r>
      <w:r w:rsidR="00933C75" w:rsidRPr="002A25CB">
        <w:rPr>
          <w:szCs w:val="24"/>
          <w:lang w:val="en"/>
        </w:rPr>
        <w:t xml:space="preserve">and Operate </w:t>
      </w:r>
      <w:r w:rsidRPr="002A25CB">
        <w:rPr>
          <w:szCs w:val="24"/>
          <w:lang w:val="en"/>
        </w:rPr>
        <w:t>approach include: (i)</w:t>
      </w:r>
      <w:r w:rsidR="00367671">
        <w:rPr>
          <w:szCs w:val="24"/>
          <w:lang w:val="en"/>
        </w:rPr>
        <w:t> </w:t>
      </w:r>
      <w:r w:rsidR="007542A9" w:rsidRPr="002A25CB">
        <w:rPr>
          <w:szCs w:val="24"/>
          <w:lang w:val="en"/>
        </w:rPr>
        <w:t>single point of responsibility</w:t>
      </w:r>
      <w:r w:rsidR="00E0277F">
        <w:rPr>
          <w:szCs w:val="24"/>
          <w:lang w:val="en"/>
        </w:rPr>
        <w:t xml:space="preserve">; </w:t>
      </w:r>
      <w:r w:rsidRPr="002A25CB">
        <w:rPr>
          <w:szCs w:val="24"/>
          <w:lang w:val="en"/>
        </w:rPr>
        <w:t>the design</w:t>
      </w:r>
      <w:r w:rsidR="00933C75" w:rsidRPr="002A25CB">
        <w:rPr>
          <w:szCs w:val="24"/>
          <w:lang w:val="en"/>
        </w:rPr>
        <w:t>,</w:t>
      </w:r>
      <w:r w:rsidRPr="002A25CB">
        <w:rPr>
          <w:szCs w:val="24"/>
          <w:lang w:val="en"/>
        </w:rPr>
        <w:t xml:space="preserve"> the construction </w:t>
      </w:r>
      <w:r w:rsidR="00933C75" w:rsidRPr="002A25CB">
        <w:rPr>
          <w:szCs w:val="24"/>
          <w:lang w:val="en"/>
        </w:rPr>
        <w:t xml:space="preserve">and the operations </w:t>
      </w:r>
      <w:r w:rsidRPr="002A25CB">
        <w:rPr>
          <w:szCs w:val="24"/>
          <w:lang w:val="en"/>
        </w:rPr>
        <w:t xml:space="preserve">are performed by the </w:t>
      </w:r>
      <w:r w:rsidR="00051B37" w:rsidRPr="002A25CB">
        <w:rPr>
          <w:szCs w:val="24"/>
          <w:lang w:val="en"/>
        </w:rPr>
        <w:t xml:space="preserve">same </w:t>
      </w:r>
      <w:r w:rsidRPr="002A25CB">
        <w:rPr>
          <w:szCs w:val="24"/>
          <w:lang w:val="en"/>
        </w:rPr>
        <w:t xml:space="preserve">contractor, </w:t>
      </w:r>
      <w:r w:rsidR="00051B37" w:rsidRPr="002A25CB">
        <w:rPr>
          <w:szCs w:val="24"/>
          <w:lang w:val="en"/>
        </w:rPr>
        <w:t>(ii)</w:t>
      </w:r>
      <w:r w:rsidR="00367671">
        <w:rPr>
          <w:szCs w:val="24"/>
          <w:lang w:val="en"/>
        </w:rPr>
        <w:t> </w:t>
      </w:r>
      <w:r w:rsidR="008A287D" w:rsidRPr="002A25CB">
        <w:rPr>
          <w:szCs w:val="24"/>
          <w:lang w:val="en"/>
        </w:rPr>
        <w:t>access to operations and maintenance expertise</w:t>
      </w:r>
      <w:r w:rsidR="00E0277F">
        <w:rPr>
          <w:szCs w:val="24"/>
          <w:lang w:val="en"/>
        </w:rPr>
        <w:t>,</w:t>
      </w:r>
      <w:r w:rsidR="008A287D" w:rsidRPr="002A25CB">
        <w:rPr>
          <w:szCs w:val="24"/>
          <w:lang w:val="en"/>
        </w:rPr>
        <w:t xml:space="preserve"> (iii)</w:t>
      </w:r>
      <w:r w:rsidR="00367671">
        <w:rPr>
          <w:szCs w:val="24"/>
          <w:lang w:val="en"/>
        </w:rPr>
        <w:t> </w:t>
      </w:r>
      <w:r w:rsidR="00051B37" w:rsidRPr="002A25CB">
        <w:rPr>
          <w:szCs w:val="24"/>
          <w:lang w:val="en"/>
        </w:rPr>
        <w:t xml:space="preserve">stronger incentives to deliver a reliable and durable plant </w:t>
      </w:r>
      <w:r w:rsidR="00D22279" w:rsidRPr="002A25CB">
        <w:rPr>
          <w:szCs w:val="24"/>
          <w:lang w:val="en"/>
        </w:rPr>
        <w:t>because the Contractor would carry the financial consequences of poor design and workmanship and of selecting and installing poor quality equipment, (i</w:t>
      </w:r>
      <w:r w:rsidR="008A287D" w:rsidRPr="002A25CB">
        <w:rPr>
          <w:szCs w:val="24"/>
          <w:lang w:val="en"/>
        </w:rPr>
        <w:t>v</w:t>
      </w:r>
      <w:r w:rsidR="00D22279" w:rsidRPr="002A25CB">
        <w:rPr>
          <w:szCs w:val="24"/>
          <w:lang w:val="en"/>
        </w:rPr>
        <w:t>)</w:t>
      </w:r>
      <w:r w:rsidR="00367671">
        <w:rPr>
          <w:szCs w:val="24"/>
          <w:lang w:val="en"/>
        </w:rPr>
        <w:t> </w:t>
      </w:r>
      <w:r w:rsidR="00D22279" w:rsidRPr="002A25CB">
        <w:rPr>
          <w:szCs w:val="24"/>
          <w:lang w:val="en"/>
        </w:rPr>
        <w:t xml:space="preserve">better </w:t>
      </w:r>
      <w:r w:rsidR="00051B37" w:rsidRPr="002A25CB">
        <w:rPr>
          <w:szCs w:val="24"/>
          <w:lang w:val="en"/>
        </w:rPr>
        <w:t xml:space="preserve">value for money </w:t>
      </w:r>
      <w:r w:rsidR="00D22279" w:rsidRPr="002A25CB">
        <w:rPr>
          <w:szCs w:val="24"/>
          <w:lang w:val="en"/>
        </w:rPr>
        <w:t>in the long term because the c</w:t>
      </w:r>
      <w:r w:rsidR="00051B37" w:rsidRPr="002A25CB">
        <w:rPr>
          <w:szCs w:val="24"/>
          <w:lang w:val="en"/>
        </w:rPr>
        <w:t>ontract</w:t>
      </w:r>
      <w:r w:rsidR="00D22279" w:rsidRPr="002A25CB">
        <w:rPr>
          <w:szCs w:val="24"/>
          <w:lang w:val="en"/>
        </w:rPr>
        <w:t xml:space="preserve"> is awarded </w:t>
      </w:r>
      <w:r w:rsidR="00051B37" w:rsidRPr="002A25CB">
        <w:rPr>
          <w:szCs w:val="24"/>
          <w:lang w:val="en"/>
        </w:rPr>
        <w:t xml:space="preserve">to </w:t>
      </w:r>
      <w:r w:rsidR="00D22279" w:rsidRPr="002A25CB">
        <w:rPr>
          <w:szCs w:val="24"/>
          <w:lang w:val="en"/>
        </w:rPr>
        <w:t xml:space="preserve">the </w:t>
      </w:r>
      <w:r w:rsidR="009172DE">
        <w:rPr>
          <w:szCs w:val="24"/>
          <w:lang w:val="en"/>
        </w:rPr>
        <w:t>Proposer</w:t>
      </w:r>
      <w:r w:rsidR="009172DE" w:rsidRPr="002A25CB">
        <w:rPr>
          <w:szCs w:val="24"/>
          <w:lang w:val="en"/>
        </w:rPr>
        <w:t xml:space="preserve"> </w:t>
      </w:r>
      <w:r w:rsidR="00D22279" w:rsidRPr="002A25CB">
        <w:rPr>
          <w:szCs w:val="24"/>
          <w:lang w:val="en"/>
        </w:rPr>
        <w:t xml:space="preserve">offering </w:t>
      </w:r>
      <w:r w:rsidR="00051B37" w:rsidRPr="002A25CB">
        <w:rPr>
          <w:szCs w:val="24"/>
          <w:lang w:val="en"/>
        </w:rPr>
        <w:t>the lowest combined ca</w:t>
      </w:r>
      <w:r w:rsidR="00D22279" w:rsidRPr="002A25CB">
        <w:rPr>
          <w:szCs w:val="24"/>
          <w:lang w:val="en"/>
        </w:rPr>
        <w:t xml:space="preserve">pital and operating cost </w:t>
      </w:r>
      <w:r w:rsidR="00051B37" w:rsidRPr="002A25CB">
        <w:rPr>
          <w:szCs w:val="24"/>
          <w:lang w:val="en"/>
        </w:rPr>
        <w:t xml:space="preserve">(unlike a design-build which is awarded on the basis of lowest </w:t>
      </w:r>
      <w:r w:rsidR="00051B37" w:rsidRPr="002A25CB">
        <w:rPr>
          <w:szCs w:val="24"/>
          <w:lang w:val="en"/>
        </w:rPr>
        <w:lastRenderedPageBreak/>
        <w:t>initial capital cost)</w:t>
      </w:r>
      <w:r w:rsidR="002E1080" w:rsidRPr="002A25CB">
        <w:rPr>
          <w:szCs w:val="24"/>
          <w:lang w:val="en"/>
        </w:rPr>
        <w:t>, and</w:t>
      </w:r>
      <w:r w:rsidRPr="002A25CB">
        <w:rPr>
          <w:szCs w:val="24"/>
          <w:lang w:val="en"/>
        </w:rPr>
        <w:t xml:space="preserve"> (v)</w:t>
      </w:r>
      <w:r w:rsidR="00367671">
        <w:rPr>
          <w:szCs w:val="24"/>
          <w:lang w:val="en"/>
        </w:rPr>
        <w:t> </w:t>
      </w:r>
      <w:r w:rsidR="00D22279" w:rsidRPr="002A25CB">
        <w:rPr>
          <w:szCs w:val="24"/>
          <w:lang w:val="en"/>
        </w:rPr>
        <w:t xml:space="preserve">superior incentives for innovation: for example </w:t>
      </w:r>
      <w:r w:rsidRPr="002A25CB">
        <w:rPr>
          <w:szCs w:val="24"/>
          <w:lang w:val="en"/>
        </w:rPr>
        <w:t xml:space="preserve">the contractor may be able to </w:t>
      </w:r>
      <w:r w:rsidR="00E0277F">
        <w:rPr>
          <w:szCs w:val="24"/>
          <w:lang w:val="en"/>
        </w:rPr>
        <w:t xml:space="preserve">develop a better </w:t>
      </w:r>
      <w:r w:rsidRPr="002A25CB">
        <w:rPr>
          <w:szCs w:val="24"/>
          <w:lang w:val="en"/>
        </w:rPr>
        <w:t>design as a result of</w:t>
      </w:r>
      <w:r w:rsidR="00D22279" w:rsidRPr="002A25CB">
        <w:rPr>
          <w:szCs w:val="24"/>
          <w:lang w:val="en"/>
        </w:rPr>
        <w:t xml:space="preserve"> </w:t>
      </w:r>
      <w:r w:rsidR="007542A9" w:rsidRPr="002A25CB">
        <w:rPr>
          <w:szCs w:val="24"/>
          <w:lang w:val="en"/>
        </w:rPr>
        <w:t>value engineering</w:t>
      </w:r>
      <w:r w:rsidR="00933C75" w:rsidRPr="002A25CB">
        <w:rPr>
          <w:szCs w:val="24"/>
          <w:lang w:val="en"/>
        </w:rPr>
        <w:t xml:space="preserve"> and having regard for the operational as well as construction costs of the Works</w:t>
      </w:r>
      <w:r w:rsidR="007542A9" w:rsidRPr="002A25CB">
        <w:rPr>
          <w:szCs w:val="24"/>
          <w:lang w:val="en"/>
        </w:rPr>
        <w:t>.</w:t>
      </w:r>
    </w:p>
    <w:p w14:paraId="65D43888" w14:textId="77777777" w:rsidR="00B73B7E" w:rsidRDefault="007542A9" w:rsidP="003A010F">
      <w:pPr>
        <w:autoSpaceDE w:val="0"/>
        <w:autoSpaceDN w:val="0"/>
        <w:adjustRightInd w:val="0"/>
        <w:spacing w:before="120" w:after="120"/>
        <w:rPr>
          <w:szCs w:val="24"/>
        </w:rPr>
      </w:pPr>
      <w:r w:rsidRPr="00385142">
        <w:rPr>
          <w:color w:val="333333"/>
          <w:szCs w:val="24"/>
          <w:lang w:val="en"/>
        </w:rPr>
        <w:t xml:space="preserve">Some of the limitations </w:t>
      </w:r>
      <w:r w:rsidR="00D22279" w:rsidRPr="00385142">
        <w:rPr>
          <w:color w:val="333333"/>
          <w:szCs w:val="24"/>
          <w:lang w:val="en"/>
        </w:rPr>
        <w:t xml:space="preserve">of the Design Build Operate approach relative to </w:t>
      </w:r>
      <w:r w:rsidR="003652B3" w:rsidRPr="00385142">
        <w:rPr>
          <w:color w:val="333333"/>
          <w:szCs w:val="24"/>
          <w:lang w:val="en"/>
        </w:rPr>
        <w:t xml:space="preserve">having </w:t>
      </w:r>
      <w:r w:rsidR="00E63BFE" w:rsidRPr="00385142">
        <w:rPr>
          <w:color w:val="333333"/>
          <w:szCs w:val="24"/>
          <w:lang w:val="en"/>
        </w:rPr>
        <w:t xml:space="preserve">separate contracts for </w:t>
      </w:r>
      <w:r w:rsidR="00D22279" w:rsidRPr="00385142">
        <w:rPr>
          <w:color w:val="333333"/>
          <w:szCs w:val="24"/>
          <w:lang w:val="en"/>
        </w:rPr>
        <w:t>design</w:t>
      </w:r>
      <w:r w:rsidR="003652B3" w:rsidRPr="00385142">
        <w:rPr>
          <w:color w:val="333333"/>
          <w:szCs w:val="24"/>
          <w:lang w:val="en"/>
        </w:rPr>
        <w:t xml:space="preserve"> and</w:t>
      </w:r>
      <w:r w:rsidR="00367671">
        <w:rPr>
          <w:color w:val="333333"/>
          <w:szCs w:val="24"/>
          <w:lang w:val="en"/>
        </w:rPr>
        <w:t xml:space="preserve"> </w:t>
      </w:r>
      <w:r w:rsidR="00D22279" w:rsidRPr="00385142">
        <w:rPr>
          <w:color w:val="333333"/>
          <w:szCs w:val="24"/>
          <w:lang w:val="en"/>
        </w:rPr>
        <w:t>build</w:t>
      </w:r>
      <w:r w:rsidR="00704E4C" w:rsidRPr="00385142">
        <w:rPr>
          <w:color w:val="333333"/>
          <w:szCs w:val="24"/>
          <w:lang w:val="en"/>
        </w:rPr>
        <w:t xml:space="preserve"> (or of having a single design-build contract</w:t>
      </w:r>
      <w:r w:rsidR="00B74273" w:rsidRPr="00385142">
        <w:rPr>
          <w:color w:val="333333"/>
          <w:szCs w:val="24"/>
          <w:lang w:val="en"/>
        </w:rPr>
        <w:t>)</w:t>
      </w:r>
      <w:r w:rsidR="00D22279" w:rsidRPr="00385142">
        <w:rPr>
          <w:color w:val="333333"/>
          <w:szCs w:val="24"/>
          <w:lang w:val="en"/>
        </w:rPr>
        <w:t xml:space="preserve"> include</w:t>
      </w:r>
      <w:r w:rsidR="006D5A1C" w:rsidRPr="00FE3403">
        <w:rPr>
          <w:color w:val="333333"/>
          <w:szCs w:val="24"/>
          <w:lang w:val="en"/>
        </w:rPr>
        <w:t>: (i)</w:t>
      </w:r>
      <w:r w:rsidR="00367671">
        <w:rPr>
          <w:color w:val="333333"/>
          <w:szCs w:val="24"/>
          <w:lang w:val="en"/>
        </w:rPr>
        <w:t> </w:t>
      </w:r>
      <w:r w:rsidR="002A25CB">
        <w:rPr>
          <w:color w:val="333333"/>
          <w:szCs w:val="24"/>
          <w:lang w:val="en"/>
        </w:rPr>
        <w:t>the Employer not having the capacity</w:t>
      </w:r>
      <w:r w:rsidR="002A25CB">
        <w:t xml:space="preserve"> to evaluate </w:t>
      </w:r>
      <w:r w:rsidR="002A25CB" w:rsidRPr="00B55239">
        <w:t xml:space="preserve">objectively and properly the differences in solutions proposed by </w:t>
      </w:r>
      <w:r w:rsidR="002A25CB">
        <w:t>Proposers (the risk of which can be reduced by ensuring that the evaluation committee has relevant expertise), (ii)</w:t>
      </w:r>
      <w:r w:rsidR="00367671">
        <w:t> </w:t>
      </w:r>
      <w:r w:rsidR="006D5A1C" w:rsidRPr="00FE3403">
        <w:rPr>
          <w:color w:val="333333"/>
          <w:szCs w:val="24"/>
          <w:lang w:val="en"/>
        </w:rPr>
        <w:t xml:space="preserve">the Employer </w:t>
      </w:r>
      <w:r w:rsidR="00D22279">
        <w:rPr>
          <w:color w:val="333333"/>
          <w:szCs w:val="24"/>
          <w:lang w:val="en"/>
        </w:rPr>
        <w:t xml:space="preserve">may </w:t>
      </w:r>
      <w:r w:rsidR="006D5A1C" w:rsidRPr="00FE3403">
        <w:rPr>
          <w:color w:val="333333"/>
          <w:szCs w:val="24"/>
          <w:lang w:val="en"/>
        </w:rPr>
        <w:t>lose some control of the design process</w:t>
      </w:r>
      <w:r w:rsidR="00D22279">
        <w:rPr>
          <w:color w:val="333333"/>
          <w:szCs w:val="24"/>
          <w:lang w:val="en"/>
        </w:rPr>
        <w:t>:</w:t>
      </w:r>
      <w:r w:rsidR="006D5A1C" w:rsidRPr="00FE3403">
        <w:rPr>
          <w:color w:val="333333"/>
          <w:szCs w:val="24"/>
          <w:lang w:val="en"/>
        </w:rPr>
        <w:t xml:space="preserve"> typically </w:t>
      </w:r>
      <w:r w:rsidR="008A287D">
        <w:rPr>
          <w:color w:val="333333"/>
          <w:szCs w:val="24"/>
          <w:lang w:val="en"/>
        </w:rPr>
        <w:t xml:space="preserve">(but not always) </w:t>
      </w:r>
      <w:r w:rsidR="006D5A1C" w:rsidRPr="00FE3403">
        <w:rPr>
          <w:color w:val="333333"/>
          <w:szCs w:val="24"/>
          <w:lang w:val="en"/>
        </w:rPr>
        <w:t xml:space="preserve">the </w:t>
      </w:r>
      <w:r w:rsidR="00E63BFE">
        <w:rPr>
          <w:color w:val="333333"/>
          <w:szCs w:val="24"/>
          <w:lang w:val="en"/>
        </w:rPr>
        <w:t xml:space="preserve">DBO </w:t>
      </w:r>
      <w:r w:rsidR="006D5A1C" w:rsidRPr="00FE3403">
        <w:rPr>
          <w:color w:val="333333"/>
          <w:szCs w:val="24"/>
          <w:lang w:val="en"/>
        </w:rPr>
        <w:t>contractor i</w:t>
      </w:r>
      <w:r w:rsidR="003931D2">
        <w:rPr>
          <w:color w:val="333333"/>
          <w:szCs w:val="24"/>
          <w:lang w:val="en"/>
        </w:rPr>
        <w:t xml:space="preserve">s given flexibility in </w:t>
      </w:r>
      <w:r w:rsidR="002E1080">
        <w:rPr>
          <w:color w:val="333333"/>
          <w:szCs w:val="24"/>
          <w:lang w:val="en"/>
        </w:rPr>
        <w:t xml:space="preserve">the </w:t>
      </w:r>
      <w:r w:rsidR="008A287D">
        <w:rPr>
          <w:color w:val="333333"/>
          <w:szCs w:val="24"/>
          <w:lang w:val="en"/>
        </w:rPr>
        <w:t>selection</w:t>
      </w:r>
      <w:r w:rsidR="002E1080">
        <w:rPr>
          <w:color w:val="333333"/>
          <w:szCs w:val="24"/>
          <w:lang w:val="en"/>
        </w:rPr>
        <w:t xml:space="preserve"> of suitable process technologies</w:t>
      </w:r>
      <w:r w:rsidR="003931D2">
        <w:rPr>
          <w:color w:val="333333"/>
          <w:szCs w:val="24"/>
          <w:lang w:val="en"/>
        </w:rPr>
        <w:t>,</w:t>
      </w:r>
      <w:r>
        <w:rPr>
          <w:color w:val="333333"/>
          <w:szCs w:val="24"/>
          <w:lang w:val="en"/>
        </w:rPr>
        <w:t xml:space="preserve"> </w:t>
      </w:r>
      <w:r w:rsidR="006D5A1C" w:rsidRPr="00FE3403">
        <w:rPr>
          <w:color w:val="333333"/>
          <w:szCs w:val="24"/>
          <w:lang w:val="en"/>
        </w:rPr>
        <w:t>(ii</w:t>
      </w:r>
      <w:r w:rsidR="002A25CB">
        <w:rPr>
          <w:color w:val="333333"/>
          <w:szCs w:val="24"/>
          <w:lang w:val="en"/>
        </w:rPr>
        <w:t>i</w:t>
      </w:r>
      <w:r w:rsidR="006D5A1C" w:rsidRPr="00FE3403">
        <w:rPr>
          <w:color w:val="333333"/>
          <w:szCs w:val="24"/>
          <w:lang w:val="en"/>
        </w:rPr>
        <w:t>)</w:t>
      </w:r>
      <w:r w:rsidR="00367671">
        <w:rPr>
          <w:color w:val="333333"/>
          <w:szCs w:val="24"/>
          <w:lang w:val="en"/>
        </w:rPr>
        <w:t> </w:t>
      </w:r>
      <w:r w:rsidR="006D5A1C" w:rsidRPr="00FE3403">
        <w:rPr>
          <w:szCs w:val="24"/>
        </w:rPr>
        <w:t xml:space="preserve">the </w:t>
      </w:r>
      <w:r w:rsidR="008A287D">
        <w:rPr>
          <w:szCs w:val="24"/>
        </w:rPr>
        <w:t>Employer loses direct control over operations</w:t>
      </w:r>
      <w:r w:rsidR="00F92C2D">
        <w:rPr>
          <w:szCs w:val="24"/>
        </w:rPr>
        <w:t xml:space="preserve"> and maintenance activities</w:t>
      </w:r>
      <w:r w:rsidR="002E1080">
        <w:rPr>
          <w:szCs w:val="24"/>
        </w:rPr>
        <w:t>,</w:t>
      </w:r>
      <w:r w:rsidR="008A287D">
        <w:rPr>
          <w:szCs w:val="24"/>
        </w:rPr>
        <w:t xml:space="preserve"> </w:t>
      </w:r>
      <w:r w:rsidR="002E1080">
        <w:rPr>
          <w:szCs w:val="24"/>
        </w:rPr>
        <w:t>and</w:t>
      </w:r>
      <w:r w:rsidR="008A287D">
        <w:rPr>
          <w:szCs w:val="24"/>
        </w:rPr>
        <w:t xml:space="preserve"> (</w:t>
      </w:r>
      <w:r w:rsidR="006C6662">
        <w:rPr>
          <w:szCs w:val="24"/>
        </w:rPr>
        <w:t>i</w:t>
      </w:r>
      <w:r w:rsidR="008A287D">
        <w:rPr>
          <w:szCs w:val="24"/>
        </w:rPr>
        <w:t xml:space="preserve">v) there may be a loss of </w:t>
      </w:r>
      <w:r w:rsidR="002E1080">
        <w:rPr>
          <w:szCs w:val="24"/>
        </w:rPr>
        <w:t xml:space="preserve">future </w:t>
      </w:r>
      <w:r w:rsidR="008A287D">
        <w:rPr>
          <w:szCs w:val="24"/>
        </w:rPr>
        <w:t xml:space="preserve">flexibility </w:t>
      </w:r>
      <w:r w:rsidR="002E1080">
        <w:rPr>
          <w:szCs w:val="24"/>
        </w:rPr>
        <w:t>as</w:t>
      </w:r>
      <w:r w:rsidR="008A287D">
        <w:rPr>
          <w:szCs w:val="24"/>
        </w:rPr>
        <w:t xml:space="preserve"> the </w:t>
      </w:r>
      <w:r w:rsidR="002E1080">
        <w:rPr>
          <w:szCs w:val="24"/>
        </w:rPr>
        <w:t xml:space="preserve">Employer is bound into a long term </w:t>
      </w:r>
      <w:r w:rsidR="00F92C2D">
        <w:rPr>
          <w:szCs w:val="24"/>
        </w:rPr>
        <w:t xml:space="preserve">relationship with the </w:t>
      </w:r>
      <w:r w:rsidR="002A25CB">
        <w:rPr>
          <w:szCs w:val="24"/>
        </w:rPr>
        <w:t>C</w:t>
      </w:r>
      <w:r w:rsidR="002E1080">
        <w:rPr>
          <w:szCs w:val="24"/>
        </w:rPr>
        <w:t>ontract</w:t>
      </w:r>
      <w:r w:rsidR="00F92C2D">
        <w:rPr>
          <w:szCs w:val="24"/>
        </w:rPr>
        <w:t>or</w:t>
      </w:r>
      <w:r>
        <w:rPr>
          <w:szCs w:val="24"/>
        </w:rPr>
        <w:t xml:space="preserve">. </w:t>
      </w:r>
    </w:p>
    <w:p w14:paraId="1989B3EB" w14:textId="77777777" w:rsidR="002017EB" w:rsidRDefault="00C63DD8" w:rsidP="003A010F">
      <w:pPr>
        <w:autoSpaceDE w:val="0"/>
        <w:autoSpaceDN w:val="0"/>
        <w:adjustRightInd w:val="0"/>
        <w:spacing w:before="120" w:after="120"/>
      </w:pPr>
      <w:r>
        <w:rPr>
          <w:color w:val="000000"/>
          <w:szCs w:val="24"/>
        </w:rPr>
        <w:t xml:space="preserve">Notwithstanding that the Contractor is responsible for the design of the Works, the </w:t>
      </w:r>
      <w:r w:rsidR="006D5A1C" w:rsidRPr="00FE3403">
        <w:rPr>
          <w:color w:val="000000"/>
          <w:szCs w:val="24"/>
        </w:rPr>
        <w:t xml:space="preserve">Employer </w:t>
      </w:r>
      <w:r>
        <w:rPr>
          <w:color w:val="000000"/>
          <w:szCs w:val="24"/>
        </w:rPr>
        <w:t xml:space="preserve">should </w:t>
      </w:r>
      <w:r w:rsidR="00F35B59">
        <w:rPr>
          <w:color w:val="000000"/>
          <w:szCs w:val="24"/>
        </w:rPr>
        <w:t>carry out</w:t>
      </w:r>
      <w:r w:rsidR="006D5A1C" w:rsidRPr="00FE3403">
        <w:rPr>
          <w:color w:val="000000"/>
          <w:szCs w:val="24"/>
        </w:rPr>
        <w:t xml:space="preserve"> appropriate front-end tasks to</w:t>
      </w:r>
      <w:r w:rsidR="00F94A40">
        <w:rPr>
          <w:color w:val="000000"/>
          <w:szCs w:val="24"/>
        </w:rPr>
        <w:t xml:space="preserve"> </w:t>
      </w:r>
      <w:r w:rsidR="006D5A1C" w:rsidRPr="00FE3403">
        <w:rPr>
          <w:color w:val="000000"/>
          <w:szCs w:val="24"/>
        </w:rPr>
        <w:t>enable the Employer to: (</w:t>
      </w:r>
      <w:r w:rsidR="007542A9">
        <w:rPr>
          <w:color w:val="000000"/>
          <w:szCs w:val="24"/>
        </w:rPr>
        <w:t>i</w:t>
      </w:r>
      <w:r w:rsidR="006D5A1C" w:rsidRPr="00FE3403">
        <w:rPr>
          <w:color w:val="000000"/>
          <w:szCs w:val="24"/>
        </w:rPr>
        <w:t>)</w:t>
      </w:r>
      <w:r w:rsidR="00367671">
        <w:rPr>
          <w:color w:val="000000"/>
          <w:szCs w:val="24"/>
        </w:rPr>
        <w:t> </w:t>
      </w:r>
      <w:r w:rsidR="006D5A1C" w:rsidRPr="00FE3403">
        <w:rPr>
          <w:color w:val="000000"/>
          <w:szCs w:val="24"/>
        </w:rPr>
        <w:t xml:space="preserve">develop a realistic understanding of the contract’s scope and </w:t>
      </w:r>
      <w:r w:rsidR="002017EB">
        <w:rPr>
          <w:color w:val="000000"/>
          <w:szCs w:val="24"/>
        </w:rPr>
        <w:t>costs</w:t>
      </w:r>
      <w:r w:rsidR="00C7196D">
        <w:rPr>
          <w:color w:val="000000"/>
          <w:szCs w:val="24"/>
        </w:rPr>
        <w:t xml:space="preserve">; </w:t>
      </w:r>
      <w:r w:rsidR="006D5A1C" w:rsidRPr="00FE3403">
        <w:rPr>
          <w:color w:val="000000"/>
          <w:szCs w:val="24"/>
        </w:rPr>
        <w:t>(</w:t>
      </w:r>
      <w:r w:rsidR="007542A9">
        <w:rPr>
          <w:color w:val="000000"/>
          <w:szCs w:val="24"/>
        </w:rPr>
        <w:t>ii</w:t>
      </w:r>
      <w:r w:rsidR="006D5A1C" w:rsidRPr="00FE3403">
        <w:rPr>
          <w:color w:val="000000"/>
          <w:szCs w:val="24"/>
        </w:rPr>
        <w:t>)</w:t>
      </w:r>
      <w:r w:rsidR="00367671">
        <w:rPr>
          <w:color w:val="000000"/>
          <w:szCs w:val="24"/>
        </w:rPr>
        <w:t> </w:t>
      </w:r>
      <w:r w:rsidR="006D5A1C" w:rsidRPr="00FE3403">
        <w:rPr>
          <w:color w:val="000000"/>
          <w:szCs w:val="24"/>
        </w:rPr>
        <w:t>furnish Proposers with information that they can reasonably rely upon in establishing their price and other commercial decisions</w:t>
      </w:r>
      <w:r w:rsidR="00E0277F">
        <w:rPr>
          <w:color w:val="000000"/>
          <w:szCs w:val="24"/>
        </w:rPr>
        <w:t>;</w:t>
      </w:r>
      <w:r w:rsidR="002017EB">
        <w:rPr>
          <w:color w:val="000000"/>
          <w:szCs w:val="24"/>
        </w:rPr>
        <w:t xml:space="preserve"> </w:t>
      </w:r>
      <w:r w:rsidR="002017EB">
        <w:t>and (iii)</w:t>
      </w:r>
      <w:r w:rsidR="00367671">
        <w:t> </w:t>
      </w:r>
      <w:r w:rsidR="002017EB">
        <w:t>evaluate and compare the Proposals on a common basis as specified in the RFP. Such tasks may include, as appropriate, specifying performance/functional/basic structural requirements, terms of contractual conditions, as well as necessary geotechnical/environmental investigations, permits acquisition, etc.</w:t>
      </w:r>
    </w:p>
    <w:p w14:paraId="7FECB492" w14:textId="77777777" w:rsidR="00470EA4" w:rsidRPr="00BE4F2D" w:rsidRDefault="00470EA4" w:rsidP="00470EA4">
      <w:pPr>
        <w:spacing w:after="200"/>
      </w:pPr>
      <w:r w:rsidRPr="00BE4F2D">
        <w:t>Those wishing to submit comments or questions on these Request for Proposals documents or to obtain additional information on procurement under Islamic Development Bank financed projects are encouraged to contact:</w:t>
      </w:r>
    </w:p>
    <w:p w14:paraId="0ADA0DEB" w14:textId="2FF56519" w:rsidR="004B3433" w:rsidRDefault="00470EA4" w:rsidP="006E2A68">
      <w:pPr>
        <w:pStyle w:val="NoSpacing"/>
        <w:jc w:val="center"/>
        <w:rPr>
          <w:rStyle w:val="Hyperlink"/>
          <w:lang w:val="en-GB"/>
        </w:rPr>
      </w:pPr>
      <w:r w:rsidRPr="00BE4F2D">
        <w:rPr>
          <w:lang w:val="en-GB"/>
        </w:rPr>
        <w:t>Project Procurement &amp; Financial Management Division (PPFM)</w:t>
      </w:r>
      <w:r w:rsidRPr="00BE4F2D">
        <w:rPr>
          <w:lang w:val="en-GB"/>
        </w:rPr>
        <w:br/>
      </w:r>
      <w:r w:rsidR="006E2A68" w:rsidRPr="00BE4F2D">
        <w:rPr>
          <w:spacing w:val="-7"/>
          <w:lang w:val="en-GB"/>
        </w:rPr>
        <w:t>Operations Complex</w:t>
      </w:r>
      <w:r w:rsidRPr="00BE4F2D">
        <w:rPr>
          <w:spacing w:val="-7"/>
          <w:lang w:val="en-GB"/>
        </w:rPr>
        <w:t xml:space="preserve"> </w:t>
      </w:r>
      <w:r w:rsidRPr="00BE4F2D">
        <w:rPr>
          <w:spacing w:val="-7"/>
          <w:lang w:val="en-GB"/>
        </w:rPr>
        <w:br/>
      </w:r>
      <w:r w:rsidRPr="00BE4F2D">
        <w:rPr>
          <w:lang w:val="en-GB"/>
        </w:rPr>
        <w:t>The Islamic Development Bank</w:t>
      </w:r>
      <w:r w:rsidRPr="00BE4F2D">
        <w:rPr>
          <w:lang w:val="en-GB"/>
        </w:rPr>
        <w:br/>
        <w:t>8111 King Khalid St.</w:t>
      </w:r>
      <w:r w:rsidRPr="00BE4F2D">
        <w:rPr>
          <w:lang w:val="en-GB"/>
        </w:rPr>
        <w:br/>
        <w:t>AI Nuzlah AI Yamania Dist. Unit No. 1</w:t>
      </w:r>
      <w:r w:rsidRPr="00BE4F2D">
        <w:rPr>
          <w:lang w:val="en-GB"/>
        </w:rPr>
        <w:br/>
        <w:t>Jeddah 22332-2444</w:t>
      </w:r>
      <w:r w:rsidRPr="00BE4F2D">
        <w:rPr>
          <w:lang w:val="en-GB"/>
        </w:rPr>
        <w:br/>
        <w:t xml:space="preserve">Kingdom of Saudi Arabia </w:t>
      </w:r>
      <w:r w:rsidRPr="00BE4F2D">
        <w:rPr>
          <w:lang w:val="en-GB"/>
        </w:rPr>
        <w:br/>
      </w:r>
      <w:hyperlink r:id="rId17" w:history="1">
        <w:r w:rsidR="00CC32DC" w:rsidRPr="00CC32DC">
          <w:rPr>
            <w:rStyle w:val="Hyperlink"/>
            <w:lang w:val="en-GB"/>
          </w:rPr>
          <w:t>PPFM@isdb.org</w:t>
        </w:r>
      </w:hyperlink>
    </w:p>
    <w:p w14:paraId="778CD4AE" w14:textId="4DFBD753" w:rsidR="00971160" w:rsidRPr="004B3433" w:rsidRDefault="00971160" w:rsidP="006E2A68">
      <w:pPr>
        <w:pStyle w:val="NoSpacing"/>
        <w:jc w:val="center"/>
      </w:pPr>
      <w:r>
        <w:rPr>
          <w:rStyle w:val="Hyperlink"/>
          <w:lang w:val="en-GB"/>
        </w:rPr>
        <w:t>www.isdb.org</w:t>
      </w:r>
    </w:p>
    <w:p w14:paraId="29FD638F" w14:textId="070FB057" w:rsidR="00DD4B97" w:rsidRPr="006E2A68" w:rsidRDefault="00DD4B97" w:rsidP="00FD34C8">
      <w:pPr>
        <w:jc w:val="center"/>
        <w:rPr>
          <w:b/>
          <w:sz w:val="44"/>
          <w:szCs w:val="44"/>
        </w:rPr>
      </w:pPr>
      <w:r w:rsidRPr="006E2A68">
        <w:rPr>
          <w:b/>
          <w:sz w:val="44"/>
          <w:szCs w:val="44"/>
        </w:rPr>
        <w:br w:type="page"/>
      </w:r>
    </w:p>
    <w:p w14:paraId="78E12E27" w14:textId="77777777" w:rsidR="00876210" w:rsidRPr="00971160" w:rsidRDefault="00876210" w:rsidP="00876210">
      <w:pPr>
        <w:pStyle w:val="Title"/>
        <w:rPr>
          <w:szCs w:val="48"/>
        </w:rPr>
      </w:pPr>
      <w:r w:rsidRPr="00971160">
        <w:rPr>
          <w:szCs w:val="48"/>
        </w:rPr>
        <w:t>Standard Procurement Document</w:t>
      </w:r>
    </w:p>
    <w:p w14:paraId="71B479C3" w14:textId="77777777" w:rsidR="00876210" w:rsidRPr="00971160" w:rsidRDefault="00876210" w:rsidP="00876210">
      <w:pPr>
        <w:jc w:val="center"/>
        <w:rPr>
          <w:b/>
          <w:szCs w:val="24"/>
        </w:rPr>
      </w:pPr>
    </w:p>
    <w:p w14:paraId="33B027C0" w14:textId="77777777" w:rsidR="00876210" w:rsidRPr="00A01121" w:rsidRDefault="00876210" w:rsidP="00FD34C8">
      <w:pPr>
        <w:spacing w:after="120"/>
        <w:jc w:val="center"/>
        <w:rPr>
          <w:b/>
          <w:sz w:val="48"/>
        </w:rPr>
      </w:pPr>
      <w:r w:rsidRPr="00A01121">
        <w:rPr>
          <w:b/>
          <w:sz w:val="48"/>
        </w:rPr>
        <w:t>Summary</w:t>
      </w:r>
    </w:p>
    <w:p w14:paraId="07F1B89C" w14:textId="77777777" w:rsidR="00055284" w:rsidRDefault="00055284" w:rsidP="00FD34C8">
      <w:pPr>
        <w:spacing w:after="120"/>
        <w:jc w:val="center"/>
        <w:rPr>
          <w:b/>
          <w:bCs/>
          <w:color w:val="000000"/>
          <w:sz w:val="32"/>
          <w:szCs w:val="32"/>
        </w:rPr>
      </w:pPr>
      <w:r w:rsidRPr="009449AB">
        <w:rPr>
          <w:b/>
          <w:bCs/>
          <w:color w:val="000000"/>
          <w:sz w:val="32"/>
          <w:szCs w:val="32"/>
        </w:rPr>
        <w:t>Specific Procurement Notice</w:t>
      </w:r>
    </w:p>
    <w:p w14:paraId="5F43F390" w14:textId="77777777" w:rsidR="003D5498" w:rsidRPr="009449AB" w:rsidRDefault="003D5498" w:rsidP="00FD34C8">
      <w:pPr>
        <w:spacing w:after="120"/>
        <w:jc w:val="center"/>
        <w:rPr>
          <w:b/>
          <w:bCs/>
          <w:color w:val="000000"/>
          <w:sz w:val="32"/>
          <w:szCs w:val="32"/>
        </w:rPr>
      </w:pPr>
    </w:p>
    <w:p w14:paraId="4CE3D2AC" w14:textId="77777777" w:rsidR="00055284" w:rsidRPr="00D07A5B" w:rsidRDefault="00055284" w:rsidP="00055284">
      <w:pPr>
        <w:spacing w:after="120"/>
        <w:jc w:val="left"/>
        <w:rPr>
          <w:b/>
          <w:color w:val="000000"/>
          <w:sz w:val="28"/>
          <w:szCs w:val="28"/>
        </w:rPr>
      </w:pPr>
      <w:r w:rsidRPr="00D07A5B">
        <w:rPr>
          <w:b/>
          <w:bCs/>
          <w:color w:val="000000"/>
          <w:kern w:val="28"/>
          <w:sz w:val="28"/>
          <w:szCs w:val="28"/>
        </w:rPr>
        <w:t>Specific Procurement Notice - Request for Proposal</w:t>
      </w:r>
      <w:r w:rsidRPr="00D07A5B">
        <w:rPr>
          <w:b/>
          <w:color w:val="000000"/>
          <w:sz w:val="28"/>
          <w:szCs w:val="28"/>
        </w:rPr>
        <w:t xml:space="preserve"> (RFP) to Initially Selected Proposers</w:t>
      </w:r>
    </w:p>
    <w:p w14:paraId="5B15F7E2" w14:textId="11E2B87E" w:rsidR="00055284" w:rsidRPr="009449AB" w:rsidRDefault="00055284" w:rsidP="00055284">
      <w:pPr>
        <w:pStyle w:val="explanatorynotes"/>
        <w:spacing w:after="120" w:line="240" w:lineRule="auto"/>
        <w:rPr>
          <w:rFonts w:ascii="Times New Roman" w:hAnsi="Times New Roman"/>
          <w:szCs w:val="24"/>
        </w:rPr>
      </w:pPr>
      <w:r w:rsidRPr="009449AB">
        <w:rPr>
          <w:rFonts w:ascii="Times New Roman" w:hAnsi="Times New Roman"/>
          <w:szCs w:val="24"/>
        </w:rPr>
        <w:t xml:space="preserve">This SPD covers a </w:t>
      </w:r>
      <w:r w:rsidR="006E2A68" w:rsidRPr="009449AB">
        <w:rPr>
          <w:rFonts w:ascii="Times New Roman" w:hAnsi="Times New Roman"/>
          <w:szCs w:val="24"/>
        </w:rPr>
        <w:t>two-stage</w:t>
      </w:r>
      <w:r w:rsidRPr="009449AB">
        <w:rPr>
          <w:rFonts w:ascii="Times New Roman" w:hAnsi="Times New Roman"/>
          <w:szCs w:val="24"/>
        </w:rPr>
        <w:t xml:space="preserve"> process following the Initial Selection of Proposers. The Instructions to Proposers (ITPs) describe the provisions that apply to both stages. The stages are:</w:t>
      </w:r>
    </w:p>
    <w:p w14:paraId="74D38C6A" w14:textId="77777777" w:rsidR="00055284" w:rsidRPr="009449AB" w:rsidRDefault="00055284" w:rsidP="00055284">
      <w:pPr>
        <w:pStyle w:val="explanatorynotes"/>
        <w:spacing w:after="120" w:line="240" w:lineRule="auto"/>
        <w:ind w:left="360"/>
        <w:rPr>
          <w:rFonts w:ascii="Times New Roman" w:hAnsi="Times New Roman"/>
          <w:szCs w:val="24"/>
        </w:rPr>
      </w:pPr>
      <w:r w:rsidRPr="00D07A5B">
        <w:rPr>
          <w:rFonts w:ascii="Times New Roman" w:hAnsi="Times New Roman"/>
          <w:szCs w:val="24"/>
          <w:u w:val="single"/>
        </w:rPr>
        <w:t>Stage 1</w:t>
      </w:r>
      <w:r w:rsidRPr="009449AB">
        <w:rPr>
          <w:rFonts w:ascii="Times New Roman" w:hAnsi="Times New Roman"/>
          <w:szCs w:val="24"/>
        </w:rPr>
        <w:t>: Request for First Stage Proposals (Technical) (single envelope);</w:t>
      </w:r>
    </w:p>
    <w:p w14:paraId="72BEAD40" w14:textId="77777777" w:rsidR="00055284" w:rsidRPr="009449AB" w:rsidRDefault="00055284" w:rsidP="00055284">
      <w:pPr>
        <w:pStyle w:val="explanatorynotes"/>
        <w:spacing w:after="120" w:line="240" w:lineRule="auto"/>
        <w:ind w:left="360"/>
        <w:rPr>
          <w:rFonts w:ascii="Times New Roman" w:hAnsi="Times New Roman"/>
          <w:szCs w:val="24"/>
        </w:rPr>
      </w:pPr>
      <w:r w:rsidRPr="00D07A5B">
        <w:rPr>
          <w:rFonts w:ascii="Times New Roman" w:hAnsi="Times New Roman"/>
          <w:szCs w:val="24"/>
          <w:u w:val="single"/>
        </w:rPr>
        <w:t>Stage 2</w:t>
      </w:r>
      <w:r w:rsidRPr="009449AB">
        <w:rPr>
          <w:rFonts w:ascii="Times New Roman" w:hAnsi="Times New Roman"/>
          <w:szCs w:val="24"/>
        </w:rPr>
        <w:t>: Request for Second Stage Proposals (Technical and Financial) (two envelope).</w:t>
      </w:r>
    </w:p>
    <w:p w14:paraId="18095C13" w14:textId="77777777" w:rsidR="00055284" w:rsidRDefault="00055284" w:rsidP="00876210">
      <w:pPr>
        <w:pStyle w:val="explanatorynotes"/>
        <w:rPr>
          <w:rFonts w:ascii="Times New Roman" w:hAnsi="Times New Roman"/>
          <w:b/>
          <w:sz w:val="28"/>
          <w:szCs w:val="28"/>
        </w:rPr>
      </w:pPr>
    </w:p>
    <w:p w14:paraId="3A1E0711" w14:textId="77777777" w:rsidR="00876210" w:rsidRPr="00A01121" w:rsidRDefault="00876210" w:rsidP="003D5498">
      <w:pPr>
        <w:pStyle w:val="explanatorynotes"/>
        <w:spacing w:line="240" w:lineRule="auto"/>
        <w:rPr>
          <w:rFonts w:ascii="Times New Roman" w:hAnsi="Times New Roman"/>
          <w:b/>
          <w:sz w:val="28"/>
          <w:szCs w:val="28"/>
        </w:rPr>
      </w:pPr>
      <w:r w:rsidRPr="00A01121">
        <w:rPr>
          <w:rFonts w:ascii="Times New Roman" w:hAnsi="Times New Roman"/>
          <w:b/>
          <w:sz w:val="28"/>
          <w:szCs w:val="28"/>
        </w:rPr>
        <w:t xml:space="preserve">PART 1 – </w:t>
      </w:r>
      <w:r>
        <w:rPr>
          <w:rFonts w:ascii="Times New Roman" w:hAnsi="Times New Roman"/>
          <w:b/>
          <w:sz w:val="28"/>
          <w:szCs w:val="28"/>
        </w:rPr>
        <w:t>REQUEST FOR PROPOSAL</w:t>
      </w:r>
      <w:r w:rsidRPr="00A01121">
        <w:rPr>
          <w:rFonts w:ascii="Times New Roman" w:hAnsi="Times New Roman"/>
          <w:b/>
          <w:sz w:val="28"/>
          <w:szCs w:val="28"/>
        </w:rPr>
        <w:t xml:space="preserve"> PROCEDURES</w:t>
      </w:r>
    </w:p>
    <w:p w14:paraId="2D01D990" w14:textId="77777777" w:rsidR="00876210" w:rsidRPr="00A01121" w:rsidRDefault="00876210" w:rsidP="003D5498">
      <w:pPr>
        <w:pStyle w:val="explanatorynotes"/>
        <w:spacing w:line="240" w:lineRule="auto"/>
        <w:ind w:left="1440" w:hanging="1440"/>
        <w:rPr>
          <w:rFonts w:ascii="Times New Roman" w:hAnsi="Times New Roman"/>
          <w:b/>
          <w:szCs w:val="24"/>
        </w:rPr>
      </w:pPr>
      <w:r w:rsidRPr="00A01121">
        <w:rPr>
          <w:rFonts w:ascii="Times New Roman" w:hAnsi="Times New Roman"/>
          <w:b/>
          <w:szCs w:val="24"/>
        </w:rPr>
        <w:t>Section I</w:t>
      </w:r>
      <w:r>
        <w:rPr>
          <w:rFonts w:ascii="Times New Roman" w:hAnsi="Times New Roman"/>
          <w:b/>
          <w:szCs w:val="24"/>
        </w:rPr>
        <w:t xml:space="preserve"> </w:t>
      </w:r>
      <w:r w:rsidR="00704847">
        <w:t>–</w:t>
      </w:r>
      <w:r w:rsidRPr="00A01121">
        <w:rPr>
          <w:rFonts w:ascii="Times New Roman" w:hAnsi="Times New Roman"/>
          <w:b/>
          <w:szCs w:val="24"/>
        </w:rPr>
        <w:tab/>
        <w:t xml:space="preserve">Instructions to </w:t>
      </w:r>
      <w:r>
        <w:rPr>
          <w:rFonts w:ascii="Times New Roman" w:hAnsi="Times New Roman"/>
          <w:b/>
          <w:szCs w:val="24"/>
        </w:rPr>
        <w:t>Proposer</w:t>
      </w:r>
      <w:r w:rsidRPr="00A01121">
        <w:rPr>
          <w:rFonts w:ascii="Times New Roman" w:hAnsi="Times New Roman"/>
          <w:b/>
          <w:szCs w:val="24"/>
        </w:rPr>
        <w:t>s (IT</w:t>
      </w:r>
      <w:r>
        <w:rPr>
          <w:rFonts w:ascii="Times New Roman" w:hAnsi="Times New Roman"/>
          <w:b/>
          <w:szCs w:val="24"/>
        </w:rPr>
        <w:t>P</w:t>
      </w:r>
      <w:r w:rsidRPr="00A01121">
        <w:rPr>
          <w:rFonts w:ascii="Times New Roman" w:hAnsi="Times New Roman"/>
          <w:b/>
          <w:szCs w:val="24"/>
        </w:rPr>
        <w:t>)</w:t>
      </w:r>
    </w:p>
    <w:p w14:paraId="3B04409B" w14:textId="7083F618" w:rsidR="00876210" w:rsidRPr="00A01121" w:rsidRDefault="00876210" w:rsidP="003D5498">
      <w:pPr>
        <w:pStyle w:val="explanatorynotes"/>
        <w:spacing w:line="240" w:lineRule="auto"/>
        <w:ind w:left="1440" w:hanging="1440"/>
        <w:rPr>
          <w:rFonts w:ascii="Times New Roman" w:hAnsi="Times New Roman"/>
          <w:szCs w:val="24"/>
        </w:rPr>
      </w:pPr>
      <w:r w:rsidRPr="00A01121">
        <w:rPr>
          <w:rFonts w:ascii="Times New Roman" w:hAnsi="Times New Roman"/>
          <w:szCs w:val="24"/>
        </w:rPr>
        <w:tab/>
        <w:t xml:space="preserve">This Section provides relevant information to help </w:t>
      </w:r>
      <w:r>
        <w:rPr>
          <w:rFonts w:ascii="Times New Roman" w:hAnsi="Times New Roman"/>
          <w:szCs w:val="24"/>
        </w:rPr>
        <w:t>Proposer</w:t>
      </w:r>
      <w:r w:rsidRPr="00A01121">
        <w:rPr>
          <w:rFonts w:ascii="Times New Roman" w:hAnsi="Times New Roman"/>
          <w:szCs w:val="24"/>
        </w:rPr>
        <w:t xml:space="preserve">s prepare their </w:t>
      </w:r>
      <w:r>
        <w:rPr>
          <w:rFonts w:ascii="Times New Roman" w:hAnsi="Times New Roman"/>
          <w:szCs w:val="24"/>
        </w:rPr>
        <w:t>Proposal</w:t>
      </w:r>
      <w:r w:rsidRPr="00A01121">
        <w:rPr>
          <w:rFonts w:ascii="Times New Roman" w:hAnsi="Times New Roman"/>
          <w:szCs w:val="24"/>
        </w:rPr>
        <w:t>s.</w:t>
      </w:r>
      <w:r w:rsidR="00542962">
        <w:rPr>
          <w:rFonts w:ascii="Times New Roman" w:hAnsi="Times New Roman"/>
          <w:szCs w:val="24"/>
        </w:rPr>
        <w:t xml:space="preserve"> </w:t>
      </w:r>
      <w:r w:rsidR="00D23D9C">
        <w:rPr>
          <w:rFonts w:ascii="Times New Roman" w:hAnsi="Times New Roman"/>
          <w:szCs w:val="24"/>
        </w:rPr>
        <w:t xml:space="preserve">It is based on a </w:t>
      </w:r>
      <w:r w:rsidR="006D4C9B">
        <w:rPr>
          <w:rFonts w:ascii="Times New Roman" w:hAnsi="Times New Roman"/>
          <w:szCs w:val="24"/>
        </w:rPr>
        <w:t>two-stage</w:t>
      </w:r>
      <w:r w:rsidR="00D23D9C">
        <w:rPr>
          <w:rFonts w:ascii="Times New Roman" w:hAnsi="Times New Roman"/>
          <w:szCs w:val="24"/>
        </w:rPr>
        <w:t xml:space="preserve"> procurement process. </w:t>
      </w:r>
      <w:r w:rsidRPr="00A01121">
        <w:rPr>
          <w:rFonts w:ascii="Times New Roman" w:hAnsi="Times New Roman"/>
          <w:szCs w:val="24"/>
        </w:rPr>
        <w:t xml:space="preserve">Information is also provided on the submission, opening, and evaluation of </w:t>
      </w:r>
      <w:r>
        <w:rPr>
          <w:rFonts w:ascii="Times New Roman" w:hAnsi="Times New Roman"/>
          <w:szCs w:val="24"/>
        </w:rPr>
        <w:t>Propo</w:t>
      </w:r>
      <w:r w:rsidRPr="00A01121">
        <w:rPr>
          <w:rFonts w:ascii="Times New Roman" w:hAnsi="Times New Roman"/>
          <w:szCs w:val="24"/>
        </w:rPr>
        <w:t>s</w:t>
      </w:r>
      <w:r>
        <w:rPr>
          <w:rFonts w:ascii="Times New Roman" w:hAnsi="Times New Roman"/>
          <w:szCs w:val="24"/>
        </w:rPr>
        <w:t>als</w:t>
      </w:r>
      <w:r w:rsidRPr="00A01121">
        <w:rPr>
          <w:rFonts w:ascii="Times New Roman" w:hAnsi="Times New Roman"/>
          <w:szCs w:val="24"/>
        </w:rPr>
        <w:t xml:space="preserve"> and on the award of Contracts.</w:t>
      </w:r>
      <w:r w:rsidR="00367671">
        <w:rPr>
          <w:rFonts w:ascii="Times New Roman" w:hAnsi="Times New Roman"/>
          <w:szCs w:val="24"/>
        </w:rPr>
        <w:t xml:space="preserve"> </w:t>
      </w:r>
      <w:r w:rsidRPr="00A01121">
        <w:rPr>
          <w:rFonts w:ascii="Times New Roman" w:hAnsi="Times New Roman"/>
          <w:b/>
          <w:szCs w:val="24"/>
        </w:rPr>
        <w:t>Section I contains provisions that are to be used without modification.</w:t>
      </w:r>
    </w:p>
    <w:p w14:paraId="2D2F453D" w14:textId="77777777" w:rsidR="00876210" w:rsidRPr="00A01121" w:rsidRDefault="00876210" w:rsidP="003D5498">
      <w:pPr>
        <w:pStyle w:val="explanatorynotes"/>
        <w:spacing w:line="240" w:lineRule="auto"/>
        <w:ind w:left="1440" w:hanging="1440"/>
        <w:rPr>
          <w:rFonts w:ascii="Times New Roman" w:hAnsi="Times New Roman"/>
          <w:b/>
          <w:szCs w:val="24"/>
        </w:rPr>
      </w:pPr>
      <w:r w:rsidRPr="00A01121">
        <w:rPr>
          <w:rFonts w:ascii="Times New Roman" w:hAnsi="Times New Roman"/>
          <w:b/>
          <w:szCs w:val="24"/>
        </w:rPr>
        <w:t>Section II</w:t>
      </w:r>
      <w:r>
        <w:rPr>
          <w:rFonts w:ascii="Times New Roman" w:hAnsi="Times New Roman"/>
          <w:b/>
          <w:szCs w:val="24"/>
        </w:rPr>
        <w:t xml:space="preserve"> </w:t>
      </w:r>
      <w:r w:rsidR="00704847">
        <w:t>–</w:t>
      </w:r>
      <w:r w:rsidRPr="00A01121">
        <w:rPr>
          <w:rFonts w:ascii="Times New Roman" w:hAnsi="Times New Roman"/>
          <w:b/>
          <w:szCs w:val="24"/>
        </w:rPr>
        <w:tab/>
      </w:r>
      <w:r>
        <w:rPr>
          <w:rFonts w:ascii="Times New Roman" w:hAnsi="Times New Roman"/>
          <w:b/>
          <w:szCs w:val="24"/>
        </w:rPr>
        <w:t>Proposal</w:t>
      </w:r>
      <w:r w:rsidRPr="00A01121">
        <w:rPr>
          <w:rFonts w:ascii="Times New Roman" w:hAnsi="Times New Roman"/>
          <w:b/>
          <w:szCs w:val="24"/>
        </w:rPr>
        <w:t xml:space="preserve"> Data Sheet (</w:t>
      </w:r>
      <w:r>
        <w:rPr>
          <w:rFonts w:ascii="Times New Roman" w:hAnsi="Times New Roman"/>
          <w:b/>
          <w:szCs w:val="24"/>
        </w:rPr>
        <w:t>PDS</w:t>
      </w:r>
      <w:r w:rsidRPr="00A01121">
        <w:rPr>
          <w:rFonts w:ascii="Times New Roman" w:hAnsi="Times New Roman"/>
          <w:b/>
          <w:szCs w:val="24"/>
        </w:rPr>
        <w:t>)</w:t>
      </w:r>
    </w:p>
    <w:p w14:paraId="09800137" w14:textId="77777777" w:rsidR="00876210" w:rsidRPr="00A01121" w:rsidRDefault="00876210" w:rsidP="003D5498">
      <w:pPr>
        <w:pStyle w:val="explanatorynotes"/>
        <w:spacing w:line="240" w:lineRule="auto"/>
        <w:ind w:left="1440" w:hanging="1440"/>
        <w:rPr>
          <w:rFonts w:ascii="Times New Roman" w:hAnsi="Times New Roman"/>
          <w:szCs w:val="24"/>
        </w:rPr>
      </w:pPr>
      <w:r w:rsidRPr="00A01121">
        <w:rPr>
          <w:rFonts w:ascii="Times New Roman" w:hAnsi="Times New Roman"/>
          <w:szCs w:val="24"/>
        </w:rPr>
        <w:tab/>
        <w:t xml:space="preserve">This Section consists of provisions that are specific to each procurement and that supplement the information or requirements included in Section I, Instructions to </w:t>
      </w:r>
      <w:r>
        <w:rPr>
          <w:rFonts w:ascii="Times New Roman" w:hAnsi="Times New Roman"/>
          <w:szCs w:val="24"/>
        </w:rPr>
        <w:t>Proposer</w:t>
      </w:r>
      <w:r w:rsidRPr="00A01121">
        <w:rPr>
          <w:rFonts w:ascii="Times New Roman" w:hAnsi="Times New Roman"/>
          <w:szCs w:val="24"/>
        </w:rPr>
        <w:t>s.</w:t>
      </w:r>
      <w:r w:rsidR="00367671">
        <w:rPr>
          <w:rFonts w:ascii="Times New Roman" w:hAnsi="Times New Roman"/>
          <w:szCs w:val="24"/>
        </w:rPr>
        <w:t xml:space="preserve"> </w:t>
      </w:r>
    </w:p>
    <w:p w14:paraId="0EBB5C79" w14:textId="77777777" w:rsidR="00876210" w:rsidRPr="002D4DEE" w:rsidRDefault="00876210" w:rsidP="003D5498">
      <w:pPr>
        <w:pStyle w:val="explanatorynotes"/>
        <w:spacing w:line="240" w:lineRule="auto"/>
        <w:ind w:left="1440" w:hanging="1440"/>
      </w:pPr>
      <w:r w:rsidRPr="00A01121">
        <w:rPr>
          <w:rFonts w:ascii="Times New Roman" w:hAnsi="Times New Roman"/>
          <w:b/>
          <w:szCs w:val="24"/>
        </w:rPr>
        <w:t>Section III</w:t>
      </w:r>
      <w:r>
        <w:rPr>
          <w:rFonts w:ascii="Times New Roman" w:hAnsi="Times New Roman"/>
          <w:b/>
          <w:szCs w:val="24"/>
        </w:rPr>
        <w:t xml:space="preserve"> </w:t>
      </w:r>
      <w:r w:rsidR="00704847">
        <w:t>–</w:t>
      </w:r>
      <w:r w:rsidRPr="00A01121">
        <w:rPr>
          <w:rFonts w:ascii="Times New Roman" w:hAnsi="Times New Roman"/>
          <w:b/>
          <w:szCs w:val="24"/>
        </w:rPr>
        <w:tab/>
      </w:r>
      <w:r w:rsidR="00486035">
        <w:rPr>
          <w:rFonts w:ascii="Times New Roman" w:hAnsi="Times New Roman"/>
          <w:b/>
          <w:szCs w:val="24"/>
        </w:rPr>
        <w:t>Evaluation and Qualification Criteria</w:t>
      </w:r>
    </w:p>
    <w:p w14:paraId="6685B280" w14:textId="4D57E73E" w:rsidR="00B272F5" w:rsidRPr="00B272F5" w:rsidRDefault="00876210" w:rsidP="00B272F5">
      <w:pPr>
        <w:widowControl w:val="0"/>
        <w:spacing w:before="120" w:after="240"/>
        <w:ind w:left="1530" w:right="-74"/>
        <w:rPr>
          <w:szCs w:val="24"/>
        </w:rPr>
      </w:pPr>
      <w:r w:rsidRPr="00753D88">
        <w:rPr>
          <w:szCs w:val="24"/>
        </w:rPr>
        <w:t xml:space="preserve">This Section specifies the methodology that will be used to determine the </w:t>
      </w:r>
      <w:r w:rsidR="00E437A1" w:rsidRPr="00BE4F2D">
        <w:t>Proposal offering the most Value for Money</w:t>
      </w:r>
      <w:r w:rsidR="00321D30">
        <w:rPr>
          <w:szCs w:val="24"/>
        </w:rPr>
        <w:t xml:space="preserve"> </w:t>
      </w:r>
      <w:r w:rsidR="00B272F5" w:rsidRPr="00B272F5">
        <w:rPr>
          <w:szCs w:val="24"/>
        </w:rPr>
        <w:t xml:space="preserve">and to verify that the Proposer is qualified to perform the Contract. The </w:t>
      </w:r>
      <w:r w:rsidR="00321D30">
        <w:rPr>
          <w:szCs w:val="24"/>
        </w:rPr>
        <w:t>Most</w:t>
      </w:r>
      <w:r w:rsidR="00B272F5" w:rsidRPr="00B272F5">
        <w:rPr>
          <w:szCs w:val="24"/>
        </w:rPr>
        <w:t xml:space="preserve"> Value </w:t>
      </w:r>
      <w:r w:rsidR="00321D30">
        <w:rPr>
          <w:szCs w:val="24"/>
        </w:rPr>
        <w:t xml:space="preserve">for Money </w:t>
      </w:r>
      <w:r w:rsidR="00B272F5" w:rsidRPr="00B272F5">
        <w:rPr>
          <w:szCs w:val="24"/>
        </w:rPr>
        <w:t>Proposal is the Proposal of the Proposer whose Proposal has been determined to:</w:t>
      </w:r>
    </w:p>
    <w:p w14:paraId="321DC931" w14:textId="4A49CED7" w:rsidR="00B272F5" w:rsidRPr="00B272F5" w:rsidRDefault="00B272F5" w:rsidP="00B272F5">
      <w:pPr>
        <w:widowControl w:val="0"/>
        <w:spacing w:before="120" w:after="240"/>
        <w:ind w:left="1530" w:right="-74"/>
        <w:rPr>
          <w:szCs w:val="24"/>
        </w:rPr>
      </w:pPr>
      <w:r w:rsidRPr="00B272F5">
        <w:rPr>
          <w:szCs w:val="24"/>
        </w:rPr>
        <w:t xml:space="preserve">(a) </w:t>
      </w:r>
      <w:r w:rsidR="00284199">
        <w:rPr>
          <w:szCs w:val="24"/>
        </w:rPr>
        <w:t xml:space="preserve">be </w:t>
      </w:r>
      <w:r w:rsidRPr="00B272F5">
        <w:rPr>
          <w:szCs w:val="24"/>
        </w:rPr>
        <w:t>substantially compli</w:t>
      </w:r>
      <w:r w:rsidR="00A400C1">
        <w:rPr>
          <w:szCs w:val="24"/>
        </w:rPr>
        <w:t>ant</w:t>
      </w:r>
      <w:r w:rsidRPr="00B272F5">
        <w:rPr>
          <w:szCs w:val="24"/>
        </w:rPr>
        <w:t xml:space="preserve"> with the Request for Proposal documents, and</w:t>
      </w:r>
    </w:p>
    <w:p w14:paraId="44D737FE" w14:textId="0C90DB5C" w:rsidR="00876210" w:rsidRPr="00753D88" w:rsidRDefault="00B272F5" w:rsidP="00B272F5">
      <w:pPr>
        <w:widowControl w:val="0"/>
        <w:spacing w:before="120" w:after="240"/>
        <w:ind w:left="1530" w:right="-74"/>
        <w:rPr>
          <w:szCs w:val="24"/>
        </w:rPr>
      </w:pPr>
      <w:r w:rsidRPr="00B272F5">
        <w:rPr>
          <w:szCs w:val="24"/>
        </w:rPr>
        <w:t>(b) receive the highest score in accordance with the evaluation method and factors set forth in this Section.</w:t>
      </w:r>
    </w:p>
    <w:p w14:paraId="0F8BE14B" w14:textId="77777777" w:rsidR="00876210" w:rsidRPr="00A01121" w:rsidRDefault="00876210" w:rsidP="00FD34C8">
      <w:pPr>
        <w:pStyle w:val="explanatorynotes"/>
        <w:spacing w:line="240" w:lineRule="auto"/>
        <w:ind w:left="1440" w:hanging="1440"/>
        <w:rPr>
          <w:rFonts w:ascii="Times New Roman" w:hAnsi="Times New Roman"/>
          <w:b/>
          <w:szCs w:val="24"/>
        </w:rPr>
      </w:pPr>
      <w:r w:rsidRPr="00A01121">
        <w:rPr>
          <w:rFonts w:ascii="Times New Roman" w:hAnsi="Times New Roman"/>
          <w:b/>
          <w:szCs w:val="24"/>
        </w:rPr>
        <w:t>Section IV</w:t>
      </w:r>
      <w:r>
        <w:rPr>
          <w:rFonts w:ascii="Times New Roman" w:hAnsi="Times New Roman"/>
          <w:b/>
          <w:szCs w:val="24"/>
        </w:rPr>
        <w:t xml:space="preserve"> </w:t>
      </w:r>
      <w:r w:rsidR="00704847">
        <w:t>–</w:t>
      </w:r>
      <w:r w:rsidRPr="00A01121">
        <w:rPr>
          <w:rFonts w:ascii="Times New Roman" w:hAnsi="Times New Roman"/>
          <w:b/>
          <w:szCs w:val="24"/>
        </w:rPr>
        <w:tab/>
      </w:r>
      <w:r>
        <w:rPr>
          <w:rFonts w:ascii="Times New Roman" w:hAnsi="Times New Roman"/>
          <w:b/>
          <w:szCs w:val="24"/>
        </w:rPr>
        <w:t>Proposal</w:t>
      </w:r>
      <w:r w:rsidRPr="00A01121">
        <w:rPr>
          <w:rFonts w:ascii="Times New Roman" w:hAnsi="Times New Roman"/>
          <w:b/>
          <w:szCs w:val="24"/>
        </w:rPr>
        <w:t xml:space="preserve"> Forms</w:t>
      </w:r>
    </w:p>
    <w:p w14:paraId="044EC1CE" w14:textId="77777777" w:rsidR="00876210" w:rsidRPr="003A010F" w:rsidRDefault="00876210" w:rsidP="00FD34C8">
      <w:pPr>
        <w:pStyle w:val="explanatorynotes"/>
        <w:spacing w:line="240" w:lineRule="auto"/>
        <w:ind w:left="1440" w:hanging="1440"/>
        <w:rPr>
          <w:rFonts w:cs="Arial"/>
        </w:rPr>
      </w:pPr>
      <w:r w:rsidRPr="00A01121">
        <w:rPr>
          <w:rFonts w:ascii="Times New Roman" w:hAnsi="Times New Roman"/>
          <w:szCs w:val="24"/>
        </w:rPr>
        <w:tab/>
        <w:t xml:space="preserve">This Section contains the forms which are to be completed by the </w:t>
      </w:r>
      <w:r>
        <w:rPr>
          <w:rFonts w:ascii="Times New Roman" w:hAnsi="Times New Roman"/>
          <w:szCs w:val="24"/>
        </w:rPr>
        <w:t>Proposer</w:t>
      </w:r>
      <w:r w:rsidRPr="00A01121">
        <w:rPr>
          <w:rFonts w:ascii="Times New Roman" w:hAnsi="Times New Roman"/>
          <w:szCs w:val="24"/>
        </w:rPr>
        <w:t xml:space="preserve"> and </w:t>
      </w:r>
      <w:r w:rsidRPr="00E87EA5">
        <w:rPr>
          <w:rFonts w:ascii="Times New Roman" w:hAnsi="Times New Roman"/>
          <w:szCs w:val="24"/>
        </w:rPr>
        <w:t xml:space="preserve">submitted as part of </w:t>
      </w:r>
      <w:r w:rsidRPr="003A010F">
        <w:rPr>
          <w:rFonts w:ascii="Times New Roman" w:hAnsi="Times New Roman"/>
          <w:szCs w:val="24"/>
        </w:rPr>
        <w:t xml:space="preserve">the Proposal. </w:t>
      </w:r>
    </w:p>
    <w:p w14:paraId="5C6DC138" w14:textId="77777777" w:rsidR="00876210" w:rsidRPr="00E87EA5" w:rsidRDefault="00876210" w:rsidP="002F3611">
      <w:pPr>
        <w:pStyle w:val="explanatorynotes"/>
        <w:keepNext/>
        <w:spacing w:line="240" w:lineRule="auto"/>
        <w:ind w:left="1440" w:hanging="1440"/>
        <w:rPr>
          <w:rFonts w:ascii="Times New Roman" w:hAnsi="Times New Roman"/>
          <w:b/>
          <w:szCs w:val="24"/>
        </w:rPr>
      </w:pPr>
      <w:r w:rsidRPr="00E87EA5">
        <w:rPr>
          <w:rFonts w:ascii="Times New Roman" w:hAnsi="Times New Roman"/>
          <w:b/>
          <w:szCs w:val="24"/>
        </w:rPr>
        <w:t xml:space="preserve">Section V </w:t>
      </w:r>
      <w:r w:rsidR="00704847">
        <w:t>–</w:t>
      </w:r>
      <w:r w:rsidRPr="00E87EA5">
        <w:rPr>
          <w:rFonts w:ascii="Times New Roman" w:hAnsi="Times New Roman"/>
          <w:b/>
          <w:szCs w:val="24"/>
        </w:rPr>
        <w:tab/>
        <w:t>Eligible Countries</w:t>
      </w:r>
    </w:p>
    <w:p w14:paraId="799A62D3" w14:textId="77777777" w:rsidR="00876210" w:rsidRPr="00E87EA5" w:rsidRDefault="00876210" w:rsidP="00FD34C8">
      <w:pPr>
        <w:pStyle w:val="explanatorynotes"/>
        <w:spacing w:line="240" w:lineRule="auto"/>
        <w:ind w:left="1440" w:hanging="1440"/>
        <w:rPr>
          <w:rFonts w:ascii="Times New Roman" w:hAnsi="Times New Roman"/>
          <w:szCs w:val="24"/>
        </w:rPr>
      </w:pPr>
      <w:r w:rsidRPr="00E87EA5">
        <w:rPr>
          <w:rFonts w:ascii="Times New Roman" w:hAnsi="Times New Roman"/>
          <w:szCs w:val="24"/>
        </w:rPr>
        <w:tab/>
        <w:t>This Section contains information regarding eligible countries.</w:t>
      </w:r>
    </w:p>
    <w:p w14:paraId="32CE1E8E" w14:textId="5FE24C70" w:rsidR="00876210" w:rsidRPr="00E87EA5" w:rsidRDefault="00876210" w:rsidP="00FD34C8">
      <w:pPr>
        <w:spacing w:after="240"/>
        <w:rPr>
          <w:b/>
          <w:szCs w:val="24"/>
        </w:rPr>
      </w:pPr>
      <w:r w:rsidRPr="00AA496A">
        <w:rPr>
          <w:b/>
          <w:szCs w:val="24"/>
        </w:rPr>
        <w:t xml:space="preserve">Section VI </w:t>
      </w:r>
      <w:r w:rsidR="00704847">
        <w:t>–</w:t>
      </w:r>
      <w:r w:rsidRPr="00AA496A">
        <w:rPr>
          <w:b/>
          <w:szCs w:val="24"/>
        </w:rPr>
        <w:tab/>
      </w:r>
      <w:r w:rsidR="00A162A1">
        <w:rPr>
          <w:b/>
          <w:szCs w:val="24"/>
        </w:rPr>
        <w:t xml:space="preserve">IsDB Policy on </w:t>
      </w:r>
      <w:r w:rsidRPr="00AA496A">
        <w:rPr>
          <w:b/>
          <w:bCs/>
          <w:szCs w:val="24"/>
        </w:rPr>
        <w:t>Fraud and Corruption</w:t>
      </w:r>
    </w:p>
    <w:p w14:paraId="287708A0" w14:textId="77777777" w:rsidR="00876210" w:rsidRPr="006C5114" w:rsidRDefault="00876210" w:rsidP="00FD34C8">
      <w:pPr>
        <w:spacing w:before="120" w:after="240"/>
        <w:ind w:left="1418"/>
      </w:pPr>
      <w:r w:rsidRPr="00AA496A">
        <w:t xml:space="preserve">This section includes the Fraud and Corruption provisions which apply to this </w:t>
      </w:r>
      <w:r w:rsidR="00D23D9C" w:rsidRPr="00AA496A">
        <w:t xml:space="preserve">Request for </w:t>
      </w:r>
      <w:r w:rsidRPr="00AA496A">
        <w:t>Proposal process.</w:t>
      </w:r>
      <w:r w:rsidRPr="006C5114">
        <w:t xml:space="preserve"> </w:t>
      </w:r>
    </w:p>
    <w:p w14:paraId="7992B032" w14:textId="77777777" w:rsidR="00876210" w:rsidRPr="00876210" w:rsidRDefault="00876210" w:rsidP="003D5498">
      <w:pPr>
        <w:pStyle w:val="explanatorynotes"/>
        <w:spacing w:line="240" w:lineRule="auto"/>
        <w:rPr>
          <w:rFonts w:ascii="Times New Roman" w:hAnsi="Times New Roman"/>
          <w:b/>
          <w:sz w:val="28"/>
          <w:szCs w:val="28"/>
        </w:rPr>
      </w:pPr>
      <w:r w:rsidRPr="006C5114">
        <w:rPr>
          <w:rFonts w:ascii="Times New Roman" w:hAnsi="Times New Roman"/>
          <w:b/>
          <w:sz w:val="28"/>
          <w:szCs w:val="28"/>
        </w:rPr>
        <w:t xml:space="preserve">PART 2 – </w:t>
      </w:r>
      <w:r w:rsidRPr="00876210">
        <w:rPr>
          <w:rFonts w:ascii="Times New Roman" w:hAnsi="Times New Roman"/>
          <w:b/>
          <w:sz w:val="28"/>
          <w:szCs w:val="28"/>
        </w:rPr>
        <w:t>EMPLOYER’S</w:t>
      </w:r>
      <w:r w:rsidRPr="006C5114">
        <w:rPr>
          <w:rFonts w:ascii="Times New Roman" w:hAnsi="Times New Roman"/>
          <w:b/>
          <w:sz w:val="28"/>
          <w:szCs w:val="28"/>
        </w:rPr>
        <w:t xml:space="preserve"> REQUIREMENTS</w:t>
      </w:r>
    </w:p>
    <w:p w14:paraId="0B7E78B6" w14:textId="77777777" w:rsidR="00876210" w:rsidRPr="006C5114" w:rsidRDefault="00876210" w:rsidP="00FD34C8">
      <w:pPr>
        <w:pStyle w:val="explanatorynotes"/>
        <w:spacing w:line="240" w:lineRule="auto"/>
        <w:ind w:left="1440" w:hanging="1440"/>
        <w:rPr>
          <w:rFonts w:ascii="Times New Roman" w:hAnsi="Times New Roman"/>
          <w:b/>
          <w:szCs w:val="24"/>
        </w:rPr>
      </w:pPr>
      <w:r w:rsidRPr="006C5114">
        <w:rPr>
          <w:rFonts w:ascii="Times New Roman" w:hAnsi="Times New Roman"/>
          <w:b/>
          <w:szCs w:val="24"/>
        </w:rPr>
        <w:t xml:space="preserve">Section VII </w:t>
      </w:r>
      <w:r w:rsidR="00704847">
        <w:t>–</w:t>
      </w:r>
      <w:r w:rsidRPr="006C5114">
        <w:rPr>
          <w:rFonts w:ascii="Times New Roman" w:hAnsi="Times New Roman"/>
          <w:b/>
          <w:szCs w:val="24"/>
        </w:rPr>
        <w:t xml:space="preserve"> </w:t>
      </w:r>
      <w:r w:rsidRPr="006C5114">
        <w:rPr>
          <w:rFonts w:ascii="Times New Roman" w:hAnsi="Times New Roman"/>
          <w:b/>
          <w:szCs w:val="24"/>
        </w:rPr>
        <w:tab/>
      </w:r>
      <w:r>
        <w:rPr>
          <w:rFonts w:ascii="Times New Roman" w:hAnsi="Times New Roman"/>
          <w:b/>
          <w:szCs w:val="24"/>
        </w:rPr>
        <w:t xml:space="preserve">Employer’s </w:t>
      </w:r>
      <w:r w:rsidRPr="00753D88">
        <w:rPr>
          <w:rFonts w:ascii="Times New Roman" w:hAnsi="Times New Roman"/>
          <w:b/>
          <w:szCs w:val="24"/>
        </w:rPr>
        <w:t xml:space="preserve">Requirements </w:t>
      </w:r>
    </w:p>
    <w:p w14:paraId="0DE98C0D" w14:textId="07B860C2" w:rsidR="00055055" w:rsidRDefault="00055055" w:rsidP="00FD34C8">
      <w:pPr>
        <w:pStyle w:val="List"/>
        <w:spacing w:before="0" w:after="240"/>
      </w:pPr>
      <w:r w:rsidRPr="00FE3403">
        <w:t>This section shall set out a description of the functional and/or performance specification of the works to be designed and constructed. It shall present, as appropriate, a statement of the required standards for materials, plant, supplies, and workmanship to be provided.</w:t>
      </w:r>
      <w:r w:rsidR="00367671">
        <w:t xml:space="preserve"> </w:t>
      </w:r>
      <w:r w:rsidRPr="00FE3403">
        <w:t xml:space="preserve">The Employer Requirements shall also </w:t>
      </w:r>
      <w:r w:rsidR="00CA6C6A">
        <w:t xml:space="preserve">include </w:t>
      </w:r>
      <w:r w:rsidRPr="00FE3403">
        <w:t xml:space="preserve">the </w:t>
      </w:r>
      <w:bookmarkStart w:id="12" w:name="_Hlk16082796"/>
      <w:r w:rsidR="008D2320" w:rsidRPr="00A67B01">
        <w:rPr>
          <w:noProof/>
        </w:rPr>
        <w:t>environmental</w:t>
      </w:r>
      <w:r w:rsidR="008D2320">
        <w:rPr>
          <w:noProof/>
        </w:rPr>
        <w:t xml:space="preserve"> </w:t>
      </w:r>
      <w:r w:rsidR="008D2320" w:rsidRPr="00A67B01">
        <w:rPr>
          <w:noProof/>
        </w:rPr>
        <w:t xml:space="preserve">and social </w:t>
      </w:r>
      <w:r w:rsidR="008D2320" w:rsidRPr="00A67B01">
        <w:t>(ES) requirements</w:t>
      </w:r>
      <w:r w:rsidR="00A11670">
        <w:t>.</w:t>
      </w:r>
      <w:bookmarkEnd w:id="12"/>
      <w:r w:rsidR="00367671">
        <w:t xml:space="preserve"> </w:t>
      </w:r>
    </w:p>
    <w:p w14:paraId="53AE8F76" w14:textId="77777777" w:rsidR="00876210" w:rsidRPr="00876210" w:rsidRDefault="00876210" w:rsidP="003D5498">
      <w:pPr>
        <w:pStyle w:val="explanatorynotes"/>
        <w:spacing w:line="240" w:lineRule="auto"/>
        <w:rPr>
          <w:rFonts w:ascii="Times New Roman" w:hAnsi="Times New Roman"/>
          <w:b/>
          <w:sz w:val="28"/>
          <w:szCs w:val="28"/>
        </w:rPr>
      </w:pPr>
      <w:r w:rsidRPr="006C5114">
        <w:rPr>
          <w:rFonts w:ascii="Times New Roman" w:hAnsi="Times New Roman"/>
          <w:b/>
          <w:sz w:val="28"/>
          <w:szCs w:val="28"/>
        </w:rPr>
        <w:t>PART 3 – CONDITIONS OF CONTRACT AND CONTRACT FORMS</w:t>
      </w:r>
    </w:p>
    <w:p w14:paraId="6AC2794E" w14:textId="77777777" w:rsidR="00876210" w:rsidRPr="00704847" w:rsidRDefault="00876210" w:rsidP="00FD34C8">
      <w:pPr>
        <w:pStyle w:val="explanatorynotes"/>
        <w:spacing w:line="240" w:lineRule="auto"/>
        <w:rPr>
          <w:rFonts w:ascii="Times New Roman" w:hAnsi="Times New Roman"/>
          <w:b/>
          <w:spacing w:val="-4"/>
          <w:szCs w:val="24"/>
        </w:rPr>
      </w:pPr>
      <w:r w:rsidRPr="00704847">
        <w:rPr>
          <w:rFonts w:ascii="Times New Roman" w:hAnsi="Times New Roman"/>
          <w:b/>
          <w:spacing w:val="-4"/>
          <w:szCs w:val="24"/>
        </w:rPr>
        <w:t xml:space="preserve">Section VIII </w:t>
      </w:r>
      <w:r w:rsidR="00704847" w:rsidRPr="00704847">
        <w:rPr>
          <w:spacing w:val="-4"/>
        </w:rPr>
        <w:t>–</w:t>
      </w:r>
      <w:r w:rsidRPr="00704847">
        <w:rPr>
          <w:rFonts w:ascii="Times New Roman" w:hAnsi="Times New Roman"/>
          <w:b/>
          <w:spacing w:val="-4"/>
          <w:szCs w:val="24"/>
        </w:rPr>
        <w:tab/>
        <w:t>General Conditions (GC)</w:t>
      </w:r>
    </w:p>
    <w:p w14:paraId="41B4A490" w14:textId="753CA43E" w:rsidR="006D5A1C" w:rsidRPr="00FE3403" w:rsidRDefault="00B73B7E" w:rsidP="00FD34C8">
      <w:pPr>
        <w:tabs>
          <w:tab w:val="right" w:pos="9000"/>
        </w:tabs>
        <w:spacing w:after="240"/>
        <w:ind w:left="1440"/>
      </w:pPr>
      <w:r w:rsidRPr="00B00347">
        <w:t>General Conditio</w:t>
      </w:r>
      <w:r w:rsidRPr="001E018B">
        <w:t xml:space="preserve">ns </w:t>
      </w:r>
      <w:r w:rsidR="006D5A1C" w:rsidRPr="00FE3403">
        <w:t>(G</w:t>
      </w:r>
      <w:r>
        <w:t>C</w:t>
      </w:r>
      <w:r w:rsidR="006D5A1C" w:rsidRPr="00FE3403">
        <w:t xml:space="preserve">) </w:t>
      </w:r>
      <w:r w:rsidR="00365120">
        <w:t>r</w:t>
      </w:r>
      <w:r w:rsidR="006D5A1C" w:rsidRPr="00FE3403">
        <w:t xml:space="preserve">efer </w:t>
      </w:r>
      <w:r w:rsidR="006D5A1C">
        <w:t>t</w:t>
      </w:r>
      <w:r w:rsidR="006D5A1C" w:rsidRPr="00FE3403">
        <w:t xml:space="preserve">o </w:t>
      </w:r>
      <w:r w:rsidR="006D5A1C">
        <w:t>t</w:t>
      </w:r>
      <w:r w:rsidR="006D5A1C" w:rsidRPr="00FE3403">
        <w:t>he “General Cond</w:t>
      </w:r>
      <w:r w:rsidR="006D5A1C" w:rsidRPr="00B00347">
        <w:t xml:space="preserve">itions” which form part of the </w:t>
      </w:r>
      <w:r w:rsidR="006D5A1C">
        <w:t>C</w:t>
      </w:r>
      <w:r w:rsidR="006D5A1C" w:rsidRPr="00FE3403">
        <w:t>onditions of Contract for Design</w:t>
      </w:r>
      <w:r w:rsidR="00AB2716">
        <w:t>,</w:t>
      </w:r>
      <w:r w:rsidR="006D5A1C" w:rsidRPr="00FE3403">
        <w:t xml:space="preserve"> Build </w:t>
      </w:r>
      <w:r w:rsidR="00AB2716">
        <w:t xml:space="preserve">and Operate Projects </w:t>
      </w:r>
      <w:r w:rsidR="00E437A1" w:rsidRPr="00641766">
        <w:t>(“</w:t>
      </w:r>
      <w:r w:rsidR="00E437A1">
        <w:t xml:space="preserve">Gold </w:t>
      </w:r>
      <w:r w:rsidR="00E437A1" w:rsidRPr="00641766">
        <w:t xml:space="preserve">book”) </w:t>
      </w:r>
      <w:r w:rsidR="00E437A1">
        <w:t xml:space="preserve">First </w:t>
      </w:r>
      <w:r w:rsidR="00E437A1" w:rsidRPr="00641766">
        <w:t>edition 20</w:t>
      </w:r>
      <w:r w:rsidR="00E437A1">
        <w:t xml:space="preserve">08 </w:t>
      </w:r>
      <w:r w:rsidR="006D5A1C" w:rsidRPr="00FE3403">
        <w:t xml:space="preserve">published by the Federation </w:t>
      </w:r>
      <w:r w:rsidR="006D5A1C" w:rsidRPr="00BB0C6B">
        <w:t xml:space="preserve">Internationale </w:t>
      </w:r>
      <w:r w:rsidR="00131835">
        <w:t>d</w:t>
      </w:r>
      <w:r w:rsidR="006D5A1C" w:rsidRPr="00BB0C6B">
        <w:t xml:space="preserve">es </w:t>
      </w:r>
      <w:r w:rsidR="008762A5" w:rsidRPr="00BB0C6B">
        <w:t>Ingénieurs</w:t>
      </w:r>
      <w:r w:rsidR="006D5A1C" w:rsidRPr="00FE3403">
        <w:t xml:space="preserve"> – Conseils (FIDIC).</w:t>
      </w:r>
    </w:p>
    <w:p w14:paraId="4A1A127C" w14:textId="77777777" w:rsidR="00876210" w:rsidRPr="006C5114" w:rsidRDefault="00876210" w:rsidP="003D5498">
      <w:pPr>
        <w:pStyle w:val="explanatorynotes"/>
        <w:spacing w:line="240" w:lineRule="auto"/>
        <w:ind w:left="1440" w:hanging="1440"/>
        <w:rPr>
          <w:rFonts w:ascii="Times New Roman" w:hAnsi="Times New Roman"/>
          <w:b/>
          <w:szCs w:val="24"/>
        </w:rPr>
      </w:pPr>
      <w:r w:rsidRPr="006C5114">
        <w:rPr>
          <w:rFonts w:ascii="Times New Roman" w:hAnsi="Times New Roman"/>
          <w:b/>
          <w:szCs w:val="24"/>
        </w:rPr>
        <w:t xml:space="preserve">Section IX </w:t>
      </w:r>
      <w:r w:rsidR="00704847">
        <w:t>–</w:t>
      </w:r>
      <w:r w:rsidRPr="006C5114">
        <w:rPr>
          <w:rFonts w:ascii="Times New Roman" w:hAnsi="Times New Roman"/>
          <w:b/>
          <w:szCs w:val="24"/>
        </w:rPr>
        <w:t xml:space="preserve"> </w:t>
      </w:r>
      <w:r w:rsidR="00A302EB">
        <w:rPr>
          <w:rFonts w:ascii="Times New Roman" w:hAnsi="Times New Roman"/>
          <w:b/>
          <w:szCs w:val="24"/>
        </w:rPr>
        <w:t>Particular</w:t>
      </w:r>
      <w:r w:rsidRPr="006C5114">
        <w:rPr>
          <w:rFonts w:ascii="Times New Roman" w:hAnsi="Times New Roman"/>
          <w:b/>
          <w:szCs w:val="24"/>
        </w:rPr>
        <w:t xml:space="preserve"> Conditions of Contract (</w:t>
      </w:r>
      <w:r w:rsidR="00A302EB">
        <w:rPr>
          <w:rFonts w:ascii="Times New Roman" w:hAnsi="Times New Roman"/>
          <w:b/>
          <w:szCs w:val="24"/>
        </w:rPr>
        <w:t>P</w:t>
      </w:r>
      <w:r w:rsidRPr="006C5114">
        <w:rPr>
          <w:rFonts w:ascii="Times New Roman" w:hAnsi="Times New Roman"/>
          <w:b/>
          <w:szCs w:val="24"/>
        </w:rPr>
        <w:t>C)</w:t>
      </w:r>
    </w:p>
    <w:p w14:paraId="654407A5" w14:textId="77777777" w:rsidR="00876210" w:rsidRPr="006C5114" w:rsidRDefault="00876210" w:rsidP="00FD34C8">
      <w:pPr>
        <w:pStyle w:val="explanatorynotes"/>
        <w:spacing w:line="240" w:lineRule="auto"/>
        <w:ind w:left="1440" w:hanging="1440"/>
        <w:rPr>
          <w:rFonts w:ascii="Times New Roman" w:hAnsi="Times New Roman"/>
          <w:szCs w:val="24"/>
        </w:rPr>
      </w:pPr>
      <w:r w:rsidRPr="006C5114">
        <w:rPr>
          <w:rFonts w:ascii="Times New Roman" w:hAnsi="Times New Roman"/>
          <w:szCs w:val="24"/>
        </w:rPr>
        <w:tab/>
      </w:r>
      <w:bookmarkStart w:id="13" w:name="_Hlk16082827"/>
      <w:r w:rsidR="008D2320" w:rsidRPr="002372BE">
        <w:rPr>
          <w:rFonts w:ascii="Times New Roman" w:hAnsi="Times New Roman"/>
          <w:noProof/>
        </w:rPr>
        <w:t>This Section includes particular conditions of the contract consisting of: Part A- Contract Data; Part B -Speci</w:t>
      </w:r>
      <w:r w:rsidR="008D2320">
        <w:rPr>
          <w:rFonts w:ascii="Times New Roman" w:hAnsi="Times New Roman"/>
          <w:noProof/>
        </w:rPr>
        <w:t xml:space="preserve">al </w:t>
      </w:r>
      <w:r w:rsidR="008D2320" w:rsidRPr="002372BE">
        <w:rPr>
          <w:rFonts w:ascii="Times New Roman" w:hAnsi="Times New Roman"/>
          <w:noProof/>
        </w:rPr>
        <w:t xml:space="preserve">Provisions, PART C – Fraud and Corruption; and PART D – Environmental and Social (ES) Reporting Metrics for Progress Reports. </w:t>
      </w:r>
      <w:bookmarkEnd w:id="13"/>
      <w:r w:rsidRPr="006C5114">
        <w:rPr>
          <w:rFonts w:ascii="Times New Roman" w:hAnsi="Times New Roman"/>
          <w:szCs w:val="24"/>
        </w:rPr>
        <w:t xml:space="preserve">The contents of this Section modify or supplement the </w:t>
      </w:r>
      <w:r w:rsidR="00A302EB">
        <w:rPr>
          <w:rFonts w:ascii="Times New Roman" w:hAnsi="Times New Roman"/>
          <w:szCs w:val="24"/>
        </w:rPr>
        <w:t xml:space="preserve">General Conditions </w:t>
      </w:r>
      <w:r w:rsidRPr="006C5114">
        <w:rPr>
          <w:rFonts w:ascii="Times New Roman" w:hAnsi="Times New Roman"/>
          <w:szCs w:val="24"/>
        </w:rPr>
        <w:t xml:space="preserve">and shall be prepared by the </w:t>
      </w:r>
      <w:r w:rsidR="008F07F4">
        <w:rPr>
          <w:rFonts w:ascii="Times New Roman" w:hAnsi="Times New Roman"/>
          <w:szCs w:val="24"/>
        </w:rPr>
        <w:t>Employer</w:t>
      </w:r>
      <w:r w:rsidRPr="006C5114">
        <w:rPr>
          <w:rFonts w:ascii="Times New Roman" w:hAnsi="Times New Roman"/>
          <w:szCs w:val="24"/>
        </w:rPr>
        <w:t>.</w:t>
      </w:r>
    </w:p>
    <w:p w14:paraId="7DE634A8" w14:textId="77777777" w:rsidR="00876210" w:rsidRPr="006C5114" w:rsidRDefault="00876210" w:rsidP="00FD34C8">
      <w:pPr>
        <w:pStyle w:val="explanatorynotes"/>
        <w:spacing w:line="240" w:lineRule="auto"/>
        <w:ind w:left="1440" w:hanging="1440"/>
        <w:rPr>
          <w:rFonts w:ascii="Times New Roman" w:hAnsi="Times New Roman"/>
          <w:b/>
          <w:szCs w:val="24"/>
        </w:rPr>
      </w:pPr>
      <w:r w:rsidRPr="006C5114">
        <w:rPr>
          <w:rFonts w:ascii="Times New Roman" w:hAnsi="Times New Roman"/>
          <w:b/>
          <w:szCs w:val="24"/>
        </w:rPr>
        <w:t xml:space="preserve">Section X </w:t>
      </w:r>
      <w:r w:rsidR="00704847">
        <w:t>–</w:t>
      </w:r>
      <w:r w:rsidRPr="006C5114">
        <w:rPr>
          <w:rFonts w:ascii="Times New Roman" w:hAnsi="Times New Roman"/>
          <w:b/>
          <w:szCs w:val="24"/>
        </w:rPr>
        <w:tab/>
        <w:t>Contract</w:t>
      </w:r>
      <w:r w:rsidR="00974C08">
        <w:rPr>
          <w:rFonts w:ascii="Times New Roman" w:hAnsi="Times New Roman"/>
          <w:b/>
          <w:szCs w:val="24"/>
        </w:rPr>
        <w:t xml:space="preserve"> </w:t>
      </w:r>
      <w:r w:rsidRPr="006C5114">
        <w:rPr>
          <w:rFonts w:ascii="Times New Roman" w:hAnsi="Times New Roman"/>
          <w:b/>
          <w:szCs w:val="24"/>
        </w:rPr>
        <w:t>Forms</w:t>
      </w:r>
    </w:p>
    <w:p w14:paraId="037F0A92" w14:textId="77777777" w:rsidR="00876210" w:rsidRPr="006C5114" w:rsidRDefault="00876210" w:rsidP="00FD34C8">
      <w:pPr>
        <w:pStyle w:val="explanatorynotes"/>
        <w:spacing w:line="240" w:lineRule="auto"/>
        <w:ind w:left="1440" w:hanging="1440"/>
        <w:rPr>
          <w:rFonts w:ascii="Times New Roman" w:hAnsi="Times New Roman"/>
          <w:szCs w:val="24"/>
        </w:rPr>
      </w:pPr>
      <w:r w:rsidRPr="006C5114">
        <w:rPr>
          <w:rFonts w:ascii="Times New Roman" w:hAnsi="Times New Roman"/>
          <w:szCs w:val="24"/>
        </w:rPr>
        <w:tab/>
      </w:r>
      <w:r w:rsidR="00574A76" w:rsidRPr="0095004D">
        <w:rPr>
          <w:rFonts w:ascii="Times New Roman" w:hAnsi="Times New Roman"/>
          <w:noProof/>
          <w:szCs w:val="24"/>
        </w:rPr>
        <w:t>This Section contains the Letter of Acceptance, Contract Agreement and other relevant forms.</w:t>
      </w:r>
    </w:p>
    <w:p w14:paraId="3BC52821" w14:textId="77777777" w:rsidR="005B4881" w:rsidRPr="006D4C9B" w:rsidRDefault="00876210" w:rsidP="005B4881">
      <w:pPr>
        <w:jc w:val="center"/>
        <w:rPr>
          <w:b/>
          <w:sz w:val="32"/>
          <w:szCs w:val="32"/>
        </w:rPr>
      </w:pPr>
      <w:r w:rsidRPr="00F72585">
        <w:rPr>
          <w:b/>
          <w:noProof/>
          <w:szCs w:val="24"/>
        </w:rPr>
        <w:br w:type="page"/>
      </w:r>
      <w:r w:rsidR="005B4881" w:rsidRPr="006D4C9B">
        <w:rPr>
          <w:b/>
          <w:sz w:val="32"/>
          <w:szCs w:val="32"/>
        </w:rPr>
        <w:t>Notice of Request for Proposals</w:t>
      </w:r>
    </w:p>
    <w:p w14:paraId="68986381" w14:textId="77777777" w:rsidR="005B4881" w:rsidRPr="006D4C9B" w:rsidRDefault="005B4881" w:rsidP="005B4881">
      <w:pPr>
        <w:jc w:val="center"/>
        <w:rPr>
          <w:b/>
          <w:sz w:val="32"/>
          <w:szCs w:val="32"/>
          <w:u w:val="single"/>
        </w:rPr>
      </w:pPr>
      <w:r w:rsidRPr="006D4C9B">
        <w:rPr>
          <w:b/>
          <w:sz w:val="32"/>
          <w:szCs w:val="32"/>
          <w:u w:val="single"/>
        </w:rPr>
        <w:t>Stage 1 Template</w:t>
      </w:r>
    </w:p>
    <w:p w14:paraId="392E453F" w14:textId="77777777" w:rsidR="005B4881" w:rsidRPr="006D4C9B" w:rsidRDefault="005B4881" w:rsidP="005B4881">
      <w:pPr>
        <w:jc w:val="center"/>
        <w:rPr>
          <w:b/>
          <w:sz w:val="32"/>
          <w:szCs w:val="32"/>
        </w:rPr>
      </w:pPr>
    </w:p>
    <w:p w14:paraId="3F23659E" w14:textId="77777777" w:rsidR="005B4881" w:rsidRPr="006D4C9B" w:rsidRDefault="005B4881" w:rsidP="005B4881">
      <w:pPr>
        <w:jc w:val="center"/>
        <w:rPr>
          <w:b/>
          <w:bCs/>
          <w:color w:val="000000"/>
          <w:sz w:val="52"/>
          <w:szCs w:val="52"/>
        </w:rPr>
      </w:pPr>
      <w:r w:rsidRPr="006D4C9B">
        <w:rPr>
          <w:b/>
          <w:bCs/>
          <w:color w:val="000000"/>
          <w:sz w:val="52"/>
          <w:szCs w:val="52"/>
        </w:rPr>
        <w:t>Request for First Stage Proposals</w:t>
      </w:r>
    </w:p>
    <w:p w14:paraId="4BFE2F2C" w14:textId="77777777" w:rsidR="005B4881" w:rsidRPr="006D4C9B" w:rsidRDefault="00E86A54" w:rsidP="005B4881">
      <w:pPr>
        <w:jc w:val="center"/>
        <w:rPr>
          <w:b/>
          <w:bCs/>
          <w:color w:val="000000"/>
          <w:sz w:val="52"/>
          <w:szCs w:val="52"/>
        </w:rPr>
      </w:pPr>
      <w:r w:rsidRPr="006D4C9B">
        <w:rPr>
          <w:b/>
          <w:bCs/>
          <w:color w:val="000000"/>
          <w:sz w:val="52"/>
          <w:szCs w:val="52"/>
        </w:rPr>
        <w:t>Works</w:t>
      </w:r>
      <w:r w:rsidR="00AB2716" w:rsidRPr="006D4C9B">
        <w:rPr>
          <w:b/>
          <w:bCs/>
          <w:color w:val="000000"/>
          <w:sz w:val="52"/>
          <w:szCs w:val="52"/>
        </w:rPr>
        <w:t xml:space="preserve"> and Operation Service</w:t>
      </w:r>
    </w:p>
    <w:p w14:paraId="71647D7A" w14:textId="77777777" w:rsidR="005B4881" w:rsidRPr="006D4C9B" w:rsidRDefault="005B4881" w:rsidP="005B4881">
      <w:pPr>
        <w:jc w:val="center"/>
        <w:rPr>
          <w:b/>
          <w:sz w:val="32"/>
          <w:szCs w:val="32"/>
        </w:rPr>
      </w:pPr>
      <w:r w:rsidRPr="006D4C9B">
        <w:rPr>
          <w:b/>
          <w:sz w:val="32"/>
          <w:szCs w:val="32"/>
        </w:rPr>
        <w:t>(Design</w:t>
      </w:r>
      <w:r w:rsidR="00AB2716" w:rsidRPr="006D4C9B">
        <w:rPr>
          <w:b/>
          <w:sz w:val="32"/>
          <w:szCs w:val="32"/>
        </w:rPr>
        <w:t>,</w:t>
      </w:r>
      <w:r w:rsidR="00B00A25" w:rsidRPr="006D4C9B">
        <w:rPr>
          <w:b/>
          <w:sz w:val="32"/>
          <w:szCs w:val="32"/>
        </w:rPr>
        <w:t xml:space="preserve"> Build</w:t>
      </w:r>
      <w:r w:rsidR="00AB2716" w:rsidRPr="006D4C9B">
        <w:rPr>
          <w:b/>
          <w:sz w:val="32"/>
          <w:szCs w:val="32"/>
        </w:rPr>
        <w:t xml:space="preserve"> and Operation</w:t>
      </w:r>
      <w:r w:rsidRPr="006D4C9B">
        <w:rPr>
          <w:b/>
          <w:sz w:val="32"/>
          <w:szCs w:val="32"/>
        </w:rPr>
        <w:t>)</w:t>
      </w:r>
    </w:p>
    <w:p w14:paraId="372EB100" w14:textId="77777777" w:rsidR="00AB2716" w:rsidRPr="006D4C9B" w:rsidRDefault="00AB2716" w:rsidP="005B4881">
      <w:pPr>
        <w:jc w:val="center"/>
        <w:rPr>
          <w:b/>
          <w:sz w:val="32"/>
          <w:szCs w:val="32"/>
        </w:rPr>
      </w:pPr>
      <w:r w:rsidRPr="006D4C9B">
        <w:rPr>
          <w:b/>
          <w:sz w:val="32"/>
          <w:szCs w:val="32"/>
        </w:rPr>
        <w:t xml:space="preserve">of </w:t>
      </w:r>
      <w:r w:rsidRPr="006D4C9B">
        <w:rPr>
          <w:b/>
          <w:i/>
          <w:iCs/>
          <w:sz w:val="32"/>
          <w:szCs w:val="32"/>
        </w:rPr>
        <w:t>[</w:t>
      </w:r>
      <w:r w:rsidR="00F35B59" w:rsidRPr="006D4C9B">
        <w:rPr>
          <w:b/>
          <w:i/>
          <w:iCs/>
          <w:sz w:val="32"/>
          <w:szCs w:val="32"/>
        </w:rPr>
        <w:t xml:space="preserve">WTP/ </w:t>
      </w:r>
      <w:r w:rsidRPr="006D4C9B">
        <w:rPr>
          <w:b/>
          <w:i/>
          <w:iCs/>
          <w:sz w:val="32"/>
          <w:szCs w:val="32"/>
        </w:rPr>
        <w:t>WWTP]</w:t>
      </w:r>
    </w:p>
    <w:p w14:paraId="15491442" w14:textId="77777777" w:rsidR="00AB2716" w:rsidRPr="006D4C9B" w:rsidRDefault="00AB2716" w:rsidP="005B4881">
      <w:pPr>
        <w:jc w:val="center"/>
        <w:rPr>
          <w:bCs/>
          <w:smallCaps/>
          <w:sz w:val="32"/>
          <w:szCs w:val="32"/>
        </w:rPr>
      </w:pPr>
    </w:p>
    <w:p w14:paraId="2F9AF7DA" w14:textId="77777777" w:rsidR="005B4881" w:rsidRPr="006D4C9B" w:rsidRDefault="005B4881" w:rsidP="005B4881">
      <w:pPr>
        <w:jc w:val="center"/>
        <w:rPr>
          <w:color w:val="000000"/>
        </w:rPr>
      </w:pPr>
      <w:r w:rsidRPr="006D4C9B">
        <w:rPr>
          <w:b/>
          <w:bCs/>
          <w:color w:val="000000"/>
          <w:sz w:val="28"/>
          <w:szCs w:val="28"/>
        </w:rPr>
        <w:t>(After Initial Selection)</w:t>
      </w:r>
      <w:r w:rsidRPr="006D4C9B">
        <w:rPr>
          <w:b/>
          <w:bCs/>
          <w:color w:val="000000"/>
          <w:sz w:val="44"/>
          <w:szCs w:val="44"/>
        </w:rPr>
        <w:t xml:space="preserve"> </w:t>
      </w:r>
    </w:p>
    <w:p w14:paraId="672331CC" w14:textId="77777777" w:rsidR="005B4881" w:rsidRPr="006D4C9B" w:rsidRDefault="005B4881" w:rsidP="005B4881">
      <w:pPr>
        <w:rPr>
          <w:b/>
          <w:color w:val="000000"/>
          <w:spacing w:val="-2"/>
        </w:rPr>
      </w:pPr>
    </w:p>
    <w:p w14:paraId="4C3A4383" w14:textId="77777777" w:rsidR="005B4881" w:rsidRPr="006D4C9B" w:rsidRDefault="005B4881" w:rsidP="005B4881">
      <w:pPr>
        <w:rPr>
          <w:b/>
          <w:color w:val="000000"/>
          <w:spacing w:val="-2"/>
        </w:rPr>
      </w:pPr>
    </w:p>
    <w:p w14:paraId="723CE1B6" w14:textId="77777777" w:rsidR="005B4881" w:rsidRPr="006D4C9B" w:rsidRDefault="00CF4759" w:rsidP="005B4881">
      <w:pPr>
        <w:spacing w:before="60" w:after="60"/>
        <w:rPr>
          <w:i/>
          <w:color w:val="000000" w:themeColor="text1"/>
          <w:szCs w:val="24"/>
        </w:rPr>
      </w:pPr>
      <w:r w:rsidRPr="006D4C9B">
        <w:rPr>
          <w:b/>
          <w:iCs/>
          <w:color w:val="000000" w:themeColor="text1"/>
          <w:szCs w:val="24"/>
        </w:rPr>
        <w:t>Employer</w:t>
      </w:r>
      <w:r w:rsidR="005B4881" w:rsidRPr="006D4C9B">
        <w:rPr>
          <w:b/>
          <w:color w:val="000000" w:themeColor="text1"/>
          <w:szCs w:val="24"/>
        </w:rPr>
        <w:t xml:space="preserve">: </w:t>
      </w:r>
      <w:r w:rsidR="005B4881" w:rsidRPr="006D4C9B">
        <w:rPr>
          <w:i/>
          <w:color w:val="000000" w:themeColor="text1"/>
          <w:szCs w:val="24"/>
        </w:rPr>
        <w:t xml:space="preserve">[insert the name of the </w:t>
      </w:r>
      <w:r w:rsidRPr="006D4C9B">
        <w:rPr>
          <w:i/>
          <w:color w:val="000000" w:themeColor="text1"/>
          <w:szCs w:val="24"/>
        </w:rPr>
        <w:t>Employer</w:t>
      </w:r>
      <w:r w:rsidR="005B4881" w:rsidRPr="006D4C9B">
        <w:rPr>
          <w:i/>
          <w:color w:val="000000" w:themeColor="text1"/>
          <w:szCs w:val="24"/>
        </w:rPr>
        <w:t>’s agency]</w:t>
      </w:r>
    </w:p>
    <w:p w14:paraId="24ABFD41" w14:textId="77777777" w:rsidR="005B4881" w:rsidRPr="006D4C9B" w:rsidRDefault="005B4881" w:rsidP="005B4881">
      <w:pPr>
        <w:spacing w:before="60" w:after="60"/>
        <w:rPr>
          <w:bCs/>
          <w:i/>
          <w:iCs/>
          <w:color w:val="000000" w:themeColor="text1"/>
          <w:szCs w:val="24"/>
        </w:rPr>
      </w:pPr>
      <w:r w:rsidRPr="006D4C9B">
        <w:rPr>
          <w:b/>
          <w:color w:val="000000" w:themeColor="text1"/>
          <w:szCs w:val="24"/>
        </w:rPr>
        <w:t>Project:</w:t>
      </w:r>
      <w:r w:rsidRPr="006D4C9B">
        <w:rPr>
          <w:b/>
          <w:bCs/>
          <w:i/>
          <w:iCs/>
          <w:color w:val="000000" w:themeColor="text1"/>
          <w:szCs w:val="24"/>
        </w:rPr>
        <w:t xml:space="preserve"> </w:t>
      </w:r>
      <w:r w:rsidRPr="006D4C9B">
        <w:rPr>
          <w:bCs/>
          <w:i/>
          <w:iCs/>
          <w:color w:val="000000" w:themeColor="text1"/>
          <w:szCs w:val="24"/>
        </w:rPr>
        <w:t>[insert name of project]</w:t>
      </w:r>
    </w:p>
    <w:p w14:paraId="751F5D15" w14:textId="77777777" w:rsidR="005B4881" w:rsidRPr="006D4C9B" w:rsidRDefault="005B4881" w:rsidP="005B4881">
      <w:pPr>
        <w:spacing w:before="60" w:after="60"/>
        <w:rPr>
          <w:b/>
          <w:i/>
          <w:color w:val="000000" w:themeColor="text1"/>
          <w:szCs w:val="24"/>
        </w:rPr>
      </w:pPr>
      <w:r w:rsidRPr="006D4C9B">
        <w:rPr>
          <w:b/>
          <w:iCs/>
          <w:color w:val="000000" w:themeColor="text1"/>
          <w:szCs w:val="24"/>
        </w:rPr>
        <w:t>Contract title</w:t>
      </w:r>
      <w:r w:rsidRPr="006D4C9B">
        <w:rPr>
          <w:b/>
          <w:color w:val="000000" w:themeColor="text1"/>
          <w:szCs w:val="24"/>
        </w:rPr>
        <w:t xml:space="preserve">: </w:t>
      </w:r>
      <w:r w:rsidRPr="006D4C9B">
        <w:rPr>
          <w:i/>
          <w:color w:val="000000" w:themeColor="text1"/>
          <w:szCs w:val="24"/>
        </w:rPr>
        <w:t>[insert the name of the contract]</w:t>
      </w:r>
    </w:p>
    <w:p w14:paraId="4F42F0DB" w14:textId="77777777" w:rsidR="005B4881" w:rsidRPr="006D4C9B" w:rsidRDefault="005B4881" w:rsidP="005B4881">
      <w:pPr>
        <w:spacing w:before="60" w:after="60"/>
        <w:ind w:right="-540"/>
        <w:rPr>
          <w:i/>
          <w:color w:val="000000" w:themeColor="text1"/>
          <w:szCs w:val="24"/>
        </w:rPr>
      </w:pPr>
      <w:r w:rsidRPr="006D4C9B">
        <w:rPr>
          <w:b/>
          <w:color w:val="000000" w:themeColor="text1"/>
          <w:szCs w:val="24"/>
        </w:rPr>
        <w:t xml:space="preserve">Country: </w:t>
      </w:r>
      <w:r w:rsidRPr="006D4C9B">
        <w:rPr>
          <w:i/>
          <w:color w:val="000000" w:themeColor="text1"/>
          <w:szCs w:val="24"/>
        </w:rPr>
        <w:t>[insert country where RFP is issued]</w:t>
      </w:r>
    </w:p>
    <w:p w14:paraId="561ECFB5" w14:textId="3275D848" w:rsidR="005B4881" w:rsidRPr="006D4C9B" w:rsidRDefault="00342F2D" w:rsidP="005B4881">
      <w:pPr>
        <w:spacing w:before="60" w:after="60"/>
        <w:rPr>
          <w:i/>
          <w:color w:val="000000" w:themeColor="text1"/>
          <w:szCs w:val="24"/>
        </w:rPr>
      </w:pPr>
      <w:r>
        <w:rPr>
          <w:b/>
          <w:noProof/>
          <w:color w:val="000000" w:themeColor="text1"/>
          <w:szCs w:val="24"/>
        </w:rPr>
        <w:t>Financing</w:t>
      </w:r>
      <w:r w:rsidR="005B4881" w:rsidRPr="006D4C9B">
        <w:rPr>
          <w:b/>
          <w:noProof/>
          <w:color w:val="000000" w:themeColor="text1"/>
          <w:szCs w:val="24"/>
        </w:rPr>
        <w:t xml:space="preserve"> No.:</w:t>
      </w:r>
      <w:r w:rsidR="005B4881" w:rsidRPr="006D4C9B">
        <w:rPr>
          <w:i/>
          <w:color w:val="000000" w:themeColor="text1"/>
          <w:szCs w:val="24"/>
        </w:rPr>
        <w:t xml:space="preserve"> [insert reference number for </w:t>
      </w:r>
      <w:r>
        <w:rPr>
          <w:i/>
          <w:color w:val="000000" w:themeColor="text1"/>
          <w:szCs w:val="24"/>
        </w:rPr>
        <w:t>f</w:t>
      </w:r>
      <w:r w:rsidR="00656B7A" w:rsidRPr="006D4C9B">
        <w:rPr>
          <w:i/>
          <w:color w:val="000000" w:themeColor="text1"/>
          <w:szCs w:val="24"/>
        </w:rPr>
        <w:t>inancing</w:t>
      </w:r>
      <w:r w:rsidR="005B4881" w:rsidRPr="006D4C9B">
        <w:rPr>
          <w:i/>
          <w:color w:val="000000" w:themeColor="text1"/>
          <w:szCs w:val="24"/>
        </w:rPr>
        <w:t>]</w:t>
      </w:r>
    </w:p>
    <w:p w14:paraId="77133DE6" w14:textId="77777777" w:rsidR="005B4881" w:rsidRPr="006D4C9B" w:rsidRDefault="005B4881" w:rsidP="005B4881">
      <w:pPr>
        <w:spacing w:before="60" w:after="60"/>
        <w:rPr>
          <w:b/>
          <w:color w:val="000000" w:themeColor="text1"/>
          <w:szCs w:val="24"/>
        </w:rPr>
      </w:pPr>
      <w:r w:rsidRPr="006D4C9B">
        <w:rPr>
          <w:b/>
          <w:color w:val="000000" w:themeColor="text1"/>
          <w:szCs w:val="24"/>
        </w:rPr>
        <w:t xml:space="preserve">RFP No: </w:t>
      </w:r>
      <w:r w:rsidRPr="006D4C9B">
        <w:rPr>
          <w:i/>
          <w:color w:val="000000" w:themeColor="text1"/>
          <w:szCs w:val="24"/>
        </w:rPr>
        <w:t>[insert RFP reference number from Procurement Plan]</w:t>
      </w:r>
    </w:p>
    <w:p w14:paraId="383A9704" w14:textId="77777777" w:rsidR="005B4881" w:rsidRPr="006D4C9B" w:rsidRDefault="005B4881" w:rsidP="005B4881">
      <w:pPr>
        <w:rPr>
          <w:i/>
          <w:color w:val="000000" w:themeColor="text1"/>
          <w:szCs w:val="24"/>
        </w:rPr>
      </w:pPr>
      <w:r w:rsidRPr="006D4C9B">
        <w:rPr>
          <w:b/>
          <w:color w:val="000000" w:themeColor="text1"/>
          <w:szCs w:val="24"/>
        </w:rPr>
        <w:t xml:space="preserve">Issued on: </w:t>
      </w:r>
      <w:r w:rsidRPr="006D4C9B">
        <w:rPr>
          <w:i/>
          <w:color w:val="000000" w:themeColor="text1"/>
          <w:szCs w:val="24"/>
        </w:rPr>
        <w:t>[insert date when RFP is issued to the market]</w:t>
      </w:r>
    </w:p>
    <w:p w14:paraId="3AC05509" w14:textId="77777777" w:rsidR="005B4881" w:rsidRPr="006D4C9B" w:rsidRDefault="005B4881" w:rsidP="005B4881">
      <w:pPr>
        <w:rPr>
          <w:color w:val="000000"/>
          <w:spacing w:val="-2"/>
        </w:rPr>
      </w:pPr>
    </w:p>
    <w:p w14:paraId="7F8B1946" w14:textId="77777777" w:rsidR="005B4881" w:rsidRPr="006D4C9B" w:rsidRDefault="005B4881" w:rsidP="005B4881">
      <w:pPr>
        <w:numPr>
          <w:ilvl w:val="12"/>
          <w:numId w:val="0"/>
        </w:numPr>
        <w:rPr>
          <w:i/>
          <w:iCs/>
          <w:szCs w:val="24"/>
        </w:rPr>
      </w:pPr>
      <w:r w:rsidRPr="006D4C9B">
        <w:rPr>
          <w:szCs w:val="24"/>
        </w:rPr>
        <w:t xml:space="preserve">To: </w:t>
      </w:r>
      <w:r w:rsidRPr="006D4C9B">
        <w:rPr>
          <w:i/>
          <w:iCs/>
          <w:szCs w:val="24"/>
        </w:rPr>
        <w:t>[</w:t>
      </w:r>
      <w:r w:rsidRPr="006D4C9B">
        <w:rPr>
          <w:bCs/>
          <w:i/>
          <w:iCs/>
          <w:szCs w:val="24"/>
        </w:rPr>
        <w:t>Proposer’s name and address</w:t>
      </w:r>
      <w:r w:rsidRPr="006D4C9B">
        <w:rPr>
          <w:i/>
          <w:iCs/>
          <w:szCs w:val="24"/>
        </w:rPr>
        <w:t>]</w:t>
      </w:r>
    </w:p>
    <w:p w14:paraId="16559EEC" w14:textId="77777777" w:rsidR="005B4881" w:rsidRPr="006D4C9B" w:rsidRDefault="005B4881" w:rsidP="005B4881">
      <w:pPr>
        <w:numPr>
          <w:ilvl w:val="12"/>
          <w:numId w:val="0"/>
        </w:numPr>
        <w:rPr>
          <w:i/>
          <w:iCs/>
          <w:szCs w:val="24"/>
        </w:rPr>
      </w:pPr>
    </w:p>
    <w:p w14:paraId="6DBE8D63" w14:textId="77777777" w:rsidR="005B4881" w:rsidRPr="006D4C9B" w:rsidRDefault="005B4881" w:rsidP="005B4881">
      <w:pPr>
        <w:numPr>
          <w:ilvl w:val="12"/>
          <w:numId w:val="0"/>
        </w:numPr>
        <w:rPr>
          <w:i/>
          <w:iCs/>
          <w:szCs w:val="24"/>
        </w:rPr>
      </w:pPr>
    </w:p>
    <w:p w14:paraId="4242FE02" w14:textId="77777777" w:rsidR="00F72585" w:rsidRPr="006D4C9B" w:rsidRDefault="005B4881" w:rsidP="005B4881">
      <w:pPr>
        <w:pStyle w:val="EndnoteText"/>
        <w:numPr>
          <w:ilvl w:val="12"/>
          <w:numId w:val="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after="120"/>
        <w:rPr>
          <w:szCs w:val="24"/>
        </w:rPr>
      </w:pPr>
      <w:r w:rsidRPr="006D4C9B">
        <w:rPr>
          <w:szCs w:val="24"/>
        </w:rPr>
        <w:t>Dear Ladies and/or Gentlemen,</w:t>
      </w:r>
    </w:p>
    <w:p w14:paraId="1F177410" w14:textId="606AC48A" w:rsidR="00F72585" w:rsidRPr="006D4C9B" w:rsidRDefault="00F72585" w:rsidP="00585A1A">
      <w:pPr>
        <w:pStyle w:val="ListParagraph"/>
        <w:numPr>
          <w:ilvl w:val="0"/>
          <w:numId w:val="19"/>
        </w:numPr>
        <w:suppressAutoHyphens/>
        <w:spacing w:after="120"/>
        <w:contextualSpacing w:val="0"/>
        <w:rPr>
          <w:color w:val="000000"/>
          <w:spacing w:val="-2"/>
        </w:rPr>
      </w:pPr>
      <w:r w:rsidRPr="006D4C9B">
        <w:rPr>
          <w:color w:val="000000"/>
          <w:spacing w:val="-2"/>
        </w:rPr>
        <w:t xml:space="preserve">The </w:t>
      </w:r>
      <w:r w:rsidRPr="006D4C9B">
        <w:rPr>
          <w:i/>
          <w:color w:val="000000"/>
          <w:spacing w:val="-2"/>
        </w:rPr>
        <w:t xml:space="preserve">[insert name of </w:t>
      </w:r>
      <w:r w:rsidR="004D4F4A" w:rsidRPr="006D4C9B">
        <w:rPr>
          <w:i/>
          <w:color w:val="000000"/>
          <w:spacing w:val="-2"/>
        </w:rPr>
        <w:t>Beneficiary</w:t>
      </w:r>
      <w:r w:rsidR="00342F2D" w:rsidRPr="00342F2D">
        <w:rPr>
          <w:i/>
          <w:color w:val="000000"/>
          <w:spacing w:val="-2"/>
        </w:rPr>
        <w:t xml:space="preserve"> </w:t>
      </w:r>
      <w:r w:rsidRPr="006D4C9B">
        <w:rPr>
          <w:i/>
          <w:color w:val="000000"/>
          <w:spacing w:val="-2"/>
        </w:rPr>
        <w:t xml:space="preserve">/Recipient] [has received/has applied for/intends to apply for] </w:t>
      </w:r>
      <w:r w:rsidRPr="006D4C9B">
        <w:rPr>
          <w:color w:val="000000"/>
          <w:spacing w:val="-2"/>
        </w:rPr>
        <w:t xml:space="preserve">financing from the </w:t>
      </w:r>
      <w:r w:rsidR="007A7CAB">
        <w:rPr>
          <w:spacing w:val="-2"/>
        </w:rPr>
        <w:t>Islamic Development</w:t>
      </w:r>
      <w:r w:rsidR="007A7CAB" w:rsidRPr="00841B4F">
        <w:rPr>
          <w:spacing w:val="-2"/>
        </w:rPr>
        <w:t xml:space="preserve"> Bank</w:t>
      </w:r>
      <w:r w:rsidR="007A7CAB">
        <w:rPr>
          <w:spacing w:val="-2"/>
        </w:rPr>
        <w:t xml:space="preserve"> (IsDB)</w:t>
      </w:r>
      <w:r w:rsidR="007A7CAB" w:rsidRPr="00841B4F">
        <w:rPr>
          <w:spacing w:val="-2"/>
        </w:rPr>
        <w:t xml:space="preserve"> </w:t>
      </w:r>
      <w:r w:rsidRPr="006D4C9B">
        <w:rPr>
          <w:color w:val="000000"/>
          <w:spacing w:val="-2"/>
        </w:rPr>
        <w:t xml:space="preserve">toward the cost of the </w:t>
      </w:r>
      <w:r w:rsidRPr="006D4C9B">
        <w:rPr>
          <w:i/>
          <w:iCs/>
          <w:color w:val="000000"/>
          <w:spacing w:val="-2"/>
        </w:rPr>
        <w:t>[insert name of project or grant</w:t>
      </w:r>
      <w:r w:rsidR="006D4C9B" w:rsidRPr="006D4C9B">
        <w:rPr>
          <w:i/>
          <w:iCs/>
          <w:color w:val="000000"/>
          <w:spacing w:val="-2"/>
        </w:rPr>
        <w:t>]</w:t>
      </w:r>
      <w:r w:rsidR="006D4C9B" w:rsidRPr="006D4C9B">
        <w:rPr>
          <w:color w:val="000000"/>
          <w:spacing w:val="-2"/>
        </w:rPr>
        <w:t xml:space="preserve"> and</w:t>
      </w:r>
      <w:r w:rsidRPr="006D4C9B">
        <w:rPr>
          <w:color w:val="000000"/>
          <w:spacing w:val="-2"/>
        </w:rPr>
        <w:t xml:space="preserve"> </w:t>
      </w:r>
      <w:r w:rsidRPr="006D4C9B">
        <w:rPr>
          <w:spacing w:val="-2"/>
        </w:rPr>
        <w:t xml:space="preserve">intends to apply part of the proceeds toward payments under the contract </w:t>
      </w:r>
      <w:r w:rsidRPr="006D4C9B">
        <w:rPr>
          <w:vertAlign w:val="superscript"/>
        </w:rPr>
        <w:footnoteReference w:id="1"/>
      </w:r>
      <w:r w:rsidRPr="006D4C9B">
        <w:rPr>
          <w:spacing w:val="-2"/>
        </w:rPr>
        <w:t xml:space="preserve">for </w:t>
      </w:r>
      <w:r w:rsidRPr="006D4C9B">
        <w:rPr>
          <w:i/>
          <w:iCs/>
          <w:spacing w:val="-2"/>
        </w:rPr>
        <w:t>[insert title of contract]</w:t>
      </w:r>
      <w:r w:rsidRPr="006D4C9B">
        <w:rPr>
          <w:vertAlign w:val="superscript"/>
        </w:rPr>
        <w:footnoteReference w:id="2"/>
      </w:r>
      <w:r w:rsidRPr="006D4C9B">
        <w:rPr>
          <w:spacing w:val="-2"/>
        </w:rPr>
        <w:t>.</w:t>
      </w:r>
      <w:r w:rsidR="00F555B8" w:rsidRPr="006D4C9B">
        <w:rPr>
          <w:spacing w:val="-2"/>
        </w:rPr>
        <w:t xml:space="preserve"> </w:t>
      </w:r>
    </w:p>
    <w:p w14:paraId="61CC3B6A" w14:textId="77777777" w:rsidR="00F72585" w:rsidRPr="006D4C9B" w:rsidRDefault="00F72585" w:rsidP="00585A1A">
      <w:pPr>
        <w:pStyle w:val="ListParagraph"/>
        <w:numPr>
          <w:ilvl w:val="0"/>
          <w:numId w:val="19"/>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contextualSpacing w:val="0"/>
        <w:rPr>
          <w:color w:val="000000"/>
          <w:spacing w:val="-2"/>
        </w:rPr>
      </w:pPr>
      <w:r w:rsidRPr="006D4C9B">
        <w:rPr>
          <w:color w:val="000000"/>
          <w:spacing w:val="-2"/>
        </w:rPr>
        <w:t xml:space="preserve">The </w:t>
      </w:r>
      <w:r w:rsidRPr="006D4C9B">
        <w:rPr>
          <w:i/>
          <w:color w:val="000000"/>
          <w:spacing w:val="-2"/>
        </w:rPr>
        <w:t>[insert name of implementing agency]</w:t>
      </w:r>
      <w:r w:rsidRPr="006D4C9B">
        <w:rPr>
          <w:color w:val="000000"/>
          <w:spacing w:val="-2"/>
        </w:rPr>
        <w:t xml:space="preserve"> now invites sealed Proposals from </w:t>
      </w:r>
      <w:r w:rsidR="002017EB" w:rsidRPr="006D4C9B">
        <w:rPr>
          <w:color w:val="000000"/>
          <w:spacing w:val="-2"/>
        </w:rPr>
        <w:t xml:space="preserve">the following </w:t>
      </w:r>
      <w:r w:rsidR="00CE5097" w:rsidRPr="006D4C9B">
        <w:rPr>
          <w:color w:val="000000"/>
          <w:spacing w:val="-2"/>
        </w:rPr>
        <w:t>i</w:t>
      </w:r>
      <w:r w:rsidRPr="006D4C9B">
        <w:rPr>
          <w:color w:val="000000"/>
          <w:spacing w:val="-2"/>
        </w:rPr>
        <w:t xml:space="preserve">nitially selected eligible </w:t>
      </w:r>
      <w:r w:rsidR="002017EB" w:rsidRPr="006D4C9B">
        <w:rPr>
          <w:color w:val="000000"/>
          <w:spacing w:val="-2"/>
        </w:rPr>
        <w:t>Applicants</w:t>
      </w:r>
      <w:r w:rsidRPr="006D4C9B">
        <w:rPr>
          <w:color w:val="000000"/>
          <w:spacing w:val="-2"/>
        </w:rPr>
        <w:t xml:space="preserve"> for </w:t>
      </w:r>
      <w:r w:rsidRPr="006D4C9B">
        <w:rPr>
          <w:i/>
          <w:color w:val="000000"/>
          <w:spacing w:val="-2"/>
        </w:rPr>
        <w:t xml:space="preserve">[insert brief description of </w:t>
      </w:r>
      <w:r w:rsidR="00270585" w:rsidRPr="006D4C9B">
        <w:rPr>
          <w:i/>
          <w:color w:val="000000"/>
          <w:spacing w:val="-2"/>
        </w:rPr>
        <w:t>Works</w:t>
      </w:r>
      <w:r w:rsidR="00630E66" w:rsidRPr="006D4C9B">
        <w:rPr>
          <w:i/>
          <w:color w:val="000000"/>
          <w:spacing w:val="-2"/>
        </w:rPr>
        <w:t xml:space="preserve"> and Operation Service</w:t>
      </w:r>
      <w:r w:rsidR="00100751" w:rsidRPr="006D4C9B">
        <w:rPr>
          <w:i/>
          <w:color w:val="000000"/>
          <w:spacing w:val="-2"/>
        </w:rPr>
        <w:t>]</w:t>
      </w:r>
      <w:r w:rsidRPr="006D4C9B">
        <w:rPr>
          <w:vertAlign w:val="superscript"/>
        </w:rPr>
        <w:footnoteReference w:id="3"/>
      </w:r>
      <w:r w:rsidRPr="006D4C9B">
        <w:rPr>
          <w:color w:val="000000"/>
          <w:spacing w:val="-2"/>
        </w:rPr>
        <w:t>.</w:t>
      </w:r>
    </w:p>
    <w:p w14:paraId="731034C9" w14:textId="77777777" w:rsidR="002017EB" w:rsidRPr="006D4C9B" w:rsidRDefault="002017EB" w:rsidP="002017EB">
      <w:p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ind w:left="720"/>
        <w:rPr>
          <w:color w:val="000000"/>
          <w:spacing w:val="-2"/>
        </w:rPr>
      </w:pPr>
      <w:r w:rsidRPr="006D4C9B">
        <w:rPr>
          <w:i/>
          <w:color w:val="000000"/>
          <w:spacing w:val="-2"/>
        </w:rPr>
        <w:t>[Insert names of initially selected Applicants]</w:t>
      </w:r>
    </w:p>
    <w:p w14:paraId="4FC5F6B5" w14:textId="5C76915D" w:rsidR="00F72585" w:rsidRPr="006D4C9B" w:rsidRDefault="00F72585" w:rsidP="009D2F06">
      <w:pPr>
        <w:pStyle w:val="ListParagraph"/>
        <w:numPr>
          <w:ilvl w:val="0"/>
          <w:numId w:val="19"/>
        </w:numPr>
        <w:suppressAutoHyphens/>
        <w:spacing w:after="120"/>
        <w:contextualSpacing w:val="0"/>
        <w:rPr>
          <w:color w:val="000000"/>
          <w:spacing w:val="-2"/>
        </w:rPr>
      </w:pPr>
      <w:r w:rsidRPr="006D4C9B">
        <w:rPr>
          <w:color w:val="000000"/>
          <w:spacing w:val="-2"/>
        </w:rPr>
        <w:t xml:space="preserve">The procurement will be conducted through </w:t>
      </w:r>
      <w:r w:rsidRPr="006D4C9B">
        <w:rPr>
          <w:color w:val="000000"/>
        </w:rPr>
        <w:t xml:space="preserve">international competitive procurement using Request for Proposals (RFP) </w:t>
      </w:r>
      <w:r w:rsidRPr="006D4C9B">
        <w:rPr>
          <w:color w:val="000000"/>
          <w:spacing w:val="-2"/>
        </w:rPr>
        <w:t xml:space="preserve">as specified in the </w:t>
      </w:r>
      <w:r w:rsidR="005F16BA">
        <w:t>IsDB</w:t>
      </w:r>
      <w:r w:rsidR="005F16BA" w:rsidRPr="00E246B3">
        <w:t xml:space="preserve">’s </w:t>
      </w:r>
      <w:r w:rsidR="009D2F06" w:rsidRPr="009D2F06">
        <w:rPr>
          <w:i/>
          <w:iCs/>
          <w:szCs w:val="24"/>
          <w:lang w:val="en-GB"/>
        </w:rPr>
        <w:t>Guidelines for the Procurement of Goods, Works and Related Services under IsDB Project Financing</w:t>
      </w:r>
      <w:r w:rsidR="009D2F06" w:rsidRPr="009D2F06">
        <w:rPr>
          <w:szCs w:val="24"/>
          <w:lang w:val="en-GB"/>
        </w:rPr>
        <w:t>, April 2019 edition, revised in February 2023</w:t>
      </w:r>
      <w:r w:rsidR="009D2F06" w:rsidRPr="009D2F06" w:rsidDel="009D2F06">
        <w:rPr>
          <w:szCs w:val="24"/>
          <w:lang w:val="en-GB"/>
        </w:rPr>
        <w:t xml:space="preserve"> </w:t>
      </w:r>
      <w:r w:rsidR="005F16BA">
        <w:rPr>
          <w:szCs w:val="24"/>
          <w:lang w:val="en-GB"/>
        </w:rPr>
        <w:t>(the “Procurement Guidelines”)</w:t>
      </w:r>
      <w:r w:rsidRPr="006D4C9B">
        <w:rPr>
          <w:color w:val="000000"/>
          <w:spacing w:val="-2"/>
        </w:rPr>
        <w:t xml:space="preserve">, and is open to all initially selected eligible Proposers. </w:t>
      </w:r>
    </w:p>
    <w:p w14:paraId="789668F9" w14:textId="23E50679" w:rsidR="00F72585" w:rsidRPr="006D4C9B" w:rsidRDefault="00F72585" w:rsidP="00585A1A">
      <w:pPr>
        <w:pStyle w:val="ListParagraph"/>
        <w:numPr>
          <w:ilvl w:val="0"/>
          <w:numId w:val="19"/>
        </w:numPr>
        <w:suppressAutoHyphens/>
        <w:spacing w:after="120"/>
        <w:contextualSpacing w:val="0"/>
        <w:rPr>
          <w:i/>
          <w:color w:val="000000"/>
          <w:spacing w:val="-2"/>
        </w:rPr>
      </w:pPr>
      <w:r w:rsidRPr="006D4C9B">
        <w:rPr>
          <w:color w:val="000000"/>
        </w:rPr>
        <w:t>Initially</w:t>
      </w:r>
      <w:r w:rsidRPr="006D4C9B">
        <w:rPr>
          <w:color w:val="000000"/>
          <w:spacing w:val="-2"/>
        </w:rPr>
        <w:t xml:space="preserve"> selected eligible Proposers may obtain further information from </w:t>
      </w:r>
      <w:r w:rsidRPr="006D4C9B">
        <w:rPr>
          <w:i/>
          <w:color w:val="000000"/>
          <w:spacing w:val="-2"/>
        </w:rPr>
        <w:t>[insert name of implementing agency, insert name and e-mail of officer in charge]</w:t>
      </w:r>
      <w:r w:rsidR="002E1985" w:rsidRPr="006D4C9B">
        <w:rPr>
          <w:rStyle w:val="FootnoteReference"/>
          <w:i/>
          <w:color w:val="000000"/>
          <w:spacing w:val="-2"/>
        </w:rPr>
        <w:footnoteReference w:id="4"/>
      </w:r>
      <w:r w:rsidRPr="006D4C9B">
        <w:rPr>
          <w:color w:val="000000"/>
          <w:spacing w:val="-2"/>
        </w:rPr>
        <w:t xml:space="preserve"> and inspect the RFP Document during office hours </w:t>
      </w:r>
      <w:r w:rsidRPr="006D4C9B">
        <w:rPr>
          <w:i/>
          <w:color w:val="000000"/>
          <w:spacing w:val="-2"/>
        </w:rPr>
        <w:t xml:space="preserve">[insert office hours if applicable i.e. 0900 to 1700 hours] </w:t>
      </w:r>
      <w:r w:rsidRPr="006D4C9B">
        <w:rPr>
          <w:color w:val="000000"/>
          <w:spacing w:val="-2"/>
        </w:rPr>
        <w:t xml:space="preserve">at the address given below </w:t>
      </w:r>
      <w:r w:rsidRPr="006D4C9B">
        <w:rPr>
          <w:i/>
          <w:color w:val="000000"/>
          <w:spacing w:val="-2"/>
        </w:rPr>
        <w:t>[state address at the end of this RFP]</w:t>
      </w:r>
      <w:r w:rsidRPr="006D4C9B">
        <w:rPr>
          <w:color w:val="000000"/>
          <w:spacing w:val="-2"/>
        </w:rPr>
        <w:t xml:space="preserve"> </w:t>
      </w:r>
      <w:r w:rsidRPr="006D4C9B">
        <w:rPr>
          <w:vertAlign w:val="superscript"/>
        </w:rPr>
        <w:footnoteReference w:id="5"/>
      </w:r>
      <w:r w:rsidRPr="006D4C9B">
        <w:rPr>
          <w:color w:val="000000"/>
          <w:spacing w:val="-2"/>
        </w:rPr>
        <w:t>.</w:t>
      </w:r>
      <w:r w:rsidR="00367671" w:rsidRPr="006D4C9B">
        <w:rPr>
          <w:color w:val="000000"/>
          <w:spacing w:val="-2"/>
        </w:rPr>
        <w:t xml:space="preserve"> </w:t>
      </w:r>
    </w:p>
    <w:p w14:paraId="3D4615E3" w14:textId="28B8A9BA" w:rsidR="00F72585" w:rsidRPr="006D4C9B" w:rsidRDefault="00F72585" w:rsidP="00585A1A">
      <w:pPr>
        <w:pStyle w:val="ListParagraph"/>
        <w:numPr>
          <w:ilvl w:val="0"/>
          <w:numId w:val="19"/>
        </w:numPr>
        <w:suppressAutoHyphens/>
        <w:spacing w:after="120"/>
        <w:contextualSpacing w:val="0"/>
        <w:rPr>
          <w:color w:val="000000"/>
          <w:spacing w:val="-2"/>
        </w:rPr>
      </w:pPr>
      <w:r w:rsidRPr="006D4C9B">
        <w:rPr>
          <w:color w:val="000000"/>
          <w:spacing w:val="-2"/>
        </w:rPr>
        <w:t>The RFP Document in [</w:t>
      </w:r>
      <w:r w:rsidRPr="006D4C9B">
        <w:rPr>
          <w:i/>
          <w:color w:val="000000"/>
          <w:spacing w:val="-2"/>
        </w:rPr>
        <w:t>insert name of language</w:t>
      </w:r>
      <w:r w:rsidRPr="006D4C9B">
        <w:rPr>
          <w:color w:val="000000"/>
          <w:spacing w:val="-2"/>
        </w:rPr>
        <w:t>] may be purchased by initially selected eligible Proposers upon the submission of a written application to the address below and upon payment of a nonrefundable fee</w:t>
      </w:r>
      <w:r w:rsidRPr="006D4C9B">
        <w:rPr>
          <w:vertAlign w:val="superscript"/>
        </w:rPr>
        <w:footnoteReference w:id="6"/>
      </w:r>
      <w:r w:rsidRPr="006D4C9B">
        <w:rPr>
          <w:color w:val="000000"/>
          <w:spacing w:val="-2"/>
        </w:rPr>
        <w:t xml:space="preserve"> of </w:t>
      </w:r>
      <w:r w:rsidRPr="006D4C9B">
        <w:rPr>
          <w:i/>
          <w:iCs/>
          <w:color w:val="000000"/>
          <w:spacing w:val="-2"/>
        </w:rPr>
        <w:t xml:space="preserve">[insert amount in </w:t>
      </w:r>
      <w:r w:rsidR="004D4F4A" w:rsidRPr="006D4C9B">
        <w:rPr>
          <w:i/>
          <w:iCs/>
          <w:color w:val="000000"/>
          <w:spacing w:val="-2"/>
        </w:rPr>
        <w:t>Beneficiary</w:t>
      </w:r>
      <w:r w:rsidRPr="006D4C9B">
        <w:rPr>
          <w:i/>
          <w:iCs/>
          <w:color w:val="000000"/>
          <w:spacing w:val="-2"/>
        </w:rPr>
        <w:t>’s currency or in a convertible currency]</w:t>
      </w:r>
      <w:r w:rsidRPr="006D4C9B">
        <w:rPr>
          <w:color w:val="000000"/>
          <w:spacing w:val="-2"/>
        </w:rPr>
        <w:t xml:space="preserve">. The method of payment will be </w:t>
      </w:r>
      <w:r w:rsidRPr="006D4C9B">
        <w:rPr>
          <w:i/>
          <w:iCs/>
          <w:color w:val="000000"/>
          <w:spacing w:val="-2"/>
        </w:rPr>
        <w:t>[insert method of payment]</w:t>
      </w:r>
      <w:r w:rsidRPr="006D4C9B">
        <w:rPr>
          <w:color w:val="000000"/>
          <w:spacing w:val="-2"/>
        </w:rPr>
        <w:t>.</w:t>
      </w:r>
      <w:r w:rsidRPr="006D4C9B">
        <w:rPr>
          <w:vertAlign w:val="superscript"/>
        </w:rPr>
        <w:footnoteReference w:id="7"/>
      </w:r>
      <w:r w:rsidRPr="006D4C9B">
        <w:rPr>
          <w:color w:val="000000"/>
          <w:spacing w:val="-2"/>
        </w:rPr>
        <w:t xml:space="preserve"> The document will be sent by </w:t>
      </w:r>
      <w:r w:rsidRPr="006D4C9B">
        <w:rPr>
          <w:i/>
          <w:iCs/>
          <w:color w:val="000000"/>
          <w:spacing w:val="-2"/>
        </w:rPr>
        <w:t>[insert delivery procedure]</w:t>
      </w:r>
      <w:r w:rsidRPr="006D4C9B">
        <w:rPr>
          <w:color w:val="000000"/>
          <w:spacing w:val="-2"/>
        </w:rPr>
        <w:t>.</w:t>
      </w:r>
      <w:r w:rsidRPr="006D4C9B">
        <w:rPr>
          <w:vertAlign w:val="superscript"/>
        </w:rPr>
        <w:footnoteReference w:id="8"/>
      </w:r>
    </w:p>
    <w:p w14:paraId="44C28200" w14:textId="77777777" w:rsidR="00F72585" w:rsidRPr="006D4C9B" w:rsidRDefault="00F72585" w:rsidP="00585A1A">
      <w:pPr>
        <w:pStyle w:val="ListParagraph"/>
        <w:numPr>
          <w:ilvl w:val="0"/>
          <w:numId w:val="19"/>
        </w:numPr>
        <w:tabs>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contextualSpacing w:val="0"/>
        <w:rPr>
          <w:spacing w:val="-2"/>
        </w:rPr>
      </w:pPr>
      <w:r w:rsidRPr="006D4C9B">
        <w:rPr>
          <w:spacing w:val="-2"/>
        </w:rPr>
        <w:t>A two-stage RFP process will be used which will proceed as follows:</w:t>
      </w:r>
    </w:p>
    <w:p w14:paraId="75022059" w14:textId="77777777" w:rsidR="00F72585" w:rsidRPr="006D4C9B" w:rsidRDefault="00F72585" w:rsidP="005B4881">
      <w:pPr>
        <w:numPr>
          <w:ilvl w:val="12"/>
          <w:numId w:val="0"/>
        </w:num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1440" w:hanging="720"/>
        <w:rPr>
          <w:spacing w:val="-2"/>
        </w:rPr>
      </w:pPr>
      <w:r w:rsidRPr="006D4C9B">
        <w:rPr>
          <w:spacing w:val="-2"/>
        </w:rPr>
        <w:t>(a)</w:t>
      </w:r>
      <w:r w:rsidRPr="006D4C9B">
        <w:rPr>
          <w:spacing w:val="-2"/>
        </w:rPr>
        <w:tab/>
        <w:t xml:space="preserve">The </w:t>
      </w:r>
      <w:r w:rsidR="00923E18" w:rsidRPr="006D4C9B">
        <w:rPr>
          <w:spacing w:val="-2"/>
        </w:rPr>
        <w:t>First Stage</w:t>
      </w:r>
      <w:r w:rsidRPr="006D4C9B">
        <w:rPr>
          <w:spacing w:val="-2"/>
        </w:rPr>
        <w:t xml:space="preserve"> </w:t>
      </w:r>
      <w:r w:rsidR="002017EB" w:rsidRPr="006D4C9B">
        <w:rPr>
          <w:spacing w:val="-2"/>
        </w:rPr>
        <w:t>process</w:t>
      </w:r>
      <w:r w:rsidRPr="006D4C9B">
        <w:rPr>
          <w:spacing w:val="-2"/>
        </w:rPr>
        <w:t xml:space="preserve"> will consist of </w:t>
      </w:r>
      <w:r w:rsidR="002017EB" w:rsidRPr="006D4C9B">
        <w:rPr>
          <w:spacing w:val="-2"/>
        </w:rPr>
        <w:t xml:space="preserve">submission of </w:t>
      </w:r>
      <w:r w:rsidRPr="006D4C9B">
        <w:rPr>
          <w:spacing w:val="-2"/>
        </w:rPr>
        <w:t xml:space="preserve">a technical </w:t>
      </w:r>
      <w:r w:rsidR="00F16114" w:rsidRPr="006D4C9B">
        <w:rPr>
          <w:spacing w:val="-2"/>
        </w:rPr>
        <w:t>Proposal,</w:t>
      </w:r>
      <w:r w:rsidRPr="006D4C9B">
        <w:rPr>
          <w:spacing w:val="-2"/>
        </w:rPr>
        <w:t xml:space="preserve"> without any reference to prices, </w:t>
      </w:r>
      <w:r w:rsidR="00F16114" w:rsidRPr="006D4C9B">
        <w:rPr>
          <w:spacing w:val="-2"/>
        </w:rPr>
        <w:t>following</w:t>
      </w:r>
      <w:r w:rsidRPr="006D4C9B">
        <w:rPr>
          <w:spacing w:val="-2"/>
        </w:rPr>
        <w:t xml:space="preserve"> the evaluation of </w:t>
      </w:r>
      <w:r w:rsidR="00923E18" w:rsidRPr="006D4C9B">
        <w:rPr>
          <w:spacing w:val="-2"/>
        </w:rPr>
        <w:t>First Stage</w:t>
      </w:r>
      <w:r w:rsidRPr="006D4C9B">
        <w:rPr>
          <w:spacing w:val="-2"/>
        </w:rPr>
        <w:t xml:space="preserve"> Proposals, a Proposer that has submitted </w:t>
      </w:r>
      <w:r w:rsidR="00D30B62" w:rsidRPr="006D4C9B">
        <w:rPr>
          <w:spacing w:val="-2"/>
        </w:rPr>
        <w:t>a sufficiently</w:t>
      </w:r>
      <w:r w:rsidRPr="006D4C9B">
        <w:rPr>
          <w:spacing w:val="-2"/>
        </w:rPr>
        <w:t xml:space="preserve"> responsive </w:t>
      </w:r>
      <w:r w:rsidR="00F10F23" w:rsidRPr="006D4C9B">
        <w:rPr>
          <w:spacing w:val="-2"/>
        </w:rPr>
        <w:t xml:space="preserve">Technical </w:t>
      </w:r>
      <w:r w:rsidRPr="006D4C9B">
        <w:rPr>
          <w:spacing w:val="-2"/>
        </w:rPr>
        <w:t>Proposal may be invited to attend a clarification meeting(s), during which the Proposer’s Proposal will be reviewed.</w:t>
      </w:r>
      <w:r w:rsidR="00367671" w:rsidRPr="006D4C9B">
        <w:rPr>
          <w:spacing w:val="-2"/>
        </w:rPr>
        <w:t xml:space="preserve"> </w:t>
      </w:r>
      <w:r w:rsidRPr="006D4C9B">
        <w:rPr>
          <w:spacing w:val="-2"/>
        </w:rPr>
        <w:t>Any required Proposal-specific changes, additions, deletions and other adjustments will be noted and recorded in a memorandum, or, if amendments are of a general nature, will be promulgated via an addendum to the RFP Documents.</w:t>
      </w:r>
      <w:r w:rsidR="00367671" w:rsidRPr="006D4C9B">
        <w:rPr>
          <w:spacing w:val="-2"/>
        </w:rPr>
        <w:t xml:space="preserve"> </w:t>
      </w:r>
      <w:r w:rsidRPr="006D4C9B">
        <w:t>Following the clarification meetings, Proposers</w:t>
      </w:r>
      <w:r w:rsidRPr="006D4C9B">
        <w:rPr>
          <w:spacing w:val="-2"/>
        </w:rPr>
        <w:t xml:space="preserve"> may not be invited to submit </w:t>
      </w:r>
      <w:r w:rsidR="00923E18" w:rsidRPr="006D4C9B">
        <w:rPr>
          <w:spacing w:val="-2"/>
        </w:rPr>
        <w:t>Second Stage</w:t>
      </w:r>
      <w:r w:rsidRPr="006D4C9B">
        <w:rPr>
          <w:spacing w:val="-2"/>
        </w:rPr>
        <w:t xml:space="preserve"> Proposals, if their </w:t>
      </w:r>
      <w:r w:rsidR="00923E18" w:rsidRPr="006D4C9B">
        <w:rPr>
          <w:spacing w:val="-2"/>
        </w:rPr>
        <w:t>First Stage</w:t>
      </w:r>
      <w:r w:rsidRPr="006D4C9B">
        <w:rPr>
          <w:spacing w:val="-2"/>
        </w:rPr>
        <w:t xml:space="preserve"> proposals contain departures from the requirements to the extent that it cannot be </w:t>
      </w:r>
      <w:r w:rsidRPr="006D4C9B">
        <w:t xml:space="preserve">expected to be responsive through the </w:t>
      </w:r>
      <w:r w:rsidR="00542962" w:rsidRPr="006D4C9B">
        <w:t>second</w:t>
      </w:r>
      <w:r w:rsidRPr="006D4C9B">
        <w:t xml:space="preserve"> stage RFP process. </w:t>
      </w:r>
      <w:r w:rsidRPr="006D4C9B">
        <w:rPr>
          <w:spacing w:val="-2"/>
        </w:rPr>
        <w:t xml:space="preserve">All other suitably qualified and eligible Proposers shall receive invitations to submit </w:t>
      </w:r>
      <w:r w:rsidR="00923E18" w:rsidRPr="006D4C9B">
        <w:rPr>
          <w:spacing w:val="-2"/>
        </w:rPr>
        <w:t>Second Stage</w:t>
      </w:r>
      <w:r w:rsidRPr="006D4C9B">
        <w:rPr>
          <w:spacing w:val="-2"/>
        </w:rPr>
        <w:t xml:space="preserve"> Proposals.</w:t>
      </w:r>
    </w:p>
    <w:p w14:paraId="6D9FFB2D" w14:textId="77777777" w:rsidR="00F72585" w:rsidRPr="006D4C9B" w:rsidRDefault="00F72585" w:rsidP="00367671">
      <w:pPr>
        <w:numPr>
          <w:ilvl w:val="12"/>
          <w:numId w:val="0"/>
        </w:numPr>
        <w:tabs>
          <w:tab w:val="left" w:pos="1800"/>
          <w:tab w:val="left" w:pos="2520"/>
          <w:tab w:val="left" w:pos="3240"/>
          <w:tab w:val="left" w:pos="3960"/>
          <w:tab w:val="left" w:pos="4680"/>
          <w:tab w:val="left" w:pos="5400"/>
          <w:tab w:val="left" w:pos="6120"/>
          <w:tab w:val="left" w:pos="6840"/>
          <w:tab w:val="left" w:pos="7560"/>
          <w:tab w:val="left" w:pos="8280"/>
          <w:tab w:val="left" w:pos="9000"/>
        </w:tabs>
        <w:spacing w:after="120"/>
        <w:ind w:left="1440" w:hanging="720"/>
        <w:rPr>
          <w:spacing w:val="-2"/>
        </w:rPr>
      </w:pPr>
      <w:r w:rsidRPr="006D4C9B">
        <w:rPr>
          <w:spacing w:val="-2"/>
        </w:rPr>
        <w:t>(b)</w:t>
      </w:r>
      <w:r w:rsidRPr="006D4C9B">
        <w:rPr>
          <w:spacing w:val="-2"/>
        </w:rPr>
        <w:tab/>
        <w:t xml:space="preserve">The </w:t>
      </w:r>
      <w:r w:rsidR="00923E18" w:rsidRPr="006D4C9B">
        <w:rPr>
          <w:spacing w:val="-2"/>
        </w:rPr>
        <w:t>Second Stage</w:t>
      </w:r>
      <w:r w:rsidRPr="006D4C9B">
        <w:rPr>
          <w:spacing w:val="-2"/>
        </w:rPr>
        <w:t xml:space="preserve"> </w:t>
      </w:r>
      <w:r w:rsidR="00F10F23" w:rsidRPr="006D4C9B">
        <w:rPr>
          <w:spacing w:val="-2"/>
        </w:rPr>
        <w:t xml:space="preserve">process </w:t>
      </w:r>
      <w:r w:rsidRPr="006D4C9B">
        <w:rPr>
          <w:spacing w:val="-2"/>
        </w:rPr>
        <w:t>will consist of</w:t>
      </w:r>
      <w:r w:rsidR="00F10F23" w:rsidRPr="006D4C9B">
        <w:rPr>
          <w:spacing w:val="-2"/>
        </w:rPr>
        <w:t xml:space="preserve"> submission and evaluation of</w:t>
      </w:r>
      <w:r w:rsidRPr="006D4C9B">
        <w:rPr>
          <w:spacing w:val="-2"/>
        </w:rPr>
        <w:t>: (i),</w:t>
      </w:r>
      <w:r w:rsidR="00367671" w:rsidRPr="006D4C9B">
        <w:rPr>
          <w:spacing w:val="-2"/>
        </w:rPr>
        <w:t> </w:t>
      </w:r>
      <w:r w:rsidRPr="006D4C9B">
        <w:rPr>
          <w:spacing w:val="-2"/>
        </w:rPr>
        <w:t xml:space="preserve">the updated technical part incorporating all changes required as recorded in the proposer-specific memorandum, and/or as necessary to reflect any Addenda to the RFP documents issued subsequent to the </w:t>
      </w:r>
      <w:r w:rsidR="00923E18" w:rsidRPr="006D4C9B">
        <w:rPr>
          <w:spacing w:val="-2"/>
        </w:rPr>
        <w:t>first stage</w:t>
      </w:r>
      <w:r w:rsidRPr="006D4C9B">
        <w:rPr>
          <w:spacing w:val="-2"/>
        </w:rPr>
        <w:t>; and (ii),</w:t>
      </w:r>
      <w:r w:rsidR="00367671" w:rsidRPr="006D4C9B">
        <w:rPr>
          <w:spacing w:val="-2"/>
        </w:rPr>
        <w:t> </w:t>
      </w:r>
      <w:r w:rsidRPr="006D4C9B">
        <w:rPr>
          <w:spacing w:val="-2"/>
        </w:rPr>
        <w:t>the financial part.</w:t>
      </w:r>
    </w:p>
    <w:p w14:paraId="2D73EF80" w14:textId="77777777" w:rsidR="00F72585" w:rsidRPr="006D4C9B" w:rsidRDefault="00F72585" w:rsidP="00585A1A">
      <w:pPr>
        <w:pStyle w:val="ListParagraph"/>
        <w:numPr>
          <w:ilvl w:val="0"/>
          <w:numId w:val="19"/>
        </w:numPr>
        <w:tabs>
          <w:tab w:val="left" w:pos="72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spacing w:after="120"/>
        <w:contextualSpacing w:val="0"/>
        <w:rPr>
          <w:color w:val="000000"/>
          <w:spacing w:val="-2"/>
        </w:rPr>
      </w:pPr>
      <w:r w:rsidRPr="006D4C9B">
        <w:rPr>
          <w:color w:val="000000"/>
          <w:spacing w:val="-2"/>
        </w:rPr>
        <w:t xml:space="preserve">First Stage Proposals must be delivered to the address below </w:t>
      </w:r>
      <w:r w:rsidRPr="006D4C9B">
        <w:rPr>
          <w:i/>
          <w:color w:val="000000"/>
          <w:spacing w:val="-2"/>
        </w:rPr>
        <w:t>[state address at the end of this RFP]</w:t>
      </w:r>
      <w:r w:rsidRPr="006D4C9B">
        <w:rPr>
          <w:vertAlign w:val="superscript"/>
        </w:rPr>
        <w:footnoteReference w:id="9"/>
      </w:r>
      <w:r w:rsidRPr="006D4C9B">
        <w:rPr>
          <w:color w:val="000000"/>
          <w:spacing w:val="-2"/>
        </w:rPr>
        <w:t xml:space="preserve"> on or before </w:t>
      </w:r>
      <w:r w:rsidRPr="006D4C9B">
        <w:rPr>
          <w:i/>
          <w:color w:val="000000"/>
          <w:spacing w:val="-2"/>
        </w:rPr>
        <w:t>[insert time and date].</w:t>
      </w:r>
      <w:r w:rsidRPr="006D4C9B">
        <w:rPr>
          <w:color w:val="000000"/>
        </w:rPr>
        <w:t xml:space="preserve"> Electronic Procurement will </w:t>
      </w:r>
      <w:r w:rsidRPr="006D4C9B">
        <w:rPr>
          <w:i/>
          <w:iCs/>
          <w:color w:val="000000"/>
        </w:rPr>
        <w:t>[will not]</w:t>
      </w:r>
      <w:r w:rsidRPr="006D4C9B">
        <w:rPr>
          <w:color w:val="000000"/>
        </w:rPr>
        <w:t xml:space="preserve"> be permitted.</w:t>
      </w:r>
      <w:r w:rsidRPr="006D4C9B">
        <w:rPr>
          <w:color w:val="000000"/>
          <w:spacing w:val="-2"/>
        </w:rPr>
        <w:t xml:space="preserve"> Late Proposals will be rejected. Proposals will be publicly opened in the presence of the Proposers’ designated representatives and anyone who chooses to attend at the address below </w:t>
      </w:r>
      <w:r w:rsidRPr="006D4C9B">
        <w:rPr>
          <w:i/>
          <w:color w:val="000000"/>
          <w:spacing w:val="-2"/>
        </w:rPr>
        <w:t>[state address at the end of this RFP]</w:t>
      </w:r>
      <w:r w:rsidRPr="006D4C9B">
        <w:rPr>
          <w:color w:val="000000"/>
          <w:spacing w:val="-2"/>
        </w:rPr>
        <w:t xml:space="preserve"> on </w:t>
      </w:r>
      <w:r w:rsidRPr="006D4C9B">
        <w:rPr>
          <w:i/>
          <w:color w:val="000000"/>
          <w:spacing w:val="-2"/>
        </w:rPr>
        <w:t>[insert time and date]</w:t>
      </w:r>
      <w:r w:rsidRPr="006D4C9B">
        <w:rPr>
          <w:color w:val="000000"/>
          <w:spacing w:val="-2"/>
        </w:rPr>
        <w:t>.</w:t>
      </w:r>
      <w:r w:rsidRPr="006D4C9B">
        <w:rPr>
          <w:color w:val="000000"/>
          <w:spacing w:val="-2"/>
          <w:vertAlign w:val="superscript"/>
        </w:rPr>
        <w:t xml:space="preserve"> </w:t>
      </w:r>
    </w:p>
    <w:p w14:paraId="53B7C89B" w14:textId="77777777" w:rsidR="00F10F23" w:rsidRPr="006D4C9B" w:rsidRDefault="00F10F23" w:rsidP="00585A1A">
      <w:pPr>
        <w:pStyle w:val="ListParagraph"/>
        <w:numPr>
          <w:ilvl w:val="0"/>
          <w:numId w:val="19"/>
        </w:numPr>
        <w:suppressAutoHyphens/>
        <w:spacing w:after="120"/>
        <w:contextualSpacing w:val="0"/>
      </w:pPr>
      <w:r w:rsidRPr="006D4C9B">
        <w:t>Please confirm receipt of this letter immediately in writing by electronic mail or fax.</w:t>
      </w:r>
      <w:r w:rsidR="00367671" w:rsidRPr="006D4C9B">
        <w:t xml:space="preserve"> </w:t>
      </w:r>
      <w:r w:rsidRPr="006D4C9B">
        <w:t>If you do not intend to submit proposal, we would appreciate being so notified in writing at your earliest opportunity.</w:t>
      </w:r>
    </w:p>
    <w:p w14:paraId="4C97CA9C" w14:textId="61865BD1" w:rsidR="00F555B8" w:rsidRPr="006D4C9B" w:rsidRDefault="00E975C2" w:rsidP="00E975C2">
      <w:pPr>
        <w:pStyle w:val="ListParagraph"/>
        <w:numPr>
          <w:ilvl w:val="0"/>
          <w:numId w:val="19"/>
        </w:numPr>
        <w:suppressAutoHyphens/>
        <w:spacing w:after="120"/>
        <w:contextualSpacing w:val="0"/>
        <w:rPr>
          <w:noProof/>
        </w:rPr>
      </w:pPr>
      <w:r>
        <w:rPr>
          <w:spacing w:val="-2"/>
        </w:rPr>
        <w:t>[</w:t>
      </w:r>
      <w:r w:rsidRPr="003D75D7">
        <w:rPr>
          <w:i/>
          <w:spacing w:val="-2"/>
        </w:rPr>
        <w:t>Insert</w:t>
      </w:r>
      <w:r>
        <w:rPr>
          <w:spacing w:val="-2"/>
        </w:rPr>
        <w:t xml:space="preserve"> </w:t>
      </w:r>
      <w:r w:rsidRPr="000A1A57">
        <w:rPr>
          <w:i/>
          <w:spacing w:val="-2"/>
        </w:rPr>
        <w:t xml:space="preserve">this paragraph </w:t>
      </w:r>
      <w:r>
        <w:rPr>
          <w:i/>
          <w:spacing w:val="-2"/>
        </w:rPr>
        <w:t xml:space="preserve">if applicable in accordance with the </w:t>
      </w:r>
      <w:r w:rsidRPr="000A1A57">
        <w:rPr>
          <w:i/>
          <w:spacing w:val="-2"/>
        </w:rPr>
        <w:t>Procurement Plan</w:t>
      </w:r>
      <w:r>
        <w:rPr>
          <w:spacing w:val="-2"/>
        </w:rPr>
        <w:t>: “Attention is drawn to the Procurement Regulations</w:t>
      </w:r>
      <w:r w:rsidRPr="001D70EB">
        <w:rPr>
          <w:spacing w:val="-2"/>
        </w:rPr>
        <w:t xml:space="preserve"> </w:t>
      </w:r>
      <w:r>
        <w:rPr>
          <w:spacing w:val="-2"/>
        </w:rPr>
        <w:t>requiring the Beneficiary to disclose information on the successful Proposer’s beneficial ownership, as part of the Contract Award Notice, using the Beneficial Ownership Disclosure Form as included in the RFP document.”]</w:t>
      </w:r>
    </w:p>
    <w:p w14:paraId="76449683" w14:textId="77777777" w:rsidR="00F72585" w:rsidRPr="006D4C9B" w:rsidRDefault="00F72585" w:rsidP="00585A1A">
      <w:pPr>
        <w:pStyle w:val="ListParagraph"/>
        <w:numPr>
          <w:ilvl w:val="0"/>
          <w:numId w:val="19"/>
        </w:numPr>
        <w:suppressAutoHyphens/>
        <w:spacing w:after="120"/>
        <w:contextualSpacing w:val="0"/>
        <w:rPr>
          <w:i/>
          <w:color w:val="000000"/>
        </w:rPr>
      </w:pPr>
      <w:r w:rsidRPr="006D4C9B">
        <w:rPr>
          <w:iCs/>
          <w:color w:val="000000"/>
        </w:rPr>
        <w:t xml:space="preserve">The address (es) referred to above is (are): </w:t>
      </w:r>
      <w:r w:rsidRPr="006D4C9B">
        <w:rPr>
          <w:i/>
          <w:color w:val="000000"/>
        </w:rPr>
        <w:t>[insert detailed address (es)]</w:t>
      </w:r>
    </w:p>
    <w:p w14:paraId="404F299C" w14:textId="77777777" w:rsidR="00F72585" w:rsidRPr="006D4C9B" w:rsidRDefault="00F72585" w:rsidP="00F72585">
      <w:pPr>
        <w:rPr>
          <w:color w:val="000000"/>
          <w:spacing w:val="-2"/>
        </w:rPr>
      </w:pPr>
    </w:p>
    <w:p w14:paraId="37FC0FA0" w14:textId="77777777" w:rsidR="005B4881" w:rsidRPr="006D4C9B" w:rsidRDefault="005B4881" w:rsidP="005B4881">
      <w:pPr>
        <w:rPr>
          <w:i/>
          <w:szCs w:val="24"/>
        </w:rPr>
      </w:pPr>
      <w:r w:rsidRPr="006D4C9B">
        <w:rPr>
          <w:i/>
          <w:szCs w:val="24"/>
        </w:rPr>
        <w:t>[Insert name of office]</w:t>
      </w:r>
    </w:p>
    <w:p w14:paraId="5BF051AD" w14:textId="77777777" w:rsidR="005B4881" w:rsidRPr="006D4C9B" w:rsidRDefault="005B4881" w:rsidP="005B4881">
      <w:pPr>
        <w:rPr>
          <w:i/>
          <w:szCs w:val="24"/>
        </w:rPr>
      </w:pPr>
      <w:r w:rsidRPr="006D4C9B">
        <w:rPr>
          <w:i/>
          <w:szCs w:val="24"/>
        </w:rPr>
        <w:t>[Insert name of officer and title]</w:t>
      </w:r>
    </w:p>
    <w:p w14:paraId="2D7A50E9" w14:textId="77777777" w:rsidR="005B4881" w:rsidRPr="006D4C9B" w:rsidRDefault="005B4881" w:rsidP="005B4881">
      <w:pPr>
        <w:rPr>
          <w:i/>
          <w:iCs/>
          <w:spacing w:val="-2"/>
          <w:szCs w:val="24"/>
        </w:rPr>
      </w:pPr>
      <w:r w:rsidRPr="006D4C9B">
        <w:rPr>
          <w:i/>
          <w:szCs w:val="24"/>
        </w:rPr>
        <w:t xml:space="preserve">[Insert postal address and/or street address, </w:t>
      </w:r>
      <w:r w:rsidRPr="006D4C9B">
        <w:rPr>
          <w:i/>
          <w:spacing w:val="-2"/>
          <w:szCs w:val="24"/>
        </w:rPr>
        <w:t xml:space="preserve">postal code, </w:t>
      </w:r>
      <w:r w:rsidRPr="006D4C9B">
        <w:rPr>
          <w:i/>
          <w:iCs/>
          <w:spacing w:val="-2"/>
          <w:szCs w:val="24"/>
        </w:rPr>
        <w:t>city and country]</w:t>
      </w:r>
    </w:p>
    <w:p w14:paraId="487EC62C" w14:textId="77777777" w:rsidR="005B4881" w:rsidRPr="006D4C9B" w:rsidRDefault="005B4881" w:rsidP="005B4881">
      <w:pPr>
        <w:rPr>
          <w:i/>
          <w:szCs w:val="24"/>
        </w:rPr>
      </w:pPr>
      <w:r w:rsidRPr="006D4C9B">
        <w:rPr>
          <w:i/>
          <w:szCs w:val="24"/>
        </w:rPr>
        <w:t>[Insert telephone number, country and city codes]</w:t>
      </w:r>
    </w:p>
    <w:p w14:paraId="4285636C" w14:textId="77777777" w:rsidR="005B4881" w:rsidRPr="006D4C9B" w:rsidRDefault="005B4881" w:rsidP="005B4881">
      <w:pPr>
        <w:rPr>
          <w:i/>
          <w:szCs w:val="24"/>
        </w:rPr>
      </w:pPr>
      <w:r w:rsidRPr="006D4C9B">
        <w:rPr>
          <w:i/>
          <w:szCs w:val="24"/>
        </w:rPr>
        <w:t>[Insert facsimile number, country and city codes]</w:t>
      </w:r>
    </w:p>
    <w:p w14:paraId="1243ED1F" w14:textId="77777777" w:rsidR="005B4881" w:rsidRPr="006D4C9B" w:rsidRDefault="00BC48C7" w:rsidP="005B4881">
      <w:pPr>
        <w:tabs>
          <w:tab w:val="left" w:pos="2628"/>
        </w:tabs>
        <w:rPr>
          <w:i/>
          <w:szCs w:val="24"/>
        </w:rPr>
      </w:pPr>
      <w:r w:rsidRPr="006D4C9B">
        <w:rPr>
          <w:i/>
          <w:szCs w:val="24"/>
        </w:rPr>
        <w:t>[Insert email address]</w:t>
      </w:r>
    </w:p>
    <w:p w14:paraId="52EC6B4B" w14:textId="77777777" w:rsidR="005B4881" w:rsidRPr="006D4C9B" w:rsidRDefault="005B4881" w:rsidP="005B4881">
      <w:pPr>
        <w:spacing w:after="180"/>
        <w:rPr>
          <w:i/>
          <w:szCs w:val="24"/>
        </w:rPr>
      </w:pPr>
      <w:r w:rsidRPr="006D4C9B">
        <w:rPr>
          <w:i/>
          <w:szCs w:val="24"/>
        </w:rPr>
        <w:t>[Insert web site address]</w:t>
      </w:r>
    </w:p>
    <w:p w14:paraId="52DCFC74" w14:textId="77777777" w:rsidR="00F72585" w:rsidRPr="006D4C9B" w:rsidRDefault="00F72585" w:rsidP="00F72585">
      <w:pPr>
        <w:jc w:val="left"/>
        <w:rPr>
          <w:b/>
          <w:sz w:val="48"/>
        </w:rPr>
      </w:pPr>
    </w:p>
    <w:p w14:paraId="02CDD0AD" w14:textId="3F5402AB" w:rsidR="00F72585" w:rsidRPr="006D4C9B" w:rsidRDefault="00F72585">
      <w:pPr>
        <w:jc w:val="left"/>
        <w:rPr>
          <w:b/>
          <w:sz w:val="48"/>
        </w:rPr>
      </w:pPr>
    </w:p>
    <w:p w14:paraId="2CCB2ADB" w14:textId="77777777" w:rsidR="00F72585" w:rsidRPr="006D4C9B" w:rsidRDefault="00F72585" w:rsidP="00F72585">
      <w:pPr>
        <w:jc w:val="left"/>
        <w:rPr>
          <w:b/>
          <w:sz w:val="48"/>
        </w:rPr>
        <w:sectPr w:rsidR="00F72585" w:rsidRPr="006D4C9B" w:rsidSect="00367671">
          <w:headerReference w:type="even" r:id="rId18"/>
          <w:headerReference w:type="default" r:id="rId19"/>
          <w:headerReference w:type="first" r:id="rId20"/>
          <w:footnotePr>
            <w:numRestart w:val="eachSect"/>
          </w:footnotePr>
          <w:endnotePr>
            <w:numRestart w:val="eachSect"/>
          </w:endnotePr>
          <w:pgSz w:w="12240" w:h="15840" w:code="1"/>
          <w:pgMar w:top="1440" w:right="1440" w:bottom="1440" w:left="1440" w:header="720" w:footer="432" w:gutter="0"/>
          <w:pgNumType w:fmt="lowerRoman" w:start="1"/>
          <w:cols w:space="720"/>
          <w:formProt w:val="0"/>
          <w:titlePg/>
          <w:docGrid w:linePitch="326"/>
        </w:sectPr>
      </w:pPr>
    </w:p>
    <w:p w14:paraId="0937DB45" w14:textId="77777777" w:rsidR="005B4881" w:rsidRPr="006D4C9B" w:rsidRDefault="005B4881" w:rsidP="005B4881">
      <w:pPr>
        <w:jc w:val="center"/>
        <w:rPr>
          <w:b/>
          <w:sz w:val="32"/>
          <w:szCs w:val="32"/>
        </w:rPr>
      </w:pPr>
      <w:r w:rsidRPr="006D4C9B">
        <w:rPr>
          <w:b/>
          <w:sz w:val="32"/>
          <w:szCs w:val="32"/>
        </w:rPr>
        <w:t>Notice of Request for Proposals</w:t>
      </w:r>
    </w:p>
    <w:p w14:paraId="3EFE9EB7" w14:textId="77777777" w:rsidR="005B4881" w:rsidRPr="006D4C9B" w:rsidRDefault="00365120" w:rsidP="005B4881">
      <w:pPr>
        <w:jc w:val="center"/>
        <w:rPr>
          <w:b/>
          <w:sz w:val="32"/>
          <w:szCs w:val="32"/>
          <w:u w:val="single"/>
        </w:rPr>
      </w:pPr>
      <w:r w:rsidRPr="006D4C9B">
        <w:rPr>
          <w:b/>
          <w:sz w:val="32"/>
          <w:szCs w:val="32"/>
          <w:u w:val="single"/>
        </w:rPr>
        <w:t>Stage 2 Template</w:t>
      </w:r>
    </w:p>
    <w:p w14:paraId="47B9BFEC" w14:textId="77777777" w:rsidR="005B4881" w:rsidRPr="006D4C9B" w:rsidRDefault="005B4881" w:rsidP="00E975C2">
      <w:pPr>
        <w:spacing w:before="240"/>
        <w:jc w:val="center"/>
        <w:rPr>
          <w:b/>
          <w:bCs/>
          <w:color w:val="000000"/>
          <w:sz w:val="52"/>
          <w:szCs w:val="52"/>
        </w:rPr>
      </w:pPr>
      <w:r w:rsidRPr="006D4C9B">
        <w:rPr>
          <w:b/>
          <w:bCs/>
          <w:color w:val="000000"/>
          <w:sz w:val="52"/>
          <w:szCs w:val="52"/>
        </w:rPr>
        <w:t>Request for Second Stage Proposals</w:t>
      </w:r>
    </w:p>
    <w:p w14:paraId="3C04AB5C" w14:textId="77777777" w:rsidR="005B4881" w:rsidRPr="006D4C9B" w:rsidRDefault="00E86A54" w:rsidP="005B4881">
      <w:pPr>
        <w:jc w:val="center"/>
        <w:rPr>
          <w:b/>
          <w:bCs/>
          <w:color w:val="000000"/>
          <w:sz w:val="52"/>
          <w:szCs w:val="52"/>
        </w:rPr>
      </w:pPr>
      <w:r w:rsidRPr="006D4C9B">
        <w:rPr>
          <w:b/>
          <w:bCs/>
          <w:color w:val="000000"/>
          <w:sz w:val="52"/>
          <w:szCs w:val="52"/>
        </w:rPr>
        <w:t>Works</w:t>
      </w:r>
      <w:r w:rsidR="00AB2716" w:rsidRPr="006D4C9B">
        <w:rPr>
          <w:b/>
          <w:bCs/>
          <w:color w:val="000000"/>
          <w:sz w:val="52"/>
          <w:szCs w:val="52"/>
        </w:rPr>
        <w:t xml:space="preserve"> and Operation Service</w:t>
      </w:r>
    </w:p>
    <w:p w14:paraId="1A2EAE1C" w14:textId="77777777" w:rsidR="005B4881" w:rsidRPr="006D4C9B" w:rsidRDefault="005B4881" w:rsidP="005B4881">
      <w:pPr>
        <w:jc w:val="center"/>
        <w:rPr>
          <w:b/>
          <w:sz w:val="32"/>
          <w:szCs w:val="32"/>
        </w:rPr>
      </w:pPr>
      <w:r w:rsidRPr="006D4C9B">
        <w:rPr>
          <w:b/>
          <w:sz w:val="32"/>
          <w:szCs w:val="32"/>
        </w:rPr>
        <w:t>(Design</w:t>
      </w:r>
      <w:r w:rsidR="00AB2716" w:rsidRPr="006D4C9B">
        <w:rPr>
          <w:b/>
          <w:sz w:val="32"/>
          <w:szCs w:val="32"/>
        </w:rPr>
        <w:t>,</w:t>
      </w:r>
      <w:r w:rsidR="00B00A25" w:rsidRPr="006D4C9B">
        <w:rPr>
          <w:b/>
          <w:sz w:val="32"/>
          <w:szCs w:val="32"/>
        </w:rPr>
        <w:t xml:space="preserve"> Build</w:t>
      </w:r>
      <w:r w:rsidR="00AB2716" w:rsidRPr="006D4C9B">
        <w:rPr>
          <w:b/>
          <w:sz w:val="32"/>
          <w:szCs w:val="32"/>
        </w:rPr>
        <w:t xml:space="preserve"> and Operation</w:t>
      </w:r>
      <w:r w:rsidRPr="006D4C9B">
        <w:rPr>
          <w:b/>
          <w:sz w:val="32"/>
          <w:szCs w:val="32"/>
        </w:rPr>
        <w:t>)</w:t>
      </w:r>
    </w:p>
    <w:p w14:paraId="0BDA18CE" w14:textId="77777777" w:rsidR="00AB2716" w:rsidRPr="006D4C9B" w:rsidRDefault="00AB2716" w:rsidP="005B4881">
      <w:pPr>
        <w:jc w:val="center"/>
        <w:rPr>
          <w:bCs/>
          <w:smallCaps/>
          <w:sz w:val="32"/>
          <w:szCs w:val="32"/>
        </w:rPr>
      </w:pPr>
      <w:r w:rsidRPr="006D4C9B">
        <w:rPr>
          <w:b/>
          <w:sz w:val="32"/>
          <w:szCs w:val="32"/>
        </w:rPr>
        <w:t xml:space="preserve">of </w:t>
      </w:r>
      <w:r w:rsidRPr="006D4C9B">
        <w:rPr>
          <w:b/>
          <w:i/>
          <w:iCs/>
          <w:sz w:val="32"/>
          <w:szCs w:val="32"/>
        </w:rPr>
        <w:t>[</w:t>
      </w:r>
      <w:r w:rsidR="00276A20" w:rsidRPr="006D4C9B">
        <w:rPr>
          <w:b/>
          <w:i/>
          <w:iCs/>
          <w:sz w:val="32"/>
          <w:szCs w:val="32"/>
        </w:rPr>
        <w:t>WTP/</w:t>
      </w:r>
      <w:r w:rsidRPr="006D4C9B">
        <w:rPr>
          <w:b/>
          <w:i/>
          <w:iCs/>
          <w:sz w:val="32"/>
          <w:szCs w:val="32"/>
        </w:rPr>
        <w:t>WWTP]</w:t>
      </w:r>
    </w:p>
    <w:p w14:paraId="48F645E4" w14:textId="77777777" w:rsidR="00F72585" w:rsidRPr="006D4C9B" w:rsidRDefault="00F72585" w:rsidP="005B4881">
      <w:pPr>
        <w:rPr>
          <w:b/>
          <w:color w:val="000000"/>
          <w:spacing w:val="-2"/>
        </w:rPr>
      </w:pPr>
    </w:p>
    <w:p w14:paraId="2AE4185E" w14:textId="77777777" w:rsidR="00F72585" w:rsidRPr="006D4C9B" w:rsidRDefault="00F72585" w:rsidP="005B4881">
      <w:pPr>
        <w:pStyle w:val="EndnoteText"/>
        <w:numPr>
          <w:ilvl w:val="12"/>
          <w:numId w:val="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after="0"/>
      </w:pPr>
    </w:p>
    <w:p w14:paraId="0B878E24" w14:textId="77777777" w:rsidR="005B4881" w:rsidRPr="006D4C9B" w:rsidRDefault="00CF4759" w:rsidP="005B4881">
      <w:pPr>
        <w:spacing w:before="60" w:after="60"/>
        <w:rPr>
          <w:i/>
          <w:color w:val="000000" w:themeColor="text1"/>
          <w:szCs w:val="24"/>
        </w:rPr>
      </w:pPr>
      <w:r w:rsidRPr="006D4C9B">
        <w:rPr>
          <w:b/>
          <w:iCs/>
          <w:color w:val="000000" w:themeColor="text1"/>
          <w:szCs w:val="24"/>
        </w:rPr>
        <w:t>Employer</w:t>
      </w:r>
      <w:r w:rsidR="005B4881" w:rsidRPr="006D4C9B">
        <w:rPr>
          <w:b/>
          <w:color w:val="000000" w:themeColor="text1"/>
          <w:szCs w:val="24"/>
        </w:rPr>
        <w:t xml:space="preserve">: </w:t>
      </w:r>
      <w:r w:rsidR="005B4881" w:rsidRPr="006D4C9B">
        <w:rPr>
          <w:i/>
          <w:color w:val="000000" w:themeColor="text1"/>
          <w:szCs w:val="24"/>
        </w:rPr>
        <w:t xml:space="preserve">[insert the name of the </w:t>
      </w:r>
      <w:r w:rsidRPr="006D4C9B">
        <w:rPr>
          <w:i/>
          <w:color w:val="000000" w:themeColor="text1"/>
          <w:szCs w:val="24"/>
        </w:rPr>
        <w:t>Employer</w:t>
      </w:r>
      <w:r w:rsidR="005B4881" w:rsidRPr="006D4C9B">
        <w:rPr>
          <w:i/>
          <w:color w:val="000000" w:themeColor="text1"/>
          <w:szCs w:val="24"/>
        </w:rPr>
        <w:t>’s agency]</w:t>
      </w:r>
    </w:p>
    <w:p w14:paraId="6A64B332" w14:textId="77777777" w:rsidR="005B4881" w:rsidRPr="006D4C9B" w:rsidRDefault="005B4881" w:rsidP="005B4881">
      <w:pPr>
        <w:spacing w:before="60" w:after="60"/>
        <w:rPr>
          <w:bCs/>
          <w:i/>
          <w:iCs/>
          <w:color w:val="000000" w:themeColor="text1"/>
          <w:szCs w:val="24"/>
        </w:rPr>
      </w:pPr>
      <w:r w:rsidRPr="006D4C9B">
        <w:rPr>
          <w:b/>
          <w:color w:val="000000" w:themeColor="text1"/>
          <w:szCs w:val="24"/>
        </w:rPr>
        <w:t>Project:</w:t>
      </w:r>
      <w:r w:rsidRPr="006D4C9B">
        <w:rPr>
          <w:b/>
          <w:bCs/>
          <w:i/>
          <w:iCs/>
          <w:color w:val="000000" w:themeColor="text1"/>
          <w:szCs w:val="24"/>
        </w:rPr>
        <w:t xml:space="preserve"> </w:t>
      </w:r>
      <w:r w:rsidRPr="006D4C9B">
        <w:rPr>
          <w:bCs/>
          <w:i/>
          <w:iCs/>
          <w:color w:val="000000" w:themeColor="text1"/>
          <w:szCs w:val="24"/>
        </w:rPr>
        <w:t>[insert name of project]</w:t>
      </w:r>
    </w:p>
    <w:p w14:paraId="343B873E" w14:textId="77777777" w:rsidR="005B4881" w:rsidRPr="006D4C9B" w:rsidRDefault="005B4881" w:rsidP="005B4881">
      <w:pPr>
        <w:spacing w:before="60" w:after="60"/>
        <w:rPr>
          <w:b/>
          <w:i/>
          <w:color w:val="000000" w:themeColor="text1"/>
          <w:szCs w:val="24"/>
        </w:rPr>
      </w:pPr>
      <w:r w:rsidRPr="006D4C9B">
        <w:rPr>
          <w:b/>
          <w:iCs/>
          <w:color w:val="000000" w:themeColor="text1"/>
          <w:szCs w:val="24"/>
        </w:rPr>
        <w:t>Contract title</w:t>
      </w:r>
      <w:r w:rsidRPr="006D4C9B">
        <w:rPr>
          <w:b/>
          <w:color w:val="000000" w:themeColor="text1"/>
          <w:szCs w:val="24"/>
        </w:rPr>
        <w:t xml:space="preserve">: </w:t>
      </w:r>
      <w:r w:rsidRPr="006D4C9B">
        <w:rPr>
          <w:i/>
          <w:color w:val="000000" w:themeColor="text1"/>
          <w:szCs w:val="24"/>
        </w:rPr>
        <w:t>[insert the name of the contract]</w:t>
      </w:r>
    </w:p>
    <w:p w14:paraId="6AC01596" w14:textId="77777777" w:rsidR="005B4881" w:rsidRPr="006D4C9B" w:rsidRDefault="005B4881" w:rsidP="005B4881">
      <w:pPr>
        <w:spacing w:before="60" w:after="60"/>
        <w:ind w:right="-540"/>
        <w:rPr>
          <w:i/>
          <w:color w:val="000000" w:themeColor="text1"/>
          <w:szCs w:val="24"/>
        </w:rPr>
      </w:pPr>
      <w:r w:rsidRPr="006D4C9B">
        <w:rPr>
          <w:b/>
          <w:color w:val="000000" w:themeColor="text1"/>
          <w:szCs w:val="24"/>
        </w:rPr>
        <w:t xml:space="preserve">Country: </w:t>
      </w:r>
      <w:r w:rsidRPr="006D4C9B">
        <w:rPr>
          <w:i/>
          <w:color w:val="000000" w:themeColor="text1"/>
          <w:szCs w:val="24"/>
        </w:rPr>
        <w:t>[insert country where RFP is issued]</w:t>
      </w:r>
    </w:p>
    <w:p w14:paraId="660900F1" w14:textId="1E1FB4FA" w:rsidR="005B4881" w:rsidRPr="006D4C9B" w:rsidRDefault="00E975C2" w:rsidP="005B4881">
      <w:pPr>
        <w:spacing w:before="60" w:after="60"/>
        <w:rPr>
          <w:i/>
          <w:color w:val="000000" w:themeColor="text1"/>
          <w:szCs w:val="24"/>
        </w:rPr>
      </w:pPr>
      <w:r>
        <w:rPr>
          <w:b/>
          <w:noProof/>
          <w:color w:val="000000" w:themeColor="text1"/>
          <w:szCs w:val="24"/>
        </w:rPr>
        <w:t>Financing</w:t>
      </w:r>
      <w:r w:rsidR="005B4881" w:rsidRPr="006D4C9B">
        <w:rPr>
          <w:b/>
          <w:noProof/>
          <w:color w:val="000000" w:themeColor="text1"/>
          <w:szCs w:val="24"/>
        </w:rPr>
        <w:t xml:space="preserve"> No.:</w:t>
      </w:r>
      <w:r w:rsidR="005B4881" w:rsidRPr="006D4C9B">
        <w:rPr>
          <w:i/>
          <w:color w:val="000000" w:themeColor="text1"/>
          <w:szCs w:val="24"/>
        </w:rPr>
        <w:t xml:space="preserve"> [insert reference number for </w:t>
      </w:r>
      <w:r>
        <w:rPr>
          <w:i/>
          <w:color w:val="000000" w:themeColor="text1"/>
          <w:szCs w:val="24"/>
        </w:rPr>
        <w:t>f</w:t>
      </w:r>
      <w:r w:rsidR="00656B7A" w:rsidRPr="006D4C9B">
        <w:rPr>
          <w:i/>
          <w:color w:val="000000" w:themeColor="text1"/>
          <w:szCs w:val="24"/>
        </w:rPr>
        <w:t>inancing</w:t>
      </w:r>
      <w:r w:rsidR="005B4881" w:rsidRPr="006D4C9B">
        <w:rPr>
          <w:i/>
          <w:color w:val="000000" w:themeColor="text1"/>
          <w:szCs w:val="24"/>
        </w:rPr>
        <w:t>]</w:t>
      </w:r>
    </w:p>
    <w:p w14:paraId="02761B82" w14:textId="77777777" w:rsidR="005B4881" w:rsidRPr="006D4C9B" w:rsidRDefault="005B4881" w:rsidP="005B4881">
      <w:pPr>
        <w:spacing w:before="60" w:after="60"/>
        <w:rPr>
          <w:b/>
          <w:color w:val="000000" w:themeColor="text1"/>
          <w:szCs w:val="24"/>
        </w:rPr>
      </w:pPr>
      <w:r w:rsidRPr="006D4C9B">
        <w:rPr>
          <w:b/>
          <w:color w:val="000000" w:themeColor="text1"/>
          <w:szCs w:val="24"/>
        </w:rPr>
        <w:t xml:space="preserve">RFP No: </w:t>
      </w:r>
      <w:r w:rsidRPr="006D4C9B">
        <w:rPr>
          <w:i/>
          <w:color w:val="000000" w:themeColor="text1"/>
          <w:szCs w:val="24"/>
        </w:rPr>
        <w:t>[insert RFP reference number from Procurement Plan]</w:t>
      </w:r>
    </w:p>
    <w:p w14:paraId="080A0AAB" w14:textId="77777777" w:rsidR="005B4881" w:rsidRPr="006D4C9B" w:rsidRDefault="005B4881" w:rsidP="005B4881">
      <w:pPr>
        <w:rPr>
          <w:b/>
          <w:color w:val="000000"/>
          <w:spacing w:val="-2"/>
          <w:szCs w:val="24"/>
        </w:rPr>
      </w:pPr>
      <w:r w:rsidRPr="006D4C9B">
        <w:rPr>
          <w:b/>
          <w:color w:val="000000" w:themeColor="text1"/>
          <w:szCs w:val="24"/>
        </w:rPr>
        <w:t xml:space="preserve">Issued on: </w:t>
      </w:r>
      <w:r w:rsidRPr="006D4C9B">
        <w:rPr>
          <w:i/>
          <w:color w:val="000000" w:themeColor="text1"/>
          <w:szCs w:val="24"/>
        </w:rPr>
        <w:t>[insert date when RFP is issued to the market]</w:t>
      </w:r>
      <w:r w:rsidRPr="006D4C9B">
        <w:rPr>
          <w:i/>
          <w:color w:val="000000" w:themeColor="text1"/>
          <w:szCs w:val="24"/>
        </w:rPr>
        <w:tab/>
      </w:r>
    </w:p>
    <w:p w14:paraId="0447FDB2" w14:textId="77777777" w:rsidR="005B4881" w:rsidRPr="006D4C9B" w:rsidRDefault="005B4881" w:rsidP="005B4881">
      <w:pPr>
        <w:pStyle w:val="EndnoteText"/>
        <w:numPr>
          <w:ilvl w:val="12"/>
          <w:numId w:val="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after="0"/>
      </w:pPr>
    </w:p>
    <w:p w14:paraId="58DC4947" w14:textId="77777777" w:rsidR="005B4881" w:rsidRPr="006D4C9B" w:rsidRDefault="005B4881" w:rsidP="005B4881">
      <w:pPr>
        <w:pStyle w:val="EndnoteText"/>
        <w:numPr>
          <w:ilvl w:val="12"/>
          <w:numId w:val="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0" w:after="0"/>
      </w:pPr>
    </w:p>
    <w:p w14:paraId="15F41F83" w14:textId="77777777" w:rsidR="005B4881" w:rsidRPr="006D4C9B" w:rsidRDefault="005B4881" w:rsidP="00E975C2">
      <w:pPr>
        <w:numPr>
          <w:ilvl w:val="12"/>
          <w:numId w:val="0"/>
        </w:numPr>
        <w:spacing w:after="120"/>
        <w:rPr>
          <w:i/>
          <w:iCs/>
          <w:szCs w:val="24"/>
        </w:rPr>
      </w:pPr>
      <w:r w:rsidRPr="006D4C9B">
        <w:rPr>
          <w:szCs w:val="24"/>
        </w:rPr>
        <w:t xml:space="preserve">To: </w:t>
      </w:r>
      <w:r w:rsidRPr="006D4C9B">
        <w:rPr>
          <w:i/>
          <w:iCs/>
          <w:szCs w:val="24"/>
        </w:rPr>
        <w:t>[</w:t>
      </w:r>
      <w:r w:rsidRPr="006D4C9B">
        <w:rPr>
          <w:bCs/>
          <w:i/>
          <w:iCs/>
          <w:szCs w:val="24"/>
        </w:rPr>
        <w:t>Proposer’s name and address</w:t>
      </w:r>
      <w:r w:rsidRPr="006D4C9B">
        <w:rPr>
          <w:i/>
          <w:iCs/>
          <w:szCs w:val="24"/>
        </w:rPr>
        <w:t>]</w:t>
      </w:r>
    </w:p>
    <w:p w14:paraId="5A7A3BAA" w14:textId="77777777" w:rsidR="005B4881" w:rsidRPr="006D4C9B" w:rsidRDefault="005B4881" w:rsidP="002F3611">
      <w:pPr>
        <w:pStyle w:val="EndnoteText"/>
        <w:numPr>
          <w:ilvl w:val="12"/>
          <w:numId w:val="0"/>
        </w:numPr>
        <w:tabs>
          <w:tab w:val="clear" w:pos="432"/>
          <w:tab w:val="clear" w:pos="864"/>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pacing w:before="120" w:after="120"/>
        <w:rPr>
          <w:szCs w:val="24"/>
        </w:rPr>
      </w:pPr>
      <w:r w:rsidRPr="006D4C9B">
        <w:rPr>
          <w:szCs w:val="24"/>
        </w:rPr>
        <w:t>Dear Ladies and/or Gentlemen,</w:t>
      </w:r>
    </w:p>
    <w:p w14:paraId="1E4FE225" w14:textId="77777777" w:rsidR="00F72585" w:rsidRPr="006D4C9B" w:rsidRDefault="00F72585" w:rsidP="002F3611">
      <w:pPr>
        <w:pStyle w:val="ListParagraph"/>
        <w:numPr>
          <w:ilvl w:val="0"/>
          <w:numId w:val="20"/>
        </w:numPr>
        <w:suppressAutoHyphens/>
        <w:spacing w:before="120" w:after="120"/>
        <w:ind w:left="450" w:hanging="450"/>
        <w:contextualSpacing w:val="0"/>
      </w:pPr>
      <w:r w:rsidRPr="006D4C9B">
        <w:t xml:space="preserve">We hereby inform you that you are invited to submit a sealed </w:t>
      </w:r>
      <w:r w:rsidR="00923E18" w:rsidRPr="006D4C9B">
        <w:t>Second Stage</w:t>
      </w:r>
      <w:r w:rsidRPr="006D4C9B">
        <w:t xml:space="preserve"> Proposal for the execution and completion of the Contract cited above for which you submitted a </w:t>
      </w:r>
      <w:r w:rsidR="00923E18" w:rsidRPr="006D4C9B">
        <w:t>First Stage</w:t>
      </w:r>
      <w:r w:rsidRPr="006D4C9B">
        <w:t xml:space="preserve"> Proposal on </w:t>
      </w:r>
      <w:r w:rsidR="00F16114" w:rsidRPr="006D4C9B">
        <w:rPr>
          <w:i/>
        </w:rPr>
        <w:t>[insert</w:t>
      </w:r>
      <w:r w:rsidRPr="006D4C9B">
        <w:rPr>
          <w:i/>
        </w:rPr>
        <w:t>:</w:t>
      </w:r>
      <w:r w:rsidR="00367671" w:rsidRPr="006D4C9B">
        <w:rPr>
          <w:i/>
        </w:rPr>
        <w:t xml:space="preserve"> </w:t>
      </w:r>
      <w:r w:rsidRPr="006D4C9B">
        <w:rPr>
          <w:b/>
          <w:i/>
        </w:rPr>
        <w:t xml:space="preserve">date of submission of </w:t>
      </w:r>
      <w:r w:rsidR="00923E18" w:rsidRPr="006D4C9B">
        <w:rPr>
          <w:b/>
          <w:i/>
        </w:rPr>
        <w:t>First Stage</w:t>
      </w:r>
      <w:r w:rsidRPr="006D4C9B">
        <w:rPr>
          <w:b/>
          <w:i/>
        </w:rPr>
        <w:t xml:space="preserve"> </w:t>
      </w:r>
      <w:r w:rsidR="00F16114" w:rsidRPr="006D4C9B">
        <w:rPr>
          <w:b/>
          <w:i/>
        </w:rPr>
        <w:t>Proposal</w:t>
      </w:r>
      <w:r w:rsidR="00F16114" w:rsidRPr="006D4C9B">
        <w:rPr>
          <w:i/>
        </w:rPr>
        <w:t>]</w:t>
      </w:r>
      <w:r w:rsidRPr="006D4C9B">
        <w:t xml:space="preserve">, that was reviewed </w:t>
      </w:r>
      <w:r w:rsidRPr="006D4C9B">
        <w:rPr>
          <w:i/>
          <w:iCs/>
        </w:rPr>
        <w:t xml:space="preserve">[if applicable, add </w:t>
      </w:r>
      <w:r w:rsidRPr="006D4C9B">
        <w:rPr>
          <w:b/>
          <w:bCs/>
          <w:i/>
          <w:iCs/>
        </w:rPr>
        <w:t xml:space="preserve">“and discussed during the clarification meeting(s) held on </w:t>
      </w:r>
      <w:r w:rsidR="00F16114" w:rsidRPr="006D4C9B">
        <w:rPr>
          <w:i/>
        </w:rPr>
        <w:t>{insert</w:t>
      </w:r>
      <w:r w:rsidRPr="006D4C9B">
        <w:rPr>
          <w:i/>
        </w:rPr>
        <w:t>:</w:t>
      </w:r>
      <w:r w:rsidR="00367671" w:rsidRPr="006D4C9B">
        <w:rPr>
          <w:i/>
        </w:rPr>
        <w:t xml:space="preserve"> </w:t>
      </w:r>
      <w:r w:rsidRPr="006D4C9B">
        <w:rPr>
          <w:b/>
          <w:i/>
        </w:rPr>
        <w:t>date(s</w:t>
      </w:r>
      <w:r w:rsidR="00F16114" w:rsidRPr="006D4C9B">
        <w:rPr>
          <w:i/>
        </w:rPr>
        <w:t>)}</w:t>
      </w:r>
      <w:r w:rsidRPr="006D4C9B">
        <w:rPr>
          <w:i/>
        </w:rPr>
        <w:t>]</w:t>
      </w:r>
      <w:r w:rsidRPr="006D4C9B">
        <w:t xml:space="preserve"> and has been found sufficiently technically responsive to the requirements of the first stage.</w:t>
      </w:r>
    </w:p>
    <w:p w14:paraId="79A362CE" w14:textId="38221562" w:rsidR="00F72585" w:rsidRPr="006D4C9B" w:rsidRDefault="00F72585" w:rsidP="002F3611">
      <w:pPr>
        <w:pStyle w:val="ListParagraph"/>
        <w:numPr>
          <w:ilvl w:val="0"/>
          <w:numId w:val="20"/>
        </w:numPr>
        <w:suppressAutoHyphens/>
        <w:spacing w:before="120" w:after="120"/>
        <w:ind w:left="450" w:hanging="450"/>
        <w:contextualSpacing w:val="0"/>
      </w:pPr>
      <w:r w:rsidRPr="006D4C9B">
        <w:t xml:space="preserve">Your </w:t>
      </w:r>
      <w:r w:rsidR="00923E18" w:rsidRPr="006D4C9B">
        <w:t>Second Stage</w:t>
      </w:r>
      <w:r w:rsidRPr="006D4C9B">
        <w:t xml:space="preserve"> Proposal should include an updated technical Proposal </w:t>
      </w:r>
      <w:r w:rsidR="00F16114" w:rsidRPr="006D4C9B">
        <w:rPr>
          <w:i/>
        </w:rPr>
        <w:t>[if</w:t>
      </w:r>
      <w:r w:rsidRPr="006D4C9B">
        <w:rPr>
          <w:i/>
        </w:rPr>
        <w:t xml:space="preserve"> appropriate, replace by or add: </w:t>
      </w:r>
      <w:r w:rsidRPr="006D4C9B">
        <w:rPr>
          <w:b/>
          <w:bCs/>
          <w:i/>
        </w:rPr>
        <w:t>“and/</w:t>
      </w:r>
      <w:r w:rsidRPr="006D4C9B">
        <w:rPr>
          <w:b/>
          <w:i/>
        </w:rPr>
        <w:t>or accepted and updated alternative technical Proposal(s)</w:t>
      </w:r>
      <w:r w:rsidR="00F16114" w:rsidRPr="006D4C9B">
        <w:rPr>
          <w:b/>
          <w:bCs/>
          <w:i/>
        </w:rPr>
        <w:t>”</w:t>
      </w:r>
      <w:r w:rsidR="00F16114" w:rsidRPr="006D4C9B">
        <w:rPr>
          <w:i/>
        </w:rPr>
        <w:t>]</w:t>
      </w:r>
      <w:r w:rsidRPr="006D4C9B">
        <w:t xml:space="preserve"> reflecting (a), any addenda to the RFP Documents issued to all Proposers invited to the second stage together with the invitation or subsequently, as well as (b), the memorandum, if any, specific to your Proposal and titled “Changes Required Pursuant to First Stage Evaluation.”</w:t>
      </w:r>
      <w:r w:rsidR="00367671" w:rsidRPr="006D4C9B">
        <w:t xml:space="preserve"> </w:t>
      </w:r>
      <w:r w:rsidRPr="006D4C9B">
        <w:t>Addend</w:t>
      </w:r>
      <w:r w:rsidR="00E63BFE" w:rsidRPr="006D4C9B">
        <w:t>a</w:t>
      </w:r>
      <w:r w:rsidRPr="006D4C9B">
        <w:t xml:space="preserve"> and/or memorand</w:t>
      </w:r>
      <w:r w:rsidR="00E63BFE" w:rsidRPr="006D4C9B">
        <w:t>a</w:t>
      </w:r>
      <w:r w:rsidRPr="006D4C9B">
        <w:t>, if applicable, are listed at the end of, and are included with, this invitation.</w:t>
      </w:r>
      <w:r w:rsidR="00367671" w:rsidRPr="006D4C9B">
        <w:t xml:space="preserve"> </w:t>
      </w:r>
      <w:r w:rsidRPr="006D4C9B">
        <w:t xml:space="preserve">The </w:t>
      </w:r>
      <w:r w:rsidR="00923E18" w:rsidRPr="006D4C9B">
        <w:t>Second Stage</w:t>
      </w:r>
      <w:r w:rsidRPr="006D4C9B">
        <w:t xml:space="preserve"> Proposal sh</w:t>
      </w:r>
      <w:r w:rsidR="00917425" w:rsidRPr="006D4C9B">
        <w:t>all</w:t>
      </w:r>
      <w:r w:rsidRPr="006D4C9B">
        <w:t xml:space="preserve"> also include the </w:t>
      </w:r>
      <w:r w:rsidR="006D4C9B" w:rsidRPr="006D4C9B">
        <w:t>financial</w:t>
      </w:r>
      <w:r w:rsidRPr="006D4C9B">
        <w:t xml:space="preserve"> parts such </w:t>
      </w:r>
      <w:r w:rsidR="00D30B62" w:rsidRPr="006D4C9B">
        <w:t>as,</w:t>
      </w:r>
      <w:r w:rsidRPr="006D4C9B">
        <w:t xml:space="preserve"> Proposal price, price schedules, Proposal security, etc., as detailed in the RFP Documents. The technical and the financial parts of the </w:t>
      </w:r>
      <w:r w:rsidR="00923E18" w:rsidRPr="006D4C9B">
        <w:t>Second Stage</w:t>
      </w:r>
      <w:r w:rsidRPr="006D4C9B">
        <w:t xml:space="preserve"> proposals shall be submitted in two separate envelopes </w:t>
      </w:r>
    </w:p>
    <w:p w14:paraId="0C126FFA" w14:textId="77777777" w:rsidR="00F72585" w:rsidRPr="006D4C9B" w:rsidRDefault="00F72585" w:rsidP="002F3611">
      <w:pPr>
        <w:pStyle w:val="ListParagraph"/>
        <w:numPr>
          <w:ilvl w:val="0"/>
          <w:numId w:val="20"/>
        </w:numPr>
        <w:suppressAutoHyphens/>
        <w:spacing w:before="120" w:after="120"/>
        <w:ind w:left="450" w:hanging="450"/>
        <w:contextualSpacing w:val="0"/>
        <w:rPr>
          <w:color w:val="000000"/>
          <w:spacing w:val="-2"/>
        </w:rPr>
      </w:pPr>
      <w:r w:rsidRPr="006D4C9B">
        <w:t xml:space="preserve">The Proposal shall be submitted no later than </w:t>
      </w:r>
      <w:r w:rsidR="00F16114" w:rsidRPr="006D4C9B">
        <w:rPr>
          <w:i/>
        </w:rPr>
        <w:t>[insert</w:t>
      </w:r>
      <w:r w:rsidRPr="006D4C9B">
        <w:rPr>
          <w:i/>
        </w:rPr>
        <w:t>:</w:t>
      </w:r>
      <w:r w:rsidR="00367671" w:rsidRPr="006D4C9B">
        <w:rPr>
          <w:i/>
        </w:rPr>
        <w:t xml:space="preserve"> </w:t>
      </w:r>
      <w:r w:rsidRPr="006D4C9B">
        <w:rPr>
          <w:b/>
          <w:i/>
        </w:rPr>
        <w:t xml:space="preserve">time, date and address for </w:t>
      </w:r>
      <w:r w:rsidR="00923E18" w:rsidRPr="006D4C9B">
        <w:rPr>
          <w:b/>
          <w:i/>
        </w:rPr>
        <w:t>Second Stage</w:t>
      </w:r>
      <w:r w:rsidRPr="006D4C9B">
        <w:rPr>
          <w:b/>
          <w:i/>
        </w:rPr>
        <w:t xml:space="preserve"> Proposal </w:t>
      </w:r>
      <w:r w:rsidR="00F16114" w:rsidRPr="006D4C9B">
        <w:rPr>
          <w:b/>
          <w:i/>
        </w:rPr>
        <w:t>submission</w:t>
      </w:r>
      <w:r w:rsidR="00F16114" w:rsidRPr="006D4C9B">
        <w:rPr>
          <w:i/>
        </w:rPr>
        <w:t>]</w:t>
      </w:r>
      <w:r w:rsidRPr="006D4C9B">
        <w:t>.</w:t>
      </w:r>
      <w:r w:rsidR="00F10F23" w:rsidRPr="006D4C9B">
        <w:rPr>
          <w:rStyle w:val="FootnoteReference"/>
        </w:rPr>
        <w:footnoteReference w:id="10"/>
      </w:r>
      <w:r w:rsidR="00F16114" w:rsidRPr="006D4C9B">
        <w:t xml:space="preserve"> Electronic</w:t>
      </w:r>
      <w:r w:rsidRPr="006D4C9B">
        <w:rPr>
          <w:color w:val="000000"/>
        </w:rPr>
        <w:t xml:space="preserve"> Procurement will </w:t>
      </w:r>
      <w:r w:rsidRPr="006D4C9B">
        <w:rPr>
          <w:i/>
          <w:iCs/>
          <w:color w:val="000000"/>
        </w:rPr>
        <w:t>[will not]</w:t>
      </w:r>
      <w:r w:rsidRPr="006D4C9B">
        <w:rPr>
          <w:color w:val="000000"/>
        </w:rPr>
        <w:t xml:space="preserve"> be permitted.</w:t>
      </w:r>
      <w:r w:rsidRPr="006D4C9B">
        <w:rPr>
          <w:color w:val="000000"/>
          <w:spacing w:val="-2"/>
        </w:rPr>
        <w:t xml:space="preserve"> Late Proposals will be rejected. The Technical Part will be publicly opened in the presence of the Proposers’ designated representatives and anyone who chooses to attend at the address below </w:t>
      </w:r>
      <w:r w:rsidRPr="006D4C9B">
        <w:rPr>
          <w:i/>
          <w:color w:val="000000"/>
          <w:spacing w:val="-2"/>
        </w:rPr>
        <w:t>[state address at the end of this RFP]</w:t>
      </w:r>
      <w:r w:rsidRPr="006D4C9B">
        <w:rPr>
          <w:color w:val="000000"/>
          <w:spacing w:val="-2"/>
        </w:rPr>
        <w:t xml:space="preserve"> on </w:t>
      </w:r>
      <w:r w:rsidRPr="006D4C9B">
        <w:rPr>
          <w:i/>
          <w:color w:val="000000"/>
          <w:spacing w:val="-2"/>
        </w:rPr>
        <w:t>[insert time and date]</w:t>
      </w:r>
      <w:r w:rsidRPr="006D4C9B">
        <w:rPr>
          <w:color w:val="000000"/>
          <w:spacing w:val="-2"/>
        </w:rPr>
        <w:t>.</w:t>
      </w:r>
      <w:r w:rsidRPr="006D4C9B">
        <w:rPr>
          <w:color w:val="000000"/>
          <w:spacing w:val="-2"/>
          <w:vertAlign w:val="superscript"/>
        </w:rPr>
        <w:t xml:space="preserve"> </w:t>
      </w:r>
    </w:p>
    <w:p w14:paraId="3A5E761B" w14:textId="77777777" w:rsidR="00F72585" w:rsidRPr="006D4C9B" w:rsidRDefault="00F72585" w:rsidP="002F3611">
      <w:pPr>
        <w:pStyle w:val="ListParagraph"/>
        <w:widowControl w:val="0"/>
        <w:numPr>
          <w:ilvl w:val="0"/>
          <w:numId w:val="20"/>
        </w:numPr>
        <w:spacing w:before="120" w:after="120"/>
        <w:ind w:left="450" w:right="-74" w:hanging="450"/>
        <w:contextualSpacing w:val="0"/>
      </w:pPr>
      <w:r w:rsidRPr="006D4C9B">
        <w:t xml:space="preserve">The financial part shall be opened in public unless Best and Final Offer (BAFO) or negotiations apply in which case the Financial Parts will not be opened in public and will be opened in the presence of a </w:t>
      </w:r>
      <w:r w:rsidR="00573EB2" w:rsidRPr="006D4C9B">
        <w:t xml:space="preserve">Probity Assurance Provider </w:t>
      </w:r>
      <w:r w:rsidRPr="006D4C9B">
        <w:t xml:space="preserve">appointed by the </w:t>
      </w:r>
      <w:r w:rsidR="008F07F4" w:rsidRPr="006D4C9B">
        <w:t>Employer</w:t>
      </w:r>
      <w:r w:rsidRPr="006D4C9B">
        <w:t xml:space="preserve">. </w:t>
      </w:r>
    </w:p>
    <w:p w14:paraId="35BBACBD" w14:textId="416E98A3" w:rsidR="00286E44" w:rsidRPr="006D4C9B" w:rsidRDefault="000B21ED" w:rsidP="00286E44">
      <w:pPr>
        <w:pStyle w:val="ListParagraph"/>
        <w:numPr>
          <w:ilvl w:val="0"/>
          <w:numId w:val="20"/>
        </w:numPr>
        <w:suppressAutoHyphens/>
        <w:spacing w:before="120" w:after="120"/>
        <w:ind w:left="448" w:hanging="448"/>
        <w:contextualSpacing w:val="0"/>
        <w:rPr>
          <w:noProof/>
        </w:rPr>
      </w:pPr>
      <w:r w:rsidRPr="006D4C9B">
        <w:rPr>
          <w:noProof/>
        </w:rPr>
        <w:t xml:space="preserve">The Proposal shall be valid,  until </w:t>
      </w:r>
      <w:r w:rsidRPr="006D4C9B">
        <w:rPr>
          <w:i/>
          <w:noProof/>
        </w:rPr>
        <w:t>[insert date]</w:t>
      </w:r>
      <w:r w:rsidRPr="006D4C9B">
        <w:t xml:space="preserve"> or any extended date if amended by the Employer in accordance with the RFP.</w:t>
      </w:r>
      <w:r w:rsidR="00286E44" w:rsidRPr="006D4C9B">
        <w:t xml:space="preserve"> </w:t>
      </w:r>
      <w:bookmarkStart w:id="14" w:name="_Hlk53676173"/>
      <w:r w:rsidR="00286E44" w:rsidRPr="006D4C9B">
        <w:rPr>
          <w:b/>
          <w:i/>
          <w:noProof/>
          <w:szCs w:val="24"/>
        </w:rPr>
        <w:t xml:space="preserve">[insert </w:t>
      </w:r>
      <w:r w:rsidR="00286E44" w:rsidRPr="006D4C9B">
        <w:rPr>
          <w:b/>
          <w:i/>
          <w:color w:val="000000" w:themeColor="text1"/>
        </w:rPr>
        <w:t xml:space="preserve">day, month and year, taking into account reasonable time needed to complete the proposal evaluation, obtain necessary approvals and </w:t>
      </w:r>
      <w:r w:rsidR="0035360E" w:rsidRPr="006D4C9B">
        <w:rPr>
          <w:b/>
          <w:i/>
          <w:color w:val="000000" w:themeColor="text1"/>
        </w:rPr>
        <w:t>IsDB</w:t>
      </w:r>
      <w:r w:rsidR="00286E44" w:rsidRPr="006D4C9B">
        <w:rPr>
          <w:b/>
          <w:i/>
          <w:color w:val="000000" w:themeColor="text1"/>
        </w:rPr>
        <w:t xml:space="preserve">’s No-objection (if subject to prior review).] [To minimize the risk of errors by proposers, the proposal validity period is a specific date and not linked to the deadline for submission of proposals.]  </w:t>
      </w:r>
      <w:bookmarkEnd w:id="14"/>
    </w:p>
    <w:p w14:paraId="09D2540C" w14:textId="77777777" w:rsidR="00F72585" w:rsidRPr="006D4C9B" w:rsidRDefault="00F72585" w:rsidP="002F3611">
      <w:pPr>
        <w:pStyle w:val="ListParagraph"/>
        <w:numPr>
          <w:ilvl w:val="0"/>
          <w:numId w:val="20"/>
        </w:numPr>
        <w:suppressAutoHyphens/>
        <w:spacing w:before="120" w:after="120"/>
        <w:ind w:left="450" w:hanging="450"/>
        <w:contextualSpacing w:val="0"/>
        <w:rPr>
          <w:i/>
          <w:color w:val="000000"/>
          <w:spacing w:val="-2"/>
        </w:rPr>
      </w:pPr>
      <w:r w:rsidRPr="006D4C9B">
        <w:rPr>
          <w:color w:val="000000"/>
          <w:spacing w:val="-2"/>
        </w:rPr>
        <w:t xml:space="preserve">All Proposals must be accompanied by a </w:t>
      </w:r>
      <w:r w:rsidRPr="006D4C9B">
        <w:rPr>
          <w:i/>
          <w:iCs/>
          <w:color w:val="000000"/>
          <w:spacing w:val="-2"/>
        </w:rPr>
        <w:t>[insert “Proposal Security” or “Proposal-Securing Declaration,” as appropriate]</w:t>
      </w:r>
      <w:r w:rsidRPr="006D4C9B">
        <w:rPr>
          <w:color w:val="000000"/>
          <w:spacing w:val="-2"/>
        </w:rPr>
        <w:t xml:space="preserve"> of </w:t>
      </w:r>
      <w:r w:rsidRPr="006D4C9B">
        <w:rPr>
          <w:i/>
          <w:color w:val="000000"/>
          <w:spacing w:val="-2"/>
        </w:rPr>
        <w:t>[insert amount and currency in case of a Proposal Security.]</w:t>
      </w:r>
      <w:r w:rsidR="00853E82" w:rsidRPr="006D4C9B">
        <w:rPr>
          <w:rStyle w:val="FootnoteReference"/>
          <w:i/>
          <w:color w:val="000000"/>
          <w:spacing w:val="-2"/>
        </w:rPr>
        <w:footnoteReference w:id="11"/>
      </w:r>
    </w:p>
    <w:p w14:paraId="64EEFA9E" w14:textId="426C9E79" w:rsidR="00F72585" w:rsidRPr="006D4C9B" w:rsidRDefault="00F72585" w:rsidP="002F3611">
      <w:pPr>
        <w:pStyle w:val="ListParagraph"/>
        <w:numPr>
          <w:ilvl w:val="0"/>
          <w:numId w:val="20"/>
        </w:numPr>
        <w:suppressAutoHyphens/>
        <w:spacing w:before="120" w:after="120"/>
        <w:ind w:left="450" w:hanging="450"/>
        <w:contextualSpacing w:val="0"/>
      </w:pPr>
      <w:r w:rsidRPr="006D4C9B">
        <w:t>Please confirm receipt of this letter immediately in writing by electronic mail or fax.</w:t>
      </w:r>
      <w:r w:rsidR="00367671" w:rsidRPr="006D4C9B">
        <w:t xml:space="preserve"> </w:t>
      </w:r>
      <w:r w:rsidRPr="006D4C9B">
        <w:t>If you do not intend to submit proposal, we would appreciate being so notified in writing at your earliest opportunity.</w:t>
      </w:r>
    </w:p>
    <w:p w14:paraId="3F116A52" w14:textId="77777777" w:rsidR="00F72585" w:rsidRPr="006D4C9B" w:rsidRDefault="00F72585" w:rsidP="00F72585">
      <w:pPr>
        <w:numPr>
          <w:ilvl w:val="12"/>
          <w:numId w:val="0"/>
        </w:numPr>
        <w:ind w:left="5040" w:hanging="720"/>
        <w:jc w:val="left"/>
      </w:pPr>
    </w:p>
    <w:p w14:paraId="1A28AD59" w14:textId="77777777" w:rsidR="00F72585" w:rsidRPr="006D4C9B" w:rsidRDefault="00F72585" w:rsidP="00F72585">
      <w:pPr>
        <w:numPr>
          <w:ilvl w:val="12"/>
          <w:numId w:val="0"/>
        </w:numPr>
        <w:ind w:left="5040" w:hanging="720"/>
        <w:jc w:val="left"/>
      </w:pPr>
      <w:r w:rsidRPr="006D4C9B">
        <w:t>Yours truly,</w:t>
      </w:r>
    </w:p>
    <w:p w14:paraId="258EF5D7" w14:textId="77777777" w:rsidR="00F72585" w:rsidRPr="006D4C9B" w:rsidRDefault="00F72585" w:rsidP="00F72585">
      <w:pPr>
        <w:numPr>
          <w:ilvl w:val="12"/>
          <w:numId w:val="0"/>
        </w:numPr>
        <w:ind w:left="5040" w:hanging="720"/>
        <w:jc w:val="left"/>
      </w:pPr>
    </w:p>
    <w:p w14:paraId="787A1005" w14:textId="77777777" w:rsidR="00F72585" w:rsidRPr="006D4C9B" w:rsidRDefault="00F16114" w:rsidP="00F72585">
      <w:pPr>
        <w:numPr>
          <w:ilvl w:val="12"/>
          <w:numId w:val="0"/>
        </w:numPr>
        <w:ind w:left="5040" w:hanging="720"/>
        <w:jc w:val="left"/>
        <w:rPr>
          <w:b/>
          <w:bCs/>
          <w:i/>
          <w:iCs/>
        </w:rPr>
      </w:pPr>
      <w:r w:rsidRPr="006D4C9B">
        <w:rPr>
          <w:i/>
          <w:iCs/>
        </w:rPr>
        <w:t>[Authorized</w:t>
      </w:r>
      <w:r w:rsidR="00F72585" w:rsidRPr="006D4C9B">
        <w:rPr>
          <w:b/>
          <w:bCs/>
          <w:i/>
          <w:iCs/>
        </w:rPr>
        <w:t xml:space="preserve"> </w:t>
      </w:r>
      <w:r w:rsidRPr="006D4C9B">
        <w:rPr>
          <w:b/>
          <w:bCs/>
          <w:i/>
          <w:iCs/>
        </w:rPr>
        <w:t>signature]</w:t>
      </w:r>
    </w:p>
    <w:p w14:paraId="7DC584A0" w14:textId="77777777" w:rsidR="00F72585" w:rsidRPr="006D4C9B" w:rsidRDefault="00F16114" w:rsidP="00F72585">
      <w:pPr>
        <w:numPr>
          <w:ilvl w:val="12"/>
          <w:numId w:val="0"/>
        </w:numPr>
        <w:ind w:left="5040" w:hanging="720"/>
        <w:jc w:val="left"/>
        <w:rPr>
          <w:i/>
        </w:rPr>
      </w:pPr>
      <w:r w:rsidRPr="006D4C9B">
        <w:rPr>
          <w:i/>
        </w:rPr>
        <w:t>[Insert</w:t>
      </w:r>
      <w:r w:rsidR="00F72585" w:rsidRPr="006D4C9B">
        <w:rPr>
          <w:i/>
        </w:rPr>
        <w:t>:</w:t>
      </w:r>
      <w:r w:rsidR="00367671" w:rsidRPr="006D4C9B">
        <w:rPr>
          <w:i/>
        </w:rPr>
        <w:t xml:space="preserve"> </w:t>
      </w:r>
      <w:r w:rsidR="00F72585" w:rsidRPr="006D4C9B">
        <w:rPr>
          <w:b/>
          <w:i/>
        </w:rPr>
        <w:t xml:space="preserve">name and </w:t>
      </w:r>
      <w:r w:rsidRPr="006D4C9B">
        <w:rPr>
          <w:b/>
          <w:i/>
        </w:rPr>
        <w:t>title</w:t>
      </w:r>
      <w:r w:rsidRPr="006D4C9B">
        <w:rPr>
          <w:i/>
        </w:rPr>
        <w:t>]</w:t>
      </w:r>
    </w:p>
    <w:p w14:paraId="1D7DF539" w14:textId="77777777" w:rsidR="00F72585" w:rsidRPr="006D4C9B" w:rsidRDefault="00F16114" w:rsidP="00F72585">
      <w:pPr>
        <w:numPr>
          <w:ilvl w:val="12"/>
          <w:numId w:val="0"/>
        </w:numPr>
        <w:ind w:left="5040" w:hanging="720"/>
        <w:jc w:val="left"/>
        <w:rPr>
          <w:i/>
        </w:rPr>
      </w:pPr>
      <w:r w:rsidRPr="006D4C9B">
        <w:rPr>
          <w:i/>
        </w:rPr>
        <w:t>[Insert</w:t>
      </w:r>
      <w:r w:rsidR="00F72585" w:rsidRPr="006D4C9B">
        <w:rPr>
          <w:i/>
        </w:rPr>
        <w:t xml:space="preserve">: </w:t>
      </w:r>
      <w:r w:rsidR="008F07F4" w:rsidRPr="006D4C9B">
        <w:rPr>
          <w:b/>
          <w:i/>
        </w:rPr>
        <w:t>Employer</w:t>
      </w:r>
      <w:r w:rsidR="00F72585" w:rsidRPr="006D4C9B">
        <w:rPr>
          <w:b/>
          <w:i/>
        </w:rPr>
        <w:t xml:space="preserve">’s </w:t>
      </w:r>
      <w:r w:rsidRPr="006D4C9B">
        <w:rPr>
          <w:b/>
          <w:i/>
        </w:rPr>
        <w:t>name</w:t>
      </w:r>
      <w:r w:rsidRPr="006D4C9B">
        <w:rPr>
          <w:i/>
        </w:rPr>
        <w:t>]</w:t>
      </w:r>
    </w:p>
    <w:p w14:paraId="0435525E" w14:textId="77777777" w:rsidR="00F72585" w:rsidRPr="006D4C9B" w:rsidRDefault="00F72585" w:rsidP="00F72585">
      <w:pPr>
        <w:numPr>
          <w:ilvl w:val="12"/>
          <w:numId w:val="0"/>
        </w:numPr>
        <w:ind w:left="5040" w:hanging="720"/>
        <w:jc w:val="left"/>
        <w:rPr>
          <w:i/>
        </w:rPr>
      </w:pPr>
    </w:p>
    <w:p w14:paraId="0CA59EA4" w14:textId="77777777" w:rsidR="005B4881" w:rsidRPr="006D4C9B" w:rsidRDefault="005B4881" w:rsidP="005B4881">
      <w:pPr>
        <w:numPr>
          <w:ilvl w:val="12"/>
          <w:numId w:val="0"/>
        </w:numPr>
        <w:ind w:left="720" w:hanging="720"/>
        <w:jc w:val="left"/>
        <w:rPr>
          <w:i/>
          <w:szCs w:val="24"/>
        </w:rPr>
      </w:pPr>
      <w:r w:rsidRPr="006D4C9B">
        <w:rPr>
          <w:szCs w:val="24"/>
          <w:u w:val="single"/>
        </w:rPr>
        <w:t>ENCLOSURE(S)</w:t>
      </w:r>
      <w:r w:rsidRPr="006D4C9B">
        <w:rPr>
          <w:szCs w:val="24"/>
        </w:rPr>
        <w:t xml:space="preserve">: </w:t>
      </w:r>
      <w:r w:rsidRPr="006D4C9B">
        <w:rPr>
          <w:i/>
          <w:szCs w:val="24"/>
        </w:rPr>
        <w:t>[if appropriate, insert:</w:t>
      </w:r>
    </w:p>
    <w:p w14:paraId="48C3BFC9" w14:textId="77777777" w:rsidR="005B4881" w:rsidRPr="006D4C9B" w:rsidRDefault="005B4881" w:rsidP="00585A1A">
      <w:pPr>
        <w:pStyle w:val="ListParagraph"/>
        <w:numPr>
          <w:ilvl w:val="0"/>
          <w:numId w:val="56"/>
        </w:numPr>
        <w:suppressAutoHyphens/>
        <w:spacing w:after="120"/>
        <w:jc w:val="left"/>
        <w:rPr>
          <w:b/>
          <w:i/>
          <w:szCs w:val="24"/>
        </w:rPr>
      </w:pPr>
      <w:r w:rsidRPr="006D4C9B">
        <w:rPr>
          <w:b/>
          <w:i/>
          <w:szCs w:val="24"/>
        </w:rPr>
        <w:t xml:space="preserve">Addendum No. </w:t>
      </w:r>
      <w:r w:rsidRPr="006D4C9B">
        <w:rPr>
          <w:b/>
          <w:bCs/>
          <w:i/>
          <w:szCs w:val="24"/>
        </w:rPr>
        <w:t xml:space="preserve">[insert: </w:t>
      </w:r>
      <w:r w:rsidRPr="006D4C9B">
        <w:rPr>
          <w:b/>
          <w:i/>
          <w:szCs w:val="24"/>
        </w:rPr>
        <w:t>number of the addendum</w:t>
      </w:r>
      <w:r w:rsidRPr="006D4C9B">
        <w:rPr>
          <w:b/>
          <w:bCs/>
          <w:i/>
          <w:szCs w:val="24"/>
        </w:rPr>
        <w:t>]</w:t>
      </w:r>
      <w:r w:rsidRPr="006D4C9B">
        <w:rPr>
          <w:b/>
          <w:i/>
          <w:szCs w:val="24"/>
        </w:rPr>
        <w:t xml:space="preserve"> to the RFP documents</w:t>
      </w:r>
    </w:p>
    <w:p w14:paraId="18A1636E" w14:textId="77777777" w:rsidR="005B4881" w:rsidRPr="006D4C9B" w:rsidRDefault="005B4881" w:rsidP="005B4881">
      <w:pPr>
        <w:pStyle w:val="ListParagraph"/>
        <w:jc w:val="left"/>
        <w:rPr>
          <w:i/>
          <w:szCs w:val="24"/>
        </w:rPr>
      </w:pPr>
      <w:r w:rsidRPr="006D4C9B">
        <w:rPr>
          <w:i/>
          <w:szCs w:val="24"/>
        </w:rPr>
        <w:t>and/or</w:t>
      </w:r>
    </w:p>
    <w:p w14:paraId="02702B89" w14:textId="77777777" w:rsidR="005B4881" w:rsidRPr="006D4C9B" w:rsidRDefault="005B4881" w:rsidP="00585A1A">
      <w:pPr>
        <w:pStyle w:val="ListParagraph"/>
        <w:numPr>
          <w:ilvl w:val="0"/>
          <w:numId w:val="56"/>
        </w:numPr>
        <w:suppressAutoHyphens/>
        <w:spacing w:after="120"/>
        <w:jc w:val="left"/>
        <w:rPr>
          <w:b/>
          <w:i/>
          <w:iCs/>
          <w:szCs w:val="24"/>
        </w:rPr>
      </w:pPr>
      <w:r w:rsidRPr="006D4C9B">
        <w:rPr>
          <w:b/>
          <w:bCs/>
          <w:i/>
          <w:szCs w:val="24"/>
        </w:rPr>
        <w:t>Memorandum for</w:t>
      </w:r>
      <w:r w:rsidRPr="006D4C9B">
        <w:rPr>
          <w:b/>
          <w:szCs w:val="24"/>
        </w:rPr>
        <w:t xml:space="preserve"> </w:t>
      </w:r>
      <w:r w:rsidRPr="006D4C9B">
        <w:rPr>
          <w:b/>
          <w:i/>
          <w:iCs/>
          <w:szCs w:val="24"/>
        </w:rPr>
        <w:t>[</w:t>
      </w:r>
      <w:r w:rsidRPr="006D4C9B">
        <w:rPr>
          <w:b/>
          <w:bCs/>
          <w:i/>
          <w:iCs/>
          <w:szCs w:val="24"/>
        </w:rPr>
        <w:t>name of Proposer</w:t>
      </w:r>
      <w:r w:rsidRPr="006D4C9B">
        <w:rPr>
          <w:b/>
          <w:i/>
          <w:iCs/>
          <w:szCs w:val="24"/>
        </w:rPr>
        <w:t xml:space="preserve"> as taken from the top of this invitation] </w:t>
      </w:r>
      <w:r w:rsidRPr="006D4C9B">
        <w:rPr>
          <w:b/>
          <w:bCs/>
          <w:i/>
          <w:iCs/>
          <w:szCs w:val="24"/>
        </w:rPr>
        <w:t>of Changes Required Pursuant to First Stage Evaluation</w:t>
      </w:r>
    </w:p>
    <w:p w14:paraId="2442DF91" w14:textId="77777777" w:rsidR="005B4881" w:rsidRPr="006D4C9B" w:rsidRDefault="005B4881" w:rsidP="005B4881">
      <w:pPr>
        <w:pStyle w:val="ListParagraph"/>
        <w:jc w:val="left"/>
        <w:rPr>
          <w:i/>
          <w:iCs/>
          <w:szCs w:val="24"/>
        </w:rPr>
      </w:pPr>
      <w:r w:rsidRPr="006D4C9B">
        <w:rPr>
          <w:i/>
          <w:iCs/>
          <w:szCs w:val="24"/>
        </w:rPr>
        <w:t xml:space="preserve">or state: </w:t>
      </w:r>
    </w:p>
    <w:p w14:paraId="34878B61" w14:textId="77777777" w:rsidR="003D5498" w:rsidRPr="006D4C9B" w:rsidRDefault="003D5498" w:rsidP="005B4881">
      <w:pPr>
        <w:pStyle w:val="ListParagraph"/>
        <w:jc w:val="left"/>
        <w:rPr>
          <w:i/>
          <w:iCs/>
          <w:szCs w:val="24"/>
        </w:rPr>
      </w:pPr>
    </w:p>
    <w:p w14:paraId="4EFAE094" w14:textId="77777777" w:rsidR="00876210" w:rsidRPr="00853E82" w:rsidRDefault="005B4881" w:rsidP="00FD34C8">
      <w:pPr>
        <w:numPr>
          <w:ilvl w:val="12"/>
          <w:numId w:val="0"/>
        </w:numPr>
        <w:ind w:firstLine="720"/>
        <w:jc w:val="left"/>
        <w:rPr>
          <w:b/>
          <w:i/>
          <w:iCs/>
          <w:szCs w:val="24"/>
        </w:rPr>
      </w:pPr>
      <w:r w:rsidRPr="006D4C9B">
        <w:rPr>
          <w:b/>
          <w:bCs/>
          <w:i/>
          <w:iCs/>
          <w:szCs w:val="24"/>
        </w:rPr>
        <w:t>There are no enclosures</w:t>
      </w:r>
      <w:r w:rsidR="00974C08" w:rsidRPr="005B4881">
        <w:rPr>
          <w:sz w:val="20"/>
        </w:rPr>
        <w:t xml:space="preserve"> </w:t>
      </w:r>
    </w:p>
    <w:p w14:paraId="09866D87" w14:textId="77777777" w:rsidR="00CE380B" w:rsidRDefault="00CE380B">
      <w:pPr>
        <w:jc w:val="left"/>
        <w:rPr>
          <w:b/>
          <w:noProof/>
          <w:szCs w:val="24"/>
        </w:rPr>
        <w:sectPr w:rsidR="00CE380B" w:rsidSect="007F63F4">
          <w:headerReference w:type="even" r:id="rId21"/>
          <w:headerReference w:type="default" r:id="rId22"/>
          <w:headerReference w:type="first" r:id="rId23"/>
          <w:footnotePr>
            <w:numRestart w:val="eachSect"/>
          </w:footnotePr>
          <w:pgSz w:w="12240" w:h="15840" w:code="1"/>
          <w:pgMar w:top="1440" w:right="1440" w:bottom="1440" w:left="1440" w:header="720" w:footer="720" w:gutter="0"/>
          <w:cols w:space="720"/>
          <w:titlePg/>
        </w:sectPr>
      </w:pPr>
    </w:p>
    <w:p w14:paraId="05248CC5" w14:textId="77777777" w:rsidR="005B4881" w:rsidRPr="009449AB" w:rsidRDefault="005B4881" w:rsidP="005B4881">
      <w:pPr>
        <w:jc w:val="center"/>
        <w:rPr>
          <w:b/>
          <w:sz w:val="72"/>
          <w:szCs w:val="24"/>
        </w:rPr>
      </w:pPr>
    </w:p>
    <w:p w14:paraId="663901EF" w14:textId="77777777" w:rsidR="005B4881" w:rsidRPr="000811DF" w:rsidRDefault="005B4881" w:rsidP="005B4881">
      <w:pPr>
        <w:jc w:val="center"/>
        <w:rPr>
          <w:b/>
          <w:sz w:val="84"/>
          <w:szCs w:val="84"/>
        </w:rPr>
      </w:pPr>
      <w:r w:rsidRPr="000811DF">
        <w:rPr>
          <w:b/>
          <w:sz w:val="84"/>
          <w:szCs w:val="84"/>
        </w:rPr>
        <w:t>Request for Proposals</w:t>
      </w:r>
    </w:p>
    <w:p w14:paraId="340C19A6" w14:textId="77777777" w:rsidR="005B4881" w:rsidRDefault="00E86A54" w:rsidP="005B4881">
      <w:pPr>
        <w:jc w:val="center"/>
        <w:rPr>
          <w:b/>
          <w:sz w:val="84"/>
          <w:szCs w:val="84"/>
        </w:rPr>
      </w:pPr>
      <w:r>
        <w:rPr>
          <w:b/>
          <w:sz w:val="84"/>
          <w:szCs w:val="84"/>
        </w:rPr>
        <w:t>Works</w:t>
      </w:r>
      <w:r w:rsidR="00AB2716">
        <w:rPr>
          <w:b/>
          <w:sz w:val="84"/>
          <w:szCs w:val="84"/>
        </w:rPr>
        <w:t xml:space="preserve"> and Operation Service</w:t>
      </w:r>
    </w:p>
    <w:p w14:paraId="4F40B764" w14:textId="77777777" w:rsidR="005B4881" w:rsidRDefault="00AB2716" w:rsidP="005B4881">
      <w:pPr>
        <w:jc w:val="center"/>
        <w:rPr>
          <w:b/>
          <w:sz w:val="44"/>
          <w:szCs w:val="44"/>
        </w:rPr>
      </w:pPr>
      <w:r>
        <w:rPr>
          <w:b/>
          <w:sz w:val="44"/>
          <w:szCs w:val="44"/>
        </w:rPr>
        <w:t>(</w:t>
      </w:r>
      <w:r w:rsidR="00E86A54">
        <w:rPr>
          <w:b/>
          <w:sz w:val="44"/>
          <w:szCs w:val="44"/>
        </w:rPr>
        <w:t>Design</w:t>
      </w:r>
      <w:r>
        <w:rPr>
          <w:b/>
          <w:sz w:val="44"/>
          <w:szCs w:val="44"/>
        </w:rPr>
        <w:t>,</w:t>
      </w:r>
      <w:r w:rsidR="00E86A54">
        <w:rPr>
          <w:b/>
          <w:sz w:val="44"/>
          <w:szCs w:val="44"/>
        </w:rPr>
        <w:t xml:space="preserve"> build</w:t>
      </w:r>
      <w:r>
        <w:rPr>
          <w:b/>
          <w:sz w:val="44"/>
          <w:szCs w:val="44"/>
        </w:rPr>
        <w:t xml:space="preserve"> and operation)</w:t>
      </w:r>
    </w:p>
    <w:p w14:paraId="00C8591D" w14:textId="77777777" w:rsidR="00AB2716" w:rsidRPr="000811DF" w:rsidRDefault="00AB2716" w:rsidP="005B4881">
      <w:pPr>
        <w:jc w:val="center"/>
        <w:rPr>
          <w:b/>
          <w:sz w:val="44"/>
          <w:szCs w:val="44"/>
        </w:rPr>
      </w:pPr>
      <w:r>
        <w:rPr>
          <w:b/>
          <w:sz w:val="44"/>
          <w:szCs w:val="44"/>
        </w:rPr>
        <w:t xml:space="preserve">of </w:t>
      </w:r>
      <w:r w:rsidRPr="00BC48C7">
        <w:rPr>
          <w:b/>
          <w:i/>
          <w:iCs/>
          <w:sz w:val="44"/>
          <w:szCs w:val="44"/>
        </w:rPr>
        <w:t>[</w:t>
      </w:r>
      <w:r w:rsidR="00276A20" w:rsidRPr="00BC48C7">
        <w:rPr>
          <w:b/>
          <w:i/>
          <w:iCs/>
          <w:sz w:val="44"/>
          <w:szCs w:val="44"/>
        </w:rPr>
        <w:t xml:space="preserve">WTP/ </w:t>
      </w:r>
      <w:r w:rsidRPr="00BC48C7">
        <w:rPr>
          <w:b/>
          <w:i/>
          <w:iCs/>
          <w:sz w:val="44"/>
          <w:szCs w:val="44"/>
        </w:rPr>
        <w:t>WWTP]</w:t>
      </w:r>
    </w:p>
    <w:p w14:paraId="210F6296" w14:textId="77777777" w:rsidR="005B4881" w:rsidRPr="000811DF" w:rsidRDefault="005B4881" w:rsidP="005B4881">
      <w:pPr>
        <w:jc w:val="center"/>
        <w:rPr>
          <w:b/>
          <w:sz w:val="32"/>
          <w:szCs w:val="32"/>
        </w:rPr>
      </w:pPr>
      <w:r w:rsidRPr="000811DF">
        <w:rPr>
          <w:b/>
          <w:sz w:val="32"/>
          <w:szCs w:val="32"/>
        </w:rPr>
        <w:t xml:space="preserve">(Two-Stage </w:t>
      </w:r>
      <w:r>
        <w:rPr>
          <w:b/>
          <w:sz w:val="32"/>
          <w:szCs w:val="32"/>
        </w:rPr>
        <w:t>RFP</w:t>
      </w:r>
      <w:r w:rsidR="00763599">
        <w:rPr>
          <w:b/>
          <w:sz w:val="32"/>
          <w:szCs w:val="32"/>
        </w:rPr>
        <w:t xml:space="preserve"> after Initial Selection</w:t>
      </w:r>
      <w:r w:rsidRPr="000811DF">
        <w:rPr>
          <w:b/>
          <w:sz w:val="32"/>
          <w:szCs w:val="32"/>
        </w:rPr>
        <w:t>)</w:t>
      </w:r>
    </w:p>
    <w:p w14:paraId="6645DF0C" w14:textId="77777777" w:rsidR="005B4881" w:rsidRPr="009449AB" w:rsidRDefault="005B4881" w:rsidP="005B4881">
      <w:pPr>
        <w:pStyle w:val="explanatorynotes"/>
        <w:numPr>
          <w:ilvl w:val="12"/>
          <w:numId w:val="0"/>
        </w:numPr>
        <w:jc w:val="left"/>
        <w:rPr>
          <w:rFonts w:ascii="Times New Roman" w:hAnsi="Times New Roman"/>
        </w:rPr>
      </w:pPr>
    </w:p>
    <w:p w14:paraId="218AAA70" w14:textId="77777777" w:rsidR="005B4881" w:rsidRPr="009449AB" w:rsidRDefault="005B4881" w:rsidP="005B4881">
      <w:pPr>
        <w:pStyle w:val="explanatorynotes"/>
        <w:numPr>
          <w:ilvl w:val="12"/>
          <w:numId w:val="0"/>
        </w:numPr>
        <w:jc w:val="left"/>
        <w:rPr>
          <w:rFonts w:ascii="Times New Roman" w:hAnsi="Times New Roman"/>
        </w:rPr>
      </w:pPr>
    </w:p>
    <w:p w14:paraId="5FB94907" w14:textId="77777777" w:rsidR="005B4881" w:rsidRPr="000811DF" w:rsidRDefault="005B4881" w:rsidP="005B4881">
      <w:pPr>
        <w:tabs>
          <w:tab w:val="left" w:pos="8640"/>
        </w:tabs>
        <w:jc w:val="center"/>
        <w:rPr>
          <w:b/>
          <w:sz w:val="44"/>
          <w:szCs w:val="44"/>
        </w:rPr>
      </w:pPr>
      <w:r w:rsidRPr="000811DF">
        <w:rPr>
          <w:b/>
          <w:sz w:val="44"/>
          <w:szCs w:val="44"/>
        </w:rPr>
        <w:t>Procurement of:</w:t>
      </w:r>
    </w:p>
    <w:p w14:paraId="6233702D" w14:textId="77777777" w:rsidR="005B4881" w:rsidRPr="000811DF" w:rsidRDefault="005B4881" w:rsidP="005B4881">
      <w:pPr>
        <w:jc w:val="center"/>
        <w:rPr>
          <w:b/>
          <w:sz w:val="44"/>
          <w:szCs w:val="44"/>
        </w:rPr>
      </w:pPr>
      <w:r w:rsidRPr="000811DF">
        <w:rPr>
          <w:b/>
          <w:i/>
          <w:sz w:val="44"/>
          <w:szCs w:val="44"/>
        </w:rPr>
        <w:t>[</w:t>
      </w:r>
      <w:r w:rsidR="009C3FD4" w:rsidRPr="000811DF">
        <w:rPr>
          <w:i/>
          <w:sz w:val="44"/>
          <w:szCs w:val="44"/>
        </w:rPr>
        <w:t>Insert</w:t>
      </w:r>
      <w:r w:rsidRPr="000811DF">
        <w:rPr>
          <w:bCs/>
          <w:i/>
          <w:iCs/>
          <w:sz w:val="44"/>
          <w:szCs w:val="44"/>
        </w:rPr>
        <w:t xml:space="preserve"> identification of the </w:t>
      </w:r>
      <w:r w:rsidR="00F734FD">
        <w:rPr>
          <w:bCs/>
          <w:i/>
          <w:iCs/>
          <w:sz w:val="44"/>
          <w:szCs w:val="44"/>
        </w:rPr>
        <w:t>Works</w:t>
      </w:r>
      <w:r w:rsidR="00276A20">
        <w:rPr>
          <w:bCs/>
          <w:i/>
          <w:iCs/>
          <w:sz w:val="44"/>
          <w:szCs w:val="44"/>
        </w:rPr>
        <w:t xml:space="preserve"> and Operation Services</w:t>
      </w:r>
      <w:r w:rsidRPr="000811DF">
        <w:rPr>
          <w:bCs/>
          <w:i/>
          <w:iCs/>
          <w:sz w:val="44"/>
          <w:szCs w:val="44"/>
        </w:rPr>
        <w:t>]</w:t>
      </w:r>
      <w:r w:rsidRPr="000811DF">
        <w:rPr>
          <w:b/>
          <w:sz w:val="44"/>
          <w:szCs w:val="44"/>
        </w:rPr>
        <w:t xml:space="preserve"> </w:t>
      </w:r>
      <w:r w:rsidR="00BC48C7">
        <w:rPr>
          <w:b/>
          <w:sz w:val="44"/>
          <w:szCs w:val="44"/>
        </w:rPr>
        <w:br/>
      </w:r>
      <w:r w:rsidRPr="000811DF">
        <w:rPr>
          <w:b/>
          <w:sz w:val="44"/>
          <w:szCs w:val="44"/>
        </w:rPr>
        <w:t>_______________________________</w:t>
      </w:r>
    </w:p>
    <w:p w14:paraId="6A6357FF" w14:textId="77777777" w:rsidR="005B4881" w:rsidRPr="009449AB" w:rsidRDefault="005B4881" w:rsidP="005B4881">
      <w:pPr>
        <w:jc w:val="center"/>
        <w:rPr>
          <w:b/>
          <w:sz w:val="40"/>
        </w:rPr>
      </w:pPr>
    </w:p>
    <w:p w14:paraId="0033AFD3" w14:textId="77777777" w:rsidR="005B4881" w:rsidRPr="006D650B" w:rsidRDefault="00CF4759" w:rsidP="005B4881">
      <w:pPr>
        <w:spacing w:before="60" w:after="60"/>
        <w:rPr>
          <w:i/>
          <w:color w:val="000000" w:themeColor="text1"/>
          <w:sz w:val="28"/>
          <w:szCs w:val="28"/>
        </w:rPr>
      </w:pPr>
      <w:r>
        <w:rPr>
          <w:b/>
          <w:iCs/>
          <w:color w:val="000000" w:themeColor="text1"/>
          <w:sz w:val="28"/>
          <w:szCs w:val="28"/>
        </w:rPr>
        <w:t>Employer</w:t>
      </w:r>
      <w:r w:rsidR="005B4881" w:rsidRPr="006D650B">
        <w:rPr>
          <w:b/>
          <w:color w:val="000000" w:themeColor="text1"/>
          <w:sz w:val="28"/>
          <w:szCs w:val="28"/>
        </w:rPr>
        <w:t xml:space="preserve">: </w:t>
      </w:r>
      <w:r w:rsidR="005B4881" w:rsidRPr="006D650B">
        <w:rPr>
          <w:i/>
          <w:color w:val="000000" w:themeColor="text1"/>
          <w:sz w:val="28"/>
          <w:szCs w:val="28"/>
        </w:rPr>
        <w:t xml:space="preserve">[insert the name of the </w:t>
      </w:r>
      <w:r>
        <w:rPr>
          <w:i/>
          <w:color w:val="000000" w:themeColor="text1"/>
          <w:sz w:val="28"/>
          <w:szCs w:val="28"/>
        </w:rPr>
        <w:t>Employer</w:t>
      </w:r>
      <w:r w:rsidR="005B4881" w:rsidRPr="006D650B">
        <w:rPr>
          <w:i/>
          <w:color w:val="000000" w:themeColor="text1"/>
          <w:sz w:val="28"/>
          <w:szCs w:val="28"/>
        </w:rPr>
        <w:t>’s agency]</w:t>
      </w:r>
    </w:p>
    <w:p w14:paraId="59ECF17D" w14:textId="77777777" w:rsidR="005B4881" w:rsidRPr="006D650B" w:rsidRDefault="005B4881" w:rsidP="005B4881">
      <w:pPr>
        <w:spacing w:before="60" w:after="60"/>
        <w:rPr>
          <w:bCs/>
          <w:i/>
          <w:iCs/>
          <w:color w:val="000000" w:themeColor="text1"/>
          <w:sz w:val="28"/>
          <w:szCs w:val="28"/>
        </w:rPr>
      </w:pPr>
      <w:r w:rsidRPr="006D650B">
        <w:rPr>
          <w:b/>
          <w:color w:val="000000" w:themeColor="text1"/>
          <w:sz w:val="28"/>
          <w:szCs w:val="28"/>
        </w:rPr>
        <w:t>Project:</w:t>
      </w:r>
      <w:r w:rsidRPr="006D650B">
        <w:rPr>
          <w:b/>
          <w:bCs/>
          <w:i/>
          <w:iCs/>
          <w:color w:val="000000" w:themeColor="text1"/>
          <w:sz w:val="28"/>
          <w:szCs w:val="28"/>
        </w:rPr>
        <w:t xml:space="preserve"> </w:t>
      </w:r>
      <w:r w:rsidRPr="006D650B">
        <w:rPr>
          <w:bCs/>
          <w:i/>
          <w:iCs/>
          <w:color w:val="000000" w:themeColor="text1"/>
          <w:sz w:val="28"/>
          <w:szCs w:val="28"/>
        </w:rPr>
        <w:t>[insert name of project]</w:t>
      </w:r>
    </w:p>
    <w:p w14:paraId="71F93F52" w14:textId="77777777" w:rsidR="005B4881" w:rsidRPr="006D650B" w:rsidRDefault="005B4881" w:rsidP="005B4881">
      <w:pPr>
        <w:spacing w:before="60" w:after="60"/>
        <w:rPr>
          <w:b/>
          <w:i/>
          <w:color w:val="000000" w:themeColor="text1"/>
          <w:sz w:val="28"/>
          <w:szCs w:val="28"/>
        </w:rPr>
      </w:pPr>
      <w:r w:rsidRPr="006D650B">
        <w:rPr>
          <w:b/>
          <w:iCs/>
          <w:color w:val="000000" w:themeColor="text1"/>
          <w:sz w:val="28"/>
          <w:szCs w:val="28"/>
        </w:rPr>
        <w:t>Contract title</w:t>
      </w:r>
      <w:r w:rsidRPr="006D650B">
        <w:rPr>
          <w:b/>
          <w:color w:val="000000" w:themeColor="text1"/>
          <w:sz w:val="28"/>
          <w:szCs w:val="28"/>
        </w:rPr>
        <w:t xml:space="preserve">: </w:t>
      </w:r>
      <w:r w:rsidRPr="006D650B">
        <w:rPr>
          <w:i/>
          <w:color w:val="000000" w:themeColor="text1"/>
          <w:sz w:val="28"/>
          <w:szCs w:val="28"/>
        </w:rPr>
        <w:t>[insert the name of the contract]</w:t>
      </w:r>
    </w:p>
    <w:p w14:paraId="01FF1F22" w14:textId="77777777" w:rsidR="005B4881" w:rsidRPr="006D650B" w:rsidRDefault="005B4881" w:rsidP="005B4881">
      <w:pPr>
        <w:spacing w:before="60" w:after="60"/>
        <w:ind w:right="-540"/>
        <w:rPr>
          <w:i/>
          <w:color w:val="000000" w:themeColor="text1"/>
          <w:sz w:val="28"/>
          <w:szCs w:val="28"/>
        </w:rPr>
      </w:pPr>
      <w:r w:rsidRPr="006D650B">
        <w:rPr>
          <w:b/>
          <w:color w:val="000000" w:themeColor="text1"/>
          <w:sz w:val="28"/>
          <w:szCs w:val="28"/>
        </w:rPr>
        <w:t xml:space="preserve">Country: </w:t>
      </w:r>
      <w:r w:rsidRPr="006D650B">
        <w:rPr>
          <w:i/>
          <w:color w:val="000000" w:themeColor="text1"/>
          <w:sz w:val="28"/>
          <w:szCs w:val="28"/>
        </w:rPr>
        <w:t>[insert country where RF</w:t>
      </w:r>
      <w:r>
        <w:rPr>
          <w:i/>
          <w:color w:val="000000" w:themeColor="text1"/>
          <w:sz w:val="28"/>
          <w:szCs w:val="28"/>
        </w:rPr>
        <w:t>P</w:t>
      </w:r>
      <w:r w:rsidRPr="006D650B">
        <w:rPr>
          <w:i/>
          <w:color w:val="000000" w:themeColor="text1"/>
          <w:sz w:val="28"/>
          <w:szCs w:val="28"/>
        </w:rPr>
        <w:t xml:space="preserve"> is issued]</w:t>
      </w:r>
    </w:p>
    <w:p w14:paraId="335A1606" w14:textId="3E5E24BD" w:rsidR="005B4881" w:rsidRPr="006D650B" w:rsidRDefault="00955354" w:rsidP="005B4881">
      <w:pPr>
        <w:spacing w:before="60" w:after="60"/>
        <w:rPr>
          <w:i/>
          <w:color w:val="000000" w:themeColor="text1"/>
          <w:sz w:val="28"/>
          <w:szCs w:val="28"/>
        </w:rPr>
      </w:pPr>
      <w:r>
        <w:rPr>
          <w:b/>
          <w:noProof/>
          <w:color w:val="000000" w:themeColor="text1"/>
          <w:sz w:val="28"/>
          <w:szCs w:val="28"/>
        </w:rPr>
        <w:t>Financing</w:t>
      </w:r>
      <w:r w:rsidR="005B4881" w:rsidRPr="006D650B">
        <w:rPr>
          <w:b/>
          <w:noProof/>
          <w:color w:val="000000" w:themeColor="text1"/>
          <w:sz w:val="28"/>
          <w:szCs w:val="28"/>
        </w:rPr>
        <w:t xml:space="preserve"> No. </w:t>
      </w:r>
      <w:r>
        <w:rPr>
          <w:b/>
          <w:noProof/>
          <w:color w:val="000000" w:themeColor="text1"/>
          <w:sz w:val="28"/>
          <w:szCs w:val="28"/>
        </w:rPr>
        <w:t xml:space="preserve">: </w:t>
      </w:r>
      <w:r w:rsidR="005B4881" w:rsidRPr="006D650B">
        <w:rPr>
          <w:i/>
          <w:color w:val="000000" w:themeColor="text1"/>
          <w:sz w:val="28"/>
          <w:szCs w:val="28"/>
        </w:rPr>
        <w:t xml:space="preserve">[insert reference </w:t>
      </w:r>
      <w:r w:rsidR="00E975C2">
        <w:rPr>
          <w:i/>
          <w:color w:val="000000" w:themeColor="text1"/>
          <w:sz w:val="28"/>
          <w:szCs w:val="28"/>
        </w:rPr>
        <w:t>n</w:t>
      </w:r>
      <w:r w:rsidR="005B4881" w:rsidRPr="006D650B">
        <w:rPr>
          <w:i/>
          <w:color w:val="000000" w:themeColor="text1"/>
          <w:sz w:val="28"/>
          <w:szCs w:val="28"/>
        </w:rPr>
        <w:t xml:space="preserve">umber for </w:t>
      </w:r>
      <w:r>
        <w:rPr>
          <w:i/>
          <w:color w:val="000000" w:themeColor="text1"/>
          <w:sz w:val="28"/>
          <w:szCs w:val="28"/>
        </w:rPr>
        <w:t>Financing</w:t>
      </w:r>
      <w:r w:rsidR="005B4881" w:rsidRPr="006D650B">
        <w:rPr>
          <w:i/>
          <w:color w:val="000000" w:themeColor="text1"/>
          <w:sz w:val="28"/>
          <w:szCs w:val="28"/>
        </w:rPr>
        <w:t>]</w:t>
      </w:r>
    </w:p>
    <w:p w14:paraId="220BA047" w14:textId="77777777" w:rsidR="005B4881" w:rsidRPr="006D650B" w:rsidRDefault="005B4881" w:rsidP="005B4881">
      <w:pPr>
        <w:spacing w:before="60" w:after="60"/>
        <w:rPr>
          <w:b/>
          <w:color w:val="000000" w:themeColor="text1"/>
          <w:sz w:val="28"/>
          <w:szCs w:val="28"/>
        </w:rPr>
      </w:pPr>
      <w:r>
        <w:rPr>
          <w:b/>
          <w:color w:val="000000" w:themeColor="text1"/>
          <w:sz w:val="28"/>
          <w:szCs w:val="28"/>
        </w:rPr>
        <w:t>RFP</w:t>
      </w:r>
      <w:r w:rsidRPr="006D650B">
        <w:rPr>
          <w:b/>
          <w:color w:val="000000" w:themeColor="text1"/>
          <w:sz w:val="28"/>
          <w:szCs w:val="28"/>
        </w:rPr>
        <w:t xml:space="preserve"> No: </w:t>
      </w:r>
      <w:r w:rsidRPr="006D650B">
        <w:rPr>
          <w:i/>
          <w:color w:val="000000" w:themeColor="text1"/>
          <w:sz w:val="28"/>
          <w:szCs w:val="28"/>
        </w:rPr>
        <w:t>[insert RF</w:t>
      </w:r>
      <w:r>
        <w:rPr>
          <w:i/>
          <w:color w:val="000000" w:themeColor="text1"/>
          <w:sz w:val="28"/>
          <w:szCs w:val="28"/>
        </w:rPr>
        <w:t>P</w:t>
      </w:r>
      <w:r w:rsidRPr="006D650B">
        <w:rPr>
          <w:i/>
          <w:color w:val="000000" w:themeColor="text1"/>
          <w:sz w:val="28"/>
          <w:szCs w:val="28"/>
        </w:rPr>
        <w:t xml:space="preserve"> reference number from Procurement Plan]</w:t>
      </w:r>
    </w:p>
    <w:p w14:paraId="331081D6" w14:textId="77777777" w:rsidR="005B4881" w:rsidRPr="00C44DFA" w:rsidRDefault="005B4881" w:rsidP="005B4881">
      <w:pPr>
        <w:tabs>
          <w:tab w:val="left" w:pos="6000"/>
        </w:tabs>
        <w:spacing w:before="60" w:after="60"/>
        <w:ind w:right="-720"/>
        <w:rPr>
          <w:i/>
          <w:color w:val="000000" w:themeColor="text1"/>
        </w:rPr>
      </w:pPr>
      <w:r w:rsidRPr="006D650B">
        <w:rPr>
          <w:b/>
          <w:color w:val="000000" w:themeColor="text1"/>
          <w:sz w:val="28"/>
          <w:szCs w:val="28"/>
        </w:rPr>
        <w:t xml:space="preserve">Issued on: </w:t>
      </w:r>
      <w:r w:rsidRPr="006D650B">
        <w:rPr>
          <w:i/>
          <w:color w:val="000000" w:themeColor="text1"/>
          <w:sz w:val="28"/>
          <w:szCs w:val="28"/>
        </w:rPr>
        <w:t>[insert date when RF</w:t>
      </w:r>
      <w:r>
        <w:rPr>
          <w:i/>
          <w:color w:val="000000" w:themeColor="text1"/>
          <w:sz w:val="28"/>
          <w:szCs w:val="28"/>
        </w:rPr>
        <w:t>P</w:t>
      </w:r>
      <w:r w:rsidRPr="006D650B">
        <w:rPr>
          <w:i/>
          <w:color w:val="000000" w:themeColor="text1"/>
          <w:sz w:val="28"/>
          <w:szCs w:val="28"/>
        </w:rPr>
        <w:t xml:space="preserve"> is issued to the market]</w:t>
      </w:r>
    </w:p>
    <w:p w14:paraId="1B51B182" w14:textId="77777777" w:rsidR="005B4881" w:rsidRDefault="005B4881" w:rsidP="00F72585">
      <w:pPr>
        <w:jc w:val="center"/>
        <w:rPr>
          <w:b/>
          <w:noProof/>
          <w:szCs w:val="24"/>
        </w:rPr>
      </w:pPr>
    </w:p>
    <w:p w14:paraId="281375A3" w14:textId="77777777" w:rsidR="000E1A9E" w:rsidRPr="00704847" w:rsidRDefault="00F72585" w:rsidP="00F72585">
      <w:pPr>
        <w:jc w:val="center"/>
        <w:rPr>
          <w:b/>
          <w:noProof/>
          <w:sz w:val="28"/>
          <w:szCs w:val="28"/>
        </w:rPr>
      </w:pPr>
      <w:r>
        <w:rPr>
          <w:b/>
          <w:noProof/>
          <w:szCs w:val="24"/>
        </w:rPr>
        <w:br w:type="page"/>
      </w:r>
      <w:r w:rsidRPr="00704847">
        <w:rPr>
          <w:b/>
          <w:noProof/>
          <w:sz w:val="28"/>
          <w:szCs w:val="28"/>
        </w:rPr>
        <w:t>Table of Content</w:t>
      </w:r>
    </w:p>
    <w:p w14:paraId="0D94A48B" w14:textId="77777777" w:rsidR="000E1A9E" w:rsidRDefault="000E1A9E" w:rsidP="00F72585">
      <w:pPr>
        <w:jc w:val="center"/>
        <w:rPr>
          <w:b/>
          <w:noProof/>
          <w:szCs w:val="24"/>
        </w:rPr>
      </w:pPr>
    </w:p>
    <w:bookmarkStart w:id="15" w:name="_Toc450067890"/>
    <w:p w14:paraId="134BC554" w14:textId="52261B87" w:rsidR="00087E3B" w:rsidRDefault="00087E3B">
      <w:pPr>
        <w:pStyle w:val="TOC1"/>
        <w:rPr>
          <w:rFonts w:asciiTheme="minorHAnsi" w:eastAsiaTheme="minorEastAsia" w:hAnsiTheme="minorHAnsi" w:cstheme="minorBidi"/>
          <w:b w:val="0"/>
          <w:noProof/>
          <w:kern w:val="2"/>
          <w:szCs w:val="24"/>
          <w:lang w:val="fr-FR" w:eastAsia="fr-FR"/>
          <w14:ligatures w14:val="standardContextual"/>
        </w:rPr>
      </w:pPr>
      <w:r>
        <w:rPr>
          <w:rFonts w:ascii="Times New Roman" w:hAnsi="Times New Roman"/>
          <w:b w:val="0"/>
          <w:smallCaps/>
          <w:noProof/>
          <w:sz w:val="44"/>
          <w:szCs w:val="44"/>
        </w:rPr>
        <w:fldChar w:fldCharType="begin"/>
      </w:r>
      <w:r>
        <w:rPr>
          <w:rFonts w:ascii="Times New Roman" w:hAnsi="Times New Roman"/>
          <w:b w:val="0"/>
          <w:smallCaps/>
          <w:noProof/>
          <w:sz w:val="44"/>
          <w:szCs w:val="44"/>
        </w:rPr>
        <w:instrText xml:space="preserve"> TOC \h \z \t "Head 0;1;Head 1.1b;2" </w:instrText>
      </w:r>
      <w:r>
        <w:rPr>
          <w:rFonts w:ascii="Times New Roman" w:hAnsi="Times New Roman"/>
          <w:b w:val="0"/>
          <w:smallCaps/>
          <w:noProof/>
          <w:sz w:val="44"/>
          <w:szCs w:val="44"/>
        </w:rPr>
        <w:fldChar w:fldCharType="separate"/>
      </w:r>
      <w:hyperlink w:anchor="_Toc177375548" w:history="1">
        <w:r w:rsidRPr="007A7C15">
          <w:rPr>
            <w:rStyle w:val="Hyperlink"/>
            <w:rFonts w:ascii="Times New Roman" w:hAnsi="Times New Roman"/>
            <w:noProof/>
          </w:rPr>
          <w:t>PART 1 – Request for Proposal Procedures</w:t>
        </w:r>
        <w:r>
          <w:rPr>
            <w:noProof/>
            <w:webHidden/>
          </w:rPr>
          <w:tab/>
        </w:r>
        <w:r>
          <w:rPr>
            <w:noProof/>
            <w:webHidden/>
          </w:rPr>
          <w:fldChar w:fldCharType="begin"/>
        </w:r>
        <w:r>
          <w:rPr>
            <w:noProof/>
            <w:webHidden/>
          </w:rPr>
          <w:instrText xml:space="preserve"> PAGEREF _Toc177375548 \h </w:instrText>
        </w:r>
        <w:r>
          <w:rPr>
            <w:noProof/>
            <w:webHidden/>
          </w:rPr>
        </w:r>
        <w:r>
          <w:rPr>
            <w:noProof/>
            <w:webHidden/>
          </w:rPr>
          <w:fldChar w:fldCharType="separate"/>
        </w:r>
        <w:r>
          <w:rPr>
            <w:noProof/>
            <w:webHidden/>
          </w:rPr>
          <w:t>3</w:t>
        </w:r>
        <w:r>
          <w:rPr>
            <w:noProof/>
            <w:webHidden/>
          </w:rPr>
          <w:fldChar w:fldCharType="end"/>
        </w:r>
      </w:hyperlink>
    </w:p>
    <w:p w14:paraId="5CDDE5EE" w14:textId="2A8233DF" w:rsidR="00087E3B" w:rsidRDefault="00087E3B">
      <w:pPr>
        <w:pStyle w:val="TOC2"/>
        <w:rPr>
          <w:rFonts w:asciiTheme="minorHAnsi" w:eastAsiaTheme="minorEastAsia" w:hAnsiTheme="minorHAnsi" w:cstheme="minorBidi"/>
          <w:kern w:val="2"/>
          <w:szCs w:val="24"/>
          <w:lang w:val="fr-FR" w:eastAsia="fr-FR"/>
          <w14:ligatures w14:val="standardContextual"/>
        </w:rPr>
      </w:pPr>
      <w:hyperlink w:anchor="_Toc177375549" w:history="1">
        <w:r w:rsidRPr="007A7C15">
          <w:rPr>
            <w:rStyle w:val="Hyperlink"/>
          </w:rPr>
          <w:t>Section I – Instructions to Proposers (ITP)</w:t>
        </w:r>
        <w:r>
          <w:rPr>
            <w:webHidden/>
          </w:rPr>
          <w:tab/>
        </w:r>
        <w:r>
          <w:rPr>
            <w:webHidden/>
          </w:rPr>
          <w:fldChar w:fldCharType="begin"/>
        </w:r>
        <w:r>
          <w:rPr>
            <w:webHidden/>
          </w:rPr>
          <w:instrText xml:space="preserve"> PAGEREF _Toc177375549 \h </w:instrText>
        </w:r>
        <w:r>
          <w:rPr>
            <w:webHidden/>
          </w:rPr>
        </w:r>
        <w:r>
          <w:rPr>
            <w:webHidden/>
          </w:rPr>
          <w:fldChar w:fldCharType="separate"/>
        </w:r>
        <w:r>
          <w:rPr>
            <w:webHidden/>
          </w:rPr>
          <w:t>4</w:t>
        </w:r>
        <w:r>
          <w:rPr>
            <w:webHidden/>
          </w:rPr>
          <w:fldChar w:fldCharType="end"/>
        </w:r>
      </w:hyperlink>
    </w:p>
    <w:p w14:paraId="47CAC110" w14:textId="25B90ABA" w:rsidR="00087E3B" w:rsidRDefault="00087E3B">
      <w:pPr>
        <w:pStyle w:val="TOC2"/>
        <w:rPr>
          <w:rFonts w:asciiTheme="minorHAnsi" w:eastAsiaTheme="minorEastAsia" w:hAnsiTheme="minorHAnsi" w:cstheme="minorBidi"/>
          <w:kern w:val="2"/>
          <w:szCs w:val="24"/>
          <w:lang w:val="fr-FR" w:eastAsia="fr-FR"/>
          <w14:ligatures w14:val="standardContextual"/>
        </w:rPr>
      </w:pPr>
      <w:hyperlink w:anchor="_Toc177375550" w:history="1">
        <w:r w:rsidRPr="007A7C15">
          <w:rPr>
            <w:rStyle w:val="Hyperlink"/>
          </w:rPr>
          <w:t>Section II – Proposal Data Sheet (PDS)</w:t>
        </w:r>
        <w:r>
          <w:rPr>
            <w:webHidden/>
          </w:rPr>
          <w:tab/>
        </w:r>
        <w:r>
          <w:rPr>
            <w:webHidden/>
          </w:rPr>
          <w:fldChar w:fldCharType="begin"/>
        </w:r>
        <w:r>
          <w:rPr>
            <w:webHidden/>
          </w:rPr>
          <w:instrText xml:space="preserve"> PAGEREF _Toc177375550 \h </w:instrText>
        </w:r>
        <w:r>
          <w:rPr>
            <w:webHidden/>
          </w:rPr>
        </w:r>
        <w:r>
          <w:rPr>
            <w:webHidden/>
          </w:rPr>
          <w:fldChar w:fldCharType="separate"/>
        </w:r>
        <w:r>
          <w:rPr>
            <w:webHidden/>
          </w:rPr>
          <w:t>46</w:t>
        </w:r>
        <w:r>
          <w:rPr>
            <w:webHidden/>
          </w:rPr>
          <w:fldChar w:fldCharType="end"/>
        </w:r>
      </w:hyperlink>
    </w:p>
    <w:p w14:paraId="485D6857" w14:textId="624F2EB0" w:rsidR="00087E3B" w:rsidRDefault="00087E3B">
      <w:pPr>
        <w:pStyle w:val="TOC2"/>
        <w:rPr>
          <w:rFonts w:asciiTheme="minorHAnsi" w:eastAsiaTheme="minorEastAsia" w:hAnsiTheme="minorHAnsi" w:cstheme="minorBidi"/>
          <w:kern w:val="2"/>
          <w:szCs w:val="24"/>
          <w:lang w:val="fr-FR" w:eastAsia="fr-FR"/>
          <w14:ligatures w14:val="standardContextual"/>
        </w:rPr>
      </w:pPr>
      <w:hyperlink w:anchor="_Toc177375551" w:history="1">
        <w:r w:rsidRPr="007A7C15">
          <w:rPr>
            <w:rStyle w:val="Hyperlink"/>
          </w:rPr>
          <w:t>Section III – Evaluation and Qualification Criteria</w:t>
        </w:r>
        <w:r>
          <w:rPr>
            <w:webHidden/>
          </w:rPr>
          <w:tab/>
        </w:r>
        <w:r>
          <w:rPr>
            <w:webHidden/>
          </w:rPr>
          <w:fldChar w:fldCharType="begin"/>
        </w:r>
        <w:r>
          <w:rPr>
            <w:webHidden/>
          </w:rPr>
          <w:instrText xml:space="preserve"> PAGEREF _Toc177375551 \h </w:instrText>
        </w:r>
        <w:r>
          <w:rPr>
            <w:webHidden/>
          </w:rPr>
        </w:r>
        <w:r>
          <w:rPr>
            <w:webHidden/>
          </w:rPr>
          <w:fldChar w:fldCharType="separate"/>
        </w:r>
        <w:r>
          <w:rPr>
            <w:webHidden/>
          </w:rPr>
          <w:t>57</w:t>
        </w:r>
        <w:r>
          <w:rPr>
            <w:webHidden/>
          </w:rPr>
          <w:fldChar w:fldCharType="end"/>
        </w:r>
      </w:hyperlink>
    </w:p>
    <w:p w14:paraId="4278B02A" w14:textId="74023B09" w:rsidR="00087E3B" w:rsidRDefault="00087E3B">
      <w:pPr>
        <w:pStyle w:val="TOC2"/>
        <w:rPr>
          <w:rFonts w:asciiTheme="minorHAnsi" w:eastAsiaTheme="minorEastAsia" w:hAnsiTheme="minorHAnsi" w:cstheme="minorBidi"/>
          <w:kern w:val="2"/>
          <w:szCs w:val="24"/>
          <w:lang w:val="fr-FR" w:eastAsia="fr-FR"/>
          <w14:ligatures w14:val="standardContextual"/>
        </w:rPr>
      </w:pPr>
      <w:hyperlink w:anchor="_Toc177375552" w:history="1">
        <w:r w:rsidRPr="007A7C15">
          <w:rPr>
            <w:rStyle w:val="Hyperlink"/>
          </w:rPr>
          <w:t>Section IV – Proposal Forms</w:t>
        </w:r>
        <w:r>
          <w:rPr>
            <w:webHidden/>
          </w:rPr>
          <w:tab/>
        </w:r>
        <w:r>
          <w:rPr>
            <w:webHidden/>
          </w:rPr>
          <w:fldChar w:fldCharType="begin"/>
        </w:r>
        <w:r>
          <w:rPr>
            <w:webHidden/>
          </w:rPr>
          <w:instrText xml:space="preserve"> PAGEREF _Toc177375552 \h </w:instrText>
        </w:r>
        <w:r>
          <w:rPr>
            <w:webHidden/>
          </w:rPr>
        </w:r>
        <w:r>
          <w:rPr>
            <w:webHidden/>
          </w:rPr>
          <w:fldChar w:fldCharType="separate"/>
        </w:r>
        <w:r>
          <w:rPr>
            <w:webHidden/>
          </w:rPr>
          <w:t>66</w:t>
        </w:r>
        <w:r>
          <w:rPr>
            <w:webHidden/>
          </w:rPr>
          <w:fldChar w:fldCharType="end"/>
        </w:r>
      </w:hyperlink>
    </w:p>
    <w:p w14:paraId="2B0B1DF1" w14:textId="4450131A" w:rsidR="00087E3B" w:rsidRDefault="00087E3B">
      <w:pPr>
        <w:pStyle w:val="TOC2"/>
        <w:rPr>
          <w:rFonts w:asciiTheme="minorHAnsi" w:eastAsiaTheme="minorEastAsia" w:hAnsiTheme="minorHAnsi" w:cstheme="minorBidi"/>
          <w:kern w:val="2"/>
          <w:szCs w:val="24"/>
          <w:lang w:val="fr-FR" w:eastAsia="fr-FR"/>
          <w14:ligatures w14:val="standardContextual"/>
        </w:rPr>
      </w:pPr>
      <w:hyperlink w:anchor="_Toc177375553" w:history="1">
        <w:r w:rsidRPr="007A7C15">
          <w:rPr>
            <w:rStyle w:val="Hyperlink"/>
          </w:rPr>
          <w:t>Section V – Eligible Countries</w:t>
        </w:r>
        <w:r>
          <w:rPr>
            <w:webHidden/>
          </w:rPr>
          <w:tab/>
        </w:r>
        <w:r>
          <w:rPr>
            <w:webHidden/>
          </w:rPr>
          <w:fldChar w:fldCharType="begin"/>
        </w:r>
        <w:r>
          <w:rPr>
            <w:webHidden/>
          </w:rPr>
          <w:instrText xml:space="preserve"> PAGEREF _Toc177375553 \h </w:instrText>
        </w:r>
        <w:r>
          <w:rPr>
            <w:webHidden/>
          </w:rPr>
        </w:r>
        <w:r>
          <w:rPr>
            <w:webHidden/>
          </w:rPr>
          <w:fldChar w:fldCharType="separate"/>
        </w:r>
        <w:r>
          <w:rPr>
            <w:webHidden/>
          </w:rPr>
          <w:t>126</w:t>
        </w:r>
        <w:r>
          <w:rPr>
            <w:webHidden/>
          </w:rPr>
          <w:fldChar w:fldCharType="end"/>
        </w:r>
      </w:hyperlink>
    </w:p>
    <w:p w14:paraId="6488627E" w14:textId="3CA06099" w:rsidR="00087E3B" w:rsidRDefault="00087E3B">
      <w:pPr>
        <w:pStyle w:val="TOC2"/>
        <w:rPr>
          <w:rFonts w:asciiTheme="minorHAnsi" w:eastAsiaTheme="minorEastAsia" w:hAnsiTheme="minorHAnsi" w:cstheme="minorBidi"/>
          <w:kern w:val="2"/>
          <w:szCs w:val="24"/>
          <w:lang w:val="fr-FR" w:eastAsia="fr-FR"/>
          <w14:ligatures w14:val="standardContextual"/>
        </w:rPr>
      </w:pPr>
      <w:hyperlink w:anchor="_Toc177375554" w:history="1">
        <w:r w:rsidRPr="007A7C15">
          <w:rPr>
            <w:rStyle w:val="Hyperlink"/>
          </w:rPr>
          <w:t>Section VI – Fraud and Corruption</w:t>
        </w:r>
        <w:r>
          <w:rPr>
            <w:webHidden/>
          </w:rPr>
          <w:tab/>
        </w:r>
        <w:r>
          <w:rPr>
            <w:webHidden/>
          </w:rPr>
          <w:fldChar w:fldCharType="begin"/>
        </w:r>
        <w:r>
          <w:rPr>
            <w:webHidden/>
          </w:rPr>
          <w:instrText xml:space="preserve"> PAGEREF _Toc177375554 \h </w:instrText>
        </w:r>
        <w:r>
          <w:rPr>
            <w:webHidden/>
          </w:rPr>
        </w:r>
        <w:r>
          <w:rPr>
            <w:webHidden/>
          </w:rPr>
          <w:fldChar w:fldCharType="separate"/>
        </w:r>
        <w:r>
          <w:rPr>
            <w:webHidden/>
          </w:rPr>
          <w:t>128</w:t>
        </w:r>
        <w:r>
          <w:rPr>
            <w:webHidden/>
          </w:rPr>
          <w:fldChar w:fldCharType="end"/>
        </w:r>
      </w:hyperlink>
    </w:p>
    <w:p w14:paraId="5F376199" w14:textId="3FFD7CBC" w:rsidR="00087E3B" w:rsidRDefault="00087E3B">
      <w:pPr>
        <w:pStyle w:val="TOC1"/>
        <w:rPr>
          <w:rFonts w:asciiTheme="minorHAnsi" w:eastAsiaTheme="minorEastAsia" w:hAnsiTheme="minorHAnsi" w:cstheme="minorBidi"/>
          <w:b w:val="0"/>
          <w:noProof/>
          <w:kern w:val="2"/>
          <w:szCs w:val="24"/>
          <w:lang w:val="fr-FR" w:eastAsia="fr-FR"/>
          <w14:ligatures w14:val="standardContextual"/>
        </w:rPr>
      </w:pPr>
      <w:hyperlink w:anchor="_Toc177375555" w:history="1">
        <w:r w:rsidRPr="007A7C15">
          <w:rPr>
            <w:rStyle w:val="Hyperlink"/>
            <w:rFonts w:ascii="Times New Roman" w:hAnsi="Times New Roman"/>
            <w:noProof/>
            <w:lang w:val="fr-FR"/>
          </w:rPr>
          <w:t>PART 2 – Employer’s Requirements</w:t>
        </w:r>
        <w:r>
          <w:rPr>
            <w:noProof/>
            <w:webHidden/>
          </w:rPr>
          <w:tab/>
        </w:r>
        <w:r>
          <w:rPr>
            <w:noProof/>
            <w:webHidden/>
          </w:rPr>
          <w:fldChar w:fldCharType="begin"/>
        </w:r>
        <w:r>
          <w:rPr>
            <w:noProof/>
            <w:webHidden/>
          </w:rPr>
          <w:instrText xml:space="preserve"> PAGEREF _Toc177375555 \h </w:instrText>
        </w:r>
        <w:r>
          <w:rPr>
            <w:noProof/>
            <w:webHidden/>
          </w:rPr>
        </w:r>
        <w:r>
          <w:rPr>
            <w:noProof/>
            <w:webHidden/>
          </w:rPr>
          <w:fldChar w:fldCharType="separate"/>
        </w:r>
        <w:r>
          <w:rPr>
            <w:noProof/>
            <w:webHidden/>
          </w:rPr>
          <w:t>132</w:t>
        </w:r>
        <w:r>
          <w:rPr>
            <w:noProof/>
            <w:webHidden/>
          </w:rPr>
          <w:fldChar w:fldCharType="end"/>
        </w:r>
      </w:hyperlink>
    </w:p>
    <w:p w14:paraId="6AA82503" w14:textId="6644F41E" w:rsidR="00087E3B" w:rsidRDefault="00087E3B">
      <w:pPr>
        <w:pStyle w:val="TOC2"/>
        <w:rPr>
          <w:rFonts w:asciiTheme="minorHAnsi" w:eastAsiaTheme="minorEastAsia" w:hAnsiTheme="minorHAnsi" w:cstheme="minorBidi"/>
          <w:kern w:val="2"/>
          <w:szCs w:val="24"/>
          <w:lang w:val="fr-FR" w:eastAsia="fr-FR"/>
          <w14:ligatures w14:val="standardContextual"/>
        </w:rPr>
      </w:pPr>
      <w:hyperlink w:anchor="_Toc177375556" w:history="1">
        <w:r w:rsidRPr="007A7C15">
          <w:rPr>
            <w:rStyle w:val="Hyperlink"/>
            <w:lang w:val="fr-FR"/>
          </w:rPr>
          <w:t>Section VII – Employer’s Requirements</w:t>
        </w:r>
        <w:r>
          <w:rPr>
            <w:webHidden/>
          </w:rPr>
          <w:tab/>
        </w:r>
        <w:r>
          <w:rPr>
            <w:webHidden/>
          </w:rPr>
          <w:fldChar w:fldCharType="begin"/>
        </w:r>
        <w:r>
          <w:rPr>
            <w:webHidden/>
          </w:rPr>
          <w:instrText xml:space="preserve"> PAGEREF _Toc177375556 \h </w:instrText>
        </w:r>
        <w:r>
          <w:rPr>
            <w:webHidden/>
          </w:rPr>
        </w:r>
        <w:r>
          <w:rPr>
            <w:webHidden/>
          </w:rPr>
          <w:fldChar w:fldCharType="separate"/>
        </w:r>
        <w:r>
          <w:rPr>
            <w:webHidden/>
          </w:rPr>
          <w:t>133</w:t>
        </w:r>
        <w:r>
          <w:rPr>
            <w:webHidden/>
          </w:rPr>
          <w:fldChar w:fldCharType="end"/>
        </w:r>
      </w:hyperlink>
    </w:p>
    <w:p w14:paraId="4FA0DCA6" w14:textId="344608A0" w:rsidR="00087E3B" w:rsidRDefault="00087E3B">
      <w:pPr>
        <w:pStyle w:val="TOC1"/>
        <w:rPr>
          <w:rFonts w:asciiTheme="minorHAnsi" w:eastAsiaTheme="minorEastAsia" w:hAnsiTheme="minorHAnsi" w:cstheme="minorBidi"/>
          <w:b w:val="0"/>
          <w:noProof/>
          <w:kern w:val="2"/>
          <w:szCs w:val="24"/>
          <w:lang w:val="fr-FR" w:eastAsia="fr-FR"/>
          <w14:ligatures w14:val="standardContextual"/>
        </w:rPr>
      </w:pPr>
      <w:hyperlink w:anchor="_Toc177375557" w:history="1">
        <w:r w:rsidRPr="007A7C15">
          <w:rPr>
            <w:rStyle w:val="Hyperlink"/>
            <w:rFonts w:ascii="Times New Roman" w:hAnsi="Times New Roman"/>
            <w:noProof/>
          </w:rPr>
          <w:t>PART 3 – Conditions of Contract and Contract Forms</w:t>
        </w:r>
        <w:r>
          <w:rPr>
            <w:noProof/>
            <w:webHidden/>
          </w:rPr>
          <w:tab/>
        </w:r>
        <w:r>
          <w:rPr>
            <w:noProof/>
            <w:webHidden/>
          </w:rPr>
          <w:fldChar w:fldCharType="begin"/>
        </w:r>
        <w:r>
          <w:rPr>
            <w:noProof/>
            <w:webHidden/>
          </w:rPr>
          <w:instrText xml:space="preserve"> PAGEREF _Toc177375557 \h </w:instrText>
        </w:r>
        <w:r>
          <w:rPr>
            <w:noProof/>
            <w:webHidden/>
          </w:rPr>
        </w:r>
        <w:r>
          <w:rPr>
            <w:noProof/>
            <w:webHidden/>
          </w:rPr>
          <w:fldChar w:fldCharType="separate"/>
        </w:r>
        <w:r>
          <w:rPr>
            <w:noProof/>
            <w:webHidden/>
          </w:rPr>
          <w:t>150</w:t>
        </w:r>
        <w:r>
          <w:rPr>
            <w:noProof/>
            <w:webHidden/>
          </w:rPr>
          <w:fldChar w:fldCharType="end"/>
        </w:r>
      </w:hyperlink>
    </w:p>
    <w:p w14:paraId="693DB01B" w14:textId="6928F26D" w:rsidR="00087E3B" w:rsidRDefault="00087E3B">
      <w:pPr>
        <w:pStyle w:val="TOC2"/>
        <w:rPr>
          <w:rFonts w:asciiTheme="minorHAnsi" w:eastAsiaTheme="minorEastAsia" w:hAnsiTheme="minorHAnsi" w:cstheme="minorBidi"/>
          <w:kern w:val="2"/>
          <w:szCs w:val="24"/>
          <w:lang w:val="fr-FR" w:eastAsia="fr-FR"/>
          <w14:ligatures w14:val="standardContextual"/>
        </w:rPr>
      </w:pPr>
      <w:hyperlink w:anchor="_Toc177375558" w:history="1">
        <w:r w:rsidRPr="007A7C15">
          <w:rPr>
            <w:rStyle w:val="Hyperlink"/>
          </w:rPr>
          <w:t>Section VIII – General Conditions (GC)</w:t>
        </w:r>
        <w:r>
          <w:rPr>
            <w:webHidden/>
          </w:rPr>
          <w:tab/>
        </w:r>
        <w:r>
          <w:rPr>
            <w:webHidden/>
          </w:rPr>
          <w:fldChar w:fldCharType="begin"/>
        </w:r>
        <w:r>
          <w:rPr>
            <w:webHidden/>
          </w:rPr>
          <w:instrText xml:space="preserve"> PAGEREF _Toc177375558 \h </w:instrText>
        </w:r>
        <w:r>
          <w:rPr>
            <w:webHidden/>
          </w:rPr>
        </w:r>
        <w:r>
          <w:rPr>
            <w:webHidden/>
          </w:rPr>
          <w:fldChar w:fldCharType="separate"/>
        </w:r>
        <w:r>
          <w:rPr>
            <w:webHidden/>
          </w:rPr>
          <w:t>151</w:t>
        </w:r>
        <w:r>
          <w:rPr>
            <w:webHidden/>
          </w:rPr>
          <w:fldChar w:fldCharType="end"/>
        </w:r>
      </w:hyperlink>
    </w:p>
    <w:p w14:paraId="7E99F9E9" w14:textId="7C12A454" w:rsidR="00087E3B" w:rsidRDefault="00087E3B">
      <w:pPr>
        <w:pStyle w:val="TOC2"/>
        <w:rPr>
          <w:rFonts w:asciiTheme="minorHAnsi" w:eastAsiaTheme="minorEastAsia" w:hAnsiTheme="minorHAnsi" w:cstheme="minorBidi"/>
          <w:kern w:val="2"/>
          <w:szCs w:val="24"/>
          <w:lang w:val="fr-FR" w:eastAsia="fr-FR"/>
          <w14:ligatures w14:val="standardContextual"/>
        </w:rPr>
      </w:pPr>
      <w:hyperlink w:anchor="_Toc177375559" w:history="1">
        <w:r w:rsidRPr="007A7C15">
          <w:rPr>
            <w:rStyle w:val="Hyperlink"/>
          </w:rPr>
          <w:t>Section IX – Particular Conditions (PC)</w:t>
        </w:r>
        <w:r>
          <w:rPr>
            <w:webHidden/>
          </w:rPr>
          <w:tab/>
        </w:r>
        <w:r>
          <w:rPr>
            <w:webHidden/>
          </w:rPr>
          <w:fldChar w:fldCharType="begin"/>
        </w:r>
        <w:r>
          <w:rPr>
            <w:webHidden/>
          </w:rPr>
          <w:instrText xml:space="preserve"> PAGEREF _Toc177375559 \h </w:instrText>
        </w:r>
        <w:r>
          <w:rPr>
            <w:webHidden/>
          </w:rPr>
        </w:r>
        <w:r>
          <w:rPr>
            <w:webHidden/>
          </w:rPr>
          <w:fldChar w:fldCharType="separate"/>
        </w:r>
        <w:r>
          <w:rPr>
            <w:webHidden/>
          </w:rPr>
          <w:t>152</w:t>
        </w:r>
        <w:r>
          <w:rPr>
            <w:webHidden/>
          </w:rPr>
          <w:fldChar w:fldCharType="end"/>
        </w:r>
      </w:hyperlink>
    </w:p>
    <w:p w14:paraId="74155461" w14:textId="09EB12D1" w:rsidR="00087E3B" w:rsidRDefault="00087E3B">
      <w:pPr>
        <w:pStyle w:val="TOC2"/>
        <w:rPr>
          <w:rFonts w:asciiTheme="minorHAnsi" w:eastAsiaTheme="minorEastAsia" w:hAnsiTheme="minorHAnsi" w:cstheme="minorBidi"/>
          <w:kern w:val="2"/>
          <w:szCs w:val="24"/>
          <w:lang w:val="fr-FR" w:eastAsia="fr-FR"/>
          <w14:ligatures w14:val="standardContextual"/>
        </w:rPr>
      </w:pPr>
      <w:hyperlink w:anchor="_Toc177375560" w:history="1">
        <w:r w:rsidRPr="007A7C15">
          <w:rPr>
            <w:rStyle w:val="Hyperlink"/>
          </w:rPr>
          <w:t>Section X – Contract Forms</w:t>
        </w:r>
        <w:r>
          <w:rPr>
            <w:webHidden/>
          </w:rPr>
          <w:tab/>
        </w:r>
        <w:r>
          <w:rPr>
            <w:webHidden/>
          </w:rPr>
          <w:fldChar w:fldCharType="begin"/>
        </w:r>
        <w:r>
          <w:rPr>
            <w:webHidden/>
          </w:rPr>
          <w:instrText xml:space="preserve"> PAGEREF _Toc177375560 \h </w:instrText>
        </w:r>
        <w:r>
          <w:rPr>
            <w:webHidden/>
          </w:rPr>
        </w:r>
        <w:r>
          <w:rPr>
            <w:webHidden/>
          </w:rPr>
          <w:fldChar w:fldCharType="separate"/>
        </w:r>
        <w:r>
          <w:rPr>
            <w:webHidden/>
          </w:rPr>
          <w:t>217</w:t>
        </w:r>
        <w:r>
          <w:rPr>
            <w:webHidden/>
          </w:rPr>
          <w:fldChar w:fldCharType="end"/>
        </w:r>
      </w:hyperlink>
    </w:p>
    <w:p w14:paraId="40B81418" w14:textId="71530D70" w:rsidR="000E1A9E" w:rsidRDefault="00087E3B" w:rsidP="00F72585">
      <w:pPr>
        <w:pStyle w:val="Head0"/>
        <w:rPr>
          <w:rFonts w:ascii="Times New Roman" w:hAnsi="Times New Roman"/>
          <w:sz w:val="44"/>
          <w:szCs w:val="44"/>
        </w:rPr>
        <w:sectPr w:rsidR="000E1A9E" w:rsidSect="00966E80">
          <w:headerReference w:type="even" r:id="rId24"/>
          <w:headerReference w:type="default" r:id="rId25"/>
          <w:headerReference w:type="first" r:id="rId26"/>
          <w:footnotePr>
            <w:numRestart w:val="eachSect"/>
          </w:footnotePr>
          <w:pgSz w:w="12240" w:h="15840" w:code="1"/>
          <w:pgMar w:top="1440" w:right="1440" w:bottom="1440" w:left="1440" w:header="720" w:footer="720" w:gutter="0"/>
          <w:pgNumType w:start="1"/>
          <w:cols w:space="720"/>
          <w:titlePg/>
        </w:sectPr>
      </w:pPr>
      <w:r>
        <w:rPr>
          <w:rFonts w:ascii="Times New Roman" w:hAnsi="Times New Roman"/>
          <w:b w:val="0"/>
          <w:smallCaps w:val="0"/>
          <w:noProof/>
          <w:sz w:val="44"/>
          <w:szCs w:val="44"/>
        </w:rPr>
        <w:fldChar w:fldCharType="end"/>
      </w:r>
    </w:p>
    <w:p w14:paraId="70E7A339" w14:textId="77777777" w:rsidR="00F72585" w:rsidRDefault="00F72585" w:rsidP="00F72585">
      <w:pPr>
        <w:pStyle w:val="Head0"/>
        <w:rPr>
          <w:rFonts w:ascii="Times New Roman" w:hAnsi="Times New Roman"/>
          <w:sz w:val="44"/>
          <w:szCs w:val="44"/>
        </w:rPr>
      </w:pPr>
    </w:p>
    <w:p w14:paraId="016DBEFE" w14:textId="77777777" w:rsidR="00F72585" w:rsidRDefault="00F72585" w:rsidP="00F72585">
      <w:pPr>
        <w:pStyle w:val="Head0"/>
        <w:rPr>
          <w:rFonts w:ascii="Times New Roman" w:hAnsi="Times New Roman"/>
          <w:sz w:val="44"/>
          <w:szCs w:val="44"/>
        </w:rPr>
      </w:pPr>
      <w:bookmarkStart w:id="16" w:name="_Toc177375548"/>
      <w:r w:rsidRPr="00A01121">
        <w:rPr>
          <w:rFonts w:ascii="Times New Roman" w:hAnsi="Times New Roman"/>
          <w:sz w:val="44"/>
          <w:szCs w:val="44"/>
        </w:rPr>
        <w:t xml:space="preserve">PART 1 </w:t>
      </w:r>
      <w:r w:rsidRPr="00A01121">
        <w:rPr>
          <w:rFonts w:ascii="Times New Roman" w:hAnsi="Times New Roman" w:hint="eastAsia"/>
          <w:sz w:val="44"/>
          <w:szCs w:val="44"/>
        </w:rPr>
        <w:t>–</w:t>
      </w:r>
      <w:r w:rsidRPr="00A01121">
        <w:rPr>
          <w:rFonts w:ascii="Times New Roman" w:hAnsi="Times New Roman"/>
          <w:sz w:val="44"/>
          <w:szCs w:val="44"/>
        </w:rPr>
        <w:t xml:space="preserve"> </w:t>
      </w:r>
      <w:r>
        <w:rPr>
          <w:rFonts w:ascii="Times New Roman" w:hAnsi="Times New Roman"/>
          <w:sz w:val="44"/>
          <w:szCs w:val="44"/>
        </w:rPr>
        <w:t>Request for Proposal</w:t>
      </w:r>
      <w:r w:rsidRPr="00A01121">
        <w:rPr>
          <w:rFonts w:ascii="Times New Roman" w:hAnsi="Times New Roman"/>
          <w:sz w:val="44"/>
          <w:szCs w:val="44"/>
        </w:rPr>
        <w:t xml:space="preserve"> Procedures</w:t>
      </w:r>
      <w:bookmarkEnd w:id="15"/>
      <w:bookmarkEnd w:id="16"/>
    </w:p>
    <w:p w14:paraId="6A44BE5C" w14:textId="77777777" w:rsidR="00CA6E1C" w:rsidRDefault="00CA6E1C" w:rsidP="00F72585">
      <w:pPr>
        <w:pStyle w:val="Head0"/>
        <w:rPr>
          <w:rFonts w:ascii="Times New Roman" w:hAnsi="Times New Roman"/>
          <w:sz w:val="44"/>
          <w:szCs w:val="44"/>
        </w:rPr>
      </w:pPr>
    </w:p>
    <w:p w14:paraId="6A47B014" w14:textId="77777777" w:rsidR="00CA6E1C" w:rsidRDefault="00CA6E1C" w:rsidP="00F72585">
      <w:pPr>
        <w:pStyle w:val="Head0"/>
        <w:rPr>
          <w:rFonts w:ascii="Times New Roman" w:hAnsi="Times New Roman"/>
          <w:sz w:val="44"/>
          <w:szCs w:val="44"/>
        </w:rPr>
        <w:sectPr w:rsidR="00CA6E1C" w:rsidSect="007F63F4">
          <w:headerReference w:type="even" r:id="rId27"/>
          <w:headerReference w:type="default" r:id="rId28"/>
          <w:headerReference w:type="first" r:id="rId29"/>
          <w:footnotePr>
            <w:numRestart w:val="eachSect"/>
          </w:footnotePr>
          <w:pgSz w:w="12240" w:h="15840" w:code="1"/>
          <w:pgMar w:top="1440" w:right="1440" w:bottom="1440" w:left="1440" w:header="720" w:footer="720" w:gutter="0"/>
          <w:cols w:space="720"/>
          <w:titlePg/>
        </w:sectPr>
      </w:pPr>
    </w:p>
    <w:p w14:paraId="5B3AE0B5" w14:textId="77777777" w:rsidR="00F72585" w:rsidRPr="007D11B8" w:rsidRDefault="00F72585" w:rsidP="00543998">
      <w:pPr>
        <w:pStyle w:val="Head11b"/>
        <w:pBdr>
          <w:bottom w:val="none" w:sz="0" w:space="0" w:color="auto"/>
        </w:pBdr>
        <w:spacing w:before="0"/>
      </w:pPr>
      <w:bookmarkStart w:id="17" w:name="_Toc445567350"/>
      <w:bookmarkStart w:id="18" w:name="_Toc449888866"/>
      <w:bookmarkStart w:id="19" w:name="_Toc450067891"/>
      <w:bookmarkStart w:id="20" w:name="_Toc177375549"/>
      <w:r w:rsidRPr="007D11B8">
        <w:t xml:space="preserve">Section I </w:t>
      </w:r>
      <w:r w:rsidR="00704847" w:rsidRPr="007D11B8">
        <w:t>–</w:t>
      </w:r>
      <w:r w:rsidRPr="007D11B8">
        <w:t xml:space="preserve"> Instructions to Proposers (ITP)</w:t>
      </w:r>
      <w:bookmarkEnd w:id="17"/>
      <w:bookmarkEnd w:id="18"/>
      <w:bookmarkEnd w:id="19"/>
      <w:bookmarkEnd w:id="20"/>
    </w:p>
    <w:p w14:paraId="7CCB59BD" w14:textId="77777777" w:rsidR="00F72585" w:rsidRPr="0032093B" w:rsidRDefault="00F72585" w:rsidP="00543998">
      <w:pPr>
        <w:jc w:val="center"/>
        <w:rPr>
          <w:b/>
          <w:noProof/>
          <w:sz w:val="28"/>
          <w:szCs w:val="28"/>
          <w:lang w:val="fr-FR"/>
        </w:rPr>
      </w:pPr>
      <w:bookmarkStart w:id="21" w:name="_Toc450635156"/>
      <w:bookmarkStart w:id="22" w:name="_Toc450635344"/>
      <w:bookmarkStart w:id="23" w:name="_Toc450646384"/>
      <w:bookmarkStart w:id="24" w:name="_Toc450646930"/>
      <w:bookmarkStart w:id="25" w:name="_Toc450647781"/>
      <w:bookmarkStart w:id="26" w:name="_Toc463024358"/>
      <w:bookmarkStart w:id="27" w:name="_Toc463343420"/>
      <w:bookmarkStart w:id="28" w:name="_Toc463343613"/>
      <w:bookmarkStart w:id="29" w:name="_Toc463447932"/>
      <w:r w:rsidRPr="0032093B">
        <w:rPr>
          <w:b/>
          <w:noProof/>
          <w:sz w:val="28"/>
          <w:szCs w:val="28"/>
          <w:lang w:val="fr-FR"/>
        </w:rPr>
        <w:t>Table of Content</w:t>
      </w:r>
      <w:bookmarkEnd w:id="21"/>
      <w:bookmarkEnd w:id="22"/>
      <w:bookmarkEnd w:id="23"/>
      <w:bookmarkEnd w:id="24"/>
      <w:bookmarkEnd w:id="25"/>
      <w:bookmarkEnd w:id="26"/>
      <w:bookmarkEnd w:id="27"/>
      <w:bookmarkEnd w:id="28"/>
      <w:bookmarkEnd w:id="29"/>
    </w:p>
    <w:p w14:paraId="203EADA2" w14:textId="77777777" w:rsidR="00F72585" w:rsidRPr="0032093B" w:rsidRDefault="00F72585">
      <w:pPr>
        <w:jc w:val="left"/>
        <w:rPr>
          <w:b/>
          <w:noProof/>
          <w:szCs w:val="24"/>
          <w:lang w:val="fr-FR"/>
        </w:rPr>
      </w:pPr>
    </w:p>
    <w:sdt>
      <w:sdtPr>
        <w:rPr>
          <w:rFonts w:ascii="Times New Roman" w:hAnsi="Times New Roman"/>
          <w:b w:val="0"/>
          <w:bCs/>
        </w:rPr>
        <w:id w:val="262893206"/>
        <w:docPartObj>
          <w:docPartGallery w:val="Table of Contents"/>
          <w:docPartUnique/>
        </w:docPartObj>
      </w:sdtPr>
      <w:sdtEndPr>
        <w:rPr>
          <w:rFonts w:ascii="Times New Roman Bold" w:hAnsi="Times New Roman Bold"/>
          <w:b/>
          <w:bCs w:val="0"/>
          <w:noProof/>
        </w:rPr>
      </w:sdtEndPr>
      <w:sdtContent>
        <w:p w14:paraId="2BF4BA28" w14:textId="2BE464A2" w:rsidR="00DE5C20" w:rsidRDefault="00DE5C20">
          <w:pPr>
            <w:pStyle w:val="TOC1"/>
            <w:rPr>
              <w:rFonts w:asciiTheme="minorHAnsi" w:eastAsiaTheme="minorEastAsia" w:hAnsiTheme="minorHAnsi" w:cstheme="minorBidi"/>
              <w:b w:val="0"/>
              <w:noProof/>
              <w:kern w:val="2"/>
              <w:szCs w:val="24"/>
              <w:lang w:val="fr-FR" w:eastAsia="fr-FR"/>
              <w14:ligatures w14:val="standardContextual"/>
            </w:rPr>
          </w:pPr>
          <w:r>
            <w:rPr>
              <w:rFonts w:ascii="Times New Roman" w:hAnsi="Times New Roman"/>
              <w:b w:val="0"/>
              <w:bCs/>
            </w:rPr>
            <w:fldChar w:fldCharType="begin"/>
          </w:r>
          <w:r>
            <w:rPr>
              <w:rFonts w:ascii="Times New Roman" w:hAnsi="Times New Roman"/>
              <w:b w:val="0"/>
              <w:bCs/>
            </w:rPr>
            <w:instrText xml:space="preserve"> TOC \h \z \t "Heading SPD 01;1;Heading SPD 02;2" </w:instrText>
          </w:r>
          <w:r>
            <w:rPr>
              <w:rFonts w:ascii="Times New Roman" w:hAnsi="Times New Roman"/>
              <w:b w:val="0"/>
              <w:bCs/>
            </w:rPr>
            <w:fldChar w:fldCharType="separate"/>
          </w:r>
          <w:hyperlink w:anchor="_Toc177375700" w:history="1">
            <w:r w:rsidRPr="00FC21E3">
              <w:rPr>
                <w:rStyle w:val="Hyperlink"/>
                <w:rFonts w:ascii="Times New Roman" w:hAnsi="Times New Roman"/>
                <w:noProof/>
              </w:rPr>
              <w:t>A. General</w:t>
            </w:r>
            <w:r>
              <w:rPr>
                <w:noProof/>
                <w:webHidden/>
              </w:rPr>
              <w:tab/>
            </w:r>
            <w:r>
              <w:rPr>
                <w:noProof/>
                <w:webHidden/>
              </w:rPr>
              <w:fldChar w:fldCharType="begin"/>
            </w:r>
            <w:r>
              <w:rPr>
                <w:noProof/>
                <w:webHidden/>
              </w:rPr>
              <w:instrText xml:space="preserve"> PAGEREF _Toc177375700 \h </w:instrText>
            </w:r>
            <w:r>
              <w:rPr>
                <w:noProof/>
                <w:webHidden/>
              </w:rPr>
            </w:r>
            <w:r>
              <w:rPr>
                <w:noProof/>
                <w:webHidden/>
              </w:rPr>
              <w:fldChar w:fldCharType="separate"/>
            </w:r>
            <w:r>
              <w:rPr>
                <w:noProof/>
                <w:webHidden/>
              </w:rPr>
              <w:t>6</w:t>
            </w:r>
            <w:r>
              <w:rPr>
                <w:noProof/>
                <w:webHidden/>
              </w:rPr>
              <w:fldChar w:fldCharType="end"/>
            </w:r>
          </w:hyperlink>
        </w:p>
        <w:p w14:paraId="66965D55" w14:textId="62E16A66"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01" w:history="1">
            <w:r w:rsidRPr="00FC21E3">
              <w:rPr>
                <w:rStyle w:val="Hyperlink"/>
                <w:rFonts w:ascii="Times New Roman Bold" w:hAnsi="Times New Roman Bold"/>
              </w:rPr>
              <w:t>1.</w:t>
            </w:r>
            <w:r w:rsidRPr="00FC21E3">
              <w:rPr>
                <w:rStyle w:val="Hyperlink"/>
              </w:rPr>
              <w:t xml:space="preserve"> Scope of Proposal</w:t>
            </w:r>
            <w:r>
              <w:rPr>
                <w:webHidden/>
              </w:rPr>
              <w:tab/>
            </w:r>
            <w:r>
              <w:rPr>
                <w:webHidden/>
              </w:rPr>
              <w:fldChar w:fldCharType="begin"/>
            </w:r>
            <w:r>
              <w:rPr>
                <w:webHidden/>
              </w:rPr>
              <w:instrText xml:space="preserve"> PAGEREF _Toc177375701 \h </w:instrText>
            </w:r>
            <w:r>
              <w:rPr>
                <w:webHidden/>
              </w:rPr>
            </w:r>
            <w:r>
              <w:rPr>
                <w:webHidden/>
              </w:rPr>
              <w:fldChar w:fldCharType="separate"/>
            </w:r>
            <w:r>
              <w:rPr>
                <w:webHidden/>
              </w:rPr>
              <w:t>6</w:t>
            </w:r>
            <w:r>
              <w:rPr>
                <w:webHidden/>
              </w:rPr>
              <w:fldChar w:fldCharType="end"/>
            </w:r>
          </w:hyperlink>
        </w:p>
        <w:p w14:paraId="318766B0" w14:textId="0BF3D7F9"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02" w:history="1">
            <w:r w:rsidRPr="00FC21E3">
              <w:rPr>
                <w:rStyle w:val="Hyperlink"/>
                <w:rFonts w:ascii="Times New Roman Bold" w:hAnsi="Times New Roman Bold"/>
              </w:rPr>
              <w:t>2.</w:t>
            </w:r>
            <w:r w:rsidRPr="00FC21E3">
              <w:rPr>
                <w:rStyle w:val="Hyperlink"/>
              </w:rPr>
              <w:t xml:space="preserve"> Source of Funds</w:t>
            </w:r>
            <w:r>
              <w:rPr>
                <w:webHidden/>
              </w:rPr>
              <w:tab/>
            </w:r>
            <w:r>
              <w:rPr>
                <w:webHidden/>
              </w:rPr>
              <w:fldChar w:fldCharType="begin"/>
            </w:r>
            <w:r>
              <w:rPr>
                <w:webHidden/>
              </w:rPr>
              <w:instrText xml:space="preserve"> PAGEREF _Toc177375702 \h </w:instrText>
            </w:r>
            <w:r>
              <w:rPr>
                <w:webHidden/>
              </w:rPr>
            </w:r>
            <w:r>
              <w:rPr>
                <w:webHidden/>
              </w:rPr>
              <w:fldChar w:fldCharType="separate"/>
            </w:r>
            <w:r>
              <w:rPr>
                <w:webHidden/>
              </w:rPr>
              <w:t>7</w:t>
            </w:r>
            <w:r>
              <w:rPr>
                <w:webHidden/>
              </w:rPr>
              <w:fldChar w:fldCharType="end"/>
            </w:r>
          </w:hyperlink>
        </w:p>
        <w:p w14:paraId="327B3B7D" w14:textId="76AE4F53"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03" w:history="1">
            <w:r w:rsidRPr="00FC21E3">
              <w:rPr>
                <w:rStyle w:val="Hyperlink"/>
                <w:rFonts w:ascii="Times New Roman Bold" w:hAnsi="Times New Roman Bold"/>
              </w:rPr>
              <w:t>3.</w:t>
            </w:r>
            <w:r w:rsidRPr="00FC21E3">
              <w:rPr>
                <w:rStyle w:val="Hyperlink"/>
              </w:rPr>
              <w:t xml:space="preserve"> Fraud and Corruption</w:t>
            </w:r>
            <w:r>
              <w:rPr>
                <w:webHidden/>
              </w:rPr>
              <w:tab/>
            </w:r>
            <w:r>
              <w:rPr>
                <w:webHidden/>
              </w:rPr>
              <w:fldChar w:fldCharType="begin"/>
            </w:r>
            <w:r>
              <w:rPr>
                <w:webHidden/>
              </w:rPr>
              <w:instrText xml:space="preserve"> PAGEREF _Toc177375703 \h </w:instrText>
            </w:r>
            <w:r>
              <w:rPr>
                <w:webHidden/>
              </w:rPr>
            </w:r>
            <w:r>
              <w:rPr>
                <w:webHidden/>
              </w:rPr>
              <w:fldChar w:fldCharType="separate"/>
            </w:r>
            <w:r>
              <w:rPr>
                <w:webHidden/>
              </w:rPr>
              <w:t>7</w:t>
            </w:r>
            <w:r>
              <w:rPr>
                <w:webHidden/>
              </w:rPr>
              <w:fldChar w:fldCharType="end"/>
            </w:r>
          </w:hyperlink>
        </w:p>
        <w:p w14:paraId="3CA6042D" w14:textId="5377961F"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04" w:history="1">
            <w:r w:rsidRPr="00FC21E3">
              <w:rPr>
                <w:rStyle w:val="Hyperlink"/>
                <w:rFonts w:ascii="Times New Roman Bold" w:hAnsi="Times New Roman Bold"/>
              </w:rPr>
              <w:t>4.</w:t>
            </w:r>
            <w:r w:rsidRPr="00FC21E3">
              <w:rPr>
                <w:rStyle w:val="Hyperlink"/>
              </w:rPr>
              <w:t xml:space="preserve"> Eligible Proposers</w:t>
            </w:r>
            <w:r>
              <w:rPr>
                <w:webHidden/>
              </w:rPr>
              <w:tab/>
            </w:r>
            <w:r>
              <w:rPr>
                <w:webHidden/>
              </w:rPr>
              <w:fldChar w:fldCharType="begin"/>
            </w:r>
            <w:r>
              <w:rPr>
                <w:webHidden/>
              </w:rPr>
              <w:instrText xml:space="preserve"> PAGEREF _Toc177375704 \h </w:instrText>
            </w:r>
            <w:r>
              <w:rPr>
                <w:webHidden/>
              </w:rPr>
            </w:r>
            <w:r>
              <w:rPr>
                <w:webHidden/>
              </w:rPr>
              <w:fldChar w:fldCharType="separate"/>
            </w:r>
            <w:r>
              <w:rPr>
                <w:webHidden/>
              </w:rPr>
              <w:t>8</w:t>
            </w:r>
            <w:r>
              <w:rPr>
                <w:webHidden/>
              </w:rPr>
              <w:fldChar w:fldCharType="end"/>
            </w:r>
          </w:hyperlink>
        </w:p>
        <w:p w14:paraId="47FAFD0D" w14:textId="4F780AF0"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05" w:history="1">
            <w:r w:rsidRPr="00FC21E3">
              <w:rPr>
                <w:rStyle w:val="Hyperlink"/>
                <w:rFonts w:ascii="Times New Roman Bold" w:hAnsi="Times New Roman Bold"/>
              </w:rPr>
              <w:t>5.</w:t>
            </w:r>
            <w:r w:rsidRPr="00FC21E3">
              <w:rPr>
                <w:rStyle w:val="Hyperlink"/>
              </w:rPr>
              <w:t xml:space="preserve"> Eligible Materials, Equipment, and Services</w:t>
            </w:r>
            <w:r>
              <w:rPr>
                <w:webHidden/>
              </w:rPr>
              <w:tab/>
            </w:r>
            <w:r>
              <w:rPr>
                <w:webHidden/>
              </w:rPr>
              <w:fldChar w:fldCharType="begin"/>
            </w:r>
            <w:r>
              <w:rPr>
                <w:webHidden/>
              </w:rPr>
              <w:instrText xml:space="preserve"> PAGEREF _Toc177375705 \h </w:instrText>
            </w:r>
            <w:r>
              <w:rPr>
                <w:webHidden/>
              </w:rPr>
            </w:r>
            <w:r>
              <w:rPr>
                <w:webHidden/>
              </w:rPr>
              <w:fldChar w:fldCharType="separate"/>
            </w:r>
            <w:r>
              <w:rPr>
                <w:webHidden/>
              </w:rPr>
              <w:t>12</w:t>
            </w:r>
            <w:r>
              <w:rPr>
                <w:webHidden/>
              </w:rPr>
              <w:fldChar w:fldCharType="end"/>
            </w:r>
          </w:hyperlink>
        </w:p>
        <w:p w14:paraId="02CAB93D" w14:textId="1C98589D" w:rsidR="00DE5C20" w:rsidRDefault="00DE5C20">
          <w:pPr>
            <w:pStyle w:val="TOC1"/>
            <w:rPr>
              <w:rFonts w:asciiTheme="minorHAnsi" w:eastAsiaTheme="minorEastAsia" w:hAnsiTheme="minorHAnsi" w:cstheme="minorBidi"/>
              <w:b w:val="0"/>
              <w:noProof/>
              <w:kern w:val="2"/>
              <w:szCs w:val="24"/>
              <w:lang w:val="fr-FR" w:eastAsia="fr-FR"/>
              <w14:ligatures w14:val="standardContextual"/>
            </w:rPr>
          </w:pPr>
          <w:hyperlink w:anchor="_Toc177375706" w:history="1">
            <w:r w:rsidRPr="00FC21E3">
              <w:rPr>
                <w:rStyle w:val="Hyperlink"/>
                <w:rFonts w:ascii="Times New Roman" w:hAnsi="Times New Roman"/>
                <w:noProof/>
              </w:rPr>
              <w:t>B. Contents of RFP Document</w:t>
            </w:r>
            <w:r>
              <w:rPr>
                <w:noProof/>
                <w:webHidden/>
              </w:rPr>
              <w:tab/>
            </w:r>
            <w:r>
              <w:rPr>
                <w:noProof/>
                <w:webHidden/>
              </w:rPr>
              <w:fldChar w:fldCharType="begin"/>
            </w:r>
            <w:r>
              <w:rPr>
                <w:noProof/>
                <w:webHidden/>
              </w:rPr>
              <w:instrText xml:space="preserve"> PAGEREF _Toc177375706 \h </w:instrText>
            </w:r>
            <w:r>
              <w:rPr>
                <w:noProof/>
                <w:webHidden/>
              </w:rPr>
            </w:r>
            <w:r>
              <w:rPr>
                <w:noProof/>
                <w:webHidden/>
              </w:rPr>
              <w:fldChar w:fldCharType="separate"/>
            </w:r>
            <w:r>
              <w:rPr>
                <w:noProof/>
                <w:webHidden/>
              </w:rPr>
              <w:t>12</w:t>
            </w:r>
            <w:r>
              <w:rPr>
                <w:noProof/>
                <w:webHidden/>
              </w:rPr>
              <w:fldChar w:fldCharType="end"/>
            </w:r>
          </w:hyperlink>
        </w:p>
        <w:p w14:paraId="363100A6" w14:textId="012798DF"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07" w:history="1">
            <w:r w:rsidRPr="00FC21E3">
              <w:rPr>
                <w:rStyle w:val="Hyperlink"/>
                <w:rFonts w:ascii="Times New Roman Bold" w:hAnsi="Times New Roman Bold"/>
              </w:rPr>
              <w:t>6.</w:t>
            </w:r>
            <w:r w:rsidRPr="00FC21E3">
              <w:rPr>
                <w:rStyle w:val="Hyperlink"/>
              </w:rPr>
              <w:t xml:space="preserve"> Sections of RFP Document</w:t>
            </w:r>
            <w:r>
              <w:rPr>
                <w:webHidden/>
              </w:rPr>
              <w:tab/>
            </w:r>
            <w:r>
              <w:rPr>
                <w:webHidden/>
              </w:rPr>
              <w:fldChar w:fldCharType="begin"/>
            </w:r>
            <w:r>
              <w:rPr>
                <w:webHidden/>
              </w:rPr>
              <w:instrText xml:space="preserve"> PAGEREF _Toc177375707 \h </w:instrText>
            </w:r>
            <w:r>
              <w:rPr>
                <w:webHidden/>
              </w:rPr>
            </w:r>
            <w:r>
              <w:rPr>
                <w:webHidden/>
              </w:rPr>
              <w:fldChar w:fldCharType="separate"/>
            </w:r>
            <w:r>
              <w:rPr>
                <w:webHidden/>
              </w:rPr>
              <w:t>12</w:t>
            </w:r>
            <w:r>
              <w:rPr>
                <w:webHidden/>
              </w:rPr>
              <w:fldChar w:fldCharType="end"/>
            </w:r>
          </w:hyperlink>
        </w:p>
        <w:p w14:paraId="10F2AF96" w14:textId="1C951AF4"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08" w:history="1">
            <w:r w:rsidRPr="00FC21E3">
              <w:rPr>
                <w:rStyle w:val="Hyperlink"/>
                <w:rFonts w:ascii="Times New Roman Bold" w:hAnsi="Times New Roman Bold"/>
              </w:rPr>
              <w:t>7.</w:t>
            </w:r>
            <w:r w:rsidRPr="00FC21E3">
              <w:rPr>
                <w:rStyle w:val="Hyperlink"/>
              </w:rPr>
              <w:t xml:space="preserve"> Clarification of RFP Document, Site Visit, Pre-Proposal Meeting</w:t>
            </w:r>
            <w:r>
              <w:rPr>
                <w:webHidden/>
              </w:rPr>
              <w:tab/>
            </w:r>
            <w:r>
              <w:rPr>
                <w:webHidden/>
              </w:rPr>
              <w:fldChar w:fldCharType="begin"/>
            </w:r>
            <w:r>
              <w:rPr>
                <w:webHidden/>
              </w:rPr>
              <w:instrText xml:space="preserve"> PAGEREF _Toc177375708 \h </w:instrText>
            </w:r>
            <w:r>
              <w:rPr>
                <w:webHidden/>
              </w:rPr>
            </w:r>
            <w:r>
              <w:rPr>
                <w:webHidden/>
              </w:rPr>
              <w:fldChar w:fldCharType="separate"/>
            </w:r>
            <w:r>
              <w:rPr>
                <w:webHidden/>
              </w:rPr>
              <w:t>13</w:t>
            </w:r>
            <w:r>
              <w:rPr>
                <w:webHidden/>
              </w:rPr>
              <w:fldChar w:fldCharType="end"/>
            </w:r>
          </w:hyperlink>
        </w:p>
        <w:p w14:paraId="4946B85A" w14:textId="7068B06D"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09" w:history="1">
            <w:r w:rsidRPr="00FC21E3">
              <w:rPr>
                <w:rStyle w:val="Hyperlink"/>
                <w:rFonts w:ascii="Times New Roman Bold" w:hAnsi="Times New Roman Bold"/>
              </w:rPr>
              <w:t>8.</w:t>
            </w:r>
            <w:r w:rsidRPr="00FC21E3">
              <w:rPr>
                <w:rStyle w:val="Hyperlink"/>
              </w:rPr>
              <w:t xml:space="preserve"> Amendment of RFP Document</w:t>
            </w:r>
            <w:r>
              <w:rPr>
                <w:webHidden/>
              </w:rPr>
              <w:tab/>
            </w:r>
            <w:r>
              <w:rPr>
                <w:webHidden/>
              </w:rPr>
              <w:fldChar w:fldCharType="begin"/>
            </w:r>
            <w:r>
              <w:rPr>
                <w:webHidden/>
              </w:rPr>
              <w:instrText xml:space="preserve"> PAGEREF _Toc177375709 \h </w:instrText>
            </w:r>
            <w:r>
              <w:rPr>
                <w:webHidden/>
              </w:rPr>
            </w:r>
            <w:r>
              <w:rPr>
                <w:webHidden/>
              </w:rPr>
              <w:fldChar w:fldCharType="separate"/>
            </w:r>
            <w:r>
              <w:rPr>
                <w:webHidden/>
              </w:rPr>
              <w:t>14</w:t>
            </w:r>
            <w:r>
              <w:rPr>
                <w:webHidden/>
              </w:rPr>
              <w:fldChar w:fldCharType="end"/>
            </w:r>
          </w:hyperlink>
        </w:p>
        <w:p w14:paraId="391B2AA4" w14:textId="141196DB"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10" w:history="1">
            <w:r w:rsidRPr="00FC21E3">
              <w:rPr>
                <w:rStyle w:val="Hyperlink"/>
                <w:rFonts w:ascii="Times New Roman Bold" w:hAnsi="Times New Roman Bold"/>
              </w:rPr>
              <w:t>9.</w:t>
            </w:r>
            <w:r w:rsidRPr="00FC21E3">
              <w:rPr>
                <w:rStyle w:val="Hyperlink"/>
              </w:rPr>
              <w:t xml:space="preserve"> Cost of Proposals</w:t>
            </w:r>
            <w:r>
              <w:rPr>
                <w:webHidden/>
              </w:rPr>
              <w:tab/>
            </w:r>
            <w:r>
              <w:rPr>
                <w:webHidden/>
              </w:rPr>
              <w:fldChar w:fldCharType="begin"/>
            </w:r>
            <w:r>
              <w:rPr>
                <w:webHidden/>
              </w:rPr>
              <w:instrText xml:space="preserve"> PAGEREF _Toc177375710 \h </w:instrText>
            </w:r>
            <w:r>
              <w:rPr>
                <w:webHidden/>
              </w:rPr>
            </w:r>
            <w:r>
              <w:rPr>
                <w:webHidden/>
              </w:rPr>
              <w:fldChar w:fldCharType="separate"/>
            </w:r>
            <w:r>
              <w:rPr>
                <w:webHidden/>
              </w:rPr>
              <w:t>14</w:t>
            </w:r>
            <w:r>
              <w:rPr>
                <w:webHidden/>
              </w:rPr>
              <w:fldChar w:fldCharType="end"/>
            </w:r>
          </w:hyperlink>
        </w:p>
        <w:p w14:paraId="623F962A" w14:textId="0777ED80"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11" w:history="1">
            <w:r w:rsidRPr="00FC21E3">
              <w:rPr>
                <w:rStyle w:val="Hyperlink"/>
                <w:rFonts w:ascii="Times New Roman Bold" w:hAnsi="Times New Roman Bold"/>
              </w:rPr>
              <w:t>10.</w:t>
            </w:r>
            <w:r w:rsidRPr="00FC21E3">
              <w:rPr>
                <w:rStyle w:val="Hyperlink"/>
              </w:rPr>
              <w:t xml:space="preserve"> Contacting the Employer</w:t>
            </w:r>
            <w:r>
              <w:rPr>
                <w:webHidden/>
              </w:rPr>
              <w:tab/>
            </w:r>
            <w:r>
              <w:rPr>
                <w:webHidden/>
              </w:rPr>
              <w:fldChar w:fldCharType="begin"/>
            </w:r>
            <w:r>
              <w:rPr>
                <w:webHidden/>
              </w:rPr>
              <w:instrText xml:space="preserve"> PAGEREF _Toc177375711 \h </w:instrText>
            </w:r>
            <w:r>
              <w:rPr>
                <w:webHidden/>
              </w:rPr>
            </w:r>
            <w:r>
              <w:rPr>
                <w:webHidden/>
              </w:rPr>
              <w:fldChar w:fldCharType="separate"/>
            </w:r>
            <w:r>
              <w:rPr>
                <w:webHidden/>
              </w:rPr>
              <w:t>14</w:t>
            </w:r>
            <w:r>
              <w:rPr>
                <w:webHidden/>
              </w:rPr>
              <w:fldChar w:fldCharType="end"/>
            </w:r>
          </w:hyperlink>
        </w:p>
        <w:p w14:paraId="3C70B920" w14:textId="780C3C46"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12" w:history="1">
            <w:r w:rsidRPr="00FC21E3">
              <w:rPr>
                <w:rStyle w:val="Hyperlink"/>
                <w:rFonts w:ascii="Times New Roman Bold" w:hAnsi="Times New Roman Bold"/>
              </w:rPr>
              <w:t>11.</w:t>
            </w:r>
            <w:r w:rsidRPr="00FC21E3">
              <w:rPr>
                <w:rStyle w:val="Hyperlink"/>
              </w:rPr>
              <w:t xml:space="preserve"> Language of Proposals</w:t>
            </w:r>
            <w:r>
              <w:rPr>
                <w:webHidden/>
              </w:rPr>
              <w:tab/>
            </w:r>
            <w:r>
              <w:rPr>
                <w:webHidden/>
              </w:rPr>
              <w:fldChar w:fldCharType="begin"/>
            </w:r>
            <w:r>
              <w:rPr>
                <w:webHidden/>
              </w:rPr>
              <w:instrText xml:space="preserve"> PAGEREF _Toc177375712 \h </w:instrText>
            </w:r>
            <w:r>
              <w:rPr>
                <w:webHidden/>
              </w:rPr>
            </w:r>
            <w:r>
              <w:rPr>
                <w:webHidden/>
              </w:rPr>
              <w:fldChar w:fldCharType="separate"/>
            </w:r>
            <w:r>
              <w:rPr>
                <w:webHidden/>
              </w:rPr>
              <w:t>14</w:t>
            </w:r>
            <w:r>
              <w:rPr>
                <w:webHidden/>
              </w:rPr>
              <w:fldChar w:fldCharType="end"/>
            </w:r>
          </w:hyperlink>
        </w:p>
        <w:p w14:paraId="4B7AE1BB" w14:textId="13333D6E" w:rsidR="00DE5C20" w:rsidRDefault="00DE5C20">
          <w:pPr>
            <w:pStyle w:val="TOC1"/>
            <w:rPr>
              <w:rFonts w:asciiTheme="minorHAnsi" w:eastAsiaTheme="minorEastAsia" w:hAnsiTheme="minorHAnsi" w:cstheme="minorBidi"/>
              <w:b w:val="0"/>
              <w:noProof/>
              <w:kern w:val="2"/>
              <w:szCs w:val="24"/>
              <w:lang w:val="fr-FR" w:eastAsia="fr-FR"/>
              <w14:ligatures w14:val="standardContextual"/>
            </w:rPr>
          </w:pPr>
          <w:hyperlink w:anchor="_Toc177375713" w:history="1">
            <w:r w:rsidRPr="00FC21E3">
              <w:rPr>
                <w:rStyle w:val="Hyperlink"/>
                <w:rFonts w:ascii="Times New Roman" w:hAnsi="Times New Roman"/>
                <w:noProof/>
              </w:rPr>
              <w:t>C. Preparation of First Stage Technical Proposals</w:t>
            </w:r>
            <w:r>
              <w:rPr>
                <w:noProof/>
                <w:webHidden/>
              </w:rPr>
              <w:tab/>
            </w:r>
            <w:r>
              <w:rPr>
                <w:noProof/>
                <w:webHidden/>
              </w:rPr>
              <w:fldChar w:fldCharType="begin"/>
            </w:r>
            <w:r>
              <w:rPr>
                <w:noProof/>
                <w:webHidden/>
              </w:rPr>
              <w:instrText xml:space="preserve"> PAGEREF _Toc177375713 \h </w:instrText>
            </w:r>
            <w:r>
              <w:rPr>
                <w:noProof/>
                <w:webHidden/>
              </w:rPr>
            </w:r>
            <w:r>
              <w:rPr>
                <w:noProof/>
                <w:webHidden/>
              </w:rPr>
              <w:fldChar w:fldCharType="separate"/>
            </w:r>
            <w:r>
              <w:rPr>
                <w:noProof/>
                <w:webHidden/>
              </w:rPr>
              <w:t>15</w:t>
            </w:r>
            <w:r>
              <w:rPr>
                <w:noProof/>
                <w:webHidden/>
              </w:rPr>
              <w:fldChar w:fldCharType="end"/>
            </w:r>
          </w:hyperlink>
        </w:p>
        <w:p w14:paraId="4432AC5C" w14:textId="64FDC410"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14" w:history="1">
            <w:r w:rsidRPr="00FC21E3">
              <w:rPr>
                <w:rStyle w:val="Hyperlink"/>
                <w:rFonts w:ascii="Times New Roman Bold" w:hAnsi="Times New Roman Bold"/>
              </w:rPr>
              <w:t>12.</w:t>
            </w:r>
            <w:r w:rsidRPr="00FC21E3">
              <w:rPr>
                <w:rStyle w:val="Hyperlink"/>
              </w:rPr>
              <w:t xml:space="preserve"> Documents Comprising the Proposal</w:t>
            </w:r>
            <w:r>
              <w:rPr>
                <w:webHidden/>
              </w:rPr>
              <w:tab/>
            </w:r>
            <w:r>
              <w:rPr>
                <w:webHidden/>
              </w:rPr>
              <w:fldChar w:fldCharType="begin"/>
            </w:r>
            <w:r>
              <w:rPr>
                <w:webHidden/>
              </w:rPr>
              <w:instrText xml:space="preserve"> PAGEREF _Toc177375714 \h </w:instrText>
            </w:r>
            <w:r>
              <w:rPr>
                <w:webHidden/>
              </w:rPr>
            </w:r>
            <w:r>
              <w:rPr>
                <w:webHidden/>
              </w:rPr>
              <w:fldChar w:fldCharType="separate"/>
            </w:r>
            <w:r>
              <w:rPr>
                <w:webHidden/>
              </w:rPr>
              <w:t>15</w:t>
            </w:r>
            <w:r>
              <w:rPr>
                <w:webHidden/>
              </w:rPr>
              <w:fldChar w:fldCharType="end"/>
            </w:r>
          </w:hyperlink>
        </w:p>
        <w:p w14:paraId="670B0EB3" w14:textId="66DCFD48"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15" w:history="1">
            <w:r w:rsidRPr="00FC21E3">
              <w:rPr>
                <w:rStyle w:val="Hyperlink"/>
                <w:rFonts w:ascii="Times New Roman Bold" w:hAnsi="Times New Roman Bold"/>
              </w:rPr>
              <w:t>13.</w:t>
            </w:r>
            <w:r w:rsidRPr="00FC21E3">
              <w:rPr>
                <w:rStyle w:val="Hyperlink"/>
              </w:rPr>
              <w:t xml:space="preserve"> Alternative Technical Proposals</w:t>
            </w:r>
            <w:r>
              <w:rPr>
                <w:webHidden/>
              </w:rPr>
              <w:tab/>
            </w:r>
            <w:r>
              <w:rPr>
                <w:webHidden/>
              </w:rPr>
              <w:fldChar w:fldCharType="begin"/>
            </w:r>
            <w:r>
              <w:rPr>
                <w:webHidden/>
              </w:rPr>
              <w:instrText xml:space="preserve"> PAGEREF _Toc177375715 \h </w:instrText>
            </w:r>
            <w:r>
              <w:rPr>
                <w:webHidden/>
              </w:rPr>
            </w:r>
            <w:r>
              <w:rPr>
                <w:webHidden/>
              </w:rPr>
              <w:fldChar w:fldCharType="separate"/>
            </w:r>
            <w:r>
              <w:rPr>
                <w:webHidden/>
              </w:rPr>
              <w:t>15</w:t>
            </w:r>
            <w:r>
              <w:rPr>
                <w:webHidden/>
              </w:rPr>
              <w:fldChar w:fldCharType="end"/>
            </w:r>
          </w:hyperlink>
        </w:p>
        <w:p w14:paraId="2E3FDB98" w14:textId="74ED02E3"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16" w:history="1">
            <w:r w:rsidRPr="00FC21E3">
              <w:rPr>
                <w:rStyle w:val="Hyperlink"/>
                <w:rFonts w:ascii="Times New Roman Bold" w:hAnsi="Times New Roman Bold"/>
              </w:rPr>
              <w:t>14.</w:t>
            </w:r>
            <w:r w:rsidRPr="00FC21E3">
              <w:rPr>
                <w:rStyle w:val="Hyperlink"/>
              </w:rPr>
              <w:t xml:space="preserve"> Documents Establishing the Qualification of the Proposer</w:t>
            </w:r>
            <w:r>
              <w:rPr>
                <w:webHidden/>
              </w:rPr>
              <w:tab/>
            </w:r>
            <w:r>
              <w:rPr>
                <w:webHidden/>
              </w:rPr>
              <w:fldChar w:fldCharType="begin"/>
            </w:r>
            <w:r>
              <w:rPr>
                <w:webHidden/>
              </w:rPr>
              <w:instrText xml:space="preserve"> PAGEREF _Toc177375716 \h </w:instrText>
            </w:r>
            <w:r>
              <w:rPr>
                <w:webHidden/>
              </w:rPr>
            </w:r>
            <w:r>
              <w:rPr>
                <w:webHidden/>
              </w:rPr>
              <w:fldChar w:fldCharType="separate"/>
            </w:r>
            <w:r>
              <w:rPr>
                <w:webHidden/>
              </w:rPr>
              <w:t>16</w:t>
            </w:r>
            <w:r>
              <w:rPr>
                <w:webHidden/>
              </w:rPr>
              <w:fldChar w:fldCharType="end"/>
            </w:r>
          </w:hyperlink>
        </w:p>
        <w:p w14:paraId="62D825A4" w14:textId="5EADF4F1"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17" w:history="1">
            <w:r w:rsidRPr="00FC21E3">
              <w:rPr>
                <w:rStyle w:val="Hyperlink"/>
                <w:rFonts w:ascii="Times New Roman Bold" w:hAnsi="Times New Roman Bold"/>
              </w:rPr>
              <w:t>15.</w:t>
            </w:r>
            <w:r w:rsidRPr="00FC21E3">
              <w:rPr>
                <w:rStyle w:val="Hyperlink"/>
              </w:rPr>
              <w:t xml:space="preserve"> Documents Establishing Conformity of the Works</w:t>
            </w:r>
            <w:r>
              <w:rPr>
                <w:webHidden/>
              </w:rPr>
              <w:tab/>
            </w:r>
            <w:r>
              <w:rPr>
                <w:webHidden/>
              </w:rPr>
              <w:fldChar w:fldCharType="begin"/>
            </w:r>
            <w:r>
              <w:rPr>
                <w:webHidden/>
              </w:rPr>
              <w:instrText xml:space="preserve"> PAGEREF _Toc177375717 \h </w:instrText>
            </w:r>
            <w:r>
              <w:rPr>
                <w:webHidden/>
              </w:rPr>
            </w:r>
            <w:r>
              <w:rPr>
                <w:webHidden/>
              </w:rPr>
              <w:fldChar w:fldCharType="separate"/>
            </w:r>
            <w:r>
              <w:rPr>
                <w:webHidden/>
              </w:rPr>
              <w:t>16</w:t>
            </w:r>
            <w:r>
              <w:rPr>
                <w:webHidden/>
              </w:rPr>
              <w:fldChar w:fldCharType="end"/>
            </w:r>
          </w:hyperlink>
        </w:p>
        <w:p w14:paraId="1928F31A" w14:textId="1F203611"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18" w:history="1">
            <w:r w:rsidRPr="00FC21E3">
              <w:rPr>
                <w:rStyle w:val="Hyperlink"/>
                <w:rFonts w:ascii="Times New Roman Bold" w:hAnsi="Times New Roman Bold"/>
              </w:rPr>
              <w:t>16.</w:t>
            </w:r>
            <w:r w:rsidRPr="00FC21E3">
              <w:rPr>
                <w:rStyle w:val="Hyperlink"/>
              </w:rPr>
              <w:t xml:space="preserve"> First Stage Technical- Proposal Submission Form</w:t>
            </w:r>
            <w:r>
              <w:rPr>
                <w:webHidden/>
              </w:rPr>
              <w:tab/>
            </w:r>
            <w:r>
              <w:rPr>
                <w:webHidden/>
              </w:rPr>
              <w:fldChar w:fldCharType="begin"/>
            </w:r>
            <w:r>
              <w:rPr>
                <w:webHidden/>
              </w:rPr>
              <w:instrText xml:space="preserve"> PAGEREF _Toc177375718 \h </w:instrText>
            </w:r>
            <w:r>
              <w:rPr>
                <w:webHidden/>
              </w:rPr>
            </w:r>
            <w:r>
              <w:rPr>
                <w:webHidden/>
              </w:rPr>
              <w:fldChar w:fldCharType="separate"/>
            </w:r>
            <w:r>
              <w:rPr>
                <w:webHidden/>
              </w:rPr>
              <w:t>17</w:t>
            </w:r>
            <w:r>
              <w:rPr>
                <w:webHidden/>
              </w:rPr>
              <w:fldChar w:fldCharType="end"/>
            </w:r>
          </w:hyperlink>
        </w:p>
        <w:p w14:paraId="5302DCD9" w14:textId="6322C53A"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19" w:history="1">
            <w:r w:rsidRPr="00FC21E3">
              <w:rPr>
                <w:rStyle w:val="Hyperlink"/>
                <w:rFonts w:ascii="Times New Roman Bold" w:hAnsi="Times New Roman Bold"/>
              </w:rPr>
              <w:t>17.</w:t>
            </w:r>
            <w:r w:rsidRPr="00FC21E3">
              <w:rPr>
                <w:rStyle w:val="Hyperlink"/>
              </w:rPr>
              <w:t xml:space="preserve"> Format and Signing of First Stage Proposal</w:t>
            </w:r>
            <w:r>
              <w:rPr>
                <w:webHidden/>
              </w:rPr>
              <w:tab/>
            </w:r>
            <w:r>
              <w:rPr>
                <w:webHidden/>
              </w:rPr>
              <w:fldChar w:fldCharType="begin"/>
            </w:r>
            <w:r>
              <w:rPr>
                <w:webHidden/>
              </w:rPr>
              <w:instrText xml:space="preserve"> PAGEREF _Toc177375719 \h </w:instrText>
            </w:r>
            <w:r>
              <w:rPr>
                <w:webHidden/>
              </w:rPr>
            </w:r>
            <w:r>
              <w:rPr>
                <w:webHidden/>
              </w:rPr>
              <w:fldChar w:fldCharType="separate"/>
            </w:r>
            <w:r>
              <w:rPr>
                <w:webHidden/>
              </w:rPr>
              <w:t>17</w:t>
            </w:r>
            <w:r>
              <w:rPr>
                <w:webHidden/>
              </w:rPr>
              <w:fldChar w:fldCharType="end"/>
            </w:r>
          </w:hyperlink>
        </w:p>
        <w:p w14:paraId="2FDF57B6" w14:textId="068BA0F6" w:rsidR="00DE5C20" w:rsidRDefault="00DE5C20">
          <w:pPr>
            <w:pStyle w:val="TOC1"/>
            <w:rPr>
              <w:rFonts w:asciiTheme="minorHAnsi" w:eastAsiaTheme="minorEastAsia" w:hAnsiTheme="minorHAnsi" w:cstheme="minorBidi"/>
              <w:b w:val="0"/>
              <w:noProof/>
              <w:kern w:val="2"/>
              <w:szCs w:val="24"/>
              <w:lang w:val="fr-FR" w:eastAsia="fr-FR"/>
              <w14:ligatures w14:val="standardContextual"/>
            </w:rPr>
          </w:pPr>
          <w:hyperlink w:anchor="_Toc177375720" w:history="1">
            <w:r w:rsidRPr="00FC21E3">
              <w:rPr>
                <w:rStyle w:val="Hyperlink"/>
                <w:rFonts w:ascii="Times New Roman" w:hAnsi="Times New Roman"/>
                <w:noProof/>
              </w:rPr>
              <w:t>D. Submission of First Stage Technical Proposals</w:t>
            </w:r>
            <w:r>
              <w:rPr>
                <w:noProof/>
                <w:webHidden/>
              </w:rPr>
              <w:tab/>
            </w:r>
            <w:r>
              <w:rPr>
                <w:noProof/>
                <w:webHidden/>
              </w:rPr>
              <w:fldChar w:fldCharType="begin"/>
            </w:r>
            <w:r>
              <w:rPr>
                <w:noProof/>
                <w:webHidden/>
              </w:rPr>
              <w:instrText xml:space="preserve"> PAGEREF _Toc177375720 \h </w:instrText>
            </w:r>
            <w:r>
              <w:rPr>
                <w:noProof/>
                <w:webHidden/>
              </w:rPr>
            </w:r>
            <w:r>
              <w:rPr>
                <w:noProof/>
                <w:webHidden/>
              </w:rPr>
              <w:fldChar w:fldCharType="separate"/>
            </w:r>
            <w:r>
              <w:rPr>
                <w:noProof/>
                <w:webHidden/>
              </w:rPr>
              <w:t>18</w:t>
            </w:r>
            <w:r>
              <w:rPr>
                <w:noProof/>
                <w:webHidden/>
              </w:rPr>
              <w:fldChar w:fldCharType="end"/>
            </w:r>
          </w:hyperlink>
        </w:p>
        <w:p w14:paraId="2634A3A8" w14:textId="79BA5B09"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21" w:history="1">
            <w:r w:rsidRPr="00FC21E3">
              <w:rPr>
                <w:rStyle w:val="Hyperlink"/>
                <w:rFonts w:ascii="Times New Roman Bold" w:hAnsi="Times New Roman Bold"/>
              </w:rPr>
              <w:t>18.</w:t>
            </w:r>
            <w:r w:rsidRPr="00FC21E3">
              <w:rPr>
                <w:rStyle w:val="Hyperlink"/>
              </w:rPr>
              <w:t xml:space="preserve"> Sealing and Marking of First Stage Technical Proposal</w:t>
            </w:r>
            <w:r>
              <w:rPr>
                <w:webHidden/>
              </w:rPr>
              <w:tab/>
            </w:r>
            <w:r>
              <w:rPr>
                <w:webHidden/>
              </w:rPr>
              <w:fldChar w:fldCharType="begin"/>
            </w:r>
            <w:r>
              <w:rPr>
                <w:webHidden/>
              </w:rPr>
              <w:instrText xml:space="preserve"> PAGEREF _Toc177375721 \h </w:instrText>
            </w:r>
            <w:r>
              <w:rPr>
                <w:webHidden/>
              </w:rPr>
            </w:r>
            <w:r>
              <w:rPr>
                <w:webHidden/>
              </w:rPr>
              <w:fldChar w:fldCharType="separate"/>
            </w:r>
            <w:r>
              <w:rPr>
                <w:webHidden/>
              </w:rPr>
              <w:t>18</w:t>
            </w:r>
            <w:r>
              <w:rPr>
                <w:webHidden/>
              </w:rPr>
              <w:fldChar w:fldCharType="end"/>
            </w:r>
          </w:hyperlink>
        </w:p>
        <w:p w14:paraId="4C7722E5" w14:textId="148E7E70"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22" w:history="1">
            <w:r w:rsidRPr="00FC21E3">
              <w:rPr>
                <w:rStyle w:val="Hyperlink"/>
                <w:rFonts w:ascii="Times New Roman Bold" w:hAnsi="Times New Roman Bold"/>
              </w:rPr>
              <w:t>19.</w:t>
            </w:r>
            <w:r w:rsidRPr="00FC21E3">
              <w:rPr>
                <w:rStyle w:val="Hyperlink"/>
              </w:rPr>
              <w:t xml:space="preserve"> Deadline for Submission of First Stage Technical- Proposals</w:t>
            </w:r>
            <w:r>
              <w:rPr>
                <w:webHidden/>
              </w:rPr>
              <w:tab/>
            </w:r>
            <w:r>
              <w:rPr>
                <w:webHidden/>
              </w:rPr>
              <w:fldChar w:fldCharType="begin"/>
            </w:r>
            <w:r>
              <w:rPr>
                <w:webHidden/>
              </w:rPr>
              <w:instrText xml:space="preserve"> PAGEREF _Toc177375722 \h </w:instrText>
            </w:r>
            <w:r>
              <w:rPr>
                <w:webHidden/>
              </w:rPr>
            </w:r>
            <w:r>
              <w:rPr>
                <w:webHidden/>
              </w:rPr>
              <w:fldChar w:fldCharType="separate"/>
            </w:r>
            <w:r>
              <w:rPr>
                <w:webHidden/>
              </w:rPr>
              <w:t>18</w:t>
            </w:r>
            <w:r>
              <w:rPr>
                <w:webHidden/>
              </w:rPr>
              <w:fldChar w:fldCharType="end"/>
            </w:r>
          </w:hyperlink>
        </w:p>
        <w:p w14:paraId="1182943E" w14:textId="513DC8C8"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23" w:history="1">
            <w:r w:rsidRPr="00FC21E3">
              <w:rPr>
                <w:rStyle w:val="Hyperlink"/>
                <w:rFonts w:ascii="Times New Roman Bold" w:hAnsi="Times New Roman Bold"/>
              </w:rPr>
              <w:t>20.</w:t>
            </w:r>
            <w:r w:rsidRPr="00FC21E3">
              <w:rPr>
                <w:rStyle w:val="Hyperlink"/>
              </w:rPr>
              <w:t xml:space="preserve"> Late Proposals</w:t>
            </w:r>
            <w:r>
              <w:rPr>
                <w:webHidden/>
              </w:rPr>
              <w:tab/>
            </w:r>
            <w:r>
              <w:rPr>
                <w:webHidden/>
              </w:rPr>
              <w:fldChar w:fldCharType="begin"/>
            </w:r>
            <w:r>
              <w:rPr>
                <w:webHidden/>
              </w:rPr>
              <w:instrText xml:space="preserve"> PAGEREF _Toc177375723 \h </w:instrText>
            </w:r>
            <w:r>
              <w:rPr>
                <w:webHidden/>
              </w:rPr>
            </w:r>
            <w:r>
              <w:rPr>
                <w:webHidden/>
              </w:rPr>
              <w:fldChar w:fldCharType="separate"/>
            </w:r>
            <w:r>
              <w:rPr>
                <w:webHidden/>
              </w:rPr>
              <w:t>19</w:t>
            </w:r>
            <w:r>
              <w:rPr>
                <w:webHidden/>
              </w:rPr>
              <w:fldChar w:fldCharType="end"/>
            </w:r>
          </w:hyperlink>
        </w:p>
        <w:p w14:paraId="597DDB53" w14:textId="17F63326"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24" w:history="1">
            <w:r w:rsidRPr="00FC21E3">
              <w:rPr>
                <w:rStyle w:val="Hyperlink"/>
                <w:rFonts w:ascii="Times New Roman Bold" w:hAnsi="Times New Roman Bold"/>
              </w:rPr>
              <w:t>21.</w:t>
            </w:r>
            <w:r w:rsidRPr="00FC21E3">
              <w:rPr>
                <w:rStyle w:val="Hyperlink"/>
              </w:rPr>
              <w:t xml:space="preserve"> Withdrawal, Substitution, and Modification of Proposals</w:t>
            </w:r>
            <w:r>
              <w:rPr>
                <w:webHidden/>
              </w:rPr>
              <w:tab/>
            </w:r>
            <w:r>
              <w:rPr>
                <w:webHidden/>
              </w:rPr>
              <w:fldChar w:fldCharType="begin"/>
            </w:r>
            <w:r>
              <w:rPr>
                <w:webHidden/>
              </w:rPr>
              <w:instrText xml:space="preserve"> PAGEREF _Toc177375724 \h </w:instrText>
            </w:r>
            <w:r>
              <w:rPr>
                <w:webHidden/>
              </w:rPr>
            </w:r>
            <w:r>
              <w:rPr>
                <w:webHidden/>
              </w:rPr>
              <w:fldChar w:fldCharType="separate"/>
            </w:r>
            <w:r>
              <w:rPr>
                <w:webHidden/>
              </w:rPr>
              <w:t>19</w:t>
            </w:r>
            <w:r>
              <w:rPr>
                <w:webHidden/>
              </w:rPr>
              <w:fldChar w:fldCharType="end"/>
            </w:r>
          </w:hyperlink>
        </w:p>
        <w:p w14:paraId="4C53DFF6" w14:textId="2E2EA213" w:rsidR="00DE5C20" w:rsidRDefault="00DE5C20">
          <w:pPr>
            <w:pStyle w:val="TOC1"/>
            <w:rPr>
              <w:rFonts w:asciiTheme="minorHAnsi" w:eastAsiaTheme="minorEastAsia" w:hAnsiTheme="minorHAnsi" w:cstheme="minorBidi"/>
              <w:b w:val="0"/>
              <w:noProof/>
              <w:kern w:val="2"/>
              <w:szCs w:val="24"/>
              <w:lang w:val="fr-FR" w:eastAsia="fr-FR"/>
              <w14:ligatures w14:val="standardContextual"/>
            </w:rPr>
          </w:pPr>
          <w:hyperlink w:anchor="_Toc177375725" w:history="1">
            <w:r w:rsidRPr="00FC21E3">
              <w:rPr>
                <w:rStyle w:val="Hyperlink"/>
                <w:rFonts w:ascii="Times New Roman" w:hAnsi="Times New Roman"/>
                <w:noProof/>
              </w:rPr>
              <w:t>E. Opening and Evaluation of First Stage TECHNICAL PROPOSALS</w:t>
            </w:r>
            <w:r>
              <w:rPr>
                <w:noProof/>
                <w:webHidden/>
              </w:rPr>
              <w:tab/>
            </w:r>
            <w:r>
              <w:rPr>
                <w:noProof/>
                <w:webHidden/>
              </w:rPr>
              <w:fldChar w:fldCharType="begin"/>
            </w:r>
            <w:r>
              <w:rPr>
                <w:noProof/>
                <w:webHidden/>
              </w:rPr>
              <w:instrText xml:space="preserve"> PAGEREF _Toc177375725 \h </w:instrText>
            </w:r>
            <w:r>
              <w:rPr>
                <w:noProof/>
                <w:webHidden/>
              </w:rPr>
            </w:r>
            <w:r>
              <w:rPr>
                <w:noProof/>
                <w:webHidden/>
              </w:rPr>
              <w:fldChar w:fldCharType="separate"/>
            </w:r>
            <w:r>
              <w:rPr>
                <w:noProof/>
                <w:webHidden/>
              </w:rPr>
              <w:t>20</w:t>
            </w:r>
            <w:r>
              <w:rPr>
                <w:noProof/>
                <w:webHidden/>
              </w:rPr>
              <w:fldChar w:fldCharType="end"/>
            </w:r>
          </w:hyperlink>
        </w:p>
        <w:p w14:paraId="48C3ADEB" w14:textId="220CEA46"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26" w:history="1">
            <w:r w:rsidRPr="00FC21E3">
              <w:rPr>
                <w:rStyle w:val="Hyperlink"/>
                <w:rFonts w:ascii="Times New Roman Bold" w:hAnsi="Times New Roman Bold"/>
              </w:rPr>
              <w:t>22.</w:t>
            </w:r>
            <w:r w:rsidRPr="00FC21E3">
              <w:rPr>
                <w:rStyle w:val="Hyperlink"/>
              </w:rPr>
              <w:t xml:space="preserve"> Opening of First Stage Technical Proposals by Employer</w:t>
            </w:r>
            <w:r>
              <w:rPr>
                <w:webHidden/>
              </w:rPr>
              <w:tab/>
            </w:r>
            <w:r>
              <w:rPr>
                <w:webHidden/>
              </w:rPr>
              <w:fldChar w:fldCharType="begin"/>
            </w:r>
            <w:r>
              <w:rPr>
                <w:webHidden/>
              </w:rPr>
              <w:instrText xml:space="preserve"> PAGEREF _Toc177375726 \h </w:instrText>
            </w:r>
            <w:r>
              <w:rPr>
                <w:webHidden/>
              </w:rPr>
            </w:r>
            <w:r>
              <w:rPr>
                <w:webHidden/>
              </w:rPr>
              <w:fldChar w:fldCharType="separate"/>
            </w:r>
            <w:r>
              <w:rPr>
                <w:webHidden/>
              </w:rPr>
              <w:t>20</w:t>
            </w:r>
            <w:r>
              <w:rPr>
                <w:webHidden/>
              </w:rPr>
              <w:fldChar w:fldCharType="end"/>
            </w:r>
          </w:hyperlink>
        </w:p>
        <w:p w14:paraId="15F3EA23" w14:textId="0550872B"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27" w:history="1">
            <w:r w:rsidRPr="00FC21E3">
              <w:rPr>
                <w:rStyle w:val="Hyperlink"/>
                <w:rFonts w:ascii="Times New Roman Bold" w:hAnsi="Times New Roman Bold"/>
              </w:rPr>
              <w:t>23.</w:t>
            </w:r>
            <w:r w:rsidRPr="00FC21E3">
              <w:rPr>
                <w:rStyle w:val="Hyperlink"/>
              </w:rPr>
              <w:t xml:space="preserve"> Determination of Responsiveness of First Stage Technical Proposals</w:t>
            </w:r>
            <w:r>
              <w:rPr>
                <w:webHidden/>
              </w:rPr>
              <w:tab/>
            </w:r>
            <w:r>
              <w:rPr>
                <w:webHidden/>
              </w:rPr>
              <w:fldChar w:fldCharType="begin"/>
            </w:r>
            <w:r>
              <w:rPr>
                <w:webHidden/>
              </w:rPr>
              <w:instrText xml:space="preserve"> PAGEREF _Toc177375727 \h </w:instrText>
            </w:r>
            <w:r>
              <w:rPr>
                <w:webHidden/>
              </w:rPr>
            </w:r>
            <w:r>
              <w:rPr>
                <w:webHidden/>
              </w:rPr>
              <w:fldChar w:fldCharType="separate"/>
            </w:r>
            <w:r>
              <w:rPr>
                <w:webHidden/>
              </w:rPr>
              <w:t>20</w:t>
            </w:r>
            <w:r>
              <w:rPr>
                <w:webHidden/>
              </w:rPr>
              <w:fldChar w:fldCharType="end"/>
            </w:r>
          </w:hyperlink>
        </w:p>
        <w:p w14:paraId="496A0B6B" w14:textId="12B5BB27"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28" w:history="1">
            <w:r w:rsidRPr="00FC21E3">
              <w:rPr>
                <w:rStyle w:val="Hyperlink"/>
                <w:rFonts w:ascii="Times New Roman Bold" w:hAnsi="Times New Roman Bold"/>
              </w:rPr>
              <w:t>24.</w:t>
            </w:r>
            <w:r w:rsidRPr="00FC21E3">
              <w:rPr>
                <w:rStyle w:val="Hyperlink"/>
              </w:rPr>
              <w:t xml:space="preserve"> Technical Evaluation of First Stage Technical Proposals</w:t>
            </w:r>
            <w:r>
              <w:rPr>
                <w:webHidden/>
              </w:rPr>
              <w:tab/>
            </w:r>
            <w:r>
              <w:rPr>
                <w:webHidden/>
              </w:rPr>
              <w:fldChar w:fldCharType="begin"/>
            </w:r>
            <w:r>
              <w:rPr>
                <w:webHidden/>
              </w:rPr>
              <w:instrText xml:space="preserve"> PAGEREF _Toc177375728 \h </w:instrText>
            </w:r>
            <w:r>
              <w:rPr>
                <w:webHidden/>
              </w:rPr>
            </w:r>
            <w:r>
              <w:rPr>
                <w:webHidden/>
              </w:rPr>
              <w:fldChar w:fldCharType="separate"/>
            </w:r>
            <w:r>
              <w:rPr>
                <w:webHidden/>
              </w:rPr>
              <w:t>21</w:t>
            </w:r>
            <w:r>
              <w:rPr>
                <w:webHidden/>
              </w:rPr>
              <w:fldChar w:fldCharType="end"/>
            </w:r>
          </w:hyperlink>
        </w:p>
        <w:p w14:paraId="0444E563" w14:textId="06AA601A"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29" w:history="1">
            <w:r w:rsidRPr="00FC21E3">
              <w:rPr>
                <w:rStyle w:val="Hyperlink"/>
                <w:rFonts w:ascii="Times New Roman Bold" w:hAnsi="Times New Roman Bold"/>
              </w:rPr>
              <w:t>25.</w:t>
            </w:r>
            <w:r w:rsidRPr="00FC21E3">
              <w:rPr>
                <w:rStyle w:val="Hyperlink"/>
              </w:rPr>
              <w:t xml:space="preserve"> Evaluation of Proposer’s Qualification</w:t>
            </w:r>
            <w:r>
              <w:rPr>
                <w:webHidden/>
              </w:rPr>
              <w:tab/>
            </w:r>
            <w:r>
              <w:rPr>
                <w:webHidden/>
              </w:rPr>
              <w:fldChar w:fldCharType="begin"/>
            </w:r>
            <w:r>
              <w:rPr>
                <w:webHidden/>
              </w:rPr>
              <w:instrText xml:space="preserve"> PAGEREF _Toc177375729 \h </w:instrText>
            </w:r>
            <w:r>
              <w:rPr>
                <w:webHidden/>
              </w:rPr>
            </w:r>
            <w:r>
              <w:rPr>
                <w:webHidden/>
              </w:rPr>
              <w:fldChar w:fldCharType="separate"/>
            </w:r>
            <w:r>
              <w:rPr>
                <w:webHidden/>
              </w:rPr>
              <w:t>22</w:t>
            </w:r>
            <w:r>
              <w:rPr>
                <w:webHidden/>
              </w:rPr>
              <w:fldChar w:fldCharType="end"/>
            </w:r>
          </w:hyperlink>
        </w:p>
        <w:p w14:paraId="6220AE73" w14:textId="70AD2E7D"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30" w:history="1">
            <w:r w:rsidRPr="00FC21E3">
              <w:rPr>
                <w:rStyle w:val="Hyperlink"/>
                <w:rFonts w:ascii="Times New Roman Bold" w:hAnsi="Times New Roman Bold"/>
              </w:rPr>
              <w:t>26.</w:t>
            </w:r>
            <w:r w:rsidRPr="00FC21E3">
              <w:rPr>
                <w:rStyle w:val="Hyperlink"/>
              </w:rPr>
              <w:t xml:space="preserve"> Clarification of First Stage Technical Proposals and Review of Proposers’ Proposed Deviations and Alternative Solutions</w:t>
            </w:r>
            <w:r>
              <w:rPr>
                <w:webHidden/>
              </w:rPr>
              <w:tab/>
            </w:r>
            <w:r>
              <w:rPr>
                <w:webHidden/>
              </w:rPr>
              <w:fldChar w:fldCharType="begin"/>
            </w:r>
            <w:r>
              <w:rPr>
                <w:webHidden/>
              </w:rPr>
              <w:instrText xml:space="preserve"> PAGEREF _Toc177375730 \h </w:instrText>
            </w:r>
            <w:r>
              <w:rPr>
                <w:webHidden/>
              </w:rPr>
            </w:r>
            <w:r>
              <w:rPr>
                <w:webHidden/>
              </w:rPr>
              <w:fldChar w:fldCharType="separate"/>
            </w:r>
            <w:r>
              <w:rPr>
                <w:webHidden/>
              </w:rPr>
              <w:t>22</w:t>
            </w:r>
            <w:r>
              <w:rPr>
                <w:webHidden/>
              </w:rPr>
              <w:fldChar w:fldCharType="end"/>
            </w:r>
          </w:hyperlink>
        </w:p>
        <w:p w14:paraId="1AD1676B" w14:textId="54F942A6" w:rsidR="00DE5C20" w:rsidRDefault="00DE5C20">
          <w:pPr>
            <w:pStyle w:val="TOC1"/>
            <w:rPr>
              <w:rFonts w:asciiTheme="minorHAnsi" w:eastAsiaTheme="minorEastAsia" w:hAnsiTheme="minorHAnsi" w:cstheme="minorBidi"/>
              <w:b w:val="0"/>
              <w:noProof/>
              <w:kern w:val="2"/>
              <w:szCs w:val="24"/>
              <w:lang w:val="fr-FR" w:eastAsia="fr-FR"/>
              <w14:ligatures w14:val="standardContextual"/>
            </w:rPr>
          </w:pPr>
          <w:hyperlink w:anchor="_Toc177375731" w:history="1">
            <w:r w:rsidRPr="00FC21E3">
              <w:rPr>
                <w:rStyle w:val="Hyperlink"/>
                <w:rFonts w:ascii="Times New Roman" w:hAnsi="Times New Roman"/>
                <w:noProof/>
              </w:rPr>
              <w:t>F. Invitation to Second Stage Combined Technical and Financial Proposals</w:t>
            </w:r>
            <w:r>
              <w:rPr>
                <w:noProof/>
                <w:webHidden/>
              </w:rPr>
              <w:tab/>
            </w:r>
            <w:r>
              <w:rPr>
                <w:noProof/>
                <w:webHidden/>
              </w:rPr>
              <w:fldChar w:fldCharType="begin"/>
            </w:r>
            <w:r>
              <w:rPr>
                <w:noProof/>
                <w:webHidden/>
              </w:rPr>
              <w:instrText xml:space="preserve"> PAGEREF _Toc177375731 \h </w:instrText>
            </w:r>
            <w:r>
              <w:rPr>
                <w:noProof/>
                <w:webHidden/>
              </w:rPr>
            </w:r>
            <w:r>
              <w:rPr>
                <w:noProof/>
                <w:webHidden/>
              </w:rPr>
              <w:fldChar w:fldCharType="separate"/>
            </w:r>
            <w:r>
              <w:rPr>
                <w:noProof/>
                <w:webHidden/>
              </w:rPr>
              <w:t>24</w:t>
            </w:r>
            <w:r>
              <w:rPr>
                <w:noProof/>
                <w:webHidden/>
              </w:rPr>
              <w:fldChar w:fldCharType="end"/>
            </w:r>
          </w:hyperlink>
        </w:p>
        <w:p w14:paraId="6E792E16" w14:textId="5E108474"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32" w:history="1">
            <w:r w:rsidRPr="00FC21E3">
              <w:rPr>
                <w:rStyle w:val="Hyperlink"/>
                <w:rFonts w:ascii="Times New Roman Bold" w:hAnsi="Times New Roman Bold"/>
              </w:rPr>
              <w:t>27.</w:t>
            </w:r>
            <w:r w:rsidRPr="00FC21E3">
              <w:rPr>
                <w:rStyle w:val="Hyperlink"/>
              </w:rPr>
              <w:t xml:space="preserve"> Invitation to Submit Second Stage Combined Technical and Financial Proposals</w:t>
            </w:r>
            <w:r>
              <w:rPr>
                <w:webHidden/>
              </w:rPr>
              <w:tab/>
            </w:r>
            <w:r>
              <w:rPr>
                <w:webHidden/>
              </w:rPr>
              <w:fldChar w:fldCharType="begin"/>
            </w:r>
            <w:r>
              <w:rPr>
                <w:webHidden/>
              </w:rPr>
              <w:instrText xml:space="preserve"> PAGEREF _Toc177375732 \h </w:instrText>
            </w:r>
            <w:r>
              <w:rPr>
                <w:webHidden/>
              </w:rPr>
            </w:r>
            <w:r>
              <w:rPr>
                <w:webHidden/>
              </w:rPr>
              <w:fldChar w:fldCharType="separate"/>
            </w:r>
            <w:r>
              <w:rPr>
                <w:webHidden/>
              </w:rPr>
              <w:t>24</w:t>
            </w:r>
            <w:r>
              <w:rPr>
                <w:webHidden/>
              </w:rPr>
              <w:fldChar w:fldCharType="end"/>
            </w:r>
          </w:hyperlink>
        </w:p>
        <w:p w14:paraId="39EA075E" w14:textId="44823E92" w:rsidR="00DE5C20" w:rsidRDefault="00DE5C20">
          <w:pPr>
            <w:pStyle w:val="TOC1"/>
            <w:rPr>
              <w:rFonts w:asciiTheme="minorHAnsi" w:eastAsiaTheme="minorEastAsia" w:hAnsiTheme="minorHAnsi" w:cstheme="minorBidi"/>
              <w:b w:val="0"/>
              <w:noProof/>
              <w:kern w:val="2"/>
              <w:szCs w:val="24"/>
              <w:lang w:val="fr-FR" w:eastAsia="fr-FR"/>
              <w14:ligatures w14:val="standardContextual"/>
            </w:rPr>
          </w:pPr>
          <w:hyperlink w:anchor="_Toc177375733" w:history="1">
            <w:r w:rsidRPr="00FC21E3">
              <w:rPr>
                <w:rStyle w:val="Hyperlink"/>
                <w:rFonts w:ascii="Times New Roman" w:hAnsi="Times New Roman"/>
                <w:noProof/>
              </w:rPr>
              <w:t>G. Preparation of Second Stage Technical and Financial Proposals</w:t>
            </w:r>
            <w:r>
              <w:rPr>
                <w:noProof/>
                <w:webHidden/>
              </w:rPr>
              <w:tab/>
            </w:r>
            <w:r>
              <w:rPr>
                <w:noProof/>
                <w:webHidden/>
              </w:rPr>
              <w:fldChar w:fldCharType="begin"/>
            </w:r>
            <w:r>
              <w:rPr>
                <w:noProof/>
                <w:webHidden/>
              </w:rPr>
              <w:instrText xml:space="preserve"> PAGEREF _Toc177375733 \h </w:instrText>
            </w:r>
            <w:r>
              <w:rPr>
                <w:noProof/>
                <w:webHidden/>
              </w:rPr>
            </w:r>
            <w:r>
              <w:rPr>
                <w:noProof/>
                <w:webHidden/>
              </w:rPr>
              <w:fldChar w:fldCharType="separate"/>
            </w:r>
            <w:r>
              <w:rPr>
                <w:noProof/>
                <w:webHidden/>
              </w:rPr>
              <w:t>25</w:t>
            </w:r>
            <w:r>
              <w:rPr>
                <w:noProof/>
                <w:webHidden/>
              </w:rPr>
              <w:fldChar w:fldCharType="end"/>
            </w:r>
          </w:hyperlink>
        </w:p>
        <w:p w14:paraId="622960E9" w14:textId="0581B687"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34" w:history="1">
            <w:r w:rsidRPr="00FC21E3">
              <w:rPr>
                <w:rStyle w:val="Hyperlink"/>
                <w:rFonts w:ascii="Times New Roman Bold" w:hAnsi="Times New Roman Bold"/>
              </w:rPr>
              <w:t>28.</w:t>
            </w:r>
            <w:r w:rsidRPr="00FC21E3">
              <w:rPr>
                <w:rStyle w:val="Hyperlink"/>
              </w:rPr>
              <w:t xml:space="preserve"> Documents Comprising the Second Stage Technical and Financial Proposal</w:t>
            </w:r>
            <w:r>
              <w:rPr>
                <w:webHidden/>
              </w:rPr>
              <w:tab/>
            </w:r>
            <w:r>
              <w:rPr>
                <w:webHidden/>
              </w:rPr>
              <w:fldChar w:fldCharType="begin"/>
            </w:r>
            <w:r>
              <w:rPr>
                <w:webHidden/>
              </w:rPr>
              <w:instrText xml:space="preserve"> PAGEREF _Toc177375734 \h </w:instrText>
            </w:r>
            <w:r>
              <w:rPr>
                <w:webHidden/>
              </w:rPr>
            </w:r>
            <w:r>
              <w:rPr>
                <w:webHidden/>
              </w:rPr>
              <w:fldChar w:fldCharType="separate"/>
            </w:r>
            <w:r>
              <w:rPr>
                <w:webHidden/>
              </w:rPr>
              <w:t>25</w:t>
            </w:r>
            <w:r>
              <w:rPr>
                <w:webHidden/>
              </w:rPr>
              <w:fldChar w:fldCharType="end"/>
            </w:r>
          </w:hyperlink>
        </w:p>
        <w:p w14:paraId="6877BA96" w14:textId="76835941"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35" w:history="1">
            <w:r w:rsidRPr="00FC21E3">
              <w:rPr>
                <w:rStyle w:val="Hyperlink"/>
                <w:rFonts w:ascii="Times New Roman Bold" w:hAnsi="Times New Roman Bold"/>
              </w:rPr>
              <w:t>29.</w:t>
            </w:r>
            <w:r w:rsidRPr="00FC21E3">
              <w:rPr>
                <w:rStyle w:val="Hyperlink"/>
              </w:rPr>
              <w:t xml:space="preserve"> Letter of Proposal, and Schedules</w:t>
            </w:r>
            <w:r>
              <w:rPr>
                <w:webHidden/>
              </w:rPr>
              <w:tab/>
            </w:r>
            <w:r>
              <w:rPr>
                <w:webHidden/>
              </w:rPr>
              <w:fldChar w:fldCharType="begin"/>
            </w:r>
            <w:r>
              <w:rPr>
                <w:webHidden/>
              </w:rPr>
              <w:instrText xml:space="preserve"> PAGEREF _Toc177375735 \h </w:instrText>
            </w:r>
            <w:r>
              <w:rPr>
                <w:webHidden/>
              </w:rPr>
            </w:r>
            <w:r>
              <w:rPr>
                <w:webHidden/>
              </w:rPr>
              <w:fldChar w:fldCharType="separate"/>
            </w:r>
            <w:r>
              <w:rPr>
                <w:webHidden/>
              </w:rPr>
              <w:t>27</w:t>
            </w:r>
            <w:r>
              <w:rPr>
                <w:webHidden/>
              </w:rPr>
              <w:fldChar w:fldCharType="end"/>
            </w:r>
          </w:hyperlink>
        </w:p>
        <w:p w14:paraId="543DF491" w14:textId="194E7D8F"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36" w:history="1">
            <w:r w:rsidRPr="00FC21E3">
              <w:rPr>
                <w:rStyle w:val="Hyperlink"/>
                <w:rFonts w:ascii="Times New Roman Bold" w:hAnsi="Times New Roman Bold"/>
              </w:rPr>
              <w:t>30.</w:t>
            </w:r>
            <w:r w:rsidRPr="00FC21E3">
              <w:rPr>
                <w:rStyle w:val="Hyperlink"/>
              </w:rPr>
              <w:t xml:space="preserve"> Proposal Prices</w:t>
            </w:r>
            <w:r>
              <w:rPr>
                <w:webHidden/>
              </w:rPr>
              <w:tab/>
            </w:r>
            <w:r>
              <w:rPr>
                <w:webHidden/>
              </w:rPr>
              <w:fldChar w:fldCharType="begin"/>
            </w:r>
            <w:r>
              <w:rPr>
                <w:webHidden/>
              </w:rPr>
              <w:instrText xml:space="preserve"> PAGEREF _Toc177375736 \h </w:instrText>
            </w:r>
            <w:r>
              <w:rPr>
                <w:webHidden/>
              </w:rPr>
            </w:r>
            <w:r>
              <w:rPr>
                <w:webHidden/>
              </w:rPr>
              <w:fldChar w:fldCharType="separate"/>
            </w:r>
            <w:r>
              <w:rPr>
                <w:webHidden/>
              </w:rPr>
              <w:t>27</w:t>
            </w:r>
            <w:r>
              <w:rPr>
                <w:webHidden/>
              </w:rPr>
              <w:fldChar w:fldCharType="end"/>
            </w:r>
          </w:hyperlink>
        </w:p>
        <w:p w14:paraId="67DC43FA" w14:textId="77EB5D2A"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37" w:history="1">
            <w:r w:rsidRPr="00FC21E3">
              <w:rPr>
                <w:rStyle w:val="Hyperlink"/>
                <w:rFonts w:ascii="Times New Roman Bold" w:hAnsi="Times New Roman Bold"/>
              </w:rPr>
              <w:t>31.</w:t>
            </w:r>
            <w:r w:rsidRPr="00FC21E3">
              <w:rPr>
                <w:rStyle w:val="Hyperlink"/>
              </w:rPr>
              <w:t xml:space="preserve"> Proposal Currencies</w:t>
            </w:r>
            <w:r>
              <w:rPr>
                <w:webHidden/>
              </w:rPr>
              <w:tab/>
            </w:r>
            <w:r>
              <w:rPr>
                <w:webHidden/>
              </w:rPr>
              <w:fldChar w:fldCharType="begin"/>
            </w:r>
            <w:r>
              <w:rPr>
                <w:webHidden/>
              </w:rPr>
              <w:instrText xml:space="preserve"> PAGEREF _Toc177375737 \h </w:instrText>
            </w:r>
            <w:r>
              <w:rPr>
                <w:webHidden/>
              </w:rPr>
            </w:r>
            <w:r>
              <w:rPr>
                <w:webHidden/>
              </w:rPr>
              <w:fldChar w:fldCharType="separate"/>
            </w:r>
            <w:r>
              <w:rPr>
                <w:webHidden/>
              </w:rPr>
              <w:t>28</w:t>
            </w:r>
            <w:r>
              <w:rPr>
                <w:webHidden/>
              </w:rPr>
              <w:fldChar w:fldCharType="end"/>
            </w:r>
          </w:hyperlink>
        </w:p>
        <w:p w14:paraId="0828BDD8" w14:textId="490893B0"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38" w:history="1">
            <w:r w:rsidRPr="00FC21E3">
              <w:rPr>
                <w:rStyle w:val="Hyperlink"/>
                <w:rFonts w:ascii="Times New Roman Bold" w:hAnsi="Times New Roman Bold"/>
              </w:rPr>
              <w:t>32.</w:t>
            </w:r>
            <w:r w:rsidRPr="00FC21E3">
              <w:rPr>
                <w:rStyle w:val="Hyperlink"/>
              </w:rPr>
              <w:t xml:space="preserve"> Securing the Proposal</w:t>
            </w:r>
            <w:r>
              <w:rPr>
                <w:webHidden/>
              </w:rPr>
              <w:tab/>
            </w:r>
            <w:r>
              <w:rPr>
                <w:webHidden/>
              </w:rPr>
              <w:fldChar w:fldCharType="begin"/>
            </w:r>
            <w:r>
              <w:rPr>
                <w:webHidden/>
              </w:rPr>
              <w:instrText xml:space="preserve"> PAGEREF _Toc177375738 \h </w:instrText>
            </w:r>
            <w:r>
              <w:rPr>
                <w:webHidden/>
              </w:rPr>
            </w:r>
            <w:r>
              <w:rPr>
                <w:webHidden/>
              </w:rPr>
              <w:fldChar w:fldCharType="separate"/>
            </w:r>
            <w:r>
              <w:rPr>
                <w:webHidden/>
              </w:rPr>
              <w:t>29</w:t>
            </w:r>
            <w:r>
              <w:rPr>
                <w:webHidden/>
              </w:rPr>
              <w:fldChar w:fldCharType="end"/>
            </w:r>
          </w:hyperlink>
        </w:p>
        <w:p w14:paraId="1E07A9CA" w14:textId="16049137"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39" w:history="1">
            <w:r w:rsidRPr="00FC21E3">
              <w:rPr>
                <w:rStyle w:val="Hyperlink"/>
                <w:rFonts w:ascii="Times New Roman Bold" w:hAnsi="Times New Roman Bold"/>
              </w:rPr>
              <w:t>33.</w:t>
            </w:r>
            <w:r w:rsidRPr="00FC21E3">
              <w:rPr>
                <w:rStyle w:val="Hyperlink"/>
              </w:rPr>
              <w:t xml:space="preserve"> Period of Validity of Proposals</w:t>
            </w:r>
            <w:r>
              <w:rPr>
                <w:webHidden/>
              </w:rPr>
              <w:tab/>
            </w:r>
            <w:r>
              <w:rPr>
                <w:webHidden/>
              </w:rPr>
              <w:fldChar w:fldCharType="begin"/>
            </w:r>
            <w:r>
              <w:rPr>
                <w:webHidden/>
              </w:rPr>
              <w:instrText xml:space="preserve"> PAGEREF _Toc177375739 \h </w:instrText>
            </w:r>
            <w:r>
              <w:rPr>
                <w:webHidden/>
              </w:rPr>
            </w:r>
            <w:r>
              <w:rPr>
                <w:webHidden/>
              </w:rPr>
              <w:fldChar w:fldCharType="separate"/>
            </w:r>
            <w:r>
              <w:rPr>
                <w:webHidden/>
              </w:rPr>
              <w:t>31</w:t>
            </w:r>
            <w:r>
              <w:rPr>
                <w:webHidden/>
              </w:rPr>
              <w:fldChar w:fldCharType="end"/>
            </w:r>
          </w:hyperlink>
        </w:p>
        <w:p w14:paraId="27096534" w14:textId="3FA4542C"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40" w:history="1">
            <w:r w:rsidRPr="00FC21E3">
              <w:rPr>
                <w:rStyle w:val="Hyperlink"/>
                <w:rFonts w:ascii="Times New Roman Bold" w:hAnsi="Times New Roman Bold"/>
              </w:rPr>
              <w:t>34.</w:t>
            </w:r>
            <w:r w:rsidRPr="00FC21E3">
              <w:rPr>
                <w:rStyle w:val="Hyperlink"/>
              </w:rPr>
              <w:t xml:space="preserve"> Format and Signing of Second Stage Technical and Financial Proposal</w:t>
            </w:r>
            <w:r>
              <w:rPr>
                <w:webHidden/>
              </w:rPr>
              <w:tab/>
            </w:r>
            <w:r>
              <w:rPr>
                <w:webHidden/>
              </w:rPr>
              <w:fldChar w:fldCharType="begin"/>
            </w:r>
            <w:r>
              <w:rPr>
                <w:webHidden/>
              </w:rPr>
              <w:instrText xml:space="preserve"> PAGEREF _Toc177375740 \h </w:instrText>
            </w:r>
            <w:r>
              <w:rPr>
                <w:webHidden/>
              </w:rPr>
            </w:r>
            <w:r>
              <w:rPr>
                <w:webHidden/>
              </w:rPr>
              <w:fldChar w:fldCharType="separate"/>
            </w:r>
            <w:r>
              <w:rPr>
                <w:webHidden/>
              </w:rPr>
              <w:t>31</w:t>
            </w:r>
            <w:r>
              <w:rPr>
                <w:webHidden/>
              </w:rPr>
              <w:fldChar w:fldCharType="end"/>
            </w:r>
          </w:hyperlink>
        </w:p>
        <w:p w14:paraId="2E7C45EC" w14:textId="277BCF9A" w:rsidR="00DE5C20" w:rsidRDefault="00DE5C20">
          <w:pPr>
            <w:pStyle w:val="TOC1"/>
            <w:rPr>
              <w:rFonts w:asciiTheme="minorHAnsi" w:eastAsiaTheme="minorEastAsia" w:hAnsiTheme="minorHAnsi" w:cstheme="minorBidi"/>
              <w:b w:val="0"/>
              <w:noProof/>
              <w:kern w:val="2"/>
              <w:szCs w:val="24"/>
              <w:lang w:val="fr-FR" w:eastAsia="fr-FR"/>
              <w14:ligatures w14:val="standardContextual"/>
            </w:rPr>
          </w:pPr>
          <w:hyperlink w:anchor="_Toc177375741" w:history="1">
            <w:r w:rsidRPr="00FC21E3">
              <w:rPr>
                <w:rStyle w:val="Hyperlink"/>
                <w:noProof/>
              </w:rPr>
              <w:t>H. Submission of Second Stage Technical and Financial Proposals</w:t>
            </w:r>
            <w:r>
              <w:rPr>
                <w:noProof/>
                <w:webHidden/>
              </w:rPr>
              <w:tab/>
            </w:r>
            <w:r>
              <w:rPr>
                <w:noProof/>
                <w:webHidden/>
              </w:rPr>
              <w:fldChar w:fldCharType="begin"/>
            </w:r>
            <w:r>
              <w:rPr>
                <w:noProof/>
                <w:webHidden/>
              </w:rPr>
              <w:instrText xml:space="preserve"> PAGEREF _Toc177375741 \h </w:instrText>
            </w:r>
            <w:r>
              <w:rPr>
                <w:noProof/>
                <w:webHidden/>
              </w:rPr>
            </w:r>
            <w:r>
              <w:rPr>
                <w:noProof/>
                <w:webHidden/>
              </w:rPr>
              <w:fldChar w:fldCharType="separate"/>
            </w:r>
            <w:r>
              <w:rPr>
                <w:noProof/>
                <w:webHidden/>
              </w:rPr>
              <w:t>32</w:t>
            </w:r>
            <w:r>
              <w:rPr>
                <w:noProof/>
                <w:webHidden/>
              </w:rPr>
              <w:fldChar w:fldCharType="end"/>
            </w:r>
          </w:hyperlink>
        </w:p>
        <w:p w14:paraId="709333E4" w14:textId="6758B7F0"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42" w:history="1">
            <w:r w:rsidRPr="00FC21E3">
              <w:rPr>
                <w:rStyle w:val="Hyperlink"/>
                <w:rFonts w:ascii="Times New Roman Bold" w:hAnsi="Times New Roman Bold"/>
              </w:rPr>
              <w:t>35.</w:t>
            </w:r>
            <w:r w:rsidRPr="00FC21E3">
              <w:rPr>
                <w:rStyle w:val="Hyperlink"/>
              </w:rPr>
              <w:t xml:space="preserve"> Submission, Sealing and Marking of Proposals</w:t>
            </w:r>
            <w:r>
              <w:rPr>
                <w:webHidden/>
              </w:rPr>
              <w:tab/>
            </w:r>
            <w:r>
              <w:rPr>
                <w:webHidden/>
              </w:rPr>
              <w:fldChar w:fldCharType="begin"/>
            </w:r>
            <w:r>
              <w:rPr>
                <w:webHidden/>
              </w:rPr>
              <w:instrText xml:space="preserve"> PAGEREF _Toc177375742 \h </w:instrText>
            </w:r>
            <w:r>
              <w:rPr>
                <w:webHidden/>
              </w:rPr>
            </w:r>
            <w:r>
              <w:rPr>
                <w:webHidden/>
              </w:rPr>
              <w:fldChar w:fldCharType="separate"/>
            </w:r>
            <w:r>
              <w:rPr>
                <w:webHidden/>
              </w:rPr>
              <w:t>32</w:t>
            </w:r>
            <w:r>
              <w:rPr>
                <w:webHidden/>
              </w:rPr>
              <w:fldChar w:fldCharType="end"/>
            </w:r>
          </w:hyperlink>
        </w:p>
        <w:p w14:paraId="5A3AA4C4" w14:textId="652B5DA9"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43" w:history="1">
            <w:r w:rsidRPr="00FC21E3">
              <w:rPr>
                <w:rStyle w:val="Hyperlink"/>
                <w:rFonts w:ascii="Times New Roman Bold" w:hAnsi="Times New Roman Bold"/>
              </w:rPr>
              <w:t>36.</w:t>
            </w:r>
            <w:r w:rsidRPr="00FC21E3">
              <w:rPr>
                <w:rStyle w:val="Hyperlink"/>
              </w:rPr>
              <w:t xml:space="preserve"> Deadline for Submission of Proposals</w:t>
            </w:r>
            <w:r>
              <w:rPr>
                <w:webHidden/>
              </w:rPr>
              <w:tab/>
            </w:r>
            <w:r>
              <w:rPr>
                <w:webHidden/>
              </w:rPr>
              <w:fldChar w:fldCharType="begin"/>
            </w:r>
            <w:r>
              <w:rPr>
                <w:webHidden/>
              </w:rPr>
              <w:instrText xml:space="preserve"> PAGEREF _Toc177375743 \h </w:instrText>
            </w:r>
            <w:r>
              <w:rPr>
                <w:webHidden/>
              </w:rPr>
            </w:r>
            <w:r>
              <w:rPr>
                <w:webHidden/>
              </w:rPr>
              <w:fldChar w:fldCharType="separate"/>
            </w:r>
            <w:r>
              <w:rPr>
                <w:webHidden/>
              </w:rPr>
              <w:t>32</w:t>
            </w:r>
            <w:r>
              <w:rPr>
                <w:webHidden/>
              </w:rPr>
              <w:fldChar w:fldCharType="end"/>
            </w:r>
          </w:hyperlink>
        </w:p>
        <w:p w14:paraId="16CFE59F" w14:textId="6E48B03E"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44" w:history="1">
            <w:r w:rsidRPr="00FC21E3">
              <w:rPr>
                <w:rStyle w:val="Hyperlink"/>
                <w:rFonts w:ascii="Times New Roman Bold" w:hAnsi="Times New Roman Bold"/>
              </w:rPr>
              <w:t>37.</w:t>
            </w:r>
            <w:r w:rsidRPr="00FC21E3">
              <w:rPr>
                <w:rStyle w:val="Hyperlink"/>
              </w:rPr>
              <w:t xml:space="preserve"> Late Proposals</w:t>
            </w:r>
            <w:r>
              <w:rPr>
                <w:webHidden/>
              </w:rPr>
              <w:tab/>
            </w:r>
            <w:r>
              <w:rPr>
                <w:webHidden/>
              </w:rPr>
              <w:fldChar w:fldCharType="begin"/>
            </w:r>
            <w:r>
              <w:rPr>
                <w:webHidden/>
              </w:rPr>
              <w:instrText xml:space="preserve"> PAGEREF _Toc177375744 \h </w:instrText>
            </w:r>
            <w:r>
              <w:rPr>
                <w:webHidden/>
              </w:rPr>
            </w:r>
            <w:r>
              <w:rPr>
                <w:webHidden/>
              </w:rPr>
              <w:fldChar w:fldCharType="separate"/>
            </w:r>
            <w:r>
              <w:rPr>
                <w:webHidden/>
              </w:rPr>
              <w:t>32</w:t>
            </w:r>
            <w:r>
              <w:rPr>
                <w:webHidden/>
              </w:rPr>
              <w:fldChar w:fldCharType="end"/>
            </w:r>
          </w:hyperlink>
        </w:p>
        <w:p w14:paraId="40A8C640" w14:textId="4C705AF0"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45" w:history="1">
            <w:r w:rsidRPr="00FC21E3">
              <w:rPr>
                <w:rStyle w:val="Hyperlink"/>
                <w:rFonts w:ascii="Times New Roman Bold" w:hAnsi="Times New Roman Bold"/>
              </w:rPr>
              <w:t>38.</w:t>
            </w:r>
            <w:r w:rsidRPr="00FC21E3">
              <w:rPr>
                <w:rStyle w:val="Hyperlink"/>
              </w:rPr>
              <w:t xml:space="preserve"> Withdrawal, Substitution, and Modification of Stage 2 proposals</w:t>
            </w:r>
            <w:r>
              <w:rPr>
                <w:webHidden/>
              </w:rPr>
              <w:tab/>
            </w:r>
            <w:r>
              <w:rPr>
                <w:webHidden/>
              </w:rPr>
              <w:fldChar w:fldCharType="begin"/>
            </w:r>
            <w:r>
              <w:rPr>
                <w:webHidden/>
              </w:rPr>
              <w:instrText xml:space="preserve"> PAGEREF _Toc177375745 \h </w:instrText>
            </w:r>
            <w:r>
              <w:rPr>
                <w:webHidden/>
              </w:rPr>
            </w:r>
            <w:r>
              <w:rPr>
                <w:webHidden/>
              </w:rPr>
              <w:fldChar w:fldCharType="separate"/>
            </w:r>
            <w:r>
              <w:rPr>
                <w:webHidden/>
              </w:rPr>
              <w:t>33</w:t>
            </w:r>
            <w:r>
              <w:rPr>
                <w:webHidden/>
              </w:rPr>
              <w:fldChar w:fldCharType="end"/>
            </w:r>
          </w:hyperlink>
        </w:p>
        <w:p w14:paraId="25CA55A6" w14:textId="4E7FD3A5" w:rsidR="00DE5C20" w:rsidRDefault="00DE5C20">
          <w:pPr>
            <w:pStyle w:val="TOC1"/>
            <w:rPr>
              <w:rFonts w:asciiTheme="minorHAnsi" w:eastAsiaTheme="minorEastAsia" w:hAnsiTheme="minorHAnsi" w:cstheme="minorBidi"/>
              <w:b w:val="0"/>
              <w:noProof/>
              <w:kern w:val="2"/>
              <w:szCs w:val="24"/>
              <w:lang w:val="fr-FR" w:eastAsia="fr-FR"/>
              <w14:ligatures w14:val="standardContextual"/>
            </w:rPr>
          </w:pPr>
          <w:hyperlink w:anchor="_Toc177375746" w:history="1">
            <w:r w:rsidRPr="00FC21E3">
              <w:rPr>
                <w:rStyle w:val="Hyperlink"/>
                <w:rFonts w:ascii="Times New Roman" w:hAnsi="Times New Roman"/>
                <w:noProof/>
              </w:rPr>
              <w:t>I. Second Stage: Public Opening of Technical Parts</w:t>
            </w:r>
            <w:r>
              <w:rPr>
                <w:noProof/>
                <w:webHidden/>
              </w:rPr>
              <w:tab/>
            </w:r>
            <w:r>
              <w:rPr>
                <w:noProof/>
                <w:webHidden/>
              </w:rPr>
              <w:fldChar w:fldCharType="begin"/>
            </w:r>
            <w:r>
              <w:rPr>
                <w:noProof/>
                <w:webHidden/>
              </w:rPr>
              <w:instrText xml:space="preserve"> PAGEREF _Toc177375746 \h </w:instrText>
            </w:r>
            <w:r>
              <w:rPr>
                <w:noProof/>
                <w:webHidden/>
              </w:rPr>
            </w:r>
            <w:r>
              <w:rPr>
                <w:noProof/>
                <w:webHidden/>
              </w:rPr>
              <w:fldChar w:fldCharType="separate"/>
            </w:r>
            <w:r>
              <w:rPr>
                <w:noProof/>
                <w:webHidden/>
              </w:rPr>
              <w:t>33</w:t>
            </w:r>
            <w:r>
              <w:rPr>
                <w:noProof/>
                <w:webHidden/>
              </w:rPr>
              <w:fldChar w:fldCharType="end"/>
            </w:r>
          </w:hyperlink>
        </w:p>
        <w:p w14:paraId="5E449752" w14:textId="3728D732"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47" w:history="1">
            <w:r w:rsidRPr="00FC21E3">
              <w:rPr>
                <w:rStyle w:val="Hyperlink"/>
                <w:rFonts w:ascii="Times New Roman Bold" w:hAnsi="Times New Roman Bold"/>
              </w:rPr>
              <w:t>39.</w:t>
            </w:r>
            <w:r w:rsidRPr="00FC21E3">
              <w:rPr>
                <w:rStyle w:val="Hyperlink"/>
              </w:rPr>
              <w:t xml:space="preserve"> Public Opening Second Stage of Technical Part</w:t>
            </w:r>
            <w:r>
              <w:rPr>
                <w:webHidden/>
              </w:rPr>
              <w:tab/>
            </w:r>
            <w:r>
              <w:rPr>
                <w:webHidden/>
              </w:rPr>
              <w:fldChar w:fldCharType="begin"/>
            </w:r>
            <w:r>
              <w:rPr>
                <w:webHidden/>
              </w:rPr>
              <w:instrText xml:space="preserve"> PAGEREF _Toc177375747 \h </w:instrText>
            </w:r>
            <w:r>
              <w:rPr>
                <w:webHidden/>
              </w:rPr>
            </w:r>
            <w:r>
              <w:rPr>
                <w:webHidden/>
              </w:rPr>
              <w:fldChar w:fldCharType="separate"/>
            </w:r>
            <w:r>
              <w:rPr>
                <w:webHidden/>
              </w:rPr>
              <w:t>33</w:t>
            </w:r>
            <w:r>
              <w:rPr>
                <w:webHidden/>
              </w:rPr>
              <w:fldChar w:fldCharType="end"/>
            </w:r>
          </w:hyperlink>
        </w:p>
        <w:p w14:paraId="086E12B6" w14:textId="4F15BAE8" w:rsidR="00DE5C20" w:rsidRDefault="00DE5C20">
          <w:pPr>
            <w:pStyle w:val="TOC1"/>
            <w:rPr>
              <w:rFonts w:asciiTheme="minorHAnsi" w:eastAsiaTheme="minorEastAsia" w:hAnsiTheme="minorHAnsi" w:cstheme="minorBidi"/>
              <w:b w:val="0"/>
              <w:noProof/>
              <w:kern w:val="2"/>
              <w:szCs w:val="24"/>
              <w:lang w:val="fr-FR" w:eastAsia="fr-FR"/>
              <w14:ligatures w14:val="standardContextual"/>
            </w:rPr>
          </w:pPr>
          <w:hyperlink w:anchor="_Toc177375748" w:history="1">
            <w:r w:rsidRPr="00FC21E3">
              <w:rPr>
                <w:rStyle w:val="Hyperlink"/>
                <w:rFonts w:ascii="Times New Roman" w:hAnsi="Times New Roman"/>
                <w:noProof/>
              </w:rPr>
              <w:t>J. Second Stage: Evaluation of Technical Part</w:t>
            </w:r>
            <w:r>
              <w:rPr>
                <w:noProof/>
                <w:webHidden/>
              </w:rPr>
              <w:tab/>
            </w:r>
            <w:r>
              <w:rPr>
                <w:noProof/>
                <w:webHidden/>
              </w:rPr>
              <w:fldChar w:fldCharType="begin"/>
            </w:r>
            <w:r>
              <w:rPr>
                <w:noProof/>
                <w:webHidden/>
              </w:rPr>
              <w:instrText xml:space="preserve"> PAGEREF _Toc177375748 \h </w:instrText>
            </w:r>
            <w:r>
              <w:rPr>
                <w:noProof/>
                <w:webHidden/>
              </w:rPr>
            </w:r>
            <w:r>
              <w:rPr>
                <w:noProof/>
                <w:webHidden/>
              </w:rPr>
              <w:fldChar w:fldCharType="separate"/>
            </w:r>
            <w:r>
              <w:rPr>
                <w:noProof/>
                <w:webHidden/>
              </w:rPr>
              <w:t>34</w:t>
            </w:r>
            <w:r>
              <w:rPr>
                <w:noProof/>
                <w:webHidden/>
              </w:rPr>
              <w:fldChar w:fldCharType="end"/>
            </w:r>
          </w:hyperlink>
        </w:p>
        <w:p w14:paraId="01D09581" w14:textId="23009D6C"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49" w:history="1">
            <w:r w:rsidRPr="00FC21E3">
              <w:rPr>
                <w:rStyle w:val="Hyperlink"/>
                <w:rFonts w:ascii="Times New Roman Bold" w:hAnsi="Times New Roman Bold"/>
              </w:rPr>
              <w:t>40.</w:t>
            </w:r>
            <w:r w:rsidRPr="00FC21E3">
              <w:rPr>
                <w:rStyle w:val="Hyperlink"/>
              </w:rPr>
              <w:t xml:space="preserve"> Confidentiality</w:t>
            </w:r>
            <w:r>
              <w:rPr>
                <w:webHidden/>
              </w:rPr>
              <w:tab/>
            </w:r>
            <w:r>
              <w:rPr>
                <w:webHidden/>
              </w:rPr>
              <w:fldChar w:fldCharType="begin"/>
            </w:r>
            <w:r>
              <w:rPr>
                <w:webHidden/>
              </w:rPr>
              <w:instrText xml:space="preserve"> PAGEREF _Toc177375749 \h </w:instrText>
            </w:r>
            <w:r>
              <w:rPr>
                <w:webHidden/>
              </w:rPr>
            </w:r>
            <w:r>
              <w:rPr>
                <w:webHidden/>
              </w:rPr>
              <w:fldChar w:fldCharType="separate"/>
            </w:r>
            <w:r>
              <w:rPr>
                <w:webHidden/>
              </w:rPr>
              <w:t>34</w:t>
            </w:r>
            <w:r>
              <w:rPr>
                <w:webHidden/>
              </w:rPr>
              <w:fldChar w:fldCharType="end"/>
            </w:r>
          </w:hyperlink>
        </w:p>
        <w:p w14:paraId="3A0430FB" w14:textId="4E2AAD8A"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50" w:history="1">
            <w:r w:rsidRPr="00FC21E3">
              <w:rPr>
                <w:rStyle w:val="Hyperlink"/>
                <w:rFonts w:ascii="Times New Roman Bold" w:hAnsi="Times New Roman Bold"/>
              </w:rPr>
              <w:t>41.</w:t>
            </w:r>
            <w:r w:rsidRPr="00FC21E3">
              <w:rPr>
                <w:rStyle w:val="Hyperlink"/>
              </w:rPr>
              <w:t xml:space="preserve"> Clarification of Proposals</w:t>
            </w:r>
            <w:r>
              <w:rPr>
                <w:webHidden/>
              </w:rPr>
              <w:tab/>
            </w:r>
            <w:r>
              <w:rPr>
                <w:webHidden/>
              </w:rPr>
              <w:fldChar w:fldCharType="begin"/>
            </w:r>
            <w:r>
              <w:rPr>
                <w:webHidden/>
              </w:rPr>
              <w:instrText xml:space="preserve"> PAGEREF _Toc177375750 \h </w:instrText>
            </w:r>
            <w:r>
              <w:rPr>
                <w:webHidden/>
              </w:rPr>
            </w:r>
            <w:r>
              <w:rPr>
                <w:webHidden/>
              </w:rPr>
              <w:fldChar w:fldCharType="separate"/>
            </w:r>
            <w:r>
              <w:rPr>
                <w:webHidden/>
              </w:rPr>
              <w:t>35</w:t>
            </w:r>
            <w:r>
              <w:rPr>
                <w:webHidden/>
              </w:rPr>
              <w:fldChar w:fldCharType="end"/>
            </w:r>
          </w:hyperlink>
        </w:p>
        <w:p w14:paraId="4DD7F317" w14:textId="237BBC15"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51" w:history="1">
            <w:r w:rsidRPr="00FC21E3">
              <w:rPr>
                <w:rStyle w:val="Hyperlink"/>
                <w:rFonts w:ascii="Times New Roman Bold" w:hAnsi="Times New Roman Bold"/>
              </w:rPr>
              <w:t>42.</w:t>
            </w:r>
            <w:r w:rsidRPr="00FC21E3">
              <w:rPr>
                <w:rStyle w:val="Hyperlink"/>
              </w:rPr>
              <w:t xml:space="preserve"> Determination of Responsiveness</w:t>
            </w:r>
            <w:r>
              <w:rPr>
                <w:webHidden/>
              </w:rPr>
              <w:tab/>
            </w:r>
            <w:r>
              <w:rPr>
                <w:webHidden/>
              </w:rPr>
              <w:fldChar w:fldCharType="begin"/>
            </w:r>
            <w:r>
              <w:rPr>
                <w:webHidden/>
              </w:rPr>
              <w:instrText xml:space="preserve"> PAGEREF _Toc177375751 \h </w:instrText>
            </w:r>
            <w:r>
              <w:rPr>
                <w:webHidden/>
              </w:rPr>
            </w:r>
            <w:r>
              <w:rPr>
                <w:webHidden/>
              </w:rPr>
              <w:fldChar w:fldCharType="separate"/>
            </w:r>
            <w:r>
              <w:rPr>
                <w:webHidden/>
              </w:rPr>
              <w:t>35</w:t>
            </w:r>
            <w:r>
              <w:rPr>
                <w:webHidden/>
              </w:rPr>
              <w:fldChar w:fldCharType="end"/>
            </w:r>
          </w:hyperlink>
        </w:p>
        <w:p w14:paraId="70958508" w14:textId="460D5A8C"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52" w:history="1">
            <w:r w:rsidRPr="00FC21E3">
              <w:rPr>
                <w:rStyle w:val="Hyperlink"/>
                <w:rFonts w:ascii="Times New Roman Bold" w:hAnsi="Times New Roman Bold"/>
              </w:rPr>
              <w:t>43.</w:t>
            </w:r>
            <w:r w:rsidRPr="00FC21E3">
              <w:rPr>
                <w:rStyle w:val="Hyperlink"/>
              </w:rPr>
              <w:t xml:space="preserve"> Evaluation of Technical Proposals</w:t>
            </w:r>
            <w:r>
              <w:rPr>
                <w:webHidden/>
              </w:rPr>
              <w:tab/>
            </w:r>
            <w:r>
              <w:rPr>
                <w:webHidden/>
              </w:rPr>
              <w:fldChar w:fldCharType="begin"/>
            </w:r>
            <w:r>
              <w:rPr>
                <w:webHidden/>
              </w:rPr>
              <w:instrText xml:space="preserve"> PAGEREF _Toc177375752 \h </w:instrText>
            </w:r>
            <w:r>
              <w:rPr>
                <w:webHidden/>
              </w:rPr>
            </w:r>
            <w:r>
              <w:rPr>
                <w:webHidden/>
              </w:rPr>
              <w:fldChar w:fldCharType="separate"/>
            </w:r>
            <w:r>
              <w:rPr>
                <w:webHidden/>
              </w:rPr>
              <w:t>36</w:t>
            </w:r>
            <w:r>
              <w:rPr>
                <w:webHidden/>
              </w:rPr>
              <w:fldChar w:fldCharType="end"/>
            </w:r>
          </w:hyperlink>
        </w:p>
        <w:p w14:paraId="331D6F48" w14:textId="4E603FB7"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53" w:history="1">
            <w:r w:rsidRPr="00FC21E3">
              <w:rPr>
                <w:rStyle w:val="Hyperlink"/>
                <w:rFonts w:ascii="Times New Roman Bold" w:hAnsi="Times New Roman Bold"/>
              </w:rPr>
              <w:t>44.</w:t>
            </w:r>
            <w:r w:rsidRPr="00FC21E3">
              <w:rPr>
                <w:rStyle w:val="Hyperlink"/>
              </w:rPr>
              <w:t xml:space="preserve"> Notification of evaluation of Technical Parts</w:t>
            </w:r>
            <w:r>
              <w:rPr>
                <w:webHidden/>
              </w:rPr>
              <w:tab/>
            </w:r>
            <w:r>
              <w:rPr>
                <w:webHidden/>
              </w:rPr>
              <w:fldChar w:fldCharType="begin"/>
            </w:r>
            <w:r>
              <w:rPr>
                <w:webHidden/>
              </w:rPr>
              <w:instrText xml:space="preserve"> PAGEREF _Toc177375753 \h </w:instrText>
            </w:r>
            <w:r>
              <w:rPr>
                <w:webHidden/>
              </w:rPr>
            </w:r>
            <w:r>
              <w:rPr>
                <w:webHidden/>
              </w:rPr>
              <w:fldChar w:fldCharType="separate"/>
            </w:r>
            <w:r>
              <w:rPr>
                <w:webHidden/>
              </w:rPr>
              <w:t>36</w:t>
            </w:r>
            <w:r>
              <w:rPr>
                <w:webHidden/>
              </w:rPr>
              <w:fldChar w:fldCharType="end"/>
            </w:r>
          </w:hyperlink>
        </w:p>
        <w:p w14:paraId="0B42DBE0" w14:textId="742659B2" w:rsidR="00DE5C20" w:rsidRDefault="00DE5C20">
          <w:pPr>
            <w:pStyle w:val="TOC1"/>
            <w:rPr>
              <w:rFonts w:asciiTheme="minorHAnsi" w:eastAsiaTheme="minorEastAsia" w:hAnsiTheme="minorHAnsi" w:cstheme="minorBidi"/>
              <w:b w:val="0"/>
              <w:noProof/>
              <w:kern w:val="2"/>
              <w:szCs w:val="24"/>
              <w:lang w:val="fr-FR" w:eastAsia="fr-FR"/>
              <w14:ligatures w14:val="standardContextual"/>
            </w:rPr>
          </w:pPr>
          <w:hyperlink w:anchor="_Toc177375754" w:history="1">
            <w:r w:rsidRPr="00FC21E3">
              <w:rPr>
                <w:rStyle w:val="Hyperlink"/>
                <w:rFonts w:ascii="Times New Roman" w:hAnsi="Times New Roman"/>
                <w:noProof/>
              </w:rPr>
              <w:t>K. Second Stage: Opening of Financial Parts</w:t>
            </w:r>
            <w:r>
              <w:rPr>
                <w:noProof/>
                <w:webHidden/>
              </w:rPr>
              <w:tab/>
            </w:r>
            <w:r>
              <w:rPr>
                <w:noProof/>
                <w:webHidden/>
              </w:rPr>
              <w:fldChar w:fldCharType="begin"/>
            </w:r>
            <w:r>
              <w:rPr>
                <w:noProof/>
                <w:webHidden/>
              </w:rPr>
              <w:instrText xml:space="preserve"> PAGEREF _Toc177375754 \h </w:instrText>
            </w:r>
            <w:r>
              <w:rPr>
                <w:noProof/>
                <w:webHidden/>
              </w:rPr>
            </w:r>
            <w:r>
              <w:rPr>
                <w:noProof/>
                <w:webHidden/>
              </w:rPr>
              <w:fldChar w:fldCharType="separate"/>
            </w:r>
            <w:r>
              <w:rPr>
                <w:noProof/>
                <w:webHidden/>
              </w:rPr>
              <w:t>37</w:t>
            </w:r>
            <w:r>
              <w:rPr>
                <w:noProof/>
                <w:webHidden/>
              </w:rPr>
              <w:fldChar w:fldCharType="end"/>
            </w:r>
          </w:hyperlink>
        </w:p>
        <w:p w14:paraId="1EF9D520" w14:textId="40931C61"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55" w:history="1">
            <w:r w:rsidRPr="00FC21E3">
              <w:rPr>
                <w:rStyle w:val="Hyperlink"/>
                <w:rFonts w:ascii="Times New Roman Bold" w:hAnsi="Times New Roman Bold"/>
              </w:rPr>
              <w:t>45.</w:t>
            </w:r>
            <w:r w:rsidRPr="00FC21E3">
              <w:rPr>
                <w:rStyle w:val="Hyperlink"/>
              </w:rPr>
              <w:t xml:space="preserve"> Public Opening of Financial Parts when BAFO or negotiations do not apply</w:t>
            </w:r>
            <w:r>
              <w:rPr>
                <w:webHidden/>
              </w:rPr>
              <w:tab/>
            </w:r>
            <w:r>
              <w:rPr>
                <w:webHidden/>
              </w:rPr>
              <w:fldChar w:fldCharType="begin"/>
            </w:r>
            <w:r>
              <w:rPr>
                <w:webHidden/>
              </w:rPr>
              <w:instrText xml:space="preserve"> PAGEREF _Toc177375755 \h </w:instrText>
            </w:r>
            <w:r>
              <w:rPr>
                <w:webHidden/>
              </w:rPr>
            </w:r>
            <w:r>
              <w:rPr>
                <w:webHidden/>
              </w:rPr>
              <w:fldChar w:fldCharType="separate"/>
            </w:r>
            <w:r>
              <w:rPr>
                <w:webHidden/>
              </w:rPr>
              <w:t>37</w:t>
            </w:r>
            <w:r>
              <w:rPr>
                <w:webHidden/>
              </w:rPr>
              <w:fldChar w:fldCharType="end"/>
            </w:r>
          </w:hyperlink>
        </w:p>
        <w:p w14:paraId="717201AA" w14:textId="76AF1D10"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56" w:history="1">
            <w:r w:rsidRPr="00FC21E3">
              <w:rPr>
                <w:rStyle w:val="Hyperlink"/>
                <w:rFonts w:ascii="Times New Roman Bold" w:hAnsi="Times New Roman Bold"/>
              </w:rPr>
              <w:t>46.</w:t>
            </w:r>
            <w:r w:rsidRPr="00FC21E3">
              <w:rPr>
                <w:rStyle w:val="Hyperlink"/>
              </w:rPr>
              <w:t xml:space="preserve"> Opening of Financial Parts when BAFO or negotiations apply</w:t>
            </w:r>
            <w:r>
              <w:rPr>
                <w:webHidden/>
              </w:rPr>
              <w:tab/>
            </w:r>
            <w:r>
              <w:rPr>
                <w:webHidden/>
              </w:rPr>
              <w:fldChar w:fldCharType="begin"/>
            </w:r>
            <w:r>
              <w:rPr>
                <w:webHidden/>
              </w:rPr>
              <w:instrText xml:space="preserve"> PAGEREF _Toc177375756 \h </w:instrText>
            </w:r>
            <w:r>
              <w:rPr>
                <w:webHidden/>
              </w:rPr>
            </w:r>
            <w:r>
              <w:rPr>
                <w:webHidden/>
              </w:rPr>
              <w:fldChar w:fldCharType="separate"/>
            </w:r>
            <w:r>
              <w:rPr>
                <w:webHidden/>
              </w:rPr>
              <w:t>37</w:t>
            </w:r>
            <w:r>
              <w:rPr>
                <w:webHidden/>
              </w:rPr>
              <w:fldChar w:fldCharType="end"/>
            </w:r>
          </w:hyperlink>
        </w:p>
        <w:p w14:paraId="3DB6DD2E" w14:textId="13837144" w:rsidR="00DE5C20" w:rsidRDefault="00DE5C20">
          <w:pPr>
            <w:pStyle w:val="TOC1"/>
            <w:rPr>
              <w:rFonts w:asciiTheme="minorHAnsi" w:eastAsiaTheme="minorEastAsia" w:hAnsiTheme="minorHAnsi" w:cstheme="minorBidi"/>
              <w:b w:val="0"/>
              <w:noProof/>
              <w:kern w:val="2"/>
              <w:szCs w:val="24"/>
              <w:lang w:val="fr-FR" w:eastAsia="fr-FR"/>
              <w14:ligatures w14:val="standardContextual"/>
            </w:rPr>
          </w:pPr>
          <w:hyperlink w:anchor="_Toc177375757" w:history="1">
            <w:r w:rsidRPr="00FC21E3">
              <w:rPr>
                <w:rStyle w:val="Hyperlink"/>
                <w:rFonts w:ascii="Times New Roman" w:hAnsi="Times New Roman"/>
                <w:noProof/>
              </w:rPr>
              <w:t>L. Second Stage: Evaluation of Financial Part</w:t>
            </w:r>
            <w:r>
              <w:rPr>
                <w:noProof/>
                <w:webHidden/>
              </w:rPr>
              <w:tab/>
            </w:r>
            <w:r>
              <w:rPr>
                <w:noProof/>
                <w:webHidden/>
              </w:rPr>
              <w:fldChar w:fldCharType="begin"/>
            </w:r>
            <w:r>
              <w:rPr>
                <w:noProof/>
                <w:webHidden/>
              </w:rPr>
              <w:instrText xml:space="preserve"> PAGEREF _Toc177375757 \h </w:instrText>
            </w:r>
            <w:r>
              <w:rPr>
                <w:noProof/>
                <w:webHidden/>
              </w:rPr>
            </w:r>
            <w:r>
              <w:rPr>
                <w:noProof/>
                <w:webHidden/>
              </w:rPr>
              <w:fldChar w:fldCharType="separate"/>
            </w:r>
            <w:r>
              <w:rPr>
                <w:noProof/>
                <w:webHidden/>
              </w:rPr>
              <w:t>38</w:t>
            </w:r>
            <w:r>
              <w:rPr>
                <w:noProof/>
                <w:webHidden/>
              </w:rPr>
              <w:fldChar w:fldCharType="end"/>
            </w:r>
          </w:hyperlink>
        </w:p>
        <w:p w14:paraId="2B500275" w14:textId="6DB202D7"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58" w:history="1">
            <w:r w:rsidRPr="00FC21E3">
              <w:rPr>
                <w:rStyle w:val="Hyperlink"/>
                <w:rFonts w:ascii="Times New Roman Bold" w:hAnsi="Times New Roman Bold"/>
              </w:rPr>
              <w:t>47.</w:t>
            </w:r>
            <w:r w:rsidRPr="00FC21E3">
              <w:rPr>
                <w:rStyle w:val="Hyperlink"/>
              </w:rPr>
              <w:t xml:space="preserve"> Nonmaterial Nonconformities</w:t>
            </w:r>
            <w:r>
              <w:rPr>
                <w:webHidden/>
              </w:rPr>
              <w:tab/>
            </w:r>
            <w:r>
              <w:rPr>
                <w:webHidden/>
              </w:rPr>
              <w:fldChar w:fldCharType="begin"/>
            </w:r>
            <w:r>
              <w:rPr>
                <w:webHidden/>
              </w:rPr>
              <w:instrText xml:space="preserve"> PAGEREF _Toc177375758 \h </w:instrText>
            </w:r>
            <w:r>
              <w:rPr>
                <w:webHidden/>
              </w:rPr>
            </w:r>
            <w:r>
              <w:rPr>
                <w:webHidden/>
              </w:rPr>
              <w:fldChar w:fldCharType="separate"/>
            </w:r>
            <w:r>
              <w:rPr>
                <w:webHidden/>
              </w:rPr>
              <w:t>38</w:t>
            </w:r>
            <w:r>
              <w:rPr>
                <w:webHidden/>
              </w:rPr>
              <w:fldChar w:fldCharType="end"/>
            </w:r>
          </w:hyperlink>
        </w:p>
        <w:p w14:paraId="377B06B1" w14:textId="7AEEE0CF"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59" w:history="1">
            <w:r w:rsidRPr="00FC21E3">
              <w:rPr>
                <w:rStyle w:val="Hyperlink"/>
                <w:rFonts w:ascii="Times New Roman Bold" w:hAnsi="Times New Roman Bold"/>
              </w:rPr>
              <w:t>48.</w:t>
            </w:r>
            <w:r w:rsidRPr="00FC21E3">
              <w:rPr>
                <w:rStyle w:val="Hyperlink"/>
              </w:rPr>
              <w:t xml:space="preserve"> Arithmetic Correction</w:t>
            </w:r>
            <w:r>
              <w:rPr>
                <w:webHidden/>
              </w:rPr>
              <w:tab/>
            </w:r>
            <w:r>
              <w:rPr>
                <w:webHidden/>
              </w:rPr>
              <w:fldChar w:fldCharType="begin"/>
            </w:r>
            <w:r>
              <w:rPr>
                <w:webHidden/>
              </w:rPr>
              <w:instrText xml:space="preserve"> PAGEREF _Toc177375759 \h </w:instrText>
            </w:r>
            <w:r>
              <w:rPr>
                <w:webHidden/>
              </w:rPr>
            </w:r>
            <w:r>
              <w:rPr>
                <w:webHidden/>
              </w:rPr>
              <w:fldChar w:fldCharType="separate"/>
            </w:r>
            <w:r>
              <w:rPr>
                <w:webHidden/>
              </w:rPr>
              <w:t>38</w:t>
            </w:r>
            <w:r>
              <w:rPr>
                <w:webHidden/>
              </w:rPr>
              <w:fldChar w:fldCharType="end"/>
            </w:r>
          </w:hyperlink>
        </w:p>
        <w:p w14:paraId="05BC7305" w14:textId="4BF64676"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60" w:history="1">
            <w:r w:rsidRPr="00FC21E3">
              <w:rPr>
                <w:rStyle w:val="Hyperlink"/>
                <w:rFonts w:ascii="Times New Roman Bold" w:hAnsi="Times New Roman Bold"/>
              </w:rPr>
              <w:t>49.</w:t>
            </w:r>
            <w:r w:rsidRPr="00FC21E3">
              <w:rPr>
                <w:rStyle w:val="Hyperlink"/>
              </w:rPr>
              <w:t xml:space="preserve"> Conversion to Single Currency</w:t>
            </w:r>
            <w:r>
              <w:rPr>
                <w:webHidden/>
              </w:rPr>
              <w:tab/>
            </w:r>
            <w:r>
              <w:rPr>
                <w:webHidden/>
              </w:rPr>
              <w:fldChar w:fldCharType="begin"/>
            </w:r>
            <w:r>
              <w:rPr>
                <w:webHidden/>
              </w:rPr>
              <w:instrText xml:space="preserve"> PAGEREF _Toc177375760 \h </w:instrText>
            </w:r>
            <w:r>
              <w:rPr>
                <w:webHidden/>
              </w:rPr>
            </w:r>
            <w:r>
              <w:rPr>
                <w:webHidden/>
              </w:rPr>
              <w:fldChar w:fldCharType="separate"/>
            </w:r>
            <w:r>
              <w:rPr>
                <w:webHidden/>
              </w:rPr>
              <w:t>39</w:t>
            </w:r>
            <w:r>
              <w:rPr>
                <w:webHidden/>
              </w:rPr>
              <w:fldChar w:fldCharType="end"/>
            </w:r>
          </w:hyperlink>
        </w:p>
        <w:p w14:paraId="29953B91" w14:textId="02C9F931"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61" w:history="1">
            <w:r w:rsidRPr="00FC21E3">
              <w:rPr>
                <w:rStyle w:val="Hyperlink"/>
                <w:rFonts w:ascii="Times New Roman Bold" w:hAnsi="Times New Roman Bold"/>
              </w:rPr>
              <w:t>50.</w:t>
            </w:r>
            <w:r w:rsidRPr="00FC21E3">
              <w:rPr>
                <w:rStyle w:val="Hyperlink"/>
              </w:rPr>
              <w:t xml:space="preserve"> Margin of Preference</w:t>
            </w:r>
            <w:r>
              <w:rPr>
                <w:webHidden/>
              </w:rPr>
              <w:tab/>
            </w:r>
            <w:r>
              <w:rPr>
                <w:webHidden/>
              </w:rPr>
              <w:fldChar w:fldCharType="begin"/>
            </w:r>
            <w:r>
              <w:rPr>
                <w:webHidden/>
              </w:rPr>
              <w:instrText xml:space="preserve"> PAGEREF _Toc177375761 \h </w:instrText>
            </w:r>
            <w:r>
              <w:rPr>
                <w:webHidden/>
              </w:rPr>
            </w:r>
            <w:r>
              <w:rPr>
                <w:webHidden/>
              </w:rPr>
              <w:fldChar w:fldCharType="separate"/>
            </w:r>
            <w:r>
              <w:rPr>
                <w:webHidden/>
              </w:rPr>
              <w:t>39</w:t>
            </w:r>
            <w:r>
              <w:rPr>
                <w:webHidden/>
              </w:rPr>
              <w:fldChar w:fldCharType="end"/>
            </w:r>
          </w:hyperlink>
        </w:p>
        <w:p w14:paraId="5D1AFEB8" w14:textId="7ECEC581"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62" w:history="1">
            <w:r w:rsidRPr="00FC21E3">
              <w:rPr>
                <w:rStyle w:val="Hyperlink"/>
                <w:rFonts w:ascii="Times New Roman Bold" w:hAnsi="Times New Roman Bold"/>
              </w:rPr>
              <w:t>51.</w:t>
            </w:r>
            <w:r w:rsidRPr="00FC21E3">
              <w:rPr>
                <w:rStyle w:val="Hyperlink"/>
              </w:rPr>
              <w:t xml:space="preserve"> Evaluation Process Financial Parts</w:t>
            </w:r>
            <w:r>
              <w:rPr>
                <w:webHidden/>
              </w:rPr>
              <w:tab/>
            </w:r>
            <w:r>
              <w:rPr>
                <w:webHidden/>
              </w:rPr>
              <w:fldChar w:fldCharType="begin"/>
            </w:r>
            <w:r>
              <w:rPr>
                <w:webHidden/>
              </w:rPr>
              <w:instrText xml:space="preserve"> PAGEREF _Toc177375762 \h </w:instrText>
            </w:r>
            <w:r>
              <w:rPr>
                <w:webHidden/>
              </w:rPr>
            </w:r>
            <w:r>
              <w:rPr>
                <w:webHidden/>
              </w:rPr>
              <w:fldChar w:fldCharType="separate"/>
            </w:r>
            <w:r>
              <w:rPr>
                <w:webHidden/>
              </w:rPr>
              <w:t>39</w:t>
            </w:r>
            <w:r>
              <w:rPr>
                <w:webHidden/>
              </w:rPr>
              <w:fldChar w:fldCharType="end"/>
            </w:r>
          </w:hyperlink>
        </w:p>
        <w:p w14:paraId="6FAAB8E6" w14:textId="73FF679D"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63" w:history="1">
            <w:r w:rsidRPr="00FC21E3">
              <w:rPr>
                <w:rStyle w:val="Hyperlink"/>
                <w:rFonts w:ascii="Times New Roman Bold" w:hAnsi="Times New Roman Bold"/>
              </w:rPr>
              <w:t>52.</w:t>
            </w:r>
            <w:r w:rsidRPr="00FC21E3">
              <w:rPr>
                <w:rStyle w:val="Hyperlink"/>
              </w:rPr>
              <w:t xml:space="preserve"> Abnormally Low Proposals</w:t>
            </w:r>
            <w:r>
              <w:rPr>
                <w:webHidden/>
              </w:rPr>
              <w:tab/>
            </w:r>
            <w:r>
              <w:rPr>
                <w:webHidden/>
              </w:rPr>
              <w:fldChar w:fldCharType="begin"/>
            </w:r>
            <w:r>
              <w:rPr>
                <w:webHidden/>
              </w:rPr>
              <w:instrText xml:space="preserve"> PAGEREF _Toc177375763 \h </w:instrText>
            </w:r>
            <w:r>
              <w:rPr>
                <w:webHidden/>
              </w:rPr>
            </w:r>
            <w:r>
              <w:rPr>
                <w:webHidden/>
              </w:rPr>
              <w:fldChar w:fldCharType="separate"/>
            </w:r>
            <w:r>
              <w:rPr>
                <w:webHidden/>
              </w:rPr>
              <w:t>40</w:t>
            </w:r>
            <w:r>
              <w:rPr>
                <w:webHidden/>
              </w:rPr>
              <w:fldChar w:fldCharType="end"/>
            </w:r>
          </w:hyperlink>
        </w:p>
        <w:p w14:paraId="03844A84" w14:textId="5AEC4F41"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64" w:history="1">
            <w:r w:rsidRPr="00FC21E3">
              <w:rPr>
                <w:rStyle w:val="Hyperlink"/>
                <w:rFonts w:ascii="Times New Roman Bold" w:hAnsi="Times New Roman Bold"/>
              </w:rPr>
              <w:t>53.</w:t>
            </w:r>
            <w:r w:rsidRPr="00FC21E3">
              <w:rPr>
                <w:rStyle w:val="Hyperlink"/>
              </w:rPr>
              <w:t xml:space="preserve"> Unbalanced or Front Loaded Proposals</w:t>
            </w:r>
            <w:r>
              <w:rPr>
                <w:webHidden/>
              </w:rPr>
              <w:tab/>
            </w:r>
            <w:r>
              <w:rPr>
                <w:webHidden/>
              </w:rPr>
              <w:fldChar w:fldCharType="begin"/>
            </w:r>
            <w:r>
              <w:rPr>
                <w:webHidden/>
              </w:rPr>
              <w:instrText xml:space="preserve"> PAGEREF _Toc177375764 \h </w:instrText>
            </w:r>
            <w:r>
              <w:rPr>
                <w:webHidden/>
              </w:rPr>
            </w:r>
            <w:r>
              <w:rPr>
                <w:webHidden/>
              </w:rPr>
              <w:fldChar w:fldCharType="separate"/>
            </w:r>
            <w:r>
              <w:rPr>
                <w:webHidden/>
              </w:rPr>
              <w:t>40</w:t>
            </w:r>
            <w:r>
              <w:rPr>
                <w:webHidden/>
              </w:rPr>
              <w:fldChar w:fldCharType="end"/>
            </w:r>
          </w:hyperlink>
        </w:p>
        <w:p w14:paraId="052B6048" w14:textId="04ED670F" w:rsidR="00DE5C20" w:rsidRDefault="00DE5C20">
          <w:pPr>
            <w:pStyle w:val="TOC1"/>
            <w:rPr>
              <w:rFonts w:asciiTheme="minorHAnsi" w:eastAsiaTheme="minorEastAsia" w:hAnsiTheme="minorHAnsi" w:cstheme="minorBidi"/>
              <w:b w:val="0"/>
              <w:noProof/>
              <w:kern w:val="2"/>
              <w:szCs w:val="24"/>
              <w:lang w:val="fr-FR" w:eastAsia="fr-FR"/>
              <w14:ligatures w14:val="standardContextual"/>
            </w:rPr>
          </w:pPr>
          <w:hyperlink w:anchor="_Toc177375765" w:history="1">
            <w:r w:rsidRPr="00FC21E3">
              <w:rPr>
                <w:rStyle w:val="Hyperlink"/>
                <w:rFonts w:ascii="Times New Roman" w:hAnsi="Times New Roman"/>
                <w:noProof/>
              </w:rPr>
              <w:t>M. Stage 2: Evaluation of Combined Technical and Financial Part</w:t>
            </w:r>
            <w:r>
              <w:rPr>
                <w:noProof/>
                <w:webHidden/>
              </w:rPr>
              <w:tab/>
            </w:r>
            <w:r>
              <w:rPr>
                <w:noProof/>
                <w:webHidden/>
              </w:rPr>
              <w:fldChar w:fldCharType="begin"/>
            </w:r>
            <w:r>
              <w:rPr>
                <w:noProof/>
                <w:webHidden/>
              </w:rPr>
              <w:instrText xml:space="preserve"> PAGEREF _Toc177375765 \h </w:instrText>
            </w:r>
            <w:r>
              <w:rPr>
                <w:noProof/>
                <w:webHidden/>
              </w:rPr>
            </w:r>
            <w:r>
              <w:rPr>
                <w:noProof/>
                <w:webHidden/>
              </w:rPr>
              <w:fldChar w:fldCharType="separate"/>
            </w:r>
            <w:r>
              <w:rPr>
                <w:noProof/>
                <w:webHidden/>
              </w:rPr>
              <w:t>41</w:t>
            </w:r>
            <w:r>
              <w:rPr>
                <w:noProof/>
                <w:webHidden/>
              </w:rPr>
              <w:fldChar w:fldCharType="end"/>
            </w:r>
          </w:hyperlink>
        </w:p>
        <w:p w14:paraId="6C1951B7" w14:textId="6BDF5D61"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66" w:history="1">
            <w:r w:rsidRPr="00FC21E3">
              <w:rPr>
                <w:rStyle w:val="Hyperlink"/>
                <w:rFonts w:ascii="Times New Roman Bold" w:hAnsi="Times New Roman Bold"/>
              </w:rPr>
              <w:t>54.</w:t>
            </w:r>
            <w:r w:rsidRPr="00FC21E3">
              <w:rPr>
                <w:rStyle w:val="Hyperlink"/>
              </w:rPr>
              <w:t xml:space="preserve"> Evaluation of Combined Technical and Financial Proposals</w:t>
            </w:r>
            <w:r>
              <w:rPr>
                <w:webHidden/>
              </w:rPr>
              <w:tab/>
            </w:r>
            <w:r>
              <w:rPr>
                <w:webHidden/>
              </w:rPr>
              <w:fldChar w:fldCharType="begin"/>
            </w:r>
            <w:r>
              <w:rPr>
                <w:webHidden/>
              </w:rPr>
              <w:instrText xml:space="preserve"> PAGEREF _Toc177375766 \h </w:instrText>
            </w:r>
            <w:r>
              <w:rPr>
                <w:webHidden/>
              </w:rPr>
            </w:r>
            <w:r>
              <w:rPr>
                <w:webHidden/>
              </w:rPr>
              <w:fldChar w:fldCharType="separate"/>
            </w:r>
            <w:r>
              <w:rPr>
                <w:webHidden/>
              </w:rPr>
              <w:t>41</w:t>
            </w:r>
            <w:r>
              <w:rPr>
                <w:webHidden/>
              </w:rPr>
              <w:fldChar w:fldCharType="end"/>
            </w:r>
          </w:hyperlink>
        </w:p>
        <w:p w14:paraId="2260D617" w14:textId="7CF02996"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67" w:history="1">
            <w:r w:rsidRPr="00FC21E3">
              <w:rPr>
                <w:rStyle w:val="Hyperlink"/>
                <w:rFonts w:ascii="Times New Roman Bold" w:hAnsi="Times New Roman Bold"/>
              </w:rPr>
              <w:t>55.</w:t>
            </w:r>
            <w:r w:rsidRPr="00FC21E3">
              <w:rPr>
                <w:rStyle w:val="Hyperlink"/>
              </w:rPr>
              <w:t xml:space="preserve"> Best and Final Offer (BAFO)</w:t>
            </w:r>
            <w:r>
              <w:rPr>
                <w:webHidden/>
              </w:rPr>
              <w:tab/>
            </w:r>
            <w:r>
              <w:rPr>
                <w:webHidden/>
              </w:rPr>
              <w:fldChar w:fldCharType="begin"/>
            </w:r>
            <w:r>
              <w:rPr>
                <w:webHidden/>
              </w:rPr>
              <w:instrText xml:space="preserve"> PAGEREF _Toc177375767 \h </w:instrText>
            </w:r>
            <w:r>
              <w:rPr>
                <w:webHidden/>
              </w:rPr>
            </w:r>
            <w:r>
              <w:rPr>
                <w:webHidden/>
              </w:rPr>
              <w:fldChar w:fldCharType="separate"/>
            </w:r>
            <w:r>
              <w:rPr>
                <w:webHidden/>
              </w:rPr>
              <w:t>41</w:t>
            </w:r>
            <w:r>
              <w:rPr>
                <w:webHidden/>
              </w:rPr>
              <w:fldChar w:fldCharType="end"/>
            </w:r>
          </w:hyperlink>
        </w:p>
        <w:p w14:paraId="7801E687" w14:textId="28C615E8"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68" w:history="1">
            <w:r w:rsidRPr="00FC21E3">
              <w:rPr>
                <w:rStyle w:val="Hyperlink"/>
                <w:rFonts w:ascii="Times New Roman Bold" w:hAnsi="Times New Roman Bold"/>
              </w:rPr>
              <w:t>56.</w:t>
            </w:r>
            <w:r w:rsidRPr="00FC21E3">
              <w:rPr>
                <w:rStyle w:val="Hyperlink"/>
              </w:rPr>
              <w:t xml:space="preserve"> Proposal with Most Value-for-Money</w:t>
            </w:r>
            <w:r>
              <w:rPr>
                <w:webHidden/>
              </w:rPr>
              <w:tab/>
            </w:r>
            <w:r>
              <w:rPr>
                <w:webHidden/>
              </w:rPr>
              <w:fldChar w:fldCharType="begin"/>
            </w:r>
            <w:r>
              <w:rPr>
                <w:webHidden/>
              </w:rPr>
              <w:instrText xml:space="preserve"> PAGEREF _Toc177375768 \h </w:instrText>
            </w:r>
            <w:r>
              <w:rPr>
                <w:webHidden/>
              </w:rPr>
            </w:r>
            <w:r>
              <w:rPr>
                <w:webHidden/>
              </w:rPr>
              <w:fldChar w:fldCharType="separate"/>
            </w:r>
            <w:r>
              <w:rPr>
                <w:webHidden/>
              </w:rPr>
              <w:t>41</w:t>
            </w:r>
            <w:r>
              <w:rPr>
                <w:webHidden/>
              </w:rPr>
              <w:fldChar w:fldCharType="end"/>
            </w:r>
          </w:hyperlink>
        </w:p>
        <w:p w14:paraId="7BF5AF64" w14:textId="420AAB84"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69" w:history="1">
            <w:r w:rsidRPr="00FC21E3">
              <w:rPr>
                <w:rStyle w:val="Hyperlink"/>
                <w:rFonts w:ascii="Times New Roman Bold" w:hAnsi="Times New Roman Bold"/>
              </w:rPr>
              <w:t>57.</w:t>
            </w:r>
            <w:r w:rsidRPr="00FC21E3">
              <w:rPr>
                <w:rStyle w:val="Hyperlink"/>
              </w:rPr>
              <w:t xml:space="preserve"> Negotiations</w:t>
            </w:r>
            <w:r>
              <w:rPr>
                <w:webHidden/>
              </w:rPr>
              <w:tab/>
            </w:r>
            <w:r>
              <w:rPr>
                <w:webHidden/>
              </w:rPr>
              <w:fldChar w:fldCharType="begin"/>
            </w:r>
            <w:r>
              <w:rPr>
                <w:webHidden/>
              </w:rPr>
              <w:instrText xml:space="preserve"> PAGEREF _Toc177375769 \h </w:instrText>
            </w:r>
            <w:r>
              <w:rPr>
                <w:webHidden/>
              </w:rPr>
            </w:r>
            <w:r>
              <w:rPr>
                <w:webHidden/>
              </w:rPr>
              <w:fldChar w:fldCharType="separate"/>
            </w:r>
            <w:r>
              <w:rPr>
                <w:webHidden/>
              </w:rPr>
              <w:t>41</w:t>
            </w:r>
            <w:r>
              <w:rPr>
                <w:webHidden/>
              </w:rPr>
              <w:fldChar w:fldCharType="end"/>
            </w:r>
          </w:hyperlink>
        </w:p>
        <w:p w14:paraId="1B569454" w14:textId="37B1CDA8"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70" w:history="1">
            <w:r w:rsidRPr="00FC21E3">
              <w:rPr>
                <w:rStyle w:val="Hyperlink"/>
                <w:rFonts w:ascii="Times New Roman Bold" w:hAnsi="Times New Roman Bold"/>
              </w:rPr>
              <w:t>58.</w:t>
            </w:r>
            <w:r w:rsidRPr="00FC21E3">
              <w:rPr>
                <w:rStyle w:val="Hyperlink"/>
              </w:rPr>
              <w:t xml:space="preserve"> Employer’s Right to Accept Any Proposal, and to Reject Any or All Proposals</w:t>
            </w:r>
            <w:r>
              <w:rPr>
                <w:webHidden/>
              </w:rPr>
              <w:tab/>
            </w:r>
            <w:r>
              <w:rPr>
                <w:webHidden/>
              </w:rPr>
              <w:fldChar w:fldCharType="begin"/>
            </w:r>
            <w:r>
              <w:rPr>
                <w:webHidden/>
              </w:rPr>
              <w:instrText xml:space="preserve"> PAGEREF _Toc177375770 \h </w:instrText>
            </w:r>
            <w:r>
              <w:rPr>
                <w:webHidden/>
              </w:rPr>
            </w:r>
            <w:r>
              <w:rPr>
                <w:webHidden/>
              </w:rPr>
              <w:fldChar w:fldCharType="separate"/>
            </w:r>
            <w:r>
              <w:rPr>
                <w:webHidden/>
              </w:rPr>
              <w:t>42</w:t>
            </w:r>
            <w:r>
              <w:rPr>
                <w:webHidden/>
              </w:rPr>
              <w:fldChar w:fldCharType="end"/>
            </w:r>
          </w:hyperlink>
        </w:p>
        <w:p w14:paraId="63851DE0" w14:textId="4A4ADCF3"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71" w:history="1">
            <w:r w:rsidRPr="00FC21E3">
              <w:rPr>
                <w:rStyle w:val="Hyperlink"/>
                <w:rFonts w:ascii="Times New Roman Bold" w:hAnsi="Times New Roman Bold"/>
              </w:rPr>
              <w:t>59.</w:t>
            </w:r>
            <w:r w:rsidRPr="00FC21E3">
              <w:rPr>
                <w:rStyle w:val="Hyperlink"/>
              </w:rPr>
              <w:t xml:space="preserve"> Standstill Period</w:t>
            </w:r>
            <w:r>
              <w:rPr>
                <w:webHidden/>
              </w:rPr>
              <w:tab/>
            </w:r>
            <w:r>
              <w:rPr>
                <w:webHidden/>
              </w:rPr>
              <w:fldChar w:fldCharType="begin"/>
            </w:r>
            <w:r>
              <w:rPr>
                <w:webHidden/>
              </w:rPr>
              <w:instrText xml:space="preserve"> PAGEREF _Toc177375771 \h </w:instrText>
            </w:r>
            <w:r>
              <w:rPr>
                <w:webHidden/>
              </w:rPr>
            </w:r>
            <w:r>
              <w:rPr>
                <w:webHidden/>
              </w:rPr>
              <w:fldChar w:fldCharType="separate"/>
            </w:r>
            <w:r>
              <w:rPr>
                <w:webHidden/>
              </w:rPr>
              <w:t>42</w:t>
            </w:r>
            <w:r>
              <w:rPr>
                <w:webHidden/>
              </w:rPr>
              <w:fldChar w:fldCharType="end"/>
            </w:r>
          </w:hyperlink>
        </w:p>
        <w:p w14:paraId="04D7FF88" w14:textId="1382C04D"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72" w:history="1">
            <w:r w:rsidRPr="00FC21E3">
              <w:rPr>
                <w:rStyle w:val="Hyperlink"/>
                <w:rFonts w:ascii="Times New Roman Bold" w:hAnsi="Times New Roman Bold"/>
              </w:rPr>
              <w:t>60.</w:t>
            </w:r>
            <w:r w:rsidRPr="00FC21E3">
              <w:rPr>
                <w:rStyle w:val="Hyperlink"/>
              </w:rPr>
              <w:t xml:space="preserve"> Notification of Intention to Award</w:t>
            </w:r>
            <w:r>
              <w:rPr>
                <w:webHidden/>
              </w:rPr>
              <w:tab/>
            </w:r>
            <w:r>
              <w:rPr>
                <w:webHidden/>
              </w:rPr>
              <w:fldChar w:fldCharType="begin"/>
            </w:r>
            <w:r>
              <w:rPr>
                <w:webHidden/>
              </w:rPr>
              <w:instrText xml:space="preserve"> PAGEREF _Toc177375772 \h </w:instrText>
            </w:r>
            <w:r>
              <w:rPr>
                <w:webHidden/>
              </w:rPr>
            </w:r>
            <w:r>
              <w:rPr>
                <w:webHidden/>
              </w:rPr>
              <w:fldChar w:fldCharType="separate"/>
            </w:r>
            <w:r>
              <w:rPr>
                <w:webHidden/>
              </w:rPr>
              <w:t>42</w:t>
            </w:r>
            <w:r>
              <w:rPr>
                <w:webHidden/>
              </w:rPr>
              <w:fldChar w:fldCharType="end"/>
            </w:r>
          </w:hyperlink>
        </w:p>
        <w:p w14:paraId="6D72C01F" w14:textId="728D437D" w:rsidR="00DE5C20" w:rsidRDefault="00DE5C20">
          <w:pPr>
            <w:pStyle w:val="TOC1"/>
            <w:rPr>
              <w:rFonts w:asciiTheme="minorHAnsi" w:eastAsiaTheme="minorEastAsia" w:hAnsiTheme="minorHAnsi" w:cstheme="minorBidi"/>
              <w:b w:val="0"/>
              <w:noProof/>
              <w:kern w:val="2"/>
              <w:szCs w:val="24"/>
              <w:lang w:val="fr-FR" w:eastAsia="fr-FR"/>
              <w14:ligatures w14:val="standardContextual"/>
            </w:rPr>
          </w:pPr>
          <w:hyperlink w:anchor="_Toc177375773" w:history="1">
            <w:r w:rsidRPr="00FC21E3">
              <w:rPr>
                <w:rStyle w:val="Hyperlink"/>
                <w:rFonts w:ascii="Times New Roman" w:hAnsi="Times New Roman"/>
                <w:noProof/>
              </w:rPr>
              <w:t>N. Award of Contract</w:t>
            </w:r>
            <w:r>
              <w:rPr>
                <w:noProof/>
                <w:webHidden/>
              </w:rPr>
              <w:tab/>
            </w:r>
            <w:r>
              <w:rPr>
                <w:noProof/>
                <w:webHidden/>
              </w:rPr>
              <w:fldChar w:fldCharType="begin"/>
            </w:r>
            <w:r>
              <w:rPr>
                <w:noProof/>
                <w:webHidden/>
              </w:rPr>
              <w:instrText xml:space="preserve"> PAGEREF _Toc177375773 \h </w:instrText>
            </w:r>
            <w:r>
              <w:rPr>
                <w:noProof/>
                <w:webHidden/>
              </w:rPr>
            </w:r>
            <w:r>
              <w:rPr>
                <w:noProof/>
                <w:webHidden/>
              </w:rPr>
              <w:fldChar w:fldCharType="separate"/>
            </w:r>
            <w:r>
              <w:rPr>
                <w:noProof/>
                <w:webHidden/>
              </w:rPr>
              <w:t>43</w:t>
            </w:r>
            <w:r>
              <w:rPr>
                <w:noProof/>
                <w:webHidden/>
              </w:rPr>
              <w:fldChar w:fldCharType="end"/>
            </w:r>
          </w:hyperlink>
        </w:p>
        <w:p w14:paraId="66415C8C" w14:textId="0E8AAF9A"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74" w:history="1">
            <w:r w:rsidRPr="00FC21E3">
              <w:rPr>
                <w:rStyle w:val="Hyperlink"/>
                <w:rFonts w:ascii="Times New Roman Bold" w:hAnsi="Times New Roman Bold"/>
              </w:rPr>
              <w:t>61.</w:t>
            </w:r>
            <w:r w:rsidRPr="00FC21E3">
              <w:rPr>
                <w:rStyle w:val="Hyperlink"/>
              </w:rPr>
              <w:t xml:space="preserve"> Award Criteria</w:t>
            </w:r>
            <w:r>
              <w:rPr>
                <w:webHidden/>
              </w:rPr>
              <w:tab/>
            </w:r>
            <w:r>
              <w:rPr>
                <w:webHidden/>
              </w:rPr>
              <w:fldChar w:fldCharType="begin"/>
            </w:r>
            <w:r>
              <w:rPr>
                <w:webHidden/>
              </w:rPr>
              <w:instrText xml:space="preserve"> PAGEREF _Toc177375774 \h </w:instrText>
            </w:r>
            <w:r>
              <w:rPr>
                <w:webHidden/>
              </w:rPr>
            </w:r>
            <w:r>
              <w:rPr>
                <w:webHidden/>
              </w:rPr>
              <w:fldChar w:fldCharType="separate"/>
            </w:r>
            <w:r>
              <w:rPr>
                <w:webHidden/>
              </w:rPr>
              <w:t>43</w:t>
            </w:r>
            <w:r>
              <w:rPr>
                <w:webHidden/>
              </w:rPr>
              <w:fldChar w:fldCharType="end"/>
            </w:r>
          </w:hyperlink>
        </w:p>
        <w:p w14:paraId="7488474A" w14:textId="2E0C71C1"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75" w:history="1">
            <w:r w:rsidRPr="00FC21E3">
              <w:rPr>
                <w:rStyle w:val="Hyperlink"/>
                <w:rFonts w:ascii="Times New Roman Bold" w:hAnsi="Times New Roman Bold"/>
              </w:rPr>
              <w:t>62.</w:t>
            </w:r>
            <w:r w:rsidRPr="00FC21E3">
              <w:rPr>
                <w:rStyle w:val="Hyperlink"/>
              </w:rPr>
              <w:t xml:space="preserve"> Notification of Award</w:t>
            </w:r>
            <w:r>
              <w:rPr>
                <w:webHidden/>
              </w:rPr>
              <w:tab/>
            </w:r>
            <w:r>
              <w:rPr>
                <w:webHidden/>
              </w:rPr>
              <w:fldChar w:fldCharType="begin"/>
            </w:r>
            <w:r>
              <w:rPr>
                <w:webHidden/>
              </w:rPr>
              <w:instrText xml:space="preserve"> PAGEREF _Toc177375775 \h </w:instrText>
            </w:r>
            <w:r>
              <w:rPr>
                <w:webHidden/>
              </w:rPr>
            </w:r>
            <w:r>
              <w:rPr>
                <w:webHidden/>
              </w:rPr>
              <w:fldChar w:fldCharType="separate"/>
            </w:r>
            <w:r>
              <w:rPr>
                <w:webHidden/>
              </w:rPr>
              <w:t>43</w:t>
            </w:r>
            <w:r>
              <w:rPr>
                <w:webHidden/>
              </w:rPr>
              <w:fldChar w:fldCharType="end"/>
            </w:r>
          </w:hyperlink>
        </w:p>
        <w:p w14:paraId="2B23D952" w14:textId="6527BEBC"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76" w:history="1">
            <w:r w:rsidRPr="00FC21E3">
              <w:rPr>
                <w:rStyle w:val="Hyperlink"/>
                <w:rFonts w:ascii="Times New Roman Bold" w:hAnsi="Times New Roman Bold"/>
              </w:rPr>
              <w:t>63.</w:t>
            </w:r>
            <w:r w:rsidRPr="00FC21E3">
              <w:rPr>
                <w:rStyle w:val="Hyperlink"/>
              </w:rPr>
              <w:t xml:space="preserve"> Debriefing by the Employer</w:t>
            </w:r>
            <w:r>
              <w:rPr>
                <w:webHidden/>
              </w:rPr>
              <w:tab/>
            </w:r>
            <w:r>
              <w:rPr>
                <w:webHidden/>
              </w:rPr>
              <w:fldChar w:fldCharType="begin"/>
            </w:r>
            <w:r>
              <w:rPr>
                <w:webHidden/>
              </w:rPr>
              <w:instrText xml:space="preserve"> PAGEREF _Toc177375776 \h </w:instrText>
            </w:r>
            <w:r>
              <w:rPr>
                <w:webHidden/>
              </w:rPr>
            </w:r>
            <w:r>
              <w:rPr>
                <w:webHidden/>
              </w:rPr>
              <w:fldChar w:fldCharType="separate"/>
            </w:r>
            <w:r>
              <w:rPr>
                <w:webHidden/>
              </w:rPr>
              <w:t>44</w:t>
            </w:r>
            <w:r>
              <w:rPr>
                <w:webHidden/>
              </w:rPr>
              <w:fldChar w:fldCharType="end"/>
            </w:r>
          </w:hyperlink>
        </w:p>
        <w:p w14:paraId="1954E6F3" w14:textId="29A00BD0"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77" w:history="1">
            <w:r w:rsidRPr="00FC21E3">
              <w:rPr>
                <w:rStyle w:val="Hyperlink"/>
                <w:rFonts w:ascii="Times New Roman Bold" w:hAnsi="Times New Roman Bold"/>
              </w:rPr>
              <w:t>64.</w:t>
            </w:r>
            <w:r w:rsidRPr="00FC21E3">
              <w:rPr>
                <w:rStyle w:val="Hyperlink"/>
              </w:rPr>
              <w:t xml:space="preserve"> Signing of Contract</w:t>
            </w:r>
            <w:r>
              <w:rPr>
                <w:webHidden/>
              </w:rPr>
              <w:tab/>
            </w:r>
            <w:r>
              <w:rPr>
                <w:webHidden/>
              </w:rPr>
              <w:fldChar w:fldCharType="begin"/>
            </w:r>
            <w:r>
              <w:rPr>
                <w:webHidden/>
              </w:rPr>
              <w:instrText xml:space="preserve"> PAGEREF _Toc177375777 \h </w:instrText>
            </w:r>
            <w:r>
              <w:rPr>
                <w:webHidden/>
              </w:rPr>
            </w:r>
            <w:r>
              <w:rPr>
                <w:webHidden/>
              </w:rPr>
              <w:fldChar w:fldCharType="separate"/>
            </w:r>
            <w:r>
              <w:rPr>
                <w:webHidden/>
              </w:rPr>
              <w:t>44</w:t>
            </w:r>
            <w:r>
              <w:rPr>
                <w:webHidden/>
              </w:rPr>
              <w:fldChar w:fldCharType="end"/>
            </w:r>
          </w:hyperlink>
        </w:p>
        <w:p w14:paraId="692CA8AE" w14:textId="3DD0A9F4"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78" w:history="1">
            <w:r w:rsidRPr="00FC21E3">
              <w:rPr>
                <w:rStyle w:val="Hyperlink"/>
                <w:rFonts w:ascii="Times New Roman Bold" w:hAnsi="Times New Roman Bold"/>
              </w:rPr>
              <w:t>65.</w:t>
            </w:r>
            <w:r w:rsidRPr="00FC21E3">
              <w:rPr>
                <w:rStyle w:val="Hyperlink"/>
              </w:rPr>
              <w:t xml:space="preserve"> Performance Security</w:t>
            </w:r>
            <w:r>
              <w:rPr>
                <w:webHidden/>
              </w:rPr>
              <w:tab/>
            </w:r>
            <w:r>
              <w:rPr>
                <w:webHidden/>
              </w:rPr>
              <w:fldChar w:fldCharType="begin"/>
            </w:r>
            <w:r>
              <w:rPr>
                <w:webHidden/>
              </w:rPr>
              <w:instrText xml:space="preserve"> PAGEREF _Toc177375778 \h </w:instrText>
            </w:r>
            <w:r>
              <w:rPr>
                <w:webHidden/>
              </w:rPr>
            </w:r>
            <w:r>
              <w:rPr>
                <w:webHidden/>
              </w:rPr>
              <w:fldChar w:fldCharType="separate"/>
            </w:r>
            <w:r>
              <w:rPr>
                <w:webHidden/>
              </w:rPr>
              <w:t>45</w:t>
            </w:r>
            <w:r>
              <w:rPr>
                <w:webHidden/>
              </w:rPr>
              <w:fldChar w:fldCharType="end"/>
            </w:r>
          </w:hyperlink>
        </w:p>
        <w:p w14:paraId="71500216" w14:textId="020C3FF1" w:rsidR="00DE5C20" w:rsidRDefault="00DE5C20">
          <w:pPr>
            <w:pStyle w:val="TOC2"/>
            <w:rPr>
              <w:rFonts w:asciiTheme="minorHAnsi" w:eastAsiaTheme="minorEastAsia" w:hAnsiTheme="minorHAnsi" w:cstheme="minorBidi"/>
              <w:kern w:val="2"/>
              <w:szCs w:val="24"/>
              <w:lang w:val="fr-FR" w:eastAsia="fr-FR"/>
              <w14:ligatures w14:val="standardContextual"/>
            </w:rPr>
          </w:pPr>
          <w:hyperlink w:anchor="_Toc177375779" w:history="1">
            <w:r w:rsidRPr="00FC21E3">
              <w:rPr>
                <w:rStyle w:val="Hyperlink"/>
                <w:rFonts w:ascii="Times New Roman Bold" w:hAnsi="Times New Roman Bold"/>
                <w:bCs/>
              </w:rPr>
              <w:t>66.</w:t>
            </w:r>
            <w:r w:rsidRPr="00FC21E3">
              <w:rPr>
                <w:rStyle w:val="Hyperlink"/>
                <w:bCs/>
              </w:rPr>
              <w:t xml:space="preserve"> Procurement Related Complaint</w:t>
            </w:r>
            <w:r>
              <w:rPr>
                <w:webHidden/>
              </w:rPr>
              <w:tab/>
            </w:r>
            <w:r>
              <w:rPr>
                <w:webHidden/>
              </w:rPr>
              <w:fldChar w:fldCharType="begin"/>
            </w:r>
            <w:r>
              <w:rPr>
                <w:webHidden/>
              </w:rPr>
              <w:instrText xml:space="preserve"> PAGEREF _Toc177375779 \h </w:instrText>
            </w:r>
            <w:r>
              <w:rPr>
                <w:webHidden/>
              </w:rPr>
            </w:r>
            <w:r>
              <w:rPr>
                <w:webHidden/>
              </w:rPr>
              <w:fldChar w:fldCharType="separate"/>
            </w:r>
            <w:r>
              <w:rPr>
                <w:webHidden/>
              </w:rPr>
              <w:t>45</w:t>
            </w:r>
            <w:r>
              <w:rPr>
                <w:webHidden/>
              </w:rPr>
              <w:fldChar w:fldCharType="end"/>
            </w:r>
          </w:hyperlink>
        </w:p>
        <w:p w14:paraId="7B32C166" w14:textId="256CEEE5" w:rsidR="001A332E" w:rsidRDefault="00DE5C20" w:rsidP="00DE5C20">
          <w:pPr>
            <w:pStyle w:val="TOC1"/>
          </w:pPr>
          <w:r>
            <w:rPr>
              <w:rFonts w:ascii="Times New Roman" w:hAnsi="Times New Roman"/>
              <w:b w:val="0"/>
              <w:bCs/>
            </w:rPr>
            <w:fldChar w:fldCharType="end"/>
          </w:r>
        </w:p>
      </w:sdtContent>
    </w:sdt>
    <w:p w14:paraId="6532576B" w14:textId="77777777" w:rsidR="00F72585" w:rsidRPr="002D007A" w:rsidRDefault="00F72585" w:rsidP="00704847">
      <w:pPr>
        <w:pStyle w:val="Heading1"/>
        <w:spacing w:before="360" w:after="360"/>
      </w:pPr>
      <w:r>
        <w:rPr>
          <w:noProof/>
          <w:szCs w:val="24"/>
        </w:rPr>
        <w:br w:type="page"/>
      </w:r>
      <w:bookmarkStart w:id="30" w:name="_Toc445567352"/>
      <w:bookmarkStart w:id="31" w:name="_Toc449888867"/>
      <w:bookmarkStart w:id="32" w:name="_Toc450635157"/>
      <w:bookmarkStart w:id="33" w:name="_Toc450635345"/>
      <w:bookmarkStart w:id="34" w:name="_Toc450646385"/>
      <w:bookmarkStart w:id="35" w:name="_Toc450646931"/>
      <w:bookmarkStart w:id="36" w:name="_Toc450647782"/>
      <w:bookmarkStart w:id="37" w:name="_Toc463024359"/>
      <w:bookmarkStart w:id="38" w:name="_Toc463343421"/>
      <w:bookmarkStart w:id="39" w:name="_Toc463343614"/>
      <w:bookmarkStart w:id="40" w:name="_Toc463447933"/>
      <w:r w:rsidRPr="002D007A">
        <w:t xml:space="preserve">Section I </w:t>
      </w:r>
      <w:r w:rsidR="00704847">
        <w:t>–</w:t>
      </w:r>
      <w:r w:rsidRPr="002D007A">
        <w:t xml:space="preserve"> Instructions to Proposers</w:t>
      </w:r>
      <w:bookmarkEnd w:id="30"/>
      <w:bookmarkEnd w:id="31"/>
      <w:bookmarkEnd w:id="32"/>
      <w:bookmarkEnd w:id="33"/>
      <w:bookmarkEnd w:id="34"/>
      <w:bookmarkEnd w:id="35"/>
      <w:bookmarkEnd w:id="36"/>
      <w:bookmarkEnd w:id="37"/>
      <w:bookmarkEnd w:id="38"/>
      <w:bookmarkEnd w:id="39"/>
      <w:bookmarkEnd w:id="40"/>
    </w:p>
    <w:p w14:paraId="57509D54" w14:textId="77777777" w:rsidR="00F72585" w:rsidRPr="00B327DA" w:rsidRDefault="00F72585" w:rsidP="00B327DA">
      <w:pPr>
        <w:pStyle w:val="HeadingSPD010"/>
        <w:spacing w:before="120"/>
        <w:rPr>
          <w:rFonts w:ascii="Times New Roman" w:hAnsi="Times New Roman"/>
          <w:szCs w:val="32"/>
        </w:rPr>
      </w:pPr>
      <w:bookmarkStart w:id="41" w:name="_Toc434304491"/>
      <w:r w:rsidRPr="00B327DA">
        <w:rPr>
          <w:rFonts w:ascii="Times New Roman" w:hAnsi="Times New Roman"/>
          <w:szCs w:val="32"/>
        </w:rPr>
        <w:tab/>
      </w:r>
      <w:bookmarkStart w:id="42" w:name="_Toc449713556"/>
      <w:bookmarkStart w:id="43" w:name="_Toc449888868"/>
      <w:bookmarkStart w:id="44" w:name="_Toc450070791"/>
      <w:bookmarkStart w:id="45" w:name="_Toc450635158"/>
      <w:bookmarkStart w:id="46" w:name="_Toc450635346"/>
      <w:bookmarkStart w:id="47" w:name="_Toc463343422"/>
      <w:bookmarkStart w:id="48" w:name="_Toc463343615"/>
      <w:bookmarkStart w:id="49" w:name="_Toc463447934"/>
      <w:bookmarkStart w:id="50" w:name="_Toc486580076"/>
      <w:bookmarkStart w:id="51" w:name="_Toc177375700"/>
      <w:r w:rsidRPr="00B327DA">
        <w:rPr>
          <w:rFonts w:ascii="Times New Roman" w:hAnsi="Times New Roman"/>
          <w:szCs w:val="32"/>
        </w:rPr>
        <w:t>A.</w:t>
      </w:r>
      <w:r w:rsidRPr="00B327DA" w:rsidDel="003C65B4">
        <w:rPr>
          <w:rFonts w:ascii="Times New Roman" w:hAnsi="Times New Roman"/>
          <w:szCs w:val="32"/>
        </w:rPr>
        <w:t xml:space="preserve"> </w:t>
      </w:r>
      <w:r w:rsidRPr="00B327DA">
        <w:rPr>
          <w:rFonts w:ascii="Times New Roman" w:hAnsi="Times New Roman"/>
          <w:szCs w:val="32"/>
        </w:rPr>
        <w:t>General</w:t>
      </w:r>
      <w:bookmarkEnd w:id="41"/>
      <w:bookmarkEnd w:id="42"/>
      <w:bookmarkEnd w:id="43"/>
      <w:bookmarkEnd w:id="44"/>
      <w:bookmarkEnd w:id="45"/>
      <w:bookmarkEnd w:id="46"/>
      <w:bookmarkEnd w:id="47"/>
      <w:bookmarkEnd w:id="48"/>
      <w:bookmarkEnd w:id="49"/>
      <w:bookmarkEnd w:id="50"/>
      <w:bookmarkEnd w:id="51"/>
    </w:p>
    <w:tbl>
      <w:tblPr>
        <w:tblW w:w="9360" w:type="dxa"/>
        <w:tblLayout w:type="fixed"/>
        <w:tblLook w:val="0000" w:firstRow="0" w:lastRow="0" w:firstColumn="0" w:lastColumn="0" w:noHBand="0" w:noVBand="0"/>
      </w:tblPr>
      <w:tblGrid>
        <w:gridCol w:w="2340"/>
        <w:gridCol w:w="7020"/>
      </w:tblGrid>
      <w:tr w:rsidR="00B46582" w:rsidRPr="005B4881" w14:paraId="777E685E" w14:textId="77777777" w:rsidTr="30F4B544">
        <w:tc>
          <w:tcPr>
            <w:tcW w:w="2340" w:type="dxa"/>
          </w:tcPr>
          <w:p w14:paraId="4AB08A37" w14:textId="77777777" w:rsidR="00B46582" w:rsidRPr="00083EB9" w:rsidRDefault="00B46582" w:rsidP="00585A1A">
            <w:pPr>
              <w:pStyle w:val="HeadingSPD02"/>
              <w:numPr>
                <w:ilvl w:val="0"/>
                <w:numId w:val="18"/>
              </w:numPr>
              <w:spacing w:after="200"/>
              <w:ind w:left="432" w:hanging="432"/>
              <w:jc w:val="left"/>
            </w:pPr>
            <w:bookmarkStart w:id="52" w:name="_Toc434304492"/>
            <w:bookmarkStart w:id="53" w:name="_Toc449888869"/>
            <w:bookmarkStart w:id="54" w:name="_Toc450070792"/>
            <w:bookmarkStart w:id="55" w:name="_Toc450635159"/>
            <w:bookmarkStart w:id="56" w:name="_Toc450635347"/>
            <w:r w:rsidRPr="00083EB9">
              <w:tab/>
            </w:r>
            <w:bookmarkStart w:id="57" w:name="_Toc463343423"/>
            <w:bookmarkStart w:id="58" w:name="_Toc463343616"/>
            <w:bookmarkStart w:id="59" w:name="_Toc463447935"/>
            <w:bookmarkStart w:id="60" w:name="_Toc486580077"/>
            <w:bookmarkStart w:id="61" w:name="_Toc177375701"/>
            <w:r w:rsidRPr="00083EB9">
              <w:t xml:space="preserve">Scope of </w:t>
            </w:r>
            <w:bookmarkEnd w:id="52"/>
            <w:bookmarkEnd w:id="53"/>
            <w:bookmarkEnd w:id="54"/>
            <w:r w:rsidRPr="00083EB9">
              <w:t>Proposal</w:t>
            </w:r>
            <w:bookmarkEnd w:id="55"/>
            <w:bookmarkEnd w:id="56"/>
            <w:bookmarkEnd w:id="57"/>
            <w:bookmarkEnd w:id="58"/>
            <w:bookmarkEnd w:id="59"/>
            <w:bookmarkEnd w:id="60"/>
            <w:bookmarkEnd w:id="61"/>
          </w:p>
        </w:tc>
        <w:tc>
          <w:tcPr>
            <w:tcW w:w="7020" w:type="dxa"/>
          </w:tcPr>
          <w:p w14:paraId="71B32CA1" w14:textId="56BC6536" w:rsidR="00B46582" w:rsidRPr="00FD34C8" w:rsidRDefault="007D11B8" w:rsidP="007D11B8">
            <w:pPr>
              <w:pStyle w:val="ListNumber2"/>
              <w:numPr>
                <w:ilvl w:val="1"/>
                <w:numId w:val="18"/>
              </w:numPr>
              <w:suppressAutoHyphens/>
              <w:spacing w:after="200"/>
              <w:ind w:left="612" w:hanging="612"/>
              <w:contextualSpacing w:val="0"/>
              <w:rPr>
                <w:szCs w:val="24"/>
              </w:rPr>
            </w:pPr>
            <w:r>
              <w:rPr>
                <w:szCs w:val="24"/>
              </w:rPr>
              <w:tab/>
            </w:r>
            <w:r w:rsidR="006D6043" w:rsidRPr="00BE4F2D">
              <w:t xml:space="preserve">In connection with the Specific Procurement Notice, Request for Proposals (RFP), </w:t>
            </w:r>
            <w:r w:rsidR="006D6043" w:rsidRPr="00BE4F2D">
              <w:rPr>
                <w:bCs/>
              </w:rPr>
              <w:t>specified</w:t>
            </w:r>
            <w:r w:rsidR="006D6043" w:rsidRPr="00BE4F2D">
              <w:rPr>
                <w:b/>
                <w:bCs/>
              </w:rPr>
              <w:t xml:space="preserve"> in the Proposal Data Sheet (PDS), </w:t>
            </w:r>
            <w:r w:rsidR="006D6043">
              <w:rPr>
                <w:b/>
                <w:bCs/>
              </w:rPr>
              <w:t>t</w:t>
            </w:r>
            <w:r w:rsidR="00B46582" w:rsidRPr="00FD34C8">
              <w:rPr>
                <w:szCs w:val="24"/>
              </w:rPr>
              <w:t>he</w:t>
            </w:r>
            <w:r w:rsidR="00B46582" w:rsidRPr="00FD34C8">
              <w:rPr>
                <w:noProof/>
                <w:szCs w:val="24"/>
              </w:rPr>
              <w:t xml:space="preserve"> Employer, as specified in the PDS, issues this Request for Proposals (RFP) Document for the design, build and operation of the Works as specified in Section VII, Employer’s Requirements. The name, identification and </w:t>
            </w:r>
            <w:bookmarkStart w:id="62" w:name="_Hlt126562804"/>
            <w:bookmarkEnd w:id="62"/>
            <w:r w:rsidR="00B46582" w:rsidRPr="00FD34C8">
              <w:rPr>
                <w:noProof/>
                <w:szCs w:val="24"/>
              </w:rPr>
              <w:t xml:space="preserve">number of </w:t>
            </w:r>
            <w:r w:rsidR="00B46582" w:rsidRPr="00FD34C8">
              <w:rPr>
                <w:iCs/>
                <w:noProof/>
                <w:szCs w:val="24"/>
              </w:rPr>
              <w:t>lots (</w:t>
            </w:r>
            <w:r w:rsidR="00B46582" w:rsidRPr="00FD34C8">
              <w:rPr>
                <w:noProof/>
                <w:szCs w:val="24"/>
              </w:rPr>
              <w:t>contracts) of this RFP are specified</w:t>
            </w:r>
            <w:r w:rsidR="00B46582" w:rsidRPr="00FD34C8">
              <w:rPr>
                <w:b/>
                <w:noProof/>
                <w:szCs w:val="24"/>
              </w:rPr>
              <w:t xml:space="preserve"> in the PDS.</w:t>
            </w:r>
          </w:p>
          <w:p w14:paraId="01C415BA" w14:textId="77777777" w:rsidR="00B46582" w:rsidRPr="00FD34C8" w:rsidRDefault="007D11B8" w:rsidP="007D11B8">
            <w:pPr>
              <w:pStyle w:val="ListNumber2"/>
              <w:numPr>
                <w:ilvl w:val="1"/>
                <w:numId w:val="18"/>
              </w:numPr>
              <w:suppressAutoHyphens/>
              <w:spacing w:after="200"/>
              <w:ind w:left="612" w:hanging="612"/>
              <w:contextualSpacing w:val="0"/>
              <w:rPr>
                <w:szCs w:val="24"/>
              </w:rPr>
            </w:pPr>
            <w:r>
              <w:rPr>
                <w:szCs w:val="24"/>
              </w:rPr>
              <w:tab/>
            </w:r>
            <w:r w:rsidR="00B46582" w:rsidRPr="00FD34C8">
              <w:rPr>
                <w:szCs w:val="24"/>
              </w:rPr>
              <w:t>Unless otherwise stated, throughout this RFP Document definitions and interpretations shall be as prescribed in the Section VIII, General Conditions.</w:t>
            </w:r>
          </w:p>
          <w:p w14:paraId="5A823026" w14:textId="77777777" w:rsidR="00B46582" w:rsidRPr="00FD34C8" w:rsidRDefault="007D11B8" w:rsidP="007D11B8">
            <w:pPr>
              <w:pStyle w:val="ListNumber2"/>
              <w:numPr>
                <w:ilvl w:val="1"/>
                <w:numId w:val="18"/>
              </w:numPr>
              <w:suppressAutoHyphens/>
              <w:spacing w:after="200"/>
              <w:ind w:left="612" w:hanging="612"/>
              <w:contextualSpacing w:val="0"/>
              <w:rPr>
                <w:szCs w:val="24"/>
              </w:rPr>
            </w:pPr>
            <w:r>
              <w:rPr>
                <w:szCs w:val="24"/>
              </w:rPr>
              <w:tab/>
            </w:r>
            <w:r w:rsidR="00B46582" w:rsidRPr="00FD34C8">
              <w:rPr>
                <w:szCs w:val="24"/>
              </w:rPr>
              <w:t>Throughout this RFP Document:</w:t>
            </w:r>
          </w:p>
          <w:p w14:paraId="4F7E08C2" w14:textId="77777777" w:rsidR="00B46582" w:rsidRPr="00083EB9" w:rsidRDefault="00B46582" w:rsidP="00722671">
            <w:pPr>
              <w:pStyle w:val="ListParagraph"/>
              <w:numPr>
                <w:ilvl w:val="2"/>
                <w:numId w:val="28"/>
              </w:numPr>
              <w:suppressAutoHyphens/>
              <w:spacing w:after="200"/>
              <w:contextualSpacing w:val="0"/>
              <w:rPr>
                <w:szCs w:val="24"/>
              </w:rPr>
            </w:pPr>
            <w:bookmarkStart w:id="63" w:name="_Toc445567353"/>
            <w:r w:rsidRPr="00FD34C8">
              <w:rPr>
                <w:szCs w:val="24"/>
              </w:rPr>
              <w:t xml:space="preserve">the term </w:t>
            </w:r>
            <w:r w:rsidRPr="007D11B8">
              <w:rPr>
                <w:b/>
                <w:szCs w:val="24"/>
              </w:rPr>
              <w:t>“in writing”</w:t>
            </w:r>
            <w:r w:rsidRPr="00FD34C8">
              <w:rPr>
                <w:szCs w:val="24"/>
              </w:rPr>
              <w:t xml:space="preserve"> means communicated in written form (e.g. by mail, e-mail, fax, including if specified </w:t>
            </w:r>
            <w:r w:rsidRPr="00FD34C8">
              <w:rPr>
                <w:b/>
                <w:szCs w:val="24"/>
              </w:rPr>
              <w:t>in the PDS</w:t>
            </w:r>
            <w:r w:rsidRPr="00FD34C8">
              <w:rPr>
                <w:szCs w:val="24"/>
              </w:rPr>
              <w:t>, distributed or received through the electronic-procurement system used by the Employer) with proof of rec</w:t>
            </w:r>
            <w:r w:rsidRPr="00083EB9">
              <w:rPr>
                <w:szCs w:val="24"/>
              </w:rPr>
              <w:t>eipt;</w:t>
            </w:r>
            <w:bookmarkStart w:id="64" w:name="_Toc445567354"/>
            <w:bookmarkEnd w:id="63"/>
          </w:p>
          <w:p w14:paraId="3122DAFC" w14:textId="77777777" w:rsidR="00B46582" w:rsidRPr="00FD34C8" w:rsidRDefault="00B46582" w:rsidP="00722671">
            <w:pPr>
              <w:pStyle w:val="ListParagraph"/>
              <w:numPr>
                <w:ilvl w:val="2"/>
                <w:numId w:val="28"/>
              </w:numPr>
              <w:suppressAutoHyphens/>
              <w:spacing w:after="200"/>
              <w:contextualSpacing w:val="0"/>
              <w:rPr>
                <w:szCs w:val="24"/>
              </w:rPr>
            </w:pPr>
            <w:r w:rsidRPr="00FD34C8">
              <w:rPr>
                <w:szCs w:val="24"/>
              </w:rPr>
              <w:t xml:space="preserve">if the context so requires, “singular” means “plural” and vice versa; </w:t>
            </w:r>
            <w:bookmarkEnd w:id="64"/>
          </w:p>
          <w:p w14:paraId="2137CD97" w14:textId="10EC7258" w:rsidR="00B46582" w:rsidRPr="00FD34C8" w:rsidRDefault="00B46582" w:rsidP="00722671">
            <w:pPr>
              <w:pStyle w:val="ListParagraph"/>
              <w:numPr>
                <w:ilvl w:val="2"/>
                <w:numId w:val="28"/>
              </w:numPr>
              <w:suppressAutoHyphens/>
              <w:spacing w:after="200"/>
              <w:contextualSpacing w:val="0"/>
              <w:rPr>
                <w:szCs w:val="24"/>
              </w:rPr>
            </w:pPr>
            <w:r w:rsidRPr="007D11B8">
              <w:rPr>
                <w:b/>
                <w:szCs w:val="24"/>
              </w:rPr>
              <w:t>“Day”</w:t>
            </w:r>
            <w:r w:rsidRPr="00FD34C8">
              <w:rPr>
                <w:szCs w:val="24"/>
              </w:rPr>
              <w:t xml:space="preserve"> means calendar day, unless otherwise specified as </w:t>
            </w:r>
            <w:r w:rsidRPr="007D11B8">
              <w:rPr>
                <w:b/>
                <w:szCs w:val="24"/>
              </w:rPr>
              <w:t>“Business Day”.</w:t>
            </w:r>
            <w:r w:rsidRPr="00FD34C8">
              <w:rPr>
                <w:szCs w:val="24"/>
              </w:rPr>
              <w:t xml:space="preserve"> A Business Day is any day that is an official working day of the </w:t>
            </w:r>
            <w:r w:rsidR="004D4F4A">
              <w:rPr>
                <w:szCs w:val="24"/>
              </w:rPr>
              <w:t>Beneficiary</w:t>
            </w:r>
            <w:r w:rsidRPr="00FD34C8">
              <w:rPr>
                <w:szCs w:val="24"/>
              </w:rPr>
              <w:t xml:space="preserve">. It excludes the </w:t>
            </w:r>
            <w:r w:rsidR="004D4F4A">
              <w:rPr>
                <w:szCs w:val="24"/>
              </w:rPr>
              <w:t>Beneficiary</w:t>
            </w:r>
            <w:r w:rsidRPr="00FD34C8">
              <w:rPr>
                <w:szCs w:val="24"/>
              </w:rPr>
              <w:t>’s official public holidays</w:t>
            </w:r>
            <w:r w:rsidR="0057328C" w:rsidRPr="00FD34C8">
              <w:rPr>
                <w:szCs w:val="24"/>
              </w:rPr>
              <w:t>;</w:t>
            </w:r>
          </w:p>
          <w:p w14:paraId="74D6DDBD" w14:textId="77777777" w:rsidR="00B46582" w:rsidRPr="00FD34C8" w:rsidRDefault="00B46582" w:rsidP="00722671">
            <w:pPr>
              <w:pStyle w:val="ListParagraph"/>
              <w:numPr>
                <w:ilvl w:val="2"/>
                <w:numId w:val="28"/>
              </w:numPr>
              <w:suppressAutoHyphens/>
              <w:spacing w:after="200"/>
              <w:contextualSpacing w:val="0"/>
              <w:rPr>
                <w:szCs w:val="24"/>
              </w:rPr>
            </w:pPr>
            <w:r w:rsidRPr="007D11B8">
              <w:rPr>
                <w:b/>
                <w:szCs w:val="24"/>
              </w:rPr>
              <w:t>“Operation Service”</w:t>
            </w:r>
            <w:r w:rsidRPr="00FD34C8">
              <w:rPr>
                <w:szCs w:val="24"/>
              </w:rPr>
              <w:t xml:space="preserve"> means the operation and maintenance of the Works as provided under the Contract</w:t>
            </w:r>
            <w:r w:rsidR="0057328C" w:rsidRPr="00FD34C8">
              <w:rPr>
                <w:szCs w:val="24"/>
              </w:rPr>
              <w:t>;</w:t>
            </w:r>
          </w:p>
          <w:p w14:paraId="72058B3A" w14:textId="77777777" w:rsidR="0057328C" w:rsidRPr="00FD34C8" w:rsidRDefault="00B46582" w:rsidP="00722671">
            <w:pPr>
              <w:pStyle w:val="TOC3"/>
              <w:numPr>
                <w:ilvl w:val="2"/>
                <w:numId w:val="28"/>
              </w:numPr>
              <w:suppressAutoHyphens/>
              <w:spacing w:after="200"/>
              <w:jc w:val="both"/>
              <w:rPr>
                <w:color w:val="000000" w:themeColor="text1"/>
              </w:rPr>
            </w:pPr>
            <w:r w:rsidRPr="00FD34C8">
              <w:rPr>
                <w:szCs w:val="24"/>
              </w:rPr>
              <w:t>“</w:t>
            </w:r>
            <w:r w:rsidRPr="007D11B8">
              <w:rPr>
                <w:b/>
                <w:szCs w:val="24"/>
              </w:rPr>
              <w:t>Works”</w:t>
            </w:r>
            <w:r w:rsidRPr="00FD34C8">
              <w:rPr>
                <w:szCs w:val="24"/>
              </w:rPr>
              <w:t xml:space="preserve"> refers to Works, subject of this request for proposals document, to be designed and built under the Contract</w:t>
            </w:r>
            <w:r w:rsidR="00722671" w:rsidRPr="00FD34C8">
              <w:rPr>
                <w:szCs w:val="24"/>
              </w:rPr>
              <w:t>;</w:t>
            </w:r>
            <w:r w:rsidR="0057328C" w:rsidRPr="00FD34C8">
              <w:rPr>
                <w:noProof/>
                <w:szCs w:val="24"/>
              </w:rPr>
              <w:t xml:space="preserve"> </w:t>
            </w:r>
          </w:p>
          <w:p w14:paraId="59BB1BBE" w14:textId="31D832E6" w:rsidR="00897453" w:rsidRPr="00BD415F" w:rsidRDefault="00722671" w:rsidP="30F4B544">
            <w:pPr>
              <w:pStyle w:val="StyleP3Header1-ClausesAfter12pt"/>
              <w:numPr>
                <w:ilvl w:val="2"/>
                <w:numId w:val="28"/>
              </w:numPr>
              <w:tabs>
                <w:tab w:val="clear" w:pos="972"/>
                <w:tab w:val="clear" w:pos="1008"/>
              </w:tabs>
              <w:spacing w:after="134"/>
              <w:rPr>
                <w:color w:val="000000" w:themeColor="text1"/>
                <w:lang w:val="en-US"/>
              </w:rPr>
            </w:pPr>
            <w:r w:rsidRPr="30F4B544">
              <w:rPr>
                <w:b/>
                <w:bCs/>
                <w:lang w:val="en-US"/>
              </w:rPr>
              <w:t xml:space="preserve"> “ES”</w:t>
            </w:r>
            <w:r w:rsidRPr="30F4B544">
              <w:rPr>
                <w:color w:val="000000" w:themeColor="text1"/>
                <w:lang w:val="en-US"/>
              </w:rPr>
              <w:t xml:space="preserve"> means environmental and social (including Sexual Exploitation</w:t>
            </w:r>
            <w:r w:rsidR="00897453" w:rsidRPr="30F4B544">
              <w:rPr>
                <w:color w:val="000000" w:themeColor="text1"/>
                <w:lang w:val="en-US"/>
              </w:rPr>
              <w:t xml:space="preserve"> </w:t>
            </w:r>
            <w:r w:rsidRPr="30F4B544">
              <w:rPr>
                <w:color w:val="000000" w:themeColor="text1"/>
                <w:lang w:val="en-US"/>
              </w:rPr>
              <w:t xml:space="preserve">and </w:t>
            </w:r>
            <w:r w:rsidR="00897453" w:rsidRPr="30F4B544">
              <w:rPr>
                <w:color w:val="000000" w:themeColor="text1"/>
                <w:lang w:val="en-US"/>
              </w:rPr>
              <w:t>Abuse (SEA)</w:t>
            </w:r>
            <w:r w:rsidR="1C8465B1" w:rsidRPr="30F4B544">
              <w:rPr>
                <w:color w:val="000000" w:themeColor="text1"/>
                <w:lang w:val="en-US"/>
              </w:rPr>
              <w:t>,</w:t>
            </w:r>
            <w:r w:rsidR="00897453" w:rsidRPr="30F4B544">
              <w:rPr>
                <w:color w:val="000000" w:themeColor="text1"/>
                <w:lang w:val="en-US"/>
              </w:rPr>
              <w:t xml:space="preserve"> and Sexual Harassment (SH));</w:t>
            </w:r>
          </w:p>
          <w:p w14:paraId="7A24229C" w14:textId="649DCEB8" w:rsidR="00722671" w:rsidRPr="00FD34C8" w:rsidRDefault="005E2F2D" w:rsidP="003D5498">
            <w:pPr>
              <w:pStyle w:val="StyleP3Header1-ClausesAfter12pt"/>
              <w:numPr>
                <w:ilvl w:val="2"/>
                <w:numId w:val="28"/>
              </w:numPr>
              <w:tabs>
                <w:tab w:val="clear" w:pos="972"/>
                <w:tab w:val="clear" w:pos="1008"/>
              </w:tabs>
              <w:spacing w:before="120" w:after="120"/>
              <w:rPr>
                <w:color w:val="000000" w:themeColor="text1"/>
                <w:lang w:val="en-US"/>
              </w:rPr>
            </w:pPr>
            <w:r w:rsidRPr="00FD34C8" w:rsidDel="005E2F2D">
              <w:rPr>
                <w:color w:val="000000" w:themeColor="text1"/>
                <w:lang w:val="en-US"/>
              </w:rPr>
              <w:t xml:space="preserve"> </w:t>
            </w:r>
            <w:bookmarkStart w:id="65" w:name="_Hlk536017796"/>
            <w:r w:rsidR="00722671" w:rsidRPr="007D11B8">
              <w:rPr>
                <w:b/>
                <w:lang w:val="en-US"/>
              </w:rPr>
              <w:t xml:space="preserve">“Sexual Exploitation and </w:t>
            </w:r>
            <w:r w:rsidR="00897453" w:rsidRPr="007D11B8">
              <w:rPr>
                <w:b/>
                <w:lang w:val="en-US"/>
              </w:rPr>
              <w:t>Abuse</w:t>
            </w:r>
            <w:r w:rsidR="00722671" w:rsidRPr="007D11B8">
              <w:rPr>
                <w:b/>
                <w:lang w:val="en-US"/>
              </w:rPr>
              <w:t>” “(SEA)”</w:t>
            </w:r>
            <w:r w:rsidR="00722671" w:rsidRPr="00FD34C8">
              <w:rPr>
                <w:color w:val="000000" w:themeColor="text1"/>
                <w:lang w:val="en-US"/>
              </w:rPr>
              <w:t xml:space="preserve"> </w:t>
            </w:r>
            <w:r w:rsidR="004E2110">
              <w:rPr>
                <w:color w:val="000000" w:themeColor="text1"/>
                <w:lang w:val="en-US"/>
              </w:rPr>
              <w:t>means</w:t>
            </w:r>
            <w:r w:rsidR="00722671" w:rsidRPr="00FD34C8">
              <w:rPr>
                <w:color w:val="000000" w:themeColor="text1"/>
                <w:lang w:val="en-US"/>
              </w:rPr>
              <w:t xml:space="preserve"> the following:</w:t>
            </w:r>
          </w:p>
          <w:p w14:paraId="5750ABAA" w14:textId="35EB51EC" w:rsidR="00722671" w:rsidRPr="00FD34C8" w:rsidRDefault="00722671" w:rsidP="007D11B8">
            <w:pPr>
              <w:autoSpaceDE w:val="0"/>
              <w:autoSpaceDN w:val="0"/>
              <w:spacing w:after="120"/>
              <w:ind w:left="1425" w:hanging="9"/>
            </w:pPr>
            <w:r w:rsidRPr="30F4B544">
              <w:rPr>
                <w:b/>
                <w:bCs/>
              </w:rPr>
              <w:t xml:space="preserve">Sexual </w:t>
            </w:r>
            <w:r w:rsidR="002D004C" w:rsidRPr="30F4B544">
              <w:rPr>
                <w:b/>
                <w:bCs/>
              </w:rPr>
              <w:t>Exploitation</w:t>
            </w:r>
            <w:r w:rsidR="002D004C" w:rsidRPr="30F4B544">
              <w:rPr>
                <w:color w:val="000000" w:themeColor="text1"/>
              </w:rPr>
              <w:t xml:space="preserve"> </w:t>
            </w:r>
            <w:r w:rsidRPr="30F4B544">
              <w:rPr>
                <w:color w:val="000000" w:themeColor="text1"/>
              </w:rPr>
              <w:t xml:space="preserve">is defined as any actual or attempted abuse of position of vulnerability, differential power or trust, for sexual purposes, including, but not limited to, profiting monetarily, socially or politically from the sexual exploitation of another.  </w:t>
            </w:r>
            <w:r>
              <w:t xml:space="preserve">  </w:t>
            </w:r>
          </w:p>
          <w:p w14:paraId="4CD66F4D" w14:textId="77777777" w:rsidR="00722671" w:rsidRPr="00FD34C8" w:rsidRDefault="00897453" w:rsidP="002F3611">
            <w:pPr>
              <w:autoSpaceDE w:val="0"/>
              <w:autoSpaceDN w:val="0"/>
              <w:spacing w:after="120"/>
              <w:ind w:left="1420"/>
              <w:rPr>
                <w:color w:val="000000" w:themeColor="text1"/>
              </w:rPr>
            </w:pPr>
            <w:r w:rsidRPr="007D11B8">
              <w:rPr>
                <w:b/>
                <w:szCs w:val="24"/>
              </w:rPr>
              <w:t>Sexual Abuse</w:t>
            </w:r>
            <w:r w:rsidRPr="00BD415F">
              <w:t xml:space="preserve"> is defined as </w:t>
            </w:r>
            <w:r w:rsidRPr="00BD415F">
              <w:rPr>
                <w:color w:val="000000" w:themeColor="text1"/>
              </w:rPr>
              <w:t>the actual or threatened physical intrusion of a sexual nature, whether by force or under unequal or coercive conditions;</w:t>
            </w:r>
            <w:r w:rsidR="00722671" w:rsidRPr="00FD34C8">
              <w:rPr>
                <w:color w:val="000000" w:themeColor="text1"/>
              </w:rPr>
              <w:t xml:space="preserve">  </w:t>
            </w:r>
            <w:bookmarkEnd w:id="65"/>
          </w:p>
          <w:p w14:paraId="5978AEF1" w14:textId="77777777" w:rsidR="00897453" w:rsidRPr="00912BF5" w:rsidRDefault="007D11B8" w:rsidP="00897453">
            <w:pPr>
              <w:pStyle w:val="StyleP3Header1-ClausesAfter12pt"/>
              <w:numPr>
                <w:ilvl w:val="2"/>
                <w:numId w:val="28"/>
              </w:numPr>
              <w:tabs>
                <w:tab w:val="clear" w:pos="972"/>
                <w:tab w:val="clear" w:pos="1008"/>
              </w:tabs>
              <w:spacing w:after="134"/>
              <w:rPr>
                <w:color w:val="000000" w:themeColor="text1"/>
                <w:lang w:val="en-US"/>
              </w:rPr>
            </w:pPr>
            <w:r>
              <w:rPr>
                <w:b/>
                <w:lang w:val="en-US"/>
              </w:rPr>
              <w:t>“</w:t>
            </w:r>
            <w:r w:rsidR="00897453" w:rsidRPr="007D11B8">
              <w:rPr>
                <w:b/>
                <w:lang w:val="en-US"/>
              </w:rPr>
              <w:t>Sexual Harassment” “(SH)”</w:t>
            </w:r>
            <w:r w:rsidR="00897453" w:rsidRPr="00BD415F">
              <w:rPr>
                <w:color w:val="000000" w:themeColor="text1"/>
                <w:lang w:val="en-US"/>
              </w:rPr>
              <w:t xml:space="preserve"> is defined as </w:t>
            </w:r>
            <w:r w:rsidR="00897453" w:rsidRPr="00BD415F">
              <w:rPr>
                <w:lang w:val="en-US"/>
              </w:rPr>
              <w:t xml:space="preserve">unwelcome sexual advances, requests for sexual favors, and other verbal or physical conduct of a sexual nature by the Contractor’s Personnel with other Contractor’s or Employer’s Personnel; </w:t>
            </w:r>
          </w:p>
          <w:p w14:paraId="05DC48D1" w14:textId="77777777" w:rsidR="00897453" w:rsidRPr="00716911" w:rsidRDefault="00897453" w:rsidP="002F3611">
            <w:pPr>
              <w:pStyle w:val="StyleP3Header1-ClausesAfter12pt"/>
              <w:numPr>
                <w:ilvl w:val="2"/>
                <w:numId w:val="28"/>
              </w:numPr>
              <w:tabs>
                <w:tab w:val="clear" w:pos="972"/>
                <w:tab w:val="clear" w:pos="1008"/>
              </w:tabs>
              <w:spacing w:after="134"/>
              <w:rPr>
                <w:color w:val="000000" w:themeColor="text1"/>
                <w:lang w:val="en-US"/>
              </w:rPr>
            </w:pPr>
            <w:r w:rsidRPr="007D11B8">
              <w:rPr>
                <w:b/>
                <w:lang w:val="en-US"/>
              </w:rPr>
              <w:t>“Contractor’s Personnel”</w:t>
            </w:r>
            <w:r w:rsidRPr="00716911">
              <w:rPr>
                <w:color w:val="000000" w:themeColor="text1"/>
                <w:lang w:val="en-US"/>
              </w:rPr>
              <w:t xml:space="preserve"> is as defined in Sub-Clause 1.1.21 of the General Conditions; and</w:t>
            </w:r>
          </w:p>
          <w:p w14:paraId="3BB7F9F3" w14:textId="77777777" w:rsidR="00B46582" w:rsidRPr="00D945A6" w:rsidRDefault="00897453" w:rsidP="002F3611">
            <w:pPr>
              <w:pStyle w:val="StyleP3Header1-ClausesAfter12pt"/>
              <w:numPr>
                <w:ilvl w:val="2"/>
                <w:numId w:val="28"/>
              </w:numPr>
              <w:tabs>
                <w:tab w:val="clear" w:pos="972"/>
                <w:tab w:val="clear" w:pos="1008"/>
              </w:tabs>
              <w:spacing w:after="134"/>
              <w:rPr>
                <w:color w:val="000000" w:themeColor="text1"/>
                <w:lang w:val="en-US"/>
              </w:rPr>
            </w:pPr>
            <w:r w:rsidRPr="007D11B8">
              <w:rPr>
                <w:b/>
                <w:lang w:val="en-US"/>
              </w:rPr>
              <w:t>“Employer’s Personnel”</w:t>
            </w:r>
            <w:r w:rsidRPr="002F3611">
              <w:rPr>
                <w:color w:val="000000" w:themeColor="text1"/>
                <w:lang w:val="en-US"/>
              </w:rPr>
              <w:t xml:space="preserve"> is as defined in Sub-Clause 1.1.34 of the General Conditions</w:t>
            </w:r>
            <w:r w:rsidRPr="00BB0C6B">
              <w:rPr>
                <w:color w:val="000000" w:themeColor="text1"/>
                <w:lang w:val="en-US"/>
              </w:rPr>
              <w:t>.</w:t>
            </w:r>
          </w:p>
          <w:p w14:paraId="6EE237AA" w14:textId="6723290F" w:rsidR="00483D05" w:rsidRPr="00C70E77" w:rsidRDefault="006747F9" w:rsidP="00D945A6">
            <w:pPr>
              <w:pStyle w:val="StyleP3Header1-ClausesAfter12pt"/>
              <w:numPr>
                <w:ilvl w:val="0"/>
                <w:numId w:val="0"/>
              </w:numPr>
              <w:tabs>
                <w:tab w:val="clear" w:pos="972"/>
                <w:tab w:val="clear" w:pos="1008"/>
              </w:tabs>
              <w:spacing w:after="134"/>
              <w:ind w:left="605"/>
              <w:rPr>
                <w:color w:val="000000" w:themeColor="text1"/>
                <w:lang w:val="en-US"/>
              </w:rPr>
            </w:pPr>
            <w:r w:rsidRPr="00C70E77">
              <w:rPr>
                <w:lang w:val="en-US"/>
              </w:rPr>
              <w:t>A non-exhaustive list of (i) behaviors which constitute SEA and (ii) behaviors which constitute SH is attached to the Code of Conduct form in Section IV.</w:t>
            </w:r>
          </w:p>
        </w:tc>
      </w:tr>
      <w:tr w:rsidR="00F72585" w:rsidRPr="005B4881" w14:paraId="516629A3" w14:textId="77777777" w:rsidTr="30F4B544">
        <w:tc>
          <w:tcPr>
            <w:tcW w:w="2340" w:type="dxa"/>
          </w:tcPr>
          <w:p w14:paraId="4776E8D7" w14:textId="77777777" w:rsidR="00F72585" w:rsidRPr="005B4881" w:rsidRDefault="00F6430C" w:rsidP="00585A1A">
            <w:pPr>
              <w:pStyle w:val="HeadingSPD02"/>
              <w:numPr>
                <w:ilvl w:val="0"/>
                <w:numId w:val="18"/>
              </w:numPr>
              <w:spacing w:after="200"/>
              <w:ind w:left="432" w:hanging="432"/>
              <w:jc w:val="left"/>
            </w:pPr>
            <w:bookmarkStart w:id="66" w:name="_Toc434304493"/>
            <w:bookmarkStart w:id="67" w:name="_Toc450070793"/>
            <w:bookmarkStart w:id="68" w:name="_Toc450635160"/>
            <w:bookmarkStart w:id="69" w:name="_Toc450635348"/>
            <w:r>
              <w:tab/>
            </w:r>
            <w:bookmarkStart w:id="70" w:name="_Toc463343424"/>
            <w:bookmarkStart w:id="71" w:name="_Toc463343617"/>
            <w:bookmarkStart w:id="72" w:name="_Toc463447936"/>
            <w:bookmarkStart w:id="73" w:name="_Toc486580078"/>
            <w:bookmarkStart w:id="74" w:name="_Toc177375702"/>
            <w:r w:rsidR="00F72585" w:rsidRPr="005B4881">
              <w:t>Source of Funds</w:t>
            </w:r>
            <w:bookmarkEnd w:id="66"/>
            <w:bookmarkEnd w:id="67"/>
            <w:bookmarkEnd w:id="68"/>
            <w:bookmarkEnd w:id="69"/>
            <w:bookmarkEnd w:id="70"/>
            <w:bookmarkEnd w:id="71"/>
            <w:bookmarkEnd w:id="72"/>
            <w:bookmarkEnd w:id="73"/>
            <w:bookmarkEnd w:id="74"/>
          </w:p>
        </w:tc>
        <w:tc>
          <w:tcPr>
            <w:tcW w:w="7020" w:type="dxa"/>
          </w:tcPr>
          <w:p w14:paraId="37CF6256" w14:textId="63753152"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E858E2" w:rsidRPr="00BE4F2D">
              <w:t xml:space="preserve">The Beneficiary or Recipient (hereinafter called “Beneficiary”) </w:t>
            </w:r>
            <w:r w:rsidR="00E858E2" w:rsidRPr="00BE4F2D">
              <w:rPr>
                <w:bCs/>
              </w:rPr>
              <w:t>specified</w:t>
            </w:r>
            <w:r w:rsidR="00E858E2" w:rsidRPr="00BE4F2D">
              <w:rPr>
                <w:b/>
                <w:bCs/>
              </w:rPr>
              <w:t xml:space="preserve"> in the PDS</w:t>
            </w:r>
            <w:r w:rsidR="00E858E2" w:rsidRPr="00BE4F2D">
              <w:t xml:space="preserve"> has applied for or received financing (hereinafter called “funds”) from the Islamic Development Bank (hereinafter called “IsDB”) in an amount specified</w:t>
            </w:r>
            <w:r w:rsidR="00E858E2" w:rsidRPr="00BE4F2D">
              <w:rPr>
                <w:b/>
              </w:rPr>
              <w:t xml:space="preserve"> in the PDS,</w:t>
            </w:r>
            <w:r w:rsidR="00E858E2" w:rsidRPr="00BE4F2D">
              <w:t xml:space="preserve"> toward the project named </w:t>
            </w:r>
            <w:r w:rsidR="00E858E2" w:rsidRPr="00BE4F2D">
              <w:rPr>
                <w:b/>
              </w:rPr>
              <w:t>in the PDS.</w:t>
            </w:r>
            <w:r w:rsidR="00E858E2" w:rsidRPr="00BE4F2D">
              <w:t xml:space="preserve"> The Beneficiary intends to apply a portion of the funds to eligible payments under the contract for which this Request for Proposals document is issued</w:t>
            </w:r>
            <w:r w:rsidR="00F72585" w:rsidRPr="005B4881">
              <w:rPr>
                <w:szCs w:val="24"/>
              </w:rPr>
              <w:t xml:space="preserve">. </w:t>
            </w:r>
          </w:p>
          <w:p w14:paraId="29FC5C1A" w14:textId="626891FA"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383C15" w:rsidRPr="00BE4F2D">
              <w:t>Payment by IsDB will be made only at the request of the Beneficiary and upon approval by IsDB in accordance with the terms and conditions of the Financing Agreement. The Financing Agreement prohibits a withdrawal from the Financing account for the purpose of any payment to persons or entities, or for any import of goods, if such payment or import is prohibited by a decision of the Organization of the Islamic Cooperation, the League of Arab States and the African Union. No party other than the Beneficiary shall derive any rights from the Financing (or other financing) Agreement or have any claim to the proceeds of the Financing (or other financing).</w:t>
            </w:r>
          </w:p>
        </w:tc>
      </w:tr>
      <w:tr w:rsidR="00B46582" w:rsidRPr="005B4881" w14:paraId="03F58255" w14:textId="77777777" w:rsidTr="30F4B544">
        <w:tc>
          <w:tcPr>
            <w:tcW w:w="2340" w:type="dxa"/>
          </w:tcPr>
          <w:p w14:paraId="57582409" w14:textId="77777777" w:rsidR="00B46582" w:rsidRPr="005B4881" w:rsidRDefault="00B46582" w:rsidP="00585A1A">
            <w:pPr>
              <w:pStyle w:val="HeadingSPD02"/>
              <w:numPr>
                <w:ilvl w:val="0"/>
                <w:numId w:val="18"/>
              </w:numPr>
              <w:spacing w:after="200"/>
              <w:ind w:left="432" w:hanging="432"/>
              <w:jc w:val="left"/>
            </w:pPr>
            <w:bookmarkStart w:id="75" w:name="_Toc434304494"/>
            <w:bookmarkStart w:id="76" w:name="_Toc450070794"/>
            <w:bookmarkStart w:id="77" w:name="_Toc450635161"/>
            <w:bookmarkStart w:id="78" w:name="_Toc450635349"/>
            <w:r>
              <w:tab/>
            </w:r>
            <w:bookmarkStart w:id="79" w:name="_Toc463343425"/>
            <w:bookmarkStart w:id="80" w:name="_Toc463343618"/>
            <w:bookmarkStart w:id="81" w:name="_Toc463447937"/>
            <w:bookmarkStart w:id="82" w:name="_Toc486580079"/>
            <w:bookmarkStart w:id="83" w:name="_Toc177375703"/>
            <w:r w:rsidRPr="005B4881">
              <w:t>Fraud and Corruption</w:t>
            </w:r>
            <w:bookmarkEnd w:id="75"/>
            <w:bookmarkEnd w:id="76"/>
            <w:bookmarkEnd w:id="77"/>
            <w:bookmarkEnd w:id="78"/>
            <w:bookmarkEnd w:id="79"/>
            <w:bookmarkEnd w:id="80"/>
            <w:bookmarkEnd w:id="81"/>
            <w:bookmarkEnd w:id="82"/>
            <w:bookmarkEnd w:id="83"/>
          </w:p>
        </w:tc>
        <w:tc>
          <w:tcPr>
            <w:tcW w:w="7020" w:type="dxa"/>
          </w:tcPr>
          <w:p w14:paraId="6B6B5498" w14:textId="36DFD2FE"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00440822" w:rsidRPr="00BE4F2D">
              <w:rPr>
                <w:iCs/>
              </w:rPr>
              <w:t>IsDB</w:t>
            </w:r>
            <w:r w:rsidR="00440822" w:rsidRPr="00BE4F2D">
              <w:t xml:space="preserve"> requires compliance with its policy in regard to corrupt and fraudulent practices as set forth in Section VI</w:t>
            </w:r>
            <w:r w:rsidRPr="005B4881">
              <w:rPr>
                <w:szCs w:val="24"/>
              </w:rPr>
              <w:t>.</w:t>
            </w:r>
          </w:p>
          <w:p w14:paraId="0F993791" w14:textId="3C90014E" w:rsidR="00B46582" w:rsidRPr="005B4881" w:rsidRDefault="00B46582" w:rsidP="00585A1A">
            <w:pPr>
              <w:pStyle w:val="ListNumber2"/>
              <w:numPr>
                <w:ilvl w:val="1"/>
                <w:numId w:val="18"/>
              </w:numPr>
              <w:suppressAutoHyphens/>
              <w:spacing w:after="200"/>
              <w:ind w:left="612" w:hanging="612"/>
              <w:rPr>
                <w:szCs w:val="24"/>
              </w:rPr>
            </w:pPr>
            <w:r>
              <w:rPr>
                <w:szCs w:val="24"/>
              </w:rPr>
              <w:tab/>
            </w:r>
            <w:r w:rsidRPr="005B4881">
              <w:rPr>
                <w:szCs w:val="24"/>
              </w:rPr>
              <w:t xml:space="preserve">In further pursuance of this policy, </w:t>
            </w:r>
            <w:r>
              <w:rPr>
                <w:szCs w:val="24"/>
              </w:rPr>
              <w:t>P</w:t>
            </w:r>
            <w:r w:rsidRPr="005B4881">
              <w:rPr>
                <w:szCs w:val="24"/>
              </w:rPr>
              <w:t xml:space="preserve">roposers shall </w:t>
            </w:r>
            <w:r w:rsidR="00C778E3" w:rsidRPr="00BE4F2D">
              <w:t xml:space="preserve">permit and shall cause their agents (where declared or not), subcontractors, subconsultants, service providers, suppliers, and personnel, to permit IsDB to inspect all accounts, records and other documents relating to any </w:t>
            </w:r>
            <w:r w:rsidR="00C778E3" w:rsidRPr="00BE4F2D">
              <w:rPr>
                <w:color w:val="000000" w:themeColor="text1"/>
              </w:rPr>
              <w:t xml:space="preserve">initial selection process, </w:t>
            </w:r>
            <w:r w:rsidR="00C778E3" w:rsidRPr="00BE4F2D">
              <w:t xml:space="preserve">prequalification process, bid submission, </w:t>
            </w:r>
            <w:r w:rsidR="00C778E3" w:rsidRPr="00BE4F2D">
              <w:rPr>
                <w:color w:val="000000" w:themeColor="text1"/>
              </w:rPr>
              <w:t xml:space="preserve">proposal submission, </w:t>
            </w:r>
            <w:r w:rsidR="00C778E3" w:rsidRPr="00BE4F2D">
              <w:t>and contract performance (in the case of award), and to have them audited by auditors appointed by IsDB</w:t>
            </w:r>
            <w:r w:rsidRPr="005B4881">
              <w:rPr>
                <w:szCs w:val="24"/>
              </w:rPr>
              <w:t>.</w:t>
            </w:r>
          </w:p>
        </w:tc>
      </w:tr>
      <w:tr w:rsidR="00B46582" w:rsidRPr="005B4881" w14:paraId="54028A84" w14:textId="77777777" w:rsidTr="30F4B544">
        <w:tc>
          <w:tcPr>
            <w:tcW w:w="2340" w:type="dxa"/>
          </w:tcPr>
          <w:p w14:paraId="7C95A362" w14:textId="77777777" w:rsidR="00B46582" w:rsidRPr="005B4881" w:rsidRDefault="00B46582" w:rsidP="00585A1A">
            <w:pPr>
              <w:pStyle w:val="HeadingSPD02"/>
              <w:numPr>
                <w:ilvl w:val="0"/>
                <w:numId w:val="18"/>
              </w:numPr>
              <w:spacing w:after="200"/>
              <w:ind w:left="432" w:hanging="432"/>
              <w:jc w:val="left"/>
            </w:pPr>
            <w:bookmarkStart w:id="84" w:name="_Toc450070795"/>
            <w:bookmarkStart w:id="85" w:name="_Toc450635162"/>
            <w:bookmarkStart w:id="86" w:name="_Toc450635350"/>
            <w:r>
              <w:tab/>
            </w:r>
            <w:bookmarkStart w:id="87" w:name="_Toc463343426"/>
            <w:bookmarkStart w:id="88" w:name="_Toc463343619"/>
            <w:bookmarkStart w:id="89" w:name="_Toc463447938"/>
            <w:bookmarkStart w:id="90" w:name="_Toc486580080"/>
            <w:bookmarkStart w:id="91" w:name="_Toc177375704"/>
            <w:r w:rsidRPr="005B4881">
              <w:t>Eligible Proposers</w:t>
            </w:r>
            <w:bookmarkEnd w:id="84"/>
            <w:bookmarkEnd w:id="85"/>
            <w:bookmarkEnd w:id="86"/>
            <w:bookmarkEnd w:id="87"/>
            <w:bookmarkEnd w:id="88"/>
            <w:bookmarkEnd w:id="89"/>
            <w:bookmarkEnd w:id="90"/>
            <w:bookmarkEnd w:id="91"/>
          </w:p>
        </w:tc>
        <w:tc>
          <w:tcPr>
            <w:tcW w:w="7020" w:type="dxa"/>
          </w:tcPr>
          <w:p w14:paraId="13A9E2C3"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A Proposer may be a firm that is a private entity, a state-owned enterprise or institution subject to </w:t>
            </w:r>
            <w:r>
              <w:rPr>
                <w:b/>
                <w:szCs w:val="24"/>
              </w:rPr>
              <w:t>ITP 4.7,</w:t>
            </w:r>
            <w:r>
              <w:rPr>
                <w:szCs w:val="24"/>
              </w:rPr>
              <w:t xml:space="preserve"> </w:t>
            </w:r>
            <w:r w:rsidRPr="005B4881">
              <w:rPr>
                <w:szCs w:val="24"/>
              </w:rPr>
              <w:t xml:space="preserve">or any combination of such entities in the form of a joint venture (JV) under an existing agreement or with the intent to enter into such an agreement </w:t>
            </w:r>
            <w:r w:rsidRPr="005B4881">
              <w:rPr>
                <w:noProof/>
                <w:szCs w:val="24"/>
              </w:rPr>
              <w:t>supported</w:t>
            </w:r>
            <w:r w:rsidRPr="005B4881">
              <w:rPr>
                <w:szCs w:val="24"/>
              </w:rPr>
              <w:t xml:space="preserve"> by a letter of intent.</w:t>
            </w:r>
            <w:r>
              <w:rPr>
                <w:szCs w:val="24"/>
              </w:rPr>
              <w:t xml:space="preserve"> </w:t>
            </w:r>
            <w:r w:rsidRPr="005B4881">
              <w:rPr>
                <w:szCs w:val="24"/>
              </w:rPr>
              <w:t xml:space="preserve">In the case of a joint venture, all members shall be jointly and severally liable for the execution of the Contract in accordance with the Contract terms. The JV shall nominate a Representative </w:t>
            </w:r>
            <w:r>
              <w:rPr>
                <w:szCs w:val="24"/>
              </w:rPr>
              <w:t xml:space="preserve">(Lead Member) </w:t>
            </w:r>
            <w:r w:rsidRPr="005B4881">
              <w:rPr>
                <w:szCs w:val="24"/>
              </w:rPr>
              <w:t xml:space="preserve">who shall have the authority to conduct all business for and on behalf of any and all the members of the JV during the RFP process and, in the event the JV is awarded the Contract, during contract execution. Unless specified </w:t>
            </w:r>
            <w:r w:rsidRPr="005B4881">
              <w:rPr>
                <w:b/>
                <w:szCs w:val="24"/>
              </w:rPr>
              <w:t>in the PDS</w:t>
            </w:r>
            <w:r w:rsidRPr="005B4881">
              <w:rPr>
                <w:szCs w:val="24"/>
              </w:rPr>
              <w:t>, there is no limit on the number of members in a JV.</w:t>
            </w:r>
            <w:r>
              <w:rPr>
                <w:szCs w:val="24"/>
              </w:rPr>
              <w:t xml:space="preserve"> If specified in the PDS, the JV may form an SPV to enter into the Contract and the minimum level of total paid up share capital, lock-in periods for members maintaining their shares and extent to which members can dilute their shareholding shall be as specified </w:t>
            </w:r>
            <w:r w:rsidRPr="009656C4">
              <w:rPr>
                <w:b/>
                <w:szCs w:val="24"/>
              </w:rPr>
              <w:t>in the PDS</w:t>
            </w:r>
            <w:r>
              <w:rPr>
                <w:szCs w:val="24"/>
              </w:rPr>
              <w:t xml:space="preserve">. </w:t>
            </w:r>
          </w:p>
          <w:p w14:paraId="776D0590"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A Proposer shall not have a conflict of interest. Any Proposer found to have a conflict of interest shall be disqualified. A Proposer may be considered to have a conflict of interest for the purpose of this RFP process, if the Proposer: </w:t>
            </w:r>
          </w:p>
          <w:p w14:paraId="2C7B6464" w14:textId="77777777" w:rsidR="00B46582" w:rsidRPr="005B4881" w:rsidRDefault="00B46582" w:rsidP="00585A1A">
            <w:pPr>
              <w:pStyle w:val="ListParagraph"/>
              <w:numPr>
                <w:ilvl w:val="2"/>
                <w:numId w:val="29"/>
              </w:numPr>
              <w:tabs>
                <w:tab w:val="clear" w:pos="1152"/>
              </w:tabs>
              <w:suppressAutoHyphens/>
              <w:spacing w:after="200"/>
              <w:contextualSpacing w:val="0"/>
              <w:rPr>
                <w:szCs w:val="24"/>
              </w:rPr>
            </w:pPr>
            <w:r w:rsidRPr="005B4881">
              <w:rPr>
                <w:szCs w:val="24"/>
              </w:rPr>
              <w:t xml:space="preserve">directly or indirectly controls, is controlled by or is under common control with another Proposer; or </w:t>
            </w:r>
          </w:p>
          <w:p w14:paraId="14C72C91" w14:textId="77777777" w:rsidR="00B46582" w:rsidRPr="005B4881" w:rsidRDefault="00B46582" w:rsidP="00585A1A">
            <w:pPr>
              <w:pStyle w:val="ListParagraph"/>
              <w:numPr>
                <w:ilvl w:val="2"/>
                <w:numId w:val="29"/>
              </w:numPr>
              <w:tabs>
                <w:tab w:val="clear" w:pos="1152"/>
              </w:tabs>
              <w:suppressAutoHyphens/>
              <w:spacing w:after="200"/>
              <w:contextualSpacing w:val="0"/>
              <w:rPr>
                <w:szCs w:val="24"/>
              </w:rPr>
            </w:pPr>
            <w:r w:rsidRPr="005B4881">
              <w:rPr>
                <w:szCs w:val="24"/>
              </w:rPr>
              <w:t>receives or has received any direct or indirect subsidy from another Proposer; or</w:t>
            </w:r>
          </w:p>
          <w:p w14:paraId="38058128" w14:textId="77777777" w:rsidR="00B46582" w:rsidRPr="005B4881" w:rsidRDefault="00B46582" w:rsidP="00585A1A">
            <w:pPr>
              <w:pStyle w:val="ListParagraph"/>
              <w:numPr>
                <w:ilvl w:val="2"/>
                <w:numId w:val="29"/>
              </w:numPr>
              <w:tabs>
                <w:tab w:val="clear" w:pos="1152"/>
              </w:tabs>
              <w:suppressAutoHyphens/>
              <w:spacing w:after="200"/>
              <w:contextualSpacing w:val="0"/>
              <w:rPr>
                <w:szCs w:val="24"/>
              </w:rPr>
            </w:pPr>
            <w:r w:rsidRPr="005B4881">
              <w:rPr>
                <w:szCs w:val="24"/>
              </w:rPr>
              <w:t>has the same legal representative as another Proposer; or</w:t>
            </w:r>
          </w:p>
          <w:p w14:paraId="4638A423" w14:textId="77777777" w:rsidR="00B46582" w:rsidRPr="005B4881" w:rsidRDefault="00B46582" w:rsidP="00585A1A">
            <w:pPr>
              <w:pStyle w:val="ListParagraph"/>
              <w:numPr>
                <w:ilvl w:val="2"/>
                <w:numId w:val="29"/>
              </w:numPr>
              <w:tabs>
                <w:tab w:val="clear" w:pos="1152"/>
              </w:tabs>
              <w:suppressAutoHyphens/>
              <w:spacing w:after="200"/>
              <w:contextualSpacing w:val="0"/>
              <w:rPr>
                <w:szCs w:val="24"/>
              </w:rPr>
            </w:pPr>
            <w:r w:rsidRPr="005B4881">
              <w:rPr>
                <w:szCs w:val="24"/>
              </w:rPr>
              <w:t>has a relationship with another Proposer, directly or through common third parties, that puts it in a position to influence the Proposal of another Proposer, or influence the decisions of the Employer regarding this RFP process; or</w:t>
            </w:r>
          </w:p>
          <w:p w14:paraId="05FDACEF" w14:textId="77777777" w:rsidR="00B46582" w:rsidRPr="005B4881" w:rsidRDefault="00B46582" w:rsidP="00585A1A">
            <w:pPr>
              <w:pStyle w:val="ListParagraph"/>
              <w:numPr>
                <w:ilvl w:val="2"/>
                <w:numId w:val="29"/>
              </w:numPr>
              <w:tabs>
                <w:tab w:val="clear" w:pos="1152"/>
              </w:tabs>
              <w:suppressAutoHyphens/>
              <w:spacing w:after="200"/>
              <w:contextualSpacing w:val="0"/>
              <w:rPr>
                <w:szCs w:val="24"/>
              </w:rPr>
            </w:pPr>
            <w:r w:rsidRPr="005B4881">
              <w:rPr>
                <w:szCs w:val="24"/>
              </w:rPr>
              <w:t xml:space="preserve">any of its affiliates participates as a consultant in the preparation of the </w:t>
            </w:r>
            <w:r>
              <w:rPr>
                <w:szCs w:val="24"/>
              </w:rPr>
              <w:t>Employer’s Requirements</w:t>
            </w:r>
            <w:r w:rsidRPr="005B4881">
              <w:rPr>
                <w:szCs w:val="24"/>
              </w:rPr>
              <w:t xml:space="preserve"> </w:t>
            </w:r>
            <w:r>
              <w:rPr>
                <w:szCs w:val="24"/>
              </w:rPr>
              <w:t xml:space="preserve">for </w:t>
            </w:r>
            <w:r w:rsidRPr="005B4881">
              <w:rPr>
                <w:szCs w:val="24"/>
              </w:rPr>
              <w:t xml:space="preserve">the </w:t>
            </w:r>
            <w:r>
              <w:rPr>
                <w:szCs w:val="24"/>
              </w:rPr>
              <w:t>Works</w:t>
            </w:r>
            <w:r w:rsidRPr="005B4881">
              <w:rPr>
                <w:szCs w:val="24"/>
              </w:rPr>
              <w:t xml:space="preserve"> that are the subject of the Proposal; or</w:t>
            </w:r>
          </w:p>
          <w:p w14:paraId="6FDFF49C" w14:textId="464332B7" w:rsidR="00B46582" w:rsidRPr="005B4881" w:rsidRDefault="00B46582" w:rsidP="00585A1A">
            <w:pPr>
              <w:pStyle w:val="ListParagraph"/>
              <w:numPr>
                <w:ilvl w:val="2"/>
                <w:numId w:val="29"/>
              </w:numPr>
              <w:tabs>
                <w:tab w:val="clear" w:pos="1152"/>
              </w:tabs>
              <w:suppressAutoHyphens/>
              <w:spacing w:after="200"/>
              <w:contextualSpacing w:val="0"/>
              <w:rPr>
                <w:szCs w:val="24"/>
              </w:rPr>
            </w:pPr>
            <w:r w:rsidRPr="005B4881">
              <w:rPr>
                <w:szCs w:val="24"/>
              </w:rPr>
              <w:t xml:space="preserve">or any of its affiliates has been hired (or is proposed to be hired) by the Employer or </w:t>
            </w:r>
            <w:r w:rsidR="004D4F4A">
              <w:rPr>
                <w:szCs w:val="24"/>
              </w:rPr>
              <w:t>Beneficiary</w:t>
            </w:r>
            <w:r w:rsidRPr="005B4881">
              <w:rPr>
                <w:szCs w:val="24"/>
              </w:rPr>
              <w:t xml:space="preserve"> as </w:t>
            </w:r>
            <w:r>
              <w:rPr>
                <w:szCs w:val="24"/>
              </w:rPr>
              <w:t xml:space="preserve">the Employer’s Representative </w:t>
            </w:r>
            <w:r w:rsidRPr="005B4881">
              <w:rPr>
                <w:szCs w:val="24"/>
              </w:rPr>
              <w:t>for the Contract implementation; or</w:t>
            </w:r>
          </w:p>
          <w:p w14:paraId="7DB7EFD1" w14:textId="77777777" w:rsidR="00B46582" w:rsidRPr="005B4881" w:rsidRDefault="00B46582" w:rsidP="00585A1A">
            <w:pPr>
              <w:pStyle w:val="ListParagraph"/>
              <w:numPr>
                <w:ilvl w:val="2"/>
                <w:numId w:val="29"/>
              </w:numPr>
              <w:tabs>
                <w:tab w:val="clear" w:pos="1152"/>
              </w:tabs>
              <w:suppressAutoHyphens/>
              <w:spacing w:after="200"/>
              <w:contextualSpacing w:val="0"/>
              <w:rPr>
                <w:szCs w:val="24"/>
              </w:rPr>
            </w:pPr>
            <w:r w:rsidRPr="005B4881">
              <w:rPr>
                <w:szCs w:val="24"/>
              </w:rPr>
              <w:t xml:space="preserve">would be providing goods, works, or non-consulting services resulting from or directly related to consulting services for the preparation or implementation of the project specified in the </w:t>
            </w:r>
            <w:r w:rsidRPr="005B4881">
              <w:rPr>
                <w:b/>
                <w:szCs w:val="24"/>
              </w:rPr>
              <w:t>PDS ITP 2.1</w:t>
            </w:r>
            <w:r w:rsidRPr="005B4881">
              <w:rPr>
                <w:szCs w:val="24"/>
              </w:rPr>
              <w:t xml:space="preserve"> that it provided or were provided by any affiliate that directly or indirectly controls, is controlled by, or is under common control with that firm; or</w:t>
            </w:r>
          </w:p>
          <w:p w14:paraId="14781B8A" w14:textId="19A429C8" w:rsidR="00B46582" w:rsidRPr="005B4881" w:rsidRDefault="00B46582" w:rsidP="00585A1A">
            <w:pPr>
              <w:pStyle w:val="ListParagraph"/>
              <w:numPr>
                <w:ilvl w:val="2"/>
                <w:numId w:val="29"/>
              </w:numPr>
              <w:suppressAutoHyphens/>
              <w:spacing w:after="200"/>
              <w:rPr>
                <w:szCs w:val="24"/>
              </w:rPr>
            </w:pPr>
            <w:r w:rsidRPr="005B4881">
              <w:rPr>
                <w:szCs w:val="24"/>
              </w:rPr>
              <w:t xml:space="preserve">has a close business or family relationship with a professional staff of the </w:t>
            </w:r>
            <w:r w:rsidR="004D4F4A">
              <w:rPr>
                <w:szCs w:val="24"/>
              </w:rPr>
              <w:t>Beneficiary</w:t>
            </w:r>
            <w:r w:rsidRPr="005B4881">
              <w:rPr>
                <w:szCs w:val="24"/>
              </w:rPr>
              <w:t xml:space="preserve"> (or of the project implementing agency, or of a recipient of a part of the loan) who: (i) are directly or indirectly involved in the preparation of the RFP Document or specifications of the Contract, and/or the Proposal evaluation process of such Contract; or (ii) would be involved in the implementation or supervision of such Contract unless the conflict stemming from such relationship has been resolved in a manner acceptable to </w:t>
            </w:r>
            <w:r w:rsidR="0035360E">
              <w:rPr>
                <w:szCs w:val="24"/>
              </w:rPr>
              <w:t>IsDB</w:t>
            </w:r>
            <w:r w:rsidRPr="005B4881">
              <w:rPr>
                <w:szCs w:val="24"/>
              </w:rPr>
              <w:t xml:space="preserve"> throughout the RFP process and execution of the Contract.</w:t>
            </w:r>
            <w:r w:rsidRPr="005B4881" w:rsidDel="006F275A">
              <w:rPr>
                <w:szCs w:val="24"/>
              </w:rPr>
              <w:t xml:space="preserve"> </w:t>
            </w:r>
          </w:p>
          <w:p w14:paraId="5EC5454A" w14:textId="77777777" w:rsidR="00B46582" w:rsidRPr="00FE3403" w:rsidRDefault="00B46582" w:rsidP="00585A1A">
            <w:pPr>
              <w:pStyle w:val="ListNumber2"/>
              <w:numPr>
                <w:ilvl w:val="1"/>
                <w:numId w:val="18"/>
              </w:numPr>
              <w:suppressAutoHyphens/>
              <w:spacing w:after="200"/>
              <w:ind w:left="612" w:hanging="612"/>
              <w:contextualSpacing w:val="0"/>
              <w:rPr>
                <w:color w:val="000000" w:themeColor="text1"/>
                <w:szCs w:val="24"/>
              </w:rPr>
            </w:pPr>
            <w:r>
              <w:rPr>
                <w:noProof/>
                <w:szCs w:val="24"/>
              </w:rPr>
              <w:tab/>
            </w:r>
            <w:r w:rsidRPr="00D736F2">
              <w:rPr>
                <w:color w:val="000000" w:themeColor="text1"/>
              </w:rPr>
              <w:t xml:space="preserve">A firm that is a </w:t>
            </w:r>
            <w:r>
              <w:rPr>
                <w:color w:val="000000" w:themeColor="text1"/>
              </w:rPr>
              <w:t>Proposer</w:t>
            </w:r>
            <w:r w:rsidRPr="00D736F2">
              <w:rPr>
                <w:color w:val="000000" w:themeColor="text1"/>
              </w:rPr>
              <w:t xml:space="preserve"> (either individually or as a JV member) shall not participate in more than one </w:t>
            </w:r>
            <w:r>
              <w:rPr>
                <w:color w:val="000000" w:themeColor="text1"/>
              </w:rPr>
              <w:t>Proposal</w:t>
            </w:r>
            <w:r w:rsidRPr="00D736F2">
              <w:rPr>
                <w:color w:val="000000" w:themeColor="text1"/>
              </w:rPr>
              <w:t xml:space="preserve">, except for permitted alternative </w:t>
            </w:r>
            <w:r>
              <w:rPr>
                <w:color w:val="000000" w:themeColor="text1"/>
              </w:rPr>
              <w:t>Proposals</w:t>
            </w:r>
            <w:r w:rsidRPr="00D736F2">
              <w:rPr>
                <w:color w:val="000000" w:themeColor="text1"/>
                <w:szCs w:val="24"/>
              </w:rPr>
              <w:t xml:space="preserve">. This includes participation as a subcontractor in other </w:t>
            </w:r>
            <w:r>
              <w:rPr>
                <w:color w:val="000000" w:themeColor="text1"/>
                <w:szCs w:val="24"/>
              </w:rPr>
              <w:t>Proposals</w:t>
            </w:r>
            <w:r w:rsidRPr="00D736F2">
              <w:rPr>
                <w:color w:val="000000" w:themeColor="text1"/>
                <w:szCs w:val="24"/>
              </w:rPr>
              <w:t>. Such participation shall result in the disqualification of all</w:t>
            </w:r>
            <w:r>
              <w:rPr>
                <w:color w:val="000000" w:themeColor="text1"/>
                <w:szCs w:val="24"/>
              </w:rPr>
              <w:t xml:space="preserve"> Proposals </w:t>
            </w:r>
            <w:r w:rsidRPr="00D736F2">
              <w:rPr>
                <w:color w:val="000000" w:themeColor="text1"/>
                <w:szCs w:val="24"/>
              </w:rPr>
              <w:t>in which the firm is involved.</w:t>
            </w:r>
            <w:r w:rsidRPr="00D736F2">
              <w:rPr>
                <w:color w:val="000000" w:themeColor="text1"/>
              </w:rPr>
              <w:t xml:space="preserve"> A firm that is not a </w:t>
            </w:r>
            <w:r>
              <w:rPr>
                <w:color w:val="000000" w:themeColor="text1"/>
              </w:rPr>
              <w:t xml:space="preserve">Proposer </w:t>
            </w:r>
            <w:r w:rsidRPr="00D736F2">
              <w:rPr>
                <w:color w:val="000000" w:themeColor="text1"/>
              </w:rPr>
              <w:t xml:space="preserve">or a JV member may participate as a subcontractor in more than one </w:t>
            </w:r>
            <w:r>
              <w:rPr>
                <w:color w:val="000000" w:themeColor="text1"/>
              </w:rPr>
              <w:t>Proposal</w:t>
            </w:r>
            <w:r w:rsidRPr="00D736F2">
              <w:rPr>
                <w:color w:val="000000" w:themeColor="text1"/>
              </w:rPr>
              <w:t>.</w:t>
            </w:r>
          </w:p>
          <w:p w14:paraId="50FFFEA6"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A Proposer may have the nationality of any country, subject to the </w:t>
            </w:r>
            <w:r w:rsidRPr="005B4881">
              <w:rPr>
                <w:noProof/>
                <w:szCs w:val="24"/>
              </w:rPr>
              <w:t>restrictions</w:t>
            </w:r>
            <w:r w:rsidRPr="005B4881">
              <w:rPr>
                <w:szCs w:val="24"/>
              </w:rPr>
              <w:t xml:space="preserve"> pursuant to </w:t>
            </w:r>
            <w:r w:rsidRPr="00B70BAB">
              <w:rPr>
                <w:b/>
                <w:szCs w:val="24"/>
              </w:rPr>
              <w:t>ITP 4.8.</w:t>
            </w:r>
            <w:r w:rsidRPr="005B4881">
              <w:rPr>
                <w:szCs w:val="24"/>
              </w:rPr>
              <w:t xml:space="preserve"> A Proposer shall be deemed to have the nationality of a country if the Proposer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07D90D2F" w14:textId="39ED3529"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00684774" w:rsidRPr="00BE4F2D">
              <w:t>A Proposer that has been sanctioned by IsDB,</w:t>
            </w:r>
            <w:r w:rsidR="00684774" w:rsidRPr="00BE4F2D">
              <w:rPr>
                <w:bCs/>
              </w:rPr>
              <w:t xml:space="preserve"> in accordance with the above ITP 3.1, including in accordance with the Guidelines for Procurement of Goods, Works and Related Services under IsDB Project Financing (“Procurement Guidelines”),</w:t>
            </w:r>
            <w:r w:rsidR="00684774" w:rsidRPr="00BE4F2D">
              <w:t xml:space="preserve"> </w:t>
            </w:r>
            <w:r w:rsidR="00684774" w:rsidRPr="00BE4F2D" w:rsidDel="000F27EC">
              <w:t xml:space="preserve"> </w:t>
            </w:r>
            <w:r w:rsidR="00684774" w:rsidRPr="00BE4F2D">
              <w:t>shall be ineligible to be prequalified for, initially selected for, bid for, propose for, or be awarded a IsDB-financed contract or benefit from a IsDB-financed contract, financially or otherwise, during such period of time as IsDB shall have determined. The list of debarred firms and individuals is available at the electronic address specified in the PDS</w:t>
            </w:r>
            <w:r w:rsidRPr="005B4881">
              <w:rPr>
                <w:szCs w:val="24"/>
              </w:rPr>
              <w:t>.</w:t>
            </w:r>
          </w:p>
          <w:p w14:paraId="2CDB869D" w14:textId="7B5A7BA1"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Proposers that are </w:t>
            </w:r>
            <w:r w:rsidR="00915B8C">
              <w:rPr>
                <w:szCs w:val="24"/>
              </w:rPr>
              <w:t>government</w:t>
            </w:r>
            <w:r w:rsidRPr="005B4881">
              <w:rPr>
                <w:szCs w:val="24"/>
              </w:rPr>
              <w:t xml:space="preserve">-owned enterprises or institutions in the </w:t>
            </w:r>
            <w:r w:rsidR="00915B8C">
              <w:rPr>
                <w:noProof/>
                <w:szCs w:val="24"/>
              </w:rPr>
              <w:t>Beneficiary</w:t>
            </w:r>
            <w:r w:rsidRPr="005B4881">
              <w:rPr>
                <w:noProof/>
                <w:szCs w:val="24"/>
              </w:rPr>
              <w:t>’s</w:t>
            </w:r>
            <w:r w:rsidRPr="005B4881">
              <w:rPr>
                <w:szCs w:val="24"/>
              </w:rPr>
              <w:t xml:space="preserve"> Country may be eligible to compete and be awarded a Contract(s) only if they can establish, in a manner acceptable to </w:t>
            </w:r>
            <w:r w:rsidR="0035360E">
              <w:rPr>
                <w:szCs w:val="24"/>
              </w:rPr>
              <w:t>IsDB</w:t>
            </w:r>
            <w:r w:rsidRPr="005B4881">
              <w:rPr>
                <w:szCs w:val="24"/>
              </w:rPr>
              <w:t xml:space="preserve">, that they (i) are legally and financially autonomous (ii) operate under commercial law, and (iii) are not </w:t>
            </w:r>
            <w:r w:rsidR="001D0366">
              <w:rPr>
                <w:szCs w:val="24"/>
              </w:rPr>
              <w:t>depend</w:t>
            </w:r>
            <w:r w:rsidR="00251F8A">
              <w:rPr>
                <w:szCs w:val="24"/>
              </w:rPr>
              <w:t>ent on the budget  of the Bene</w:t>
            </w:r>
            <w:r w:rsidR="00983F31">
              <w:rPr>
                <w:szCs w:val="24"/>
              </w:rPr>
              <w:t>ficiary’s government</w:t>
            </w:r>
            <w:r w:rsidRPr="005B4881">
              <w:rPr>
                <w:szCs w:val="24"/>
              </w:rPr>
              <w:t xml:space="preserve">. </w:t>
            </w:r>
            <w:r w:rsidR="00910951" w:rsidRPr="00BE4F2D">
              <w:rPr>
                <w:spacing w:val="-5"/>
              </w:rPr>
              <w:t>To be eligible, a government-owned enterprise or institution shall establish to IsDB’s satisfaction, through all relevant documents, including its Charter and other information IsDB may request, that it: (i) is a legal entity separate from the government (ii) does not currently receive substantial subsidies or budget support; (iii) operates like any commercial enterprise, and, inter alia, is not obliged to pass on its surplus to the government, can acquire rights and liabilities, borrow funds and be liable for repayment of its debts, and can be declared bankrupt; and (iv) is not bidding for a contract to be awarded by the department or agency of the government which under their applicable laws or regulations is the reporting or supervisory authority of the enterprise or has the ability to exercise influence or control over the enterprise or institution</w:t>
            </w:r>
            <w:r w:rsidR="000B7BC6">
              <w:rPr>
                <w:spacing w:val="-5"/>
              </w:rPr>
              <w:t>.</w:t>
            </w:r>
          </w:p>
          <w:p w14:paraId="7CC7F3E6"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A Proposer shall not be under suspension from submitting </w:t>
            </w:r>
            <w:r w:rsidRPr="005B4881">
              <w:rPr>
                <w:noProof/>
                <w:szCs w:val="24"/>
              </w:rPr>
              <w:t>proposals</w:t>
            </w:r>
            <w:r w:rsidRPr="005B4881">
              <w:rPr>
                <w:szCs w:val="24"/>
              </w:rPr>
              <w:t xml:space="preserve"> by the Employer as the result of the operation of a Bid or Proposal–Securing Declaration. </w:t>
            </w:r>
          </w:p>
          <w:p w14:paraId="3DA24642" w14:textId="77777777" w:rsidR="00595489" w:rsidRPr="00BE4F2D" w:rsidRDefault="00B46582" w:rsidP="001E647F">
            <w:pPr>
              <w:pStyle w:val="ListNumber2"/>
              <w:numPr>
                <w:ilvl w:val="1"/>
                <w:numId w:val="18"/>
              </w:numPr>
              <w:suppressAutoHyphens/>
              <w:spacing w:after="200"/>
              <w:ind w:left="612" w:hanging="612"/>
              <w:contextualSpacing w:val="0"/>
            </w:pPr>
            <w:r>
              <w:rPr>
                <w:szCs w:val="24"/>
              </w:rPr>
              <w:tab/>
            </w:r>
            <w:r w:rsidR="00595489" w:rsidRPr="00BE4F2D">
              <w:t>Firms and individuals may be ineligible if so indicated in Section V and:</w:t>
            </w:r>
          </w:p>
          <w:p w14:paraId="156E15B7" w14:textId="77777777" w:rsidR="00595489" w:rsidRPr="00BE4F2D" w:rsidRDefault="00595489" w:rsidP="00595489">
            <w:pPr>
              <w:pStyle w:val="Sub-ClauseText"/>
              <w:numPr>
                <w:ilvl w:val="0"/>
                <w:numId w:val="203"/>
              </w:numPr>
              <w:ind w:left="1099" w:hanging="450"/>
            </w:pPr>
            <w:r w:rsidRPr="00BE4F2D">
              <w:t xml:space="preserve">as a matter of law or official regulations, the Beneficiary’s country prohibits commercial relations with that country, provided that IsDB is satisfied that such exclusion does not preclude effective competition for the supply of goods or the contracting of works or services required; or </w:t>
            </w:r>
          </w:p>
          <w:p w14:paraId="3B313D76" w14:textId="77777777" w:rsidR="001E647F" w:rsidRPr="001E647F" w:rsidRDefault="00595489" w:rsidP="001E647F">
            <w:pPr>
              <w:pStyle w:val="Sub-ClauseText"/>
              <w:numPr>
                <w:ilvl w:val="0"/>
                <w:numId w:val="203"/>
              </w:numPr>
              <w:ind w:left="1099" w:hanging="450"/>
              <w:rPr>
                <w:szCs w:val="24"/>
              </w:rPr>
            </w:pPr>
            <w:r w:rsidRPr="00BE4F2D">
              <w:t>by the Boycott Regulation Organization of the Islamic Cooperation, the League of Arab States and the African Union, the Beneficiary’s country prohibits any import of goods or contracting of works or services from that country, or any payments to any country, person, or entity in that country</w:t>
            </w:r>
          </w:p>
          <w:p w14:paraId="1DE4A79B" w14:textId="47AE0321" w:rsidR="00B46582" w:rsidRPr="005B4881" w:rsidRDefault="00B46582" w:rsidP="001E647F">
            <w:pPr>
              <w:pStyle w:val="ListNumber2"/>
              <w:numPr>
                <w:ilvl w:val="0"/>
                <w:numId w:val="0"/>
              </w:numPr>
              <w:suppressAutoHyphens/>
              <w:spacing w:after="200"/>
              <w:ind w:left="612"/>
              <w:contextualSpacing w:val="0"/>
              <w:rPr>
                <w:szCs w:val="24"/>
              </w:rPr>
            </w:pPr>
            <w:r w:rsidRPr="005B4881">
              <w:rPr>
                <w:noProof/>
                <w:szCs w:val="24"/>
              </w:rPr>
              <w:t xml:space="preserve">When the procurement is implemented across jurisdictional boundaries (and more than one country is a </w:t>
            </w:r>
            <w:r w:rsidR="004D4F4A">
              <w:rPr>
                <w:noProof/>
                <w:szCs w:val="24"/>
              </w:rPr>
              <w:t>Beneficiary</w:t>
            </w:r>
            <w:r w:rsidRPr="005B4881">
              <w:rPr>
                <w:noProof/>
                <w:szCs w:val="24"/>
              </w:rPr>
              <w:t xml:space="preserve">, and is involved in the procurement), then exclusion of a firm or individual on the basis of </w:t>
            </w:r>
            <w:r w:rsidRPr="00B70BAB">
              <w:rPr>
                <w:b/>
                <w:noProof/>
                <w:szCs w:val="24"/>
              </w:rPr>
              <w:t>ITP 4.8 (a)</w:t>
            </w:r>
            <w:r w:rsidRPr="005B4881">
              <w:rPr>
                <w:noProof/>
                <w:szCs w:val="24"/>
              </w:rPr>
              <w:t xml:space="preserve"> above by any country may be applied to that procurement across other countries involved, if the </w:t>
            </w:r>
            <w:r w:rsidR="001E647F">
              <w:rPr>
                <w:noProof/>
                <w:szCs w:val="24"/>
              </w:rPr>
              <w:t>IsDB</w:t>
            </w:r>
            <w:r w:rsidRPr="005B4881">
              <w:rPr>
                <w:noProof/>
                <w:szCs w:val="24"/>
              </w:rPr>
              <w:t xml:space="preserve"> and the </w:t>
            </w:r>
            <w:r w:rsidR="004D4F4A">
              <w:rPr>
                <w:noProof/>
                <w:szCs w:val="24"/>
              </w:rPr>
              <w:t>Beneficiar</w:t>
            </w:r>
            <w:r w:rsidR="001E647F">
              <w:rPr>
                <w:noProof/>
                <w:szCs w:val="24"/>
              </w:rPr>
              <w:t>ie</w:t>
            </w:r>
            <w:r w:rsidRPr="005B4881">
              <w:rPr>
                <w:noProof/>
                <w:szCs w:val="24"/>
              </w:rPr>
              <w:t>s involved in the procurement agree.</w:t>
            </w:r>
          </w:p>
          <w:p w14:paraId="67FEB242"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A </w:t>
            </w:r>
            <w:r w:rsidRPr="005B4881">
              <w:rPr>
                <w:noProof/>
                <w:szCs w:val="24"/>
              </w:rPr>
              <w:t>Proposer</w:t>
            </w:r>
            <w:r w:rsidRPr="005B4881">
              <w:rPr>
                <w:szCs w:val="24"/>
              </w:rPr>
              <w:t xml:space="preserve"> shall provide such documentary evidence of eligibility satisfactory to the Employer, as the Employer shall reasonably request.</w:t>
            </w:r>
          </w:p>
          <w:p w14:paraId="7135B4D9" w14:textId="48A016FD" w:rsidR="00DD603F" w:rsidRPr="00BE4F2D" w:rsidRDefault="00931A01" w:rsidP="00B019A9">
            <w:pPr>
              <w:pStyle w:val="ListNumber2"/>
              <w:numPr>
                <w:ilvl w:val="1"/>
                <w:numId w:val="18"/>
              </w:numPr>
              <w:suppressAutoHyphens/>
              <w:spacing w:after="200"/>
              <w:ind w:left="612" w:hanging="612"/>
              <w:contextualSpacing w:val="0"/>
              <w:rPr>
                <w:bCs/>
              </w:rPr>
            </w:pPr>
            <w:r>
              <w:rPr>
                <w:bCs/>
                <w:szCs w:val="24"/>
              </w:rPr>
              <w:tab/>
            </w:r>
            <w:r w:rsidR="00DD603F" w:rsidRPr="00BE4F2D">
              <w:rPr>
                <w:bCs/>
              </w:rPr>
              <w:t xml:space="preserve">Successful Proposers, i.e.  Prequalified Contractors, shall be reviewed and subject to onboarding Customer Due Diligence.  Only Proposers presenting satisfactory Compliance Due Diligence shall be qualified to pursue the selection process and to complete the attached </w:t>
            </w:r>
            <w:r w:rsidR="00DD603F" w:rsidRPr="00BE4F2D">
              <w:t>IsDB AML/CFT /KYC Questionnaire/Form</w:t>
            </w:r>
            <w:r w:rsidR="00DD603F" w:rsidRPr="00BE4F2D">
              <w:rPr>
                <w:bCs/>
              </w:rPr>
              <w:t xml:space="preserve"> for further Compliance Due Diligence in accordance with IsDB Policy on Anti-Money Laundering (AML), Countering the Financing of Terrorism (CFT) and Know Your Customer (KYC) approved on 19/12/2019 through BED Resolution IsDB/BED/15/12/019/(333)/80.</w:t>
            </w:r>
          </w:p>
          <w:p w14:paraId="3467D15C" w14:textId="77777777" w:rsidR="00DD603F" w:rsidRPr="00BE4F2D" w:rsidRDefault="00DD603F" w:rsidP="00DD603F">
            <w:pPr>
              <w:pStyle w:val="Sub-ClauseText"/>
              <w:ind w:left="1009"/>
              <w:rPr>
                <w:bCs/>
              </w:rPr>
            </w:pPr>
            <w:r w:rsidRPr="00BE4F2D">
              <w:rPr>
                <w:bCs/>
              </w:rPr>
              <w:t>Definitions:</w:t>
            </w:r>
          </w:p>
          <w:p w14:paraId="0DD778E3" w14:textId="77777777" w:rsidR="00DD603F" w:rsidRPr="00BE4F2D" w:rsidRDefault="00DD603F" w:rsidP="00DD603F">
            <w:pPr>
              <w:pStyle w:val="Sub-ClauseText"/>
              <w:ind w:left="1009"/>
              <w:rPr>
                <w:bCs/>
              </w:rPr>
            </w:pPr>
            <w:r w:rsidRPr="00BE4F2D">
              <w:rPr>
                <w:b/>
                <w:bCs/>
              </w:rPr>
              <w:t>“Compliance Policy”</w:t>
            </w:r>
            <w:r w:rsidRPr="00BE4F2D">
              <w:rPr>
                <w:bCs/>
              </w:rPr>
              <w:t>:  IsDB Policy on Anti-Money Laundering (AML), Countering the Financing of Terrorism (CFT) and Know Your Customer (KYC) approved on 19/12/2019 through BED Resolution IsDB/BED/15/12/019/(333)/80.</w:t>
            </w:r>
          </w:p>
          <w:p w14:paraId="1E45545D" w14:textId="77777777" w:rsidR="00DD603F" w:rsidRPr="00BE4F2D" w:rsidRDefault="00DD603F" w:rsidP="00DD603F">
            <w:pPr>
              <w:pStyle w:val="Sub-ClauseText"/>
              <w:ind w:left="1009"/>
              <w:rPr>
                <w:bCs/>
              </w:rPr>
            </w:pPr>
            <w:r w:rsidRPr="00BE4F2D">
              <w:rPr>
                <w:b/>
                <w:bCs/>
              </w:rPr>
              <w:t>“Customer Due Diligence</w:t>
            </w:r>
            <w:r w:rsidRPr="00BE4F2D">
              <w:rPr>
                <w:bCs/>
              </w:rPr>
              <w:t xml:space="preserve"> (CDD) / </w:t>
            </w:r>
            <w:r w:rsidRPr="00BE4F2D">
              <w:rPr>
                <w:b/>
                <w:bCs/>
              </w:rPr>
              <w:t>Compliance Due Diligence”:</w:t>
            </w:r>
            <w:r w:rsidRPr="00BE4F2D">
              <w:rPr>
                <w:bCs/>
              </w:rPr>
              <w:t xml:space="preserve"> means an onboarding process of conducting research, analysis and review aimed at knowing the customer (Know Your Customer/KYC) and understanding risks - including but not limited to Money Laundering/Terrorist Financing (ML/TF), tax evasion, sanctions, crime, integrity - dealing with the customer may pose, in accordance with IsDB Compliance Policy.</w:t>
            </w:r>
          </w:p>
          <w:p w14:paraId="64C23A97" w14:textId="77777777" w:rsidR="00DD603F" w:rsidRPr="00BE4F2D" w:rsidRDefault="00DD603F" w:rsidP="00DD603F">
            <w:pPr>
              <w:pStyle w:val="Sub-ClauseText"/>
              <w:ind w:left="1009"/>
              <w:rPr>
                <w:bCs/>
              </w:rPr>
            </w:pPr>
            <w:r w:rsidRPr="00BE4F2D">
              <w:rPr>
                <w:b/>
                <w:bCs/>
              </w:rPr>
              <w:t xml:space="preserve">“Money laundering”: </w:t>
            </w:r>
            <w:r w:rsidRPr="00BE4F2D">
              <w:rPr>
                <w:bCs/>
              </w:rPr>
              <w:t>means</w:t>
            </w:r>
            <w:r w:rsidRPr="00BE4F2D">
              <w:rPr>
                <w:b/>
                <w:bCs/>
              </w:rPr>
              <w:t xml:space="preserve"> </w:t>
            </w:r>
            <w:r w:rsidRPr="00BE4F2D">
              <w:rPr>
                <w:bCs/>
              </w:rPr>
              <w:t>acquisition, possession. use or conversion or transfer</w:t>
            </w:r>
            <w:r w:rsidRPr="00BE4F2D">
              <w:rPr>
                <w:b/>
                <w:bCs/>
              </w:rPr>
              <w:t xml:space="preserve"> </w:t>
            </w:r>
            <w:r w:rsidRPr="00BE4F2D">
              <w:rPr>
                <w:bCs/>
              </w:rPr>
              <w:t>proceeds of crime, for the purpose of concealing or disguising the illicit origin of the property, as defined in the IsDB Compliance Policy.</w:t>
            </w:r>
          </w:p>
          <w:p w14:paraId="0A4EA5A6" w14:textId="77777777" w:rsidR="00DD603F" w:rsidRPr="00BE4F2D" w:rsidRDefault="00DD603F" w:rsidP="00DD603F">
            <w:pPr>
              <w:pStyle w:val="Sub-ClauseText"/>
              <w:ind w:left="1009"/>
              <w:rPr>
                <w:bCs/>
              </w:rPr>
            </w:pPr>
            <w:r w:rsidRPr="00BE4F2D">
              <w:rPr>
                <w:b/>
                <w:bCs/>
              </w:rPr>
              <w:t>“Terrorist Financing:</w:t>
            </w:r>
            <w:r w:rsidRPr="00BE4F2D">
              <w:rPr>
                <w:bCs/>
              </w:rPr>
              <w:t xml:space="preserve"> generally, means the offence stipulated by Article 2 of the 1999 International Convention for the Suppression of the Financing of Terrorism, as defined in the IsDB Compliance Policy.</w:t>
            </w:r>
          </w:p>
          <w:p w14:paraId="31097CB9" w14:textId="06358F46" w:rsidR="00B46582" w:rsidRPr="005B4881" w:rsidRDefault="00DD603F" w:rsidP="00DD603F">
            <w:pPr>
              <w:pStyle w:val="ListNumber2"/>
              <w:numPr>
                <w:ilvl w:val="1"/>
                <w:numId w:val="18"/>
              </w:numPr>
              <w:suppressAutoHyphens/>
              <w:spacing w:after="200"/>
              <w:ind w:left="612" w:hanging="612"/>
              <w:rPr>
                <w:szCs w:val="24"/>
              </w:rPr>
            </w:pPr>
            <w:r w:rsidRPr="00BE4F2D">
              <w:rPr>
                <w:b/>
                <w:bCs/>
              </w:rPr>
              <w:t>“IsDB AML/CFT/KYC/Questionnaire/Form”</w:t>
            </w:r>
            <w:r w:rsidRPr="00BE4F2D">
              <w:rPr>
                <w:bCs/>
              </w:rPr>
              <w:t>: see Attachment/ Annex</w:t>
            </w:r>
            <w:r w:rsidR="00B46582" w:rsidRPr="005B4881">
              <w:rPr>
                <w:bCs/>
                <w:szCs w:val="24"/>
              </w:rPr>
              <w:t>.</w:t>
            </w:r>
          </w:p>
        </w:tc>
      </w:tr>
      <w:tr w:rsidR="00F72585" w:rsidRPr="005B4881" w14:paraId="25B1DF48" w14:textId="77777777" w:rsidTr="30F4B544">
        <w:trPr>
          <w:cantSplit/>
        </w:trPr>
        <w:tc>
          <w:tcPr>
            <w:tcW w:w="2340" w:type="dxa"/>
          </w:tcPr>
          <w:p w14:paraId="0088C478" w14:textId="77777777" w:rsidR="00F72585" w:rsidRPr="005B4881" w:rsidRDefault="00F6430C" w:rsidP="00585A1A">
            <w:pPr>
              <w:pStyle w:val="HeadingSPD02"/>
              <w:numPr>
                <w:ilvl w:val="0"/>
                <w:numId w:val="18"/>
              </w:numPr>
              <w:spacing w:after="200"/>
              <w:ind w:left="432" w:hanging="432"/>
              <w:jc w:val="left"/>
            </w:pPr>
            <w:bookmarkStart w:id="92" w:name="_Toc434304496"/>
            <w:bookmarkStart w:id="93" w:name="_Toc450070796"/>
            <w:bookmarkStart w:id="94" w:name="_Toc450635163"/>
            <w:bookmarkStart w:id="95" w:name="_Toc450635351"/>
            <w:r>
              <w:tab/>
            </w:r>
            <w:bookmarkStart w:id="96" w:name="_Toc463343427"/>
            <w:bookmarkStart w:id="97" w:name="_Toc463343620"/>
            <w:bookmarkStart w:id="98" w:name="_Toc463447939"/>
            <w:bookmarkStart w:id="99" w:name="_Toc486580081"/>
            <w:bookmarkStart w:id="100" w:name="_Toc177375705"/>
            <w:r w:rsidR="00F72585" w:rsidRPr="005B4881">
              <w:t xml:space="preserve">Eligible </w:t>
            </w:r>
            <w:r w:rsidR="00573EB2" w:rsidRPr="00FE3403">
              <w:t>Materials, Equipment, and Services</w:t>
            </w:r>
            <w:bookmarkEnd w:id="92"/>
            <w:bookmarkEnd w:id="93"/>
            <w:bookmarkEnd w:id="94"/>
            <w:bookmarkEnd w:id="95"/>
            <w:bookmarkEnd w:id="96"/>
            <w:bookmarkEnd w:id="97"/>
            <w:bookmarkEnd w:id="98"/>
            <w:bookmarkEnd w:id="99"/>
            <w:bookmarkEnd w:id="100"/>
          </w:p>
        </w:tc>
        <w:tc>
          <w:tcPr>
            <w:tcW w:w="7020" w:type="dxa"/>
          </w:tcPr>
          <w:p w14:paraId="19E5F342" w14:textId="75ABF101"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D736F2" w:rsidRPr="00F20AF4">
              <w:rPr>
                <w:bCs/>
                <w:color w:val="000000" w:themeColor="text1"/>
              </w:rPr>
              <w:t xml:space="preserve">The materials, equipment and services to be supplied under the Contract </w:t>
            </w:r>
            <w:r w:rsidR="000E179C" w:rsidRPr="00BE4F2D">
              <w:t>and financed by IsDB</w:t>
            </w:r>
            <w:r w:rsidR="000E179C" w:rsidRPr="00F20AF4">
              <w:rPr>
                <w:bCs/>
                <w:color w:val="000000" w:themeColor="text1"/>
              </w:rPr>
              <w:t xml:space="preserve"> </w:t>
            </w:r>
            <w:r w:rsidR="00D736F2" w:rsidRPr="00F20AF4">
              <w:rPr>
                <w:bCs/>
                <w:color w:val="000000" w:themeColor="text1"/>
              </w:rPr>
              <w:t xml:space="preserve">may have their origin in any country subject to the restrictions specified in Section V, Eligible Countries. At the Employer’s request, </w:t>
            </w:r>
            <w:r w:rsidR="00F734FD">
              <w:rPr>
                <w:bCs/>
                <w:color w:val="000000" w:themeColor="text1"/>
              </w:rPr>
              <w:t xml:space="preserve">Proposers </w:t>
            </w:r>
            <w:r w:rsidR="00D736F2" w:rsidRPr="00F20AF4">
              <w:rPr>
                <w:bCs/>
                <w:color w:val="000000" w:themeColor="text1"/>
              </w:rPr>
              <w:t>may be required to provide evidence of the origin of materials, equipment and services.</w:t>
            </w:r>
          </w:p>
        </w:tc>
      </w:tr>
    </w:tbl>
    <w:p w14:paraId="33CF83E4" w14:textId="77777777" w:rsidR="00F72585" w:rsidRPr="00B327DA" w:rsidRDefault="00F72585" w:rsidP="00B327DA">
      <w:pPr>
        <w:pStyle w:val="HeadingSPD010"/>
        <w:spacing w:before="120"/>
        <w:rPr>
          <w:rFonts w:ascii="Times New Roman" w:hAnsi="Times New Roman"/>
          <w:szCs w:val="32"/>
        </w:rPr>
      </w:pPr>
      <w:bookmarkStart w:id="101" w:name="_Toc505659524"/>
      <w:bookmarkStart w:id="102" w:name="_Toc431826606"/>
      <w:bookmarkStart w:id="103" w:name="_Toc348000787"/>
      <w:bookmarkStart w:id="104" w:name="_Toc434304497"/>
      <w:bookmarkStart w:id="105" w:name="_Toc449713557"/>
      <w:bookmarkStart w:id="106" w:name="_Toc450070798"/>
      <w:bookmarkStart w:id="107" w:name="_Toc450635164"/>
      <w:bookmarkStart w:id="108" w:name="_Toc450635352"/>
      <w:bookmarkStart w:id="109" w:name="_Toc463343428"/>
      <w:bookmarkStart w:id="110" w:name="_Toc463343621"/>
      <w:bookmarkStart w:id="111" w:name="_Toc463447940"/>
      <w:bookmarkStart w:id="112" w:name="_Toc486580082"/>
      <w:bookmarkStart w:id="113" w:name="_Toc177375706"/>
      <w:r w:rsidRPr="00B327DA">
        <w:rPr>
          <w:rFonts w:ascii="Times New Roman" w:hAnsi="Times New Roman"/>
          <w:szCs w:val="32"/>
        </w:rPr>
        <w:t xml:space="preserve">B. </w:t>
      </w:r>
      <w:bookmarkEnd w:id="101"/>
      <w:bookmarkEnd w:id="102"/>
      <w:bookmarkEnd w:id="103"/>
      <w:r w:rsidRPr="00B327DA">
        <w:rPr>
          <w:rFonts w:ascii="Times New Roman" w:hAnsi="Times New Roman"/>
          <w:szCs w:val="32"/>
        </w:rPr>
        <w:t xml:space="preserve">Contents of </w:t>
      </w:r>
      <w:bookmarkEnd w:id="104"/>
      <w:bookmarkEnd w:id="105"/>
      <w:r w:rsidRPr="00B327DA">
        <w:rPr>
          <w:rFonts w:ascii="Times New Roman" w:hAnsi="Times New Roman"/>
          <w:szCs w:val="32"/>
        </w:rPr>
        <w:t>RFP Document</w:t>
      </w:r>
      <w:bookmarkEnd w:id="106"/>
      <w:bookmarkEnd w:id="107"/>
      <w:bookmarkEnd w:id="108"/>
      <w:bookmarkEnd w:id="109"/>
      <w:bookmarkEnd w:id="110"/>
      <w:bookmarkEnd w:id="111"/>
      <w:bookmarkEnd w:id="112"/>
      <w:bookmarkEnd w:id="113"/>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7129"/>
      </w:tblGrid>
      <w:tr w:rsidR="00B46582" w:rsidRPr="005B4881" w14:paraId="0ED3C152" w14:textId="77777777" w:rsidTr="00B46582">
        <w:tc>
          <w:tcPr>
            <w:tcW w:w="2250" w:type="dxa"/>
            <w:tcBorders>
              <w:top w:val="nil"/>
              <w:left w:val="nil"/>
              <w:bottom w:val="nil"/>
              <w:right w:val="nil"/>
            </w:tcBorders>
          </w:tcPr>
          <w:p w14:paraId="3B03A2E6" w14:textId="77777777" w:rsidR="00B46582" w:rsidRPr="005B4881" w:rsidRDefault="00B46582" w:rsidP="00585A1A">
            <w:pPr>
              <w:pStyle w:val="HeadingSPD02"/>
              <w:numPr>
                <w:ilvl w:val="0"/>
                <w:numId w:val="18"/>
              </w:numPr>
              <w:spacing w:after="200"/>
              <w:ind w:left="432" w:hanging="432"/>
              <w:jc w:val="left"/>
            </w:pPr>
            <w:bookmarkStart w:id="114" w:name="_Toc434304498"/>
            <w:bookmarkStart w:id="115" w:name="_Toc450070799"/>
            <w:bookmarkStart w:id="116" w:name="_Toc450635165"/>
            <w:bookmarkStart w:id="117" w:name="_Toc450635353"/>
            <w:r>
              <w:tab/>
            </w:r>
            <w:bookmarkStart w:id="118" w:name="_Toc463343429"/>
            <w:bookmarkStart w:id="119" w:name="_Toc463343622"/>
            <w:bookmarkStart w:id="120" w:name="_Toc463447941"/>
            <w:bookmarkStart w:id="121" w:name="_Toc486580083"/>
            <w:bookmarkStart w:id="122" w:name="_Toc177375707"/>
            <w:r w:rsidRPr="005B4881">
              <w:t xml:space="preserve">Sections of </w:t>
            </w:r>
            <w:bookmarkEnd w:id="114"/>
            <w:r w:rsidRPr="005B4881">
              <w:t>RFP Document</w:t>
            </w:r>
            <w:bookmarkEnd w:id="115"/>
            <w:bookmarkEnd w:id="116"/>
            <w:bookmarkEnd w:id="117"/>
            <w:bookmarkEnd w:id="118"/>
            <w:bookmarkEnd w:id="119"/>
            <w:bookmarkEnd w:id="120"/>
            <w:bookmarkEnd w:id="121"/>
            <w:bookmarkEnd w:id="122"/>
          </w:p>
        </w:tc>
        <w:tc>
          <w:tcPr>
            <w:tcW w:w="7129" w:type="dxa"/>
            <w:tcBorders>
              <w:top w:val="nil"/>
              <w:left w:val="nil"/>
              <w:bottom w:val="nil"/>
              <w:right w:val="nil"/>
            </w:tcBorders>
          </w:tcPr>
          <w:p w14:paraId="158D2451"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The RFP Document consists of Parts 1, 2, and 3, which include all the sections indicated below, and should be read in conjunction with any Addenda issued in accordance with </w:t>
            </w:r>
            <w:r w:rsidRPr="00B70BAB">
              <w:rPr>
                <w:b/>
                <w:szCs w:val="24"/>
              </w:rPr>
              <w:t>ITP 8</w:t>
            </w:r>
            <w:r w:rsidRPr="005B4881">
              <w:rPr>
                <w:szCs w:val="24"/>
              </w:rPr>
              <w:t>:</w:t>
            </w:r>
          </w:p>
          <w:p w14:paraId="62B6EF9F" w14:textId="77777777" w:rsidR="00B46582" w:rsidRPr="005B4881" w:rsidRDefault="00B46582" w:rsidP="005B4881">
            <w:pPr>
              <w:tabs>
                <w:tab w:val="left" w:pos="1152"/>
                <w:tab w:val="left" w:pos="2502"/>
              </w:tabs>
              <w:spacing w:after="200"/>
              <w:ind w:left="612"/>
              <w:jc w:val="left"/>
              <w:rPr>
                <w:b/>
                <w:szCs w:val="24"/>
              </w:rPr>
            </w:pPr>
            <w:r w:rsidRPr="005B4881">
              <w:rPr>
                <w:b/>
                <w:szCs w:val="24"/>
              </w:rPr>
              <w:t>PART 1 Request for Proposal Procedures</w:t>
            </w:r>
          </w:p>
          <w:p w14:paraId="1F138972" w14:textId="77777777" w:rsidR="00B46582" w:rsidRPr="005B4881" w:rsidRDefault="00B46582" w:rsidP="00F70480">
            <w:pPr>
              <w:numPr>
                <w:ilvl w:val="12"/>
                <w:numId w:val="0"/>
              </w:numPr>
              <w:spacing w:after="200"/>
              <w:ind w:left="2502" w:right="-72" w:hanging="1530"/>
              <w:jc w:val="left"/>
              <w:rPr>
                <w:szCs w:val="24"/>
              </w:rPr>
            </w:pPr>
            <w:r w:rsidRPr="005B4881">
              <w:rPr>
                <w:szCs w:val="24"/>
              </w:rPr>
              <w:t>Section I -</w:t>
            </w:r>
            <w:r w:rsidRPr="005B4881">
              <w:rPr>
                <w:szCs w:val="24"/>
              </w:rPr>
              <w:tab/>
              <w:t>Instructions to Proposers (ITP)</w:t>
            </w:r>
          </w:p>
          <w:p w14:paraId="4B8C965B" w14:textId="77777777" w:rsidR="00B46582" w:rsidRPr="005B4881" w:rsidRDefault="00B46582" w:rsidP="00F70480">
            <w:pPr>
              <w:numPr>
                <w:ilvl w:val="12"/>
                <w:numId w:val="0"/>
              </w:numPr>
              <w:spacing w:after="200"/>
              <w:ind w:left="2502" w:right="-72" w:hanging="1530"/>
              <w:jc w:val="left"/>
              <w:rPr>
                <w:szCs w:val="24"/>
              </w:rPr>
            </w:pPr>
            <w:r w:rsidRPr="005B4881">
              <w:rPr>
                <w:szCs w:val="24"/>
              </w:rPr>
              <w:t xml:space="preserve">Section II - </w:t>
            </w:r>
            <w:r w:rsidRPr="005B4881">
              <w:rPr>
                <w:szCs w:val="24"/>
              </w:rPr>
              <w:tab/>
              <w:t>Proposal Data Sheet (</w:t>
            </w:r>
            <w:r w:rsidRPr="005B4881">
              <w:rPr>
                <w:b/>
                <w:szCs w:val="24"/>
              </w:rPr>
              <w:t>PDS</w:t>
            </w:r>
            <w:r w:rsidRPr="005B4881">
              <w:rPr>
                <w:szCs w:val="24"/>
              </w:rPr>
              <w:t>)</w:t>
            </w:r>
          </w:p>
          <w:p w14:paraId="6B7106E2" w14:textId="77777777" w:rsidR="00B46582" w:rsidRPr="005B4881" w:rsidRDefault="00B46582" w:rsidP="00F70480">
            <w:pPr>
              <w:numPr>
                <w:ilvl w:val="12"/>
                <w:numId w:val="0"/>
              </w:numPr>
              <w:spacing w:after="200"/>
              <w:ind w:left="2502" w:right="-72" w:hanging="1530"/>
              <w:jc w:val="left"/>
              <w:rPr>
                <w:szCs w:val="24"/>
              </w:rPr>
            </w:pPr>
            <w:r w:rsidRPr="005B4881">
              <w:rPr>
                <w:szCs w:val="24"/>
              </w:rPr>
              <w:t xml:space="preserve">Section III - </w:t>
            </w:r>
            <w:r>
              <w:rPr>
                <w:szCs w:val="24"/>
              </w:rPr>
              <w:tab/>
            </w:r>
            <w:r w:rsidRPr="005B4881">
              <w:rPr>
                <w:szCs w:val="24"/>
              </w:rPr>
              <w:t>Evaluation and Qualification Criteria</w:t>
            </w:r>
            <w:r w:rsidRPr="005B4881">
              <w:rPr>
                <w:szCs w:val="24"/>
              </w:rPr>
              <w:tab/>
            </w:r>
          </w:p>
          <w:p w14:paraId="6A220688" w14:textId="77777777" w:rsidR="00B46582" w:rsidRPr="005B4881" w:rsidRDefault="00B46582" w:rsidP="00F70480">
            <w:pPr>
              <w:numPr>
                <w:ilvl w:val="12"/>
                <w:numId w:val="0"/>
              </w:numPr>
              <w:spacing w:after="200"/>
              <w:ind w:left="2502" w:right="-72" w:hanging="1530"/>
              <w:jc w:val="left"/>
              <w:rPr>
                <w:szCs w:val="24"/>
              </w:rPr>
            </w:pPr>
            <w:r w:rsidRPr="005B4881">
              <w:rPr>
                <w:szCs w:val="24"/>
              </w:rPr>
              <w:t xml:space="preserve">Section IV - </w:t>
            </w:r>
            <w:r>
              <w:rPr>
                <w:szCs w:val="24"/>
              </w:rPr>
              <w:tab/>
            </w:r>
            <w:r w:rsidRPr="005B4881">
              <w:rPr>
                <w:szCs w:val="24"/>
              </w:rPr>
              <w:t>Proposal Forms</w:t>
            </w:r>
          </w:p>
          <w:p w14:paraId="3661881E" w14:textId="77777777" w:rsidR="00B46582" w:rsidRPr="005B4881" w:rsidRDefault="00B46582" w:rsidP="00F70480">
            <w:pPr>
              <w:numPr>
                <w:ilvl w:val="12"/>
                <w:numId w:val="0"/>
              </w:numPr>
              <w:spacing w:after="200"/>
              <w:ind w:left="2502" w:right="-72" w:hanging="1530"/>
              <w:jc w:val="left"/>
              <w:rPr>
                <w:szCs w:val="24"/>
              </w:rPr>
            </w:pPr>
            <w:r w:rsidRPr="005B4881">
              <w:rPr>
                <w:szCs w:val="24"/>
              </w:rPr>
              <w:t>Section V -</w:t>
            </w:r>
            <w:r w:rsidRPr="005B4881">
              <w:rPr>
                <w:szCs w:val="24"/>
              </w:rPr>
              <w:tab/>
              <w:t>Eligible Countries</w:t>
            </w:r>
          </w:p>
          <w:p w14:paraId="56AFB246" w14:textId="7584C920" w:rsidR="00B46582" w:rsidRPr="005B4881" w:rsidRDefault="00B46582" w:rsidP="00F70480">
            <w:pPr>
              <w:numPr>
                <w:ilvl w:val="12"/>
                <w:numId w:val="0"/>
              </w:numPr>
              <w:spacing w:after="200"/>
              <w:ind w:left="2502" w:right="-72" w:hanging="1530"/>
              <w:jc w:val="left"/>
              <w:rPr>
                <w:szCs w:val="24"/>
              </w:rPr>
            </w:pPr>
            <w:r w:rsidRPr="005B4881">
              <w:rPr>
                <w:szCs w:val="24"/>
              </w:rPr>
              <w:t xml:space="preserve">Section VI - </w:t>
            </w:r>
            <w:r>
              <w:rPr>
                <w:szCs w:val="24"/>
              </w:rPr>
              <w:tab/>
            </w:r>
            <w:r w:rsidR="006E746A" w:rsidRPr="00BE4F2D">
              <w:t>IsDB Policy-Corrupt and Fraudulent Practices</w:t>
            </w:r>
          </w:p>
          <w:p w14:paraId="2D571D4B" w14:textId="77777777" w:rsidR="00B46582" w:rsidRPr="005B4881" w:rsidRDefault="00B46582" w:rsidP="005B4881">
            <w:pPr>
              <w:tabs>
                <w:tab w:val="left" w:pos="1152"/>
                <w:tab w:val="left" w:pos="1692"/>
                <w:tab w:val="left" w:pos="2502"/>
              </w:tabs>
              <w:spacing w:after="200"/>
              <w:ind w:left="720"/>
              <w:jc w:val="left"/>
              <w:rPr>
                <w:b/>
                <w:szCs w:val="24"/>
              </w:rPr>
            </w:pPr>
            <w:r w:rsidRPr="005B4881">
              <w:rPr>
                <w:b/>
                <w:szCs w:val="24"/>
              </w:rPr>
              <w:t>PART 2 Employer’s Requirements</w:t>
            </w:r>
          </w:p>
          <w:p w14:paraId="020B9560" w14:textId="77777777" w:rsidR="00B46582" w:rsidRPr="005B4881" w:rsidRDefault="00B46582" w:rsidP="00F70480">
            <w:pPr>
              <w:numPr>
                <w:ilvl w:val="12"/>
                <w:numId w:val="0"/>
              </w:numPr>
              <w:spacing w:after="200"/>
              <w:ind w:left="2502" w:right="-72" w:hanging="1530"/>
              <w:jc w:val="left"/>
              <w:rPr>
                <w:szCs w:val="24"/>
              </w:rPr>
            </w:pPr>
            <w:r w:rsidRPr="005B4881">
              <w:rPr>
                <w:szCs w:val="24"/>
              </w:rPr>
              <w:t>Section VII -</w:t>
            </w:r>
            <w:r w:rsidRPr="005B4881">
              <w:rPr>
                <w:szCs w:val="24"/>
              </w:rPr>
              <w:tab/>
              <w:t xml:space="preserve">Employer’s Requirements </w:t>
            </w:r>
          </w:p>
          <w:p w14:paraId="116E3029" w14:textId="77777777" w:rsidR="00B46582" w:rsidRPr="005B4881" w:rsidRDefault="00B46582" w:rsidP="005B4881">
            <w:pPr>
              <w:tabs>
                <w:tab w:val="left" w:pos="1152"/>
                <w:tab w:val="left" w:pos="1692"/>
                <w:tab w:val="left" w:pos="2502"/>
              </w:tabs>
              <w:spacing w:after="200"/>
              <w:ind w:left="720"/>
              <w:jc w:val="left"/>
              <w:rPr>
                <w:b/>
                <w:szCs w:val="24"/>
              </w:rPr>
            </w:pPr>
            <w:r w:rsidRPr="005B4881">
              <w:rPr>
                <w:b/>
                <w:szCs w:val="24"/>
              </w:rPr>
              <w:t xml:space="preserve">PART 3 </w:t>
            </w:r>
            <w:r>
              <w:rPr>
                <w:b/>
                <w:szCs w:val="24"/>
              </w:rPr>
              <w:t xml:space="preserve">Conditions of </w:t>
            </w:r>
            <w:r w:rsidRPr="005B4881">
              <w:rPr>
                <w:b/>
                <w:szCs w:val="24"/>
              </w:rPr>
              <w:t>Contract</w:t>
            </w:r>
            <w:r>
              <w:rPr>
                <w:b/>
                <w:szCs w:val="24"/>
              </w:rPr>
              <w:t xml:space="preserve"> and Contract Forms</w:t>
            </w:r>
          </w:p>
          <w:p w14:paraId="4B3A55C9" w14:textId="77777777" w:rsidR="00B46582" w:rsidRPr="005B4881" w:rsidRDefault="00B46582" w:rsidP="00F70480">
            <w:pPr>
              <w:numPr>
                <w:ilvl w:val="12"/>
                <w:numId w:val="0"/>
              </w:numPr>
              <w:spacing w:after="200"/>
              <w:ind w:left="2502" w:right="-72" w:hanging="1530"/>
              <w:jc w:val="left"/>
              <w:rPr>
                <w:szCs w:val="24"/>
              </w:rPr>
            </w:pPr>
            <w:r w:rsidRPr="005B4881">
              <w:rPr>
                <w:szCs w:val="24"/>
              </w:rPr>
              <w:t xml:space="preserve">Section VIII - </w:t>
            </w:r>
            <w:r w:rsidRPr="005B4881">
              <w:rPr>
                <w:szCs w:val="24"/>
              </w:rPr>
              <w:tab/>
              <w:t xml:space="preserve">General Conditions </w:t>
            </w:r>
          </w:p>
          <w:p w14:paraId="17F9D60A" w14:textId="77777777" w:rsidR="00B46582" w:rsidRPr="005B4881" w:rsidRDefault="00B46582" w:rsidP="00F70480">
            <w:pPr>
              <w:numPr>
                <w:ilvl w:val="12"/>
                <w:numId w:val="0"/>
              </w:numPr>
              <w:spacing w:after="200"/>
              <w:ind w:left="2502" w:right="-72" w:hanging="1530"/>
              <w:jc w:val="left"/>
              <w:rPr>
                <w:szCs w:val="24"/>
              </w:rPr>
            </w:pPr>
            <w:r w:rsidRPr="005B4881">
              <w:rPr>
                <w:szCs w:val="24"/>
              </w:rPr>
              <w:t>Section IX -</w:t>
            </w:r>
            <w:r w:rsidRPr="005B4881">
              <w:rPr>
                <w:szCs w:val="24"/>
              </w:rPr>
              <w:tab/>
              <w:t xml:space="preserve">Particular Conditions </w:t>
            </w:r>
          </w:p>
          <w:p w14:paraId="66950530" w14:textId="77777777" w:rsidR="00B46582" w:rsidRPr="005B4881" w:rsidRDefault="00B46582" w:rsidP="00F70480">
            <w:pPr>
              <w:numPr>
                <w:ilvl w:val="12"/>
                <w:numId w:val="0"/>
              </w:numPr>
              <w:spacing w:after="200"/>
              <w:ind w:left="2502" w:right="-72" w:hanging="1530"/>
              <w:jc w:val="left"/>
              <w:rPr>
                <w:szCs w:val="24"/>
              </w:rPr>
            </w:pPr>
            <w:r w:rsidRPr="005B4881">
              <w:rPr>
                <w:szCs w:val="24"/>
              </w:rPr>
              <w:t>Section X -</w:t>
            </w:r>
            <w:r w:rsidRPr="005B4881">
              <w:rPr>
                <w:szCs w:val="24"/>
              </w:rPr>
              <w:tab/>
              <w:t>Contract Forms</w:t>
            </w:r>
          </w:p>
          <w:p w14:paraId="7DF4EE2E"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T</w:t>
            </w:r>
            <w:r>
              <w:rPr>
                <w:szCs w:val="24"/>
              </w:rPr>
              <w:t xml:space="preserve">he Specific Procurement Notice, </w:t>
            </w:r>
            <w:r w:rsidRPr="005B4881">
              <w:rPr>
                <w:szCs w:val="24"/>
              </w:rPr>
              <w:t xml:space="preserve">Notice of Request for Proposals (RFP) </w:t>
            </w:r>
            <w:r w:rsidRPr="005B4881">
              <w:rPr>
                <w:noProof/>
                <w:szCs w:val="24"/>
              </w:rPr>
              <w:t>issued</w:t>
            </w:r>
            <w:r w:rsidRPr="005B4881">
              <w:rPr>
                <w:szCs w:val="24"/>
              </w:rPr>
              <w:t xml:space="preserve"> by the Employer</w:t>
            </w:r>
            <w:r>
              <w:rPr>
                <w:szCs w:val="24"/>
              </w:rPr>
              <w:t>,</w:t>
            </w:r>
            <w:r w:rsidRPr="005B4881">
              <w:rPr>
                <w:szCs w:val="24"/>
              </w:rPr>
              <w:t xml:space="preserve"> is not part of this RFP Document.</w:t>
            </w:r>
          </w:p>
          <w:p w14:paraId="3862628F"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Unless obtained directly from the Employer, the Employer is not </w:t>
            </w:r>
            <w:r w:rsidRPr="005B4881">
              <w:rPr>
                <w:noProof/>
                <w:szCs w:val="24"/>
              </w:rPr>
              <w:t>responsible</w:t>
            </w:r>
            <w:r w:rsidRPr="005B4881">
              <w:rPr>
                <w:szCs w:val="24"/>
              </w:rPr>
              <w:t xml:space="preserve"> for the completeness of the document, responses to requests for clarification, the Minutes of the pre-Proposal meeting (if any), or Addenda to the RFP Document in accordance with </w:t>
            </w:r>
            <w:r w:rsidRPr="00B70BAB">
              <w:rPr>
                <w:b/>
                <w:szCs w:val="24"/>
              </w:rPr>
              <w:t>ITP</w:t>
            </w:r>
            <w:r>
              <w:rPr>
                <w:b/>
                <w:szCs w:val="24"/>
              </w:rPr>
              <w:t> </w:t>
            </w:r>
            <w:r w:rsidRPr="00B70BAB">
              <w:rPr>
                <w:b/>
                <w:szCs w:val="24"/>
              </w:rPr>
              <w:t>8</w:t>
            </w:r>
            <w:r w:rsidRPr="005B4881">
              <w:rPr>
                <w:szCs w:val="24"/>
              </w:rPr>
              <w:t>. In case of any contradiction, documents obtained directly from the Employer shall prevail.</w:t>
            </w:r>
          </w:p>
          <w:p w14:paraId="316BC791" w14:textId="77777777" w:rsidR="00B46582" w:rsidRPr="005B4881" w:rsidRDefault="00B46582" w:rsidP="00585A1A">
            <w:pPr>
              <w:pStyle w:val="ListNumber2"/>
              <w:numPr>
                <w:ilvl w:val="1"/>
                <w:numId w:val="18"/>
              </w:numPr>
              <w:suppressAutoHyphens/>
              <w:spacing w:after="200"/>
              <w:ind w:left="612" w:hanging="612"/>
              <w:rPr>
                <w:szCs w:val="24"/>
              </w:rPr>
            </w:pPr>
            <w:r>
              <w:rPr>
                <w:szCs w:val="24"/>
              </w:rPr>
              <w:tab/>
            </w:r>
            <w:r w:rsidRPr="005B4881">
              <w:rPr>
                <w:szCs w:val="24"/>
              </w:rPr>
              <w:t xml:space="preserve">The Proposer is expected to examine all instructions, forms, terms, and </w:t>
            </w:r>
            <w:r w:rsidRPr="005B4881">
              <w:rPr>
                <w:noProof/>
                <w:szCs w:val="24"/>
              </w:rPr>
              <w:t>specifications</w:t>
            </w:r>
            <w:r w:rsidRPr="005B4881">
              <w:rPr>
                <w:szCs w:val="24"/>
              </w:rPr>
              <w:t xml:space="preserve"> in the RFP Document and to furnish with its Proposal all information or documentation as is required by the RFP Document.</w:t>
            </w:r>
          </w:p>
        </w:tc>
      </w:tr>
      <w:tr w:rsidR="00B46582" w:rsidRPr="005B4881" w14:paraId="6D5492BA" w14:textId="77777777" w:rsidTr="00B46582">
        <w:tc>
          <w:tcPr>
            <w:tcW w:w="2250" w:type="dxa"/>
            <w:tcBorders>
              <w:top w:val="nil"/>
              <w:left w:val="nil"/>
              <w:bottom w:val="nil"/>
              <w:right w:val="nil"/>
            </w:tcBorders>
          </w:tcPr>
          <w:p w14:paraId="6CAC30BE" w14:textId="77777777" w:rsidR="00B46582" w:rsidRPr="005B4881" w:rsidRDefault="00B46582" w:rsidP="00585A1A">
            <w:pPr>
              <w:pStyle w:val="HeadingSPD02"/>
              <w:numPr>
                <w:ilvl w:val="0"/>
                <w:numId w:val="18"/>
              </w:numPr>
              <w:spacing w:after="200"/>
              <w:ind w:left="432" w:hanging="432"/>
              <w:jc w:val="left"/>
            </w:pPr>
            <w:bookmarkStart w:id="123" w:name="_Toc434304499"/>
            <w:bookmarkStart w:id="124" w:name="_Toc450070800"/>
            <w:bookmarkStart w:id="125" w:name="_Toc450635166"/>
            <w:bookmarkStart w:id="126" w:name="_Toc450635354"/>
            <w:r>
              <w:tab/>
            </w:r>
            <w:bookmarkStart w:id="127" w:name="_Toc463343430"/>
            <w:bookmarkStart w:id="128" w:name="_Toc463343623"/>
            <w:bookmarkStart w:id="129" w:name="_Toc463447942"/>
            <w:bookmarkStart w:id="130" w:name="_Toc486580084"/>
            <w:bookmarkStart w:id="131" w:name="_Toc177375708"/>
            <w:r>
              <w:t xml:space="preserve">Clarification of RFP Document, </w:t>
            </w:r>
            <w:r w:rsidRPr="005B4881">
              <w:t>Site Visit,</w:t>
            </w:r>
            <w:r>
              <w:t xml:space="preserve"> </w:t>
            </w:r>
            <w:r w:rsidRPr="005B4881">
              <w:t>Pre-Proposal Meeting</w:t>
            </w:r>
            <w:bookmarkEnd w:id="123"/>
            <w:bookmarkEnd w:id="124"/>
            <w:bookmarkEnd w:id="125"/>
            <w:bookmarkEnd w:id="126"/>
            <w:bookmarkEnd w:id="127"/>
            <w:bookmarkEnd w:id="128"/>
            <w:bookmarkEnd w:id="129"/>
            <w:bookmarkEnd w:id="130"/>
            <w:bookmarkEnd w:id="131"/>
          </w:p>
        </w:tc>
        <w:tc>
          <w:tcPr>
            <w:tcW w:w="7129" w:type="dxa"/>
            <w:tcBorders>
              <w:top w:val="nil"/>
              <w:left w:val="nil"/>
              <w:bottom w:val="nil"/>
              <w:right w:val="nil"/>
            </w:tcBorders>
          </w:tcPr>
          <w:p w14:paraId="24D6CD94"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A Proposer requiring any clarification of the RFP Document shall contact the Employer in writing at the Employer’s address specified </w:t>
            </w:r>
            <w:r w:rsidRPr="005B4881">
              <w:rPr>
                <w:b/>
                <w:szCs w:val="24"/>
              </w:rPr>
              <w:t>in the PDS</w:t>
            </w:r>
            <w:r w:rsidRPr="005B4881">
              <w:rPr>
                <w:szCs w:val="24"/>
              </w:rPr>
              <w:t xml:space="preserve"> or raise its enquiries during the pre-Proposal meeting if provided for in accordance with </w:t>
            </w:r>
            <w:r w:rsidRPr="00B70BAB">
              <w:rPr>
                <w:b/>
                <w:szCs w:val="24"/>
              </w:rPr>
              <w:t>ITP 7.4</w:t>
            </w:r>
            <w:r w:rsidRPr="005B4881">
              <w:rPr>
                <w:szCs w:val="24"/>
              </w:rPr>
              <w:t>. The Employer will respond to any request for clarification, provided that such request is received prior to the deadline for submission of Proposals within a period specified</w:t>
            </w:r>
            <w:r w:rsidRPr="005B4881">
              <w:rPr>
                <w:b/>
                <w:szCs w:val="24"/>
              </w:rPr>
              <w:t xml:space="preserve"> in the PDS.</w:t>
            </w:r>
            <w:r>
              <w:rPr>
                <w:szCs w:val="24"/>
              </w:rPr>
              <w:t xml:space="preserve"> </w:t>
            </w:r>
            <w:r w:rsidRPr="005B4881">
              <w:rPr>
                <w:szCs w:val="24"/>
              </w:rPr>
              <w:t xml:space="preserve">The Employer shall forward copies of its response to all Proposers who have acquired the RFP Document in accordance with </w:t>
            </w:r>
            <w:r w:rsidRPr="00B70BAB">
              <w:rPr>
                <w:b/>
                <w:szCs w:val="24"/>
              </w:rPr>
              <w:t>ITP 6.3</w:t>
            </w:r>
            <w:r w:rsidRPr="005B4881">
              <w:rPr>
                <w:szCs w:val="24"/>
              </w:rPr>
              <w:t>, including a description of the inquiry but without identifying its source. If so specified</w:t>
            </w:r>
            <w:r w:rsidRPr="005B4881">
              <w:rPr>
                <w:b/>
                <w:szCs w:val="24"/>
              </w:rPr>
              <w:t xml:space="preserve"> in the PDS</w:t>
            </w:r>
            <w:r w:rsidRPr="005B4881">
              <w:rPr>
                <w:szCs w:val="24"/>
              </w:rPr>
              <w:t>, the Employer shall also promptly publish its response at the web page identified</w:t>
            </w:r>
            <w:r w:rsidRPr="005B4881">
              <w:rPr>
                <w:b/>
                <w:szCs w:val="24"/>
              </w:rPr>
              <w:t xml:space="preserve"> in the PDS</w:t>
            </w:r>
            <w:r w:rsidRPr="005B4881">
              <w:rPr>
                <w:szCs w:val="24"/>
              </w:rPr>
              <w:t xml:space="preserve">. Should the Employer deem it necessary to amend the RFP Document as a result of a request for clarification, it shall do so following the procedure under </w:t>
            </w:r>
            <w:r w:rsidRPr="00B70BAB">
              <w:rPr>
                <w:b/>
                <w:szCs w:val="24"/>
              </w:rPr>
              <w:t>ITP 8</w:t>
            </w:r>
            <w:r w:rsidRPr="005B4881">
              <w:rPr>
                <w:szCs w:val="24"/>
              </w:rPr>
              <w:t xml:space="preserve"> and </w:t>
            </w:r>
            <w:r w:rsidRPr="00B70BAB">
              <w:rPr>
                <w:b/>
                <w:szCs w:val="24"/>
              </w:rPr>
              <w:t>ITP 27.1</w:t>
            </w:r>
            <w:r w:rsidRPr="005B4881">
              <w:rPr>
                <w:szCs w:val="24"/>
              </w:rPr>
              <w:t xml:space="preserve"> </w:t>
            </w:r>
          </w:p>
          <w:p w14:paraId="5F99779D"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The Proposer is advised to visit and examine the </w:t>
            </w:r>
            <w:r>
              <w:rPr>
                <w:szCs w:val="24"/>
              </w:rPr>
              <w:t>S</w:t>
            </w:r>
            <w:r w:rsidRPr="005B4881">
              <w:rPr>
                <w:szCs w:val="24"/>
              </w:rPr>
              <w:t xml:space="preserve">ite </w:t>
            </w:r>
            <w:r>
              <w:rPr>
                <w:szCs w:val="24"/>
              </w:rPr>
              <w:t xml:space="preserve">of the Works </w:t>
            </w:r>
            <w:r w:rsidRPr="005B4881">
              <w:rPr>
                <w:szCs w:val="24"/>
              </w:rPr>
              <w:t>and its surroundings and obtain for itself on its own responsibility all information that may be necessary for preparing the Proposal and entering into a contract. The costs of visiting the site shall be at the Proposer’s own expense.</w:t>
            </w:r>
          </w:p>
          <w:p w14:paraId="1D8E9B81"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The Proposer and any of its personnel or agents will be granted permission by the Employer to enter upon its premises and lands for the purpose of such visit, but only upon the express condition that the Proposer,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02F052B3" w14:textId="77777777" w:rsidR="00B46582" w:rsidRPr="00B327DA"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The Proposer’s designated representative is invited to attend a pre-Proposal meeting and/or a site visit, if provided for </w:t>
            </w:r>
            <w:r w:rsidRPr="005B4881">
              <w:rPr>
                <w:b/>
                <w:szCs w:val="24"/>
              </w:rPr>
              <w:t>in the PDS</w:t>
            </w:r>
            <w:r w:rsidRPr="005B4881">
              <w:rPr>
                <w:szCs w:val="24"/>
              </w:rPr>
              <w:t>. The purpose of the meeting will be to clarify issues and to answer questions on any matter that may be raised at that stage. Nonattendance at the pre-Proposal meeting will not be a cause for disqualification of a Proposer.</w:t>
            </w:r>
          </w:p>
          <w:p w14:paraId="58A13E4B"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The Proposer is requested to submit any questions in writing, to reach the Employer not </w:t>
            </w:r>
            <w:r w:rsidRPr="005B4881">
              <w:rPr>
                <w:noProof/>
                <w:szCs w:val="24"/>
              </w:rPr>
              <w:t>later</w:t>
            </w:r>
            <w:r w:rsidRPr="005B4881">
              <w:rPr>
                <w:szCs w:val="24"/>
              </w:rPr>
              <w:t xml:space="preserve"> than one week before the meeting.</w:t>
            </w:r>
          </w:p>
          <w:p w14:paraId="3CDFB5F7" w14:textId="77777777" w:rsidR="00B46582" w:rsidRPr="005B4881" w:rsidRDefault="00B46582" w:rsidP="00585A1A">
            <w:pPr>
              <w:pStyle w:val="ListNumber2"/>
              <w:numPr>
                <w:ilvl w:val="1"/>
                <w:numId w:val="18"/>
              </w:numPr>
              <w:suppressAutoHyphens/>
              <w:spacing w:after="200"/>
              <w:ind w:left="612" w:hanging="612"/>
              <w:rPr>
                <w:szCs w:val="24"/>
              </w:rPr>
            </w:pPr>
            <w:r>
              <w:rPr>
                <w:szCs w:val="24"/>
              </w:rPr>
              <w:tab/>
            </w:r>
            <w:r w:rsidRPr="005B4881">
              <w:rPr>
                <w:szCs w:val="24"/>
              </w:rPr>
              <w:t xml:space="preserve">Minutes of the pre-Proposal meeting, including the text of the questions raised </w:t>
            </w:r>
            <w:r w:rsidRPr="005B4881">
              <w:rPr>
                <w:noProof/>
                <w:szCs w:val="24"/>
              </w:rPr>
              <w:t>without</w:t>
            </w:r>
            <w:r w:rsidRPr="005B4881">
              <w:rPr>
                <w:szCs w:val="24"/>
              </w:rPr>
              <w:t xml:space="preserve"> identifying the source, and the responses given, together with any responses prepared after the meeting, will be transmitted promptly to all Proposers who have acquired the RFP Document in accordance with </w:t>
            </w:r>
            <w:r w:rsidRPr="00B70BAB">
              <w:rPr>
                <w:b/>
                <w:szCs w:val="24"/>
              </w:rPr>
              <w:t>ITP 6.3</w:t>
            </w:r>
            <w:r w:rsidRPr="005B4881">
              <w:rPr>
                <w:szCs w:val="24"/>
              </w:rPr>
              <w:t xml:space="preserve">. Any modification to the RFP Document that may become necessary as a result of the pre-Proposal meeting shall be made by the Employer exclusively through the issue of an Addendum pursuant to </w:t>
            </w:r>
            <w:r w:rsidRPr="00B70BAB">
              <w:rPr>
                <w:b/>
                <w:szCs w:val="24"/>
              </w:rPr>
              <w:t>ITP 8</w:t>
            </w:r>
            <w:r w:rsidRPr="005B4881">
              <w:rPr>
                <w:szCs w:val="24"/>
              </w:rPr>
              <w:t xml:space="preserve"> and not through the minutes of the pre-Proposal meeting. </w:t>
            </w:r>
          </w:p>
        </w:tc>
      </w:tr>
      <w:tr w:rsidR="00F72585" w:rsidRPr="005B4881" w14:paraId="6344AEF3" w14:textId="77777777" w:rsidTr="00B46582">
        <w:trPr>
          <w:trHeight w:val="2160"/>
        </w:trPr>
        <w:tc>
          <w:tcPr>
            <w:tcW w:w="2250" w:type="dxa"/>
            <w:tcBorders>
              <w:top w:val="nil"/>
              <w:left w:val="nil"/>
              <w:bottom w:val="nil"/>
              <w:right w:val="nil"/>
            </w:tcBorders>
          </w:tcPr>
          <w:p w14:paraId="608DED25" w14:textId="77777777" w:rsidR="00F72585" w:rsidRPr="005B4881" w:rsidRDefault="00F6430C" w:rsidP="00585A1A">
            <w:pPr>
              <w:pStyle w:val="HeadingSPD02"/>
              <w:numPr>
                <w:ilvl w:val="0"/>
                <w:numId w:val="18"/>
              </w:numPr>
              <w:spacing w:after="200"/>
              <w:ind w:left="432" w:hanging="432"/>
              <w:jc w:val="left"/>
            </w:pPr>
            <w:bookmarkStart w:id="132" w:name="_Toc434304500"/>
            <w:bookmarkStart w:id="133" w:name="_Toc450070801"/>
            <w:bookmarkStart w:id="134" w:name="_Toc450635167"/>
            <w:bookmarkStart w:id="135" w:name="_Toc450635355"/>
            <w:r>
              <w:tab/>
            </w:r>
            <w:bookmarkStart w:id="136" w:name="_Toc463343431"/>
            <w:bookmarkStart w:id="137" w:name="_Toc463343624"/>
            <w:bookmarkStart w:id="138" w:name="_Toc463447943"/>
            <w:bookmarkStart w:id="139" w:name="_Toc486580085"/>
            <w:bookmarkStart w:id="140" w:name="_Toc177375709"/>
            <w:r w:rsidR="00F72585" w:rsidRPr="005B4881">
              <w:t xml:space="preserve">Amendment of </w:t>
            </w:r>
            <w:bookmarkEnd w:id="132"/>
            <w:r w:rsidR="00F72585" w:rsidRPr="005B4881">
              <w:t>RFP Document</w:t>
            </w:r>
            <w:bookmarkEnd w:id="133"/>
            <w:bookmarkEnd w:id="134"/>
            <w:bookmarkEnd w:id="135"/>
            <w:bookmarkEnd w:id="136"/>
            <w:bookmarkEnd w:id="137"/>
            <w:bookmarkEnd w:id="138"/>
            <w:bookmarkEnd w:id="139"/>
            <w:bookmarkEnd w:id="140"/>
          </w:p>
        </w:tc>
        <w:tc>
          <w:tcPr>
            <w:tcW w:w="7129" w:type="dxa"/>
            <w:tcBorders>
              <w:top w:val="nil"/>
              <w:left w:val="nil"/>
              <w:bottom w:val="nil"/>
              <w:right w:val="nil"/>
            </w:tcBorders>
          </w:tcPr>
          <w:p w14:paraId="3FCF7CC8"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At any time prior to the deadline for submission of Proposals, the </w:t>
            </w:r>
            <w:r w:rsidR="008F07F4" w:rsidRPr="005B4881">
              <w:rPr>
                <w:szCs w:val="24"/>
              </w:rPr>
              <w:t>Employer</w:t>
            </w:r>
            <w:r w:rsidR="00F72585" w:rsidRPr="005B4881">
              <w:rPr>
                <w:szCs w:val="24"/>
              </w:rPr>
              <w:t xml:space="preserve"> </w:t>
            </w:r>
            <w:r w:rsidR="00F72585" w:rsidRPr="005B4881">
              <w:rPr>
                <w:noProof/>
                <w:szCs w:val="24"/>
              </w:rPr>
              <w:t>may</w:t>
            </w:r>
            <w:r w:rsidR="00F72585" w:rsidRPr="005B4881">
              <w:rPr>
                <w:szCs w:val="24"/>
              </w:rPr>
              <w:t xml:space="preserve"> amend the RFP Document by issuing addenda.</w:t>
            </w:r>
          </w:p>
          <w:p w14:paraId="15F2E46B"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Any addendum issued shall be part of the RFP Document and shall be communicated in writing to all who have obtained the RFP Document from the </w:t>
            </w:r>
            <w:r w:rsidR="008F07F4" w:rsidRPr="005B4881">
              <w:rPr>
                <w:szCs w:val="24"/>
              </w:rPr>
              <w:t>Employer</w:t>
            </w:r>
            <w:r w:rsidR="00F72585" w:rsidRPr="005B4881">
              <w:rPr>
                <w:szCs w:val="24"/>
              </w:rPr>
              <w:t xml:space="preserve"> in accordance with </w:t>
            </w:r>
            <w:r w:rsidR="00F72585" w:rsidRPr="00B70BAB">
              <w:rPr>
                <w:b/>
                <w:szCs w:val="24"/>
              </w:rPr>
              <w:t xml:space="preserve">ITP </w:t>
            </w:r>
            <w:r w:rsidR="007264C7" w:rsidRPr="00B70BAB">
              <w:rPr>
                <w:b/>
                <w:szCs w:val="24"/>
              </w:rPr>
              <w:t>6</w:t>
            </w:r>
            <w:r w:rsidR="00F72585" w:rsidRPr="00B70BAB">
              <w:rPr>
                <w:b/>
                <w:szCs w:val="24"/>
              </w:rPr>
              <w:t>.3.</w:t>
            </w:r>
            <w:r w:rsidR="00F72585" w:rsidRPr="005B4881">
              <w:rPr>
                <w:szCs w:val="24"/>
              </w:rPr>
              <w:t xml:space="preserve"> The </w:t>
            </w:r>
            <w:r w:rsidR="008F07F4" w:rsidRPr="005B4881">
              <w:rPr>
                <w:szCs w:val="24"/>
              </w:rPr>
              <w:t>Employer</w:t>
            </w:r>
            <w:r w:rsidR="00F72585" w:rsidRPr="005B4881">
              <w:rPr>
                <w:szCs w:val="24"/>
              </w:rPr>
              <w:t xml:space="preserve"> shall </w:t>
            </w:r>
            <w:r w:rsidR="00F72585" w:rsidRPr="005B4881">
              <w:rPr>
                <w:noProof/>
                <w:szCs w:val="24"/>
              </w:rPr>
              <w:t>also</w:t>
            </w:r>
            <w:r w:rsidR="00F72585" w:rsidRPr="005B4881">
              <w:rPr>
                <w:szCs w:val="24"/>
              </w:rPr>
              <w:t xml:space="preserve"> promptly publish the addendum on the </w:t>
            </w:r>
            <w:r w:rsidR="008F07F4" w:rsidRPr="005B4881">
              <w:rPr>
                <w:szCs w:val="24"/>
              </w:rPr>
              <w:t>Employer</w:t>
            </w:r>
            <w:r w:rsidR="00F72585" w:rsidRPr="005B4881">
              <w:rPr>
                <w:szCs w:val="24"/>
              </w:rPr>
              <w:t xml:space="preserve">’s web page in accordance with </w:t>
            </w:r>
            <w:r w:rsidR="00F72585" w:rsidRPr="00B70BAB">
              <w:rPr>
                <w:b/>
                <w:szCs w:val="24"/>
              </w:rPr>
              <w:t xml:space="preserve">ITP </w:t>
            </w:r>
            <w:r w:rsidR="007264C7" w:rsidRPr="00B70BAB">
              <w:rPr>
                <w:b/>
                <w:szCs w:val="24"/>
              </w:rPr>
              <w:t>7</w:t>
            </w:r>
            <w:r w:rsidR="00F72585" w:rsidRPr="00B70BAB">
              <w:rPr>
                <w:b/>
                <w:szCs w:val="24"/>
              </w:rPr>
              <w:t>.1.</w:t>
            </w:r>
          </w:p>
          <w:p w14:paraId="22319598"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To give prospective Proposers reasonable time in which to take an addendum into account in preparing their Proposals, the </w:t>
            </w:r>
            <w:r w:rsidR="008F07F4" w:rsidRPr="005B4881">
              <w:rPr>
                <w:szCs w:val="24"/>
              </w:rPr>
              <w:t>Employer</w:t>
            </w:r>
            <w:r w:rsidR="00F72585" w:rsidRPr="005B4881">
              <w:rPr>
                <w:szCs w:val="24"/>
              </w:rPr>
              <w:t xml:space="preserve"> may, at its discretion, extend the deadline for the submission of Proposals, pursuant to </w:t>
            </w:r>
            <w:r w:rsidR="00F72585" w:rsidRPr="00B70BAB">
              <w:rPr>
                <w:b/>
                <w:szCs w:val="24"/>
              </w:rPr>
              <w:t xml:space="preserve">ITP </w:t>
            </w:r>
            <w:r w:rsidR="007264C7" w:rsidRPr="00B70BAB">
              <w:rPr>
                <w:b/>
                <w:szCs w:val="24"/>
              </w:rPr>
              <w:t>19</w:t>
            </w:r>
            <w:r w:rsidR="00F72585" w:rsidRPr="00B70BAB">
              <w:rPr>
                <w:b/>
                <w:szCs w:val="24"/>
              </w:rPr>
              <w:t>.2</w:t>
            </w:r>
            <w:r w:rsidR="00F72585" w:rsidRPr="005B4881">
              <w:rPr>
                <w:szCs w:val="24"/>
              </w:rPr>
              <w:t xml:space="preserve"> and </w:t>
            </w:r>
            <w:r w:rsidR="00F72585" w:rsidRPr="00B70BAB">
              <w:rPr>
                <w:b/>
                <w:szCs w:val="24"/>
              </w:rPr>
              <w:t>ITP 3</w:t>
            </w:r>
            <w:r w:rsidR="007264C7" w:rsidRPr="00B70BAB">
              <w:rPr>
                <w:b/>
                <w:szCs w:val="24"/>
              </w:rPr>
              <w:t>6</w:t>
            </w:r>
            <w:r w:rsidR="00F72585" w:rsidRPr="00B70BAB">
              <w:rPr>
                <w:b/>
                <w:szCs w:val="24"/>
              </w:rPr>
              <w:t>.2.</w:t>
            </w:r>
          </w:p>
        </w:tc>
      </w:tr>
      <w:tr w:rsidR="00F72585" w:rsidRPr="005B4881" w14:paraId="5B79DA30" w14:textId="77777777" w:rsidTr="00B46582">
        <w:trPr>
          <w:trHeight w:val="603"/>
        </w:trPr>
        <w:tc>
          <w:tcPr>
            <w:tcW w:w="2250" w:type="dxa"/>
            <w:tcBorders>
              <w:top w:val="nil"/>
              <w:left w:val="nil"/>
              <w:bottom w:val="nil"/>
              <w:right w:val="nil"/>
            </w:tcBorders>
          </w:tcPr>
          <w:p w14:paraId="5CF88C19" w14:textId="77777777" w:rsidR="00F72585" w:rsidRPr="005B4881" w:rsidRDefault="00F6430C" w:rsidP="00585A1A">
            <w:pPr>
              <w:pStyle w:val="HeadingSPD02"/>
              <w:numPr>
                <w:ilvl w:val="0"/>
                <w:numId w:val="18"/>
              </w:numPr>
              <w:spacing w:after="200"/>
              <w:ind w:left="432" w:hanging="432"/>
              <w:jc w:val="left"/>
            </w:pPr>
            <w:bookmarkStart w:id="141" w:name="_Toc412276440"/>
            <w:bookmarkStart w:id="142" w:name="_Toc521499211"/>
            <w:bookmarkStart w:id="143" w:name="_Toc252363266"/>
            <w:bookmarkStart w:id="144" w:name="_Toc450070802"/>
            <w:bookmarkStart w:id="145" w:name="_Toc450635168"/>
            <w:bookmarkStart w:id="146" w:name="_Toc450635356"/>
            <w:r>
              <w:tab/>
            </w:r>
            <w:bookmarkStart w:id="147" w:name="_Toc463343432"/>
            <w:bookmarkStart w:id="148" w:name="_Toc463343625"/>
            <w:bookmarkStart w:id="149" w:name="_Toc463447944"/>
            <w:bookmarkStart w:id="150" w:name="_Toc486580086"/>
            <w:bookmarkStart w:id="151" w:name="_Toc177375710"/>
            <w:r w:rsidR="00F72585" w:rsidRPr="005B4881">
              <w:t xml:space="preserve">Cost of </w:t>
            </w:r>
            <w:bookmarkEnd w:id="141"/>
            <w:bookmarkEnd w:id="142"/>
            <w:bookmarkEnd w:id="143"/>
            <w:r w:rsidR="00F72585" w:rsidRPr="005B4881">
              <w:t>Proposals</w:t>
            </w:r>
            <w:bookmarkEnd w:id="144"/>
            <w:bookmarkEnd w:id="145"/>
            <w:bookmarkEnd w:id="146"/>
            <w:bookmarkEnd w:id="147"/>
            <w:bookmarkEnd w:id="148"/>
            <w:bookmarkEnd w:id="149"/>
            <w:bookmarkEnd w:id="150"/>
            <w:bookmarkEnd w:id="151"/>
          </w:p>
        </w:tc>
        <w:tc>
          <w:tcPr>
            <w:tcW w:w="7129" w:type="dxa"/>
            <w:tcBorders>
              <w:top w:val="nil"/>
              <w:left w:val="nil"/>
              <w:bottom w:val="nil"/>
              <w:right w:val="nil"/>
            </w:tcBorders>
          </w:tcPr>
          <w:p w14:paraId="46238388"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The Proposer shall bear all costs associated with the preparation and submission of its Proposal, and the </w:t>
            </w:r>
            <w:r w:rsidR="008F07F4" w:rsidRPr="005B4881">
              <w:rPr>
                <w:szCs w:val="24"/>
              </w:rPr>
              <w:t>Employer</w:t>
            </w:r>
            <w:r w:rsidR="00F72585" w:rsidRPr="005B4881">
              <w:rPr>
                <w:szCs w:val="24"/>
              </w:rPr>
              <w:t xml:space="preserve"> will in no case be responsible or liable for those costs.</w:t>
            </w:r>
          </w:p>
        </w:tc>
      </w:tr>
      <w:tr w:rsidR="00B46582" w:rsidRPr="005B4881" w14:paraId="605C5A1D" w14:textId="77777777" w:rsidTr="00B46582">
        <w:tc>
          <w:tcPr>
            <w:tcW w:w="2250" w:type="dxa"/>
            <w:tcBorders>
              <w:top w:val="nil"/>
              <w:left w:val="nil"/>
              <w:bottom w:val="nil"/>
              <w:right w:val="nil"/>
            </w:tcBorders>
          </w:tcPr>
          <w:p w14:paraId="6CB43ED9" w14:textId="77777777" w:rsidR="00B46582" w:rsidRPr="005B4881" w:rsidRDefault="00B46582" w:rsidP="00585A1A">
            <w:pPr>
              <w:pStyle w:val="HeadingSPD02"/>
              <w:numPr>
                <w:ilvl w:val="0"/>
                <w:numId w:val="18"/>
              </w:numPr>
              <w:spacing w:after="200"/>
              <w:ind w:left="432" w:hanging="432"/>
              <w:jc w:val="left"/>
            </w:pPr>
            <w:bookmarkStart w:id="152" w:name="_Toc412276467"/>
            <w:bookmarkStart w:id="153" w:name="_Toc521499238"/>
            <w:bookmarkStart w:id="154" w:name="_Toc252363310"/>
            <w:bookmarkStart w:id="155" w:name="_Toc450070803"/>
            <w:bookmarkStart w:id="156" w:name="_Toc450635169"/>
            <w:bookmarkStart w:id="157" w:name="_Toc450635357"/>
            <w:r>
              <w:tab/>
            </w:r>
            <w:bookmarkStart w:id="158" w:name="_Toc463343433"/>
            <w:bookmarkStart w:id="159" w:name="_Toc463343626"/>
            <w:bookmarkStart w:id="160" w:name="_Toc463447945"/>
            <w:bookmarkStart w:id="161" w:name="_Toc486580087"/>
            <w:bookmarkStart w:id="162" w:name="_Toc177375711"/>
            <w:r w:rsidRPr="005B4881">
              <w:t>Contacting the Employer</w:t>
            </w:r>
            <w:bookmarkEnd w:id="152"/>
            <w:bookmarkEnd w:id="153"/>
            <w:bookmarkEnd w:id="154"/>
            <w:bookmarkEnd w:id="155"/>
            <w:bookmarkEnd w:id="156"/>
            <w:bookmarkEnd w:id="157"/>
            <w:bookmarkEnd w:id="158"/>
            <w:bookmarkEnd w:id="159"/>
            <w:bookmarkEnd w:id="160"/>
            <w:bookmarkEnd w:id="161"/>
            <w:bookmarkEnd w:id="162"/>
          </w:p>
        </w:tc>
        <w:tc>
          <w:tcPr>
            <w:tcW w:w="7129" w:type="dxa"/>
            <w:tcBorders>
              <w:top w:val="nil"/>
              <w:left w:val="nil"/>
              <w:bottom w:val="nil"/>
              <w:right w:val="nil"/>
            </w:tcBorders>
          </w:tcPr>
          <w:p w14:paraId="59DBFBBF"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From the time of Proposal opening to the time of Contract award, if any </w:t>
            </w:r>
            <w:r w:rsidRPr="005B4881">
              <w:rPr>
                <w:noProof/>
                <w:szCs w:val="24"/>
              </w:rPr>
              <w:t>Proposer</w:t>
            </w:r>
            <w:r w:rsidRPr="005B4881">
              <w:rPr>
                <w:szCs w:val="24"/>
              </w:rPr>
              <w:t xml:space="preserve"> wishes to contact the Employer on any matter related to the Proposal, it should do so in writing.</w:t>
            </w:r>
          </w:p>
          <w:p w14:paraId="6755C466" w14:textId="77777777" w:rsidR="00B46582" w:rsidRPr="005B4881" w:rsidRDefault="00B46582" w:rsidP="00585A1A">
            <w:pPr>
              <w:pStyle w:val="ListNumber2"/>
              <w:numPr>
                <w:ilvl w:val="1"/>
                <w:numId w:val="18"/>
              </w:numPr>
              <w:suppressAutoHyphens/>
              <w:spacing w:after="200"/>
              <w:ind w:left="612" w:hanging="612"/>
              <w:rPr>
                <w:szCs w:val="24"/>
              </w:rPr>
            </w:pPr>
            <w:r>
              <w:rPr>
                <w:szCs w:val="24"/>
              </w:rPr>
              <w:tab/>
            </w:r>
            <w:r w:rsidRPr="005B4881">
              <w:rPr>
                <w:szCs w:val="24"/>
              </w:rPr>
              <w:t xml:space="preserve">If a Proposer tries to directly influence the Employer or otherwise </w:t>
            </w:r>
            <w:r w:rsidRPr="005B4881">
              <w:rPr>
                <w:noProof/>
                <w:szCs w:val="24"/>
              </w:rPr>
              <w:t>interfere</w:t>
            </w:r>
            <w:r w:rsidRPr="005B4881">
              <w:rPr>
                <w:szCs w:val="24"/>
              </w:rPr>
              <w:t xml:space="preserve"> in the Proposal evaluation process and the Contract award decision, its Proposal may be rejected. </w:t>
            </w:r>
          </w:p>
        </w:tc>
      </w:tr>
      <w:tr w:rsidR="00F72585" w:rsidRPr="005B4881" w14:paraId="446E4ECB" w14:textId="77777777" w:rsidTr="00B46582">
        <w:trPr>
          <w:trHeight w:val="621"/>
        </w:trPr>
        <w:tc>
          <w:tcPr>
            <w:tcW w:w="2250" w:type="dxa"/>
            <w:tcBorders>
              <w:top w:val="nil"/>
              <w:left w:val="nil"/>
              <w:bottom w:val="nil"/>
              <w:right w:val="nil"/>
            </w:tcBorders>
          </w:tcPr>
          <w:p w14:paraId="51F9FB4D" w14:textId="77777777" w:rsidR="00F72585" w:rsidRPr="005B4881" w:rsidRDefault="00F6430C" w:rsidP="00585A1A">
            <w:pPr>
              <w:pStyle w:val="HeadingSPD02"/>
              <w:numPr>
                <w:ilvl w:val="0"/>
                <w:numId w:val="18"/>
              </w:numPr>
              <w:spacing w:after="200"/>
              <w:ind w:left="432" w:hanging="432"/>
              <w:jc w:val="left"/>
            </w:pPr>
            <w:bookmarkStart w:id="163" w:name="_Toc450070804"/>
            <w:bookmarkStart w:id="164" w:name="_Toc450635170"/>
            <w:bookmarkStart w:id="165" w:name="_Toc450635358"/>
            <w:r>
              <w:tab/>
            </w:r>
            <w:bookmarkStart w:id="166" w:name="_Toc463343434"/>
            <w:bookmarkStart w:id="167" w:name="_Toc463343627"/>
            <w:bookmarkStart w:id="168" w:name="_Toc463447946"/>
            <w:bookmarkStart w:id="169" w:name="_Toc486580088"/>
            <w:bookmarkStart w:id="170" w:name="_Toc177375712"/>
            <w:r w:rsidR="00F72585" w:rsidRPr="005B4881">
              <w:t>Language of Proposals</w:t>
            </w:r>
            <w:bookmarkEnd w:id="163"/>
            <w:bookmarkEnd w:id="164"/>
            <w:bookmarkEnd w:id="165"/>
            <w:bookmarkEnd w:id="166"/>
            <w:bookmarkEnd w:id="167"/>
            <w:bookmarkEnd w:id="168"/>
            <w:bookmarkEnd w:id="169"/>
            <w:bookmarkEnd w:id="170"/>
          </w:p>
        </w:tc>
        <w:tc>
          <w:tcPr>
            <w:tcW w:w="7129" w:type="dxa"/>
            <w:tcBorders>
              <w:top w:val="nil"/>
              <w:left w:val="nil"/>
              <w:bottom w:val="nil"/>
              <w:right w:val="nil"/>
            </w:tcBorders>
          </w:tcPr>
          <w:p w14:paraId="7E2AA0F8"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Unless otherwise specified </w:t>
            </w:r>
            <w:r w:rsidR="00F72585" w:rsidRPr="005B4881">
              <w:rPr>
                <w:b/>
                <w:szCs w:val="24"/>
              </w:rPr>
              <w:t>in the PDS</w:t>
            </w:r>
            <w:r w:rsidR="00F72585" w:rsidRPr="005B4881">
              <w:rPr>
                <w:szCs w:val="24"/>
              </w:rPr>
              <w:t xml:space="preserve">, the Proposal prepared by the </w:t>
            </w:r>
            <w:r w:rsidR="00F72585" w:rsidRPr="005B4881">
              <w:rPr>
                <w:noProof/>
                <w:szCs w:val="24"/>
              </w:rPr>
              <w:t>Proposer</w:t>
            </w:r>
            <w:r w:rsidR="00F72585" w:rsidRPr="005B4881">
              <w:rPr>
                <w:szCs w:val="24"/>
              </w:rPr>
              <w:t xml:space="preserve"> and all correspondence and documents related to the Proposal exchanged by the Proposer and the </w:t>
            </w:r>
            <w:r w:rsidR="008F07F4" w:rsidRPr="005B4881">
              <w:rPr>
                <w:szCs w:val="24"/>
              </w:rPr>
              <w:t>Employer</w:t>
            </w:r>
            <w:r w:rsidR="00F72585" w:rsidRPr="005B4881">
              <w:rPr>
                <w:szCs w:val="24"/>
              </w:rPr>
              <w:t xml:space="preserve"> shall be written in the English Language, or, </w:t>
            </w:r>
            <w:r w:rsidR="00F72585" w:rsidRPr="005B4881">
              <w:rPr>
                <w:b/>
                <w:szCs w:val="24"/>
              </w:rPr>
              <w:t>if the PDS</w:t>
            </w:r>
            <w:r w:rsidR="00F72585" w:rsidRPr="005B4881">
              <w:rPr>
                <w:szCs w:val="24"/>
              </w:rPr>
              <w:t xml:space="preserve"> so provides, in either one of two languages specified there. Any printed literature furnished by the Proposer as part of its Proposal may be in a language not specified </w:t>
            </w:r>
            <w:r w:rsidR="00F72585" w:rsidRPr="005B4881">
              <w:rPr>
                <w:b/>
                <w:szCs w:val="24"/>
              </w:rPr>
              <w:t>in the PDS,</w:t>
            </w:r>
            <w:r w:rsidR="00F72585" w:rsidRPr="005B4881">
              <w:rPr>
                <w:szCs w:val="24"/>
              </w:rPr>
              <w:t xml:space="preserve"> as long as such literature is accompanied by a translation of its pertinent passages into the language of the Proposal, in which case, for purposes of interpretation of the Proposal, the translation shall govern.</w:t>
            </w:r>
          </w:p>
        </w:tc>
      </w:tr>
    </w:tbl>
    <w:p w14:paraId="56D18F98" w14:textId="77777777" w:rsidR="00F72585" w:rsidRPr="00B327DA" w:rsidRDefault="00F72585" w:rsidP="00B327DA">
      <w:pPr>
        <w:pStyle w:val="HeadingSPD010"/>
        <w:spacing w:before="120"/>
        <w:rPr>
          <w:rFonts w:ascii="Times New Roman" w:hAnsi="Times New Roman"/>
          <w:szCs w:val="32"/>
        </w:rPr>
      </w:pPr>
      <w:bookmarkStart w:id="171" w:name="_Toc450070805"/>
      <w:bookmarkStart w:id="172" w:name="_Toc450635171"/>
      <w:bookmarkStart w:id="173" w:name="_Toc450635359"/>
      <w:bookmarkStart w:id="174" w:name="_Toc463343435"/>
      <w:bookmarkStart w:id="175" w:name="_Toc463343628"/>
      <w:bookmarkStart w:id="176" w:name="_Toc463447947"/>
      <w:bookmarkStart w:id="177" w:name="_Toc486580089"/>
      <w:bookmarkStart w:id="178" w:name="_Toc177375713"/>
      <w:bookmarkStart w:id="179" w:name="_Toc252363274"/>
      <w:bookmarkStart w:id="180" w:name="_Toc505659525"/>
      <w:bookmarkStart w:id="181" w:name="_Toc431826610"/>
      <w:bookmarkStart w:id="182" w:name="_Toc348000791"/>
      <w:bookmarkStart w:id="183" w:name="_Toc434304501"/>
      <w:r w:rsidRPr="00B327DA">
        <w:rPr>
          <w:rFonts w:ascii="Times New Roman" w:hAnsi="Times New Roman"/>
          <w:szCs w:val="32"/>
        </w:rPr>
        <w:t>C.</w:t>
      </w:r>
      <w:r w:rsidR="00367671">
        <w:rPr>
          <w:rFonts w:ascii="Times New Roman" w:hAnsi="Times New Roman"/>
          <w:szCs w:val="32"/>
        </w:rPr>
        <w:t xml:space="preserve"> </w:t>
      </w:r>
      <w:r w:rsidRPr="00B327DA">
        <w:rPr>
          <w:rFonts w:ascii="Times New Roman" w:hAnsi="Times New Roman"/>
          <w:szCs w:val="32"/>
        </w:rPr>
        <w:t>Preparation of First Stage Technical Proposals</w:t>
      </w:r>
      <w:bookmarkEnd w:id="171"/>
      <w:bookmarkEnd w:id="172"/>
      <w:bookmarkEnd w:id="173"/>
      <w:bookmarkEnd w:id="174"/>
      <w:bookmarkEnd w:id="175"/>
      <w:bookmarkEnd w:id="176"/>
      <w:bookmarkEnd w:id="177"/>
      <w:bookmarkEnd w:id="178"/>
      <w:r w:rsidRPr="00B327DA">
        <w:rPr>
          <w:rFonts w:ascii="Times New Roman" w:hAnsi="Times New Roman"/>
          <w:szCs w:val="32"/>
        </w:rPr>
        <w:t xml:space="preserve"> </w:t>
      </w:r>
      <w:bookmarkEnd w:id="179"/>
    </w:p>
    <w:tbl>
      <w:tblPr>
        <w:tblW w:w="9379" w:type="dxa"/>
        <w:tblLayout w:type="fixed"/>
        <w:tblLook w:val="0000" w:firstRow="0" w:lastRow="0" w:firstColumn="0" w:lastColumn="0" w:noHBand="0" w:noVBand="0"/>
      </w:tblPr>
      <w:tblGrid>
        <w:gridCol w:w="2160"/>
        <w:gridCol w:w="7219"/>
      </w:tblGrid>
      <w:tr w:rsidR="00B46582" w:rsidRPr="005B4881" w14:paraId="38CA744E" w14:textId="77777777" w:rsidTr="00B46582">
        <w:tc>
          <w:tcPr>
            <w:tcW w:w="2160" w:type="dxa"/>
          </w:tcPr>
          <w:p w14:paraId="407EAFDB" w14:textId="77777777" w:rsidR="00B46582" w:rsidRPr="005B4881" w:rsidRDefault="00B46582" w:rsidP="00585A1A">
            <w:pPr>
              <w:pStyle w:val="HeadingSPD02"/>
              <w:numPr>
                <w:ilvl w:val="0"/>
                <w:numId w:val="18"/>
              </w:numPr>
              <w:spacing w:after="0"/>
              <w:ind w:left="432" w:hanging="432"/>
              <w:jc w:val="left"/>
            </w:pPr>
            <w:bookmarkStart w:id="184" w:name="_Toc450070806"/>
            <w:bookmarkStart w:id="185" w:name="_Toc450635172"/>
            <w:bookmarkStart w:id="186" w:name="_Toc450635360"/>
            <w:bookmarkEnd w:id="180"/>
            <w:bookmarkEnd w:id="181"/>
            <w:bookmarkEnd w:id="182"/>
            <w:bookmarkEnd w:id="183"/>
            <w:r>
              <w:tab/>
            </w:r>
            <w:bookmarkStart w:id="187" w:name="_Toc463343436"/>
            <w:bookmarkStart w:id="188" w:name="_Toc463343629"/>
            <w:bookmarkStart w:id="189" w:name="_Toc463447948"/>
            <w:bookmarkStart w:id="190" w:name="_Toc486580090"/>
            <w:bookmarkStart w:id="191" w:name="_Toc177375714"/>
            <w:r w:rsidRPr="005B4881">
              <w:t>Documents Comprising the Proposal</w:t>
            </w:r>
            <w:bookmarkEnd w:id="184"/>
            <w:bookmarkEnd w:id="185"/>
            <w:bookmarkEnd w:id="186"/>
            <w:bookmarkEnd w:id="187"/>
            <w:bookmarkEnd w:id="188"/>
            <w:bookmarkEnd w:id="189"/>
            <w:bookmarkEnd w:id="190"/>
            <w:bookmarkEnd w:id="191"/>
          </w:p>
        </w:tc>
        <w:tc>
          <w:tcPr>
            <w:tcW w:w="7219" w:type="dxa"/>
          </w:tcPr>
          <w:p w14:paraId="572D4524"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The First Stage technical proposal submitted by the Proposer shall comprise the following:</w:t>
            </w:r>
          </w:p>
          <w:p w14:paraId="7EC25515" w14:textId="77777777" w:rsidR="00B46582" w:rsidRPr="00D6180E" w:rsidRDefault="00B46582" w:rsidP="00FD34C8">
            <w:pPr>
              <w:pStyle w:val="ListParagraph"/>
              <w:numPr>
                <w:ilvl w:val="2"/>
                <w:numId w:val="154"/>
              </w:numPr>
              <w:suppressAutoHyphens/>
              <w:spacing w:after="200"/>
              <w:contextualSpacing w:val="0"/>
              <w:rPr>
                <w:szCs w:val="24"/>
              </w:rPr>
            </w:pPr>
            <w:r w:rsidRPr="00D6180E">
              <w:rPr>
                <w:szCs w:val="24"/>
              </w:rPr>
              <w:t>Letter of First Stage Proposal;</w:t>
            </w:r>
          </w:p>
          <w:p w14:paraId="00471320" w14:textId="77777777" w:rsidR="00B46582" w:rsidRPr="005B4881" w:rsidRDefault="00B46582" w:rsidP="00FD34C8">
            <w:pPr>
              <w:pStyle w:val="ListParagraph"/>
              <w:numPr>
                <w:ilvl w:val="2"/>
                <w:numId w:val="154"/>
              </w:numPr>
              <w:suppressAutoHyphens/>
              <w:spacing w:after="200"/>
              <w:contextualSpacing w:val="0"/>
              <w:rPr>
                <w:szCs w:val="24"/>
              </w:rPr>
            </w:pPr>
            <w:r w:rsidRPr="005B4881">
              <w:rPr>
                <w:szCs w:val="24"/>
              </w:rPr>
              <w:t xml:space="preserve">alternative technical proposals in accordance with </w:t>
            </w:r>
            <w:r w:rsidRPr="00B70BAB">
              <w:rPr>
                <w:b/>
                <w:szCs w:val="24"/>
              </w:rPr>
              <w:t>ITP 13</w:t>
            </w:r>
            <w:r w:rsidRPr="005B4881">
              <w:rPr>
                <w:szCs w:val="24"/>
              </w:rPr>
              <w:t>;</w:t>
            </w:r>
          </w:p>
          <w:p w14:paraId="41B555EB" w14:textId="77777777" w:rsidR="00B46582" w:rsidRPr="005B4881" w:rsidRDefault="00B46582" w:rsidP="00FD34C8">
            <w:pPr>
              <w:pStyle w:val="ListParagraph"/>
              <w:numPr>
                <w:ilvl w:val="2"/>
                <w:numId w:val="154"/>
              </w:numPr>
              <w:suppressAutoHyphens/>
              <w:spacing w:after="200"/>
              <w:contextualSpacing w:val="0"/>
              <w:rPr>
                <w:szCs w:val="24"/>
              </w:rPr>
            </w:pPr>
            <w:r w:rsidRPr="005B4881">
              <w:rPr>
                <w:szCs w:val="24"/>
              </w:rPr>
              <w:t xml:space="preserve">written confirmation authorizing the signatory of the Proposal to commit the Proposer, in accordance with </w:t>
            </w:r>
            <w:r w:rsidRPr="00B70BAB">
              <w:rPr>
                <w:b/>
                <w:szCs w:val="24"/>
              </w:rPr>
              <w:t>ITP 17.2;</w:t>
            </w:r>
          </w:p>
          <w:p w14:paraId="64ADE10D" w14:textId="77777777" w:rsidR="00B46582" w:rsidRPr="005B4881" w:rsidRDefault="00B46582" w:rsidP="00FD34C8">
            <w:pPr>
              <w:pStyle w:val="ListParagraph"/>
              <w:numPr>
                <w:ilvl w:val="2"/>
                <w:numId w:val="154"/>
              </w:numPr>
              <w:suppressAutoHyphens/>
              <w:spacing w:after="200"/>
              <w:contextualSpacing w:val="0"/>
              <w:rPr>
                <w:szCs w:val="24"/>
              </w:rPr>
            </w:pPr>
            <w:r w:rsidRPr="005B4881">
              <w:rPr>
                <w:szCs w:val="24"/>
              </w:rPr>
              <w:t xml:space="preserve">documentary evidence that the proposer continues to be eligible and qualified to perform the contract if its Proposal is accepted; </w:t>
            </w:r>
          </w:p>
          <w:p w14:paraId="7D9F9F4A" w14:textId="77777777" w:rsidR="008D074C" w:rsidRDefault="00B46582" w:rsidP="00FD34C8">
            <w:pPr>
              <w:pStyle w:val="ListParagraph"/>
              <w:numPr>
                <w:ilvl w:val="2"/>
                <w:numId w:val="154"/>
              </w:numPr>
              <w:suppressAutoHyphens/>
              <w:spacing w:after="200"/>
              <w:contextualSpacing w:val="0"/>
              <w:rPr>
                <w:szCs w:val="24"/>
              </w:rPr>
            </w:pPr>
            <w:r w:rsidRPr="005B4881">
              <w:rPr>
                <w:szCs w:val="24"/>
              </w:rPr>
              <w:t xml:space="preserve">documentary evidence in accordance with </w:t>
            </w:r>
            <w:r w:rsidRPr="00B70BAB">
              <w:rPr>
                <w:b/>
                <w:szCs w:val="24"/>
              </w:rPr>
              <w:t>ITP 15</w:t>
            </w:r>
            <w:r w:rsidRPr="005B4881">
              <w:rPr>
                <w:szCs w:val="24"/>
              </w:rPr>
              <w:t xml:space="preserve"> that the </w:t>
            </w:r>
            <w:r>
              <w:rPr>
                <w:szCs w:val="24"/>
              </w:rPr>
              <w:t>Works</w:t>
            </w:r>
            <w:r w:rsidRPr="005B4881">
              <w:rPr>
                <w:szCs w:val="24"/>
              </w:rPr>
              <w:t xml:space="preserve"> offered by the Proposer conform to the RFP Document;</w:t>
            </w:r>
          </w:p>
          <w:p w14:paraId="6FAEC57A" w14:textId="77777777" w:rsidR="008D074C" w:rsidRPr="008D074C" w:rsidRDefault="008D074C" w:rsidP="00FD34C8">
            <w:pPr>
              <w:pStyle w:val="ListParagraph"/>
              <w:numPr>
                <w:ilvl w:val="2"/>
                <w:numId w:val="154"/>
              </w:numPr>
              <w:suppressAutoHyphens/>
              <w:spacing w:after="200"/>
              <w:contextualSpacing w:val="0"/>
              <w:rPr>
                <w:szCs w:val="24"/>
              </w:rPr>
            </w:pPr>
            <w:r w:rsidRPr="003261FD">
              <w:t>method</w:t>
            </w:r>
            <w:r w:rsidR="0088508D">
              <w:t xml:space="preserve"> statements</w:t>
            </w:r>
            <w:r w:rsidRPr="003261FD">
              <w:t xml:space="preserve">, equipment, personnel, schedule and any other information as stipulated in Section IV, </w:t>
            </w:r>
            <w:r w:rsidR="0088508D">
              <w:t xml:space="preserve">Proposal </w:t>
            </w:r>
            <w:r w:rsidRPr="003261FD">
              <w:t>Forms</w:t>
            </w:r>
            <w:r w:rsidR="0088508D">
              <w:rPr>
                <w:szCs w:val="24"/>
              </w:rPr>
              <w:t xml:space="preserve">;  </w:t>
            </w:r>
          </w:p>
          <w:p w14:paraId="1EDAD33B" w14:textId="77777777" w:rsidR="00B46582" w:rsidRPr="0088508D" w:rsidRDefault="00B46582" w:rsidP="00FD34C8">
            <w:pPr>
              <w:pStyle w:val="ListParagraph"/>
              <w:numPr>
                <w:ilvl w:val="2"/>
                <w:numId w:val="154"/>
              </w:numPr>
              <w:suppressAutoHyphens/>
              <w:spacing w:after="200"/>
              <w:contextualSpacing w:val="0"/>
              <w:rPr>
                <w:szCs w:val="24"/>
              </w:rPr>
            </w:pPr>
            <w:r w:rsidRPr="008D074C">
              <w:rPr>
                <w:szCs w:val="24"/>
              </w:rPr>
              <w:t xml:space="preserve">Proposers shall give details of all deviations in their First Stage Technical- Proposal with respect to the contractual terms and conditions and/or to the required technical features specified in the functional and/or functional requirements, that they would like the Employer to consider during the evaluation of First Stage Technical Proposals and any Clarification Meeting(s) with the Proposer, pursuant to </w:t>
            </w:r>
            <w:r w:rsidRPr="008D074C">
              <w:rPr>
                <w:b/>
                <w:szCs w:val="24"/>
              </w:rPr>
              <w:t>ITP 23</w:t>
            </w:r>
            <w:r w:rsidRPr="0088508D">
              <w:rPr>
                <w:szCs w:val="24"/>
              </w:rPr>
              <w:t xml:space="preserve"> through </w:t>
            </w:r>
            <w:r w:rsidRPr="0088508D">
              <w:rPr>
                <w:b/>
                <w:szCs w:val="24"/>
              </w:rPr>
              <w:t>ITP 26</w:t>
            </w:r>
            <w:r w:rsidRPr="0088508D">
              <w:rPr>
                <w:szCs w:val="24"/>
              </w:rPr>
              <w:t xml:space="preserve">; </w:t>
            </w:r>
          </w:p>
          <w:p w14:paraId="4BE6464A" w14:textId="77777777" w:rsidR="00B46582" w:rsidRPr="005B4881" w:rsidRDefault="00B46582" w:rsidP="00FD34C8">
            <w:pPr>
              <w:pStyle w:val="ListParagraph"/>
              <w:numPr>
                <w:ilvl w:val="2"/>
                <w:numId w:val="154"/>
              </w:numPr>
              <w:suppressAutoHyphens/>
              <w:spacing w:after="200"/>
              <w:contextualSpacing w:val="0"/>
              <w:rPr>
                <w:szCs w:val="24"/>
              </w:rPr>
            </w:pPr>
            <w:r w:rsidRPr="005B4881">
              <w:rPr>
                <w:szCs w:val="24"/>
              </w:rPr>
              <w:t xml:space="preserve">in the case of a technical proposal submitted by a JV, JV agreement, or letter of intent to enter into a JV including a draft agreement, indicating at least the parts of the </w:t>
            </w:r>
            <w:r>
              <w:rPr>
                <w:szCs w:val="24"/>
              </w:rPr>
              <w:t>Works</w:t>
            </w:r>
            <w:r w:rsidRPr="005B4881">
              <w:rPr>
                <w:szCs w:val="24"/>
              </w:rPr>
              <w:t xml:space="preserve"> to be executed by the respective partners;</w:t>
            </w:r>
          </w:p>
          <w:p w14:paraId="5C236623" w14:textId="77777777" w:rsidR="00B46582" w:rsidRPr="005B4881" w:rsidRDefault="00B46582" w:rsidP="00FD34C8">
            <w:pPr>
              <w:pStyle w:val="ListParagraph"/>
              <w:numPr>
                <w:ilvl w:val="2"/>
                <w:numId w:val="154"/>
              </w:numPr>
              <w:suppressAutoHyphens/>
              <w:spacing w:after="200"/>
              <w:contextualSpacing w:val="0"/>
              <w:rPr>
                <w:szCs w:val="24"/>
              </w:rPr>
            </w:pPr>
            <w:r>
              <w:rPr>
                <w:szCs w:val="24"/>
              </w:rPr>
              <w:t>l</w:t>
            </w:r>
            <w:r w:rsidRPr="005B4881">
              <w:rPr>
                <w:szCs w:val="24"/>
              </w:rPr>
              <w:t xml:space="preserve">ist of subcontractors, in accordance with </w:t>
            </w:r>
            <w:r w:rsidRPr="00B70BAB">
              <w:rPr>
                <w:b/>
                <w:szCs w:val="24"/>
              </w:rPr>
              <w:t>ITP</w:t>
            </w:r>
            <w:r w:rsidRPr="005B4881">
              <w:rPr>
                <w:szCs w:val="24"/>
              </w:rPr>
              <w:t xml:space="preserve"> </w:t>
            </w:r>
            <w:r w:rsidRPr="00B70BAB">
              <w:rPr>
                <w:b/>
                <w:szCs w:val="24"/>
              </w:rPr>
              <w:t>15.</w:t>
            </w:r>
            <w:r>
              <w:rPr>
                <w:b/>
                <w:szCs w:val="24"/>
              </w:rPr>
              <w:t>4</w:t>
            </w:r>
            <w:r w:rsidRPr="005B4881">
              <w:rPr>
                <w:szCs w:val="24"/>
              </w:rPr>
              <w:t>; and</w:t>
            </w:r>
          </w:p>
          <w:p w14:paraId="55124413" w14:textId="77777777" w:rsidR="00B46582" w:rsidRPr="005B4881" w:rsidRDefault="00B46582" w:rsidP="00FD34C8">
            <w:pPr>
              <w:pStyle w:val="ListParagraph"/>
              <w:numPr>
                <w:ilvl w:val="2"/>
                <w:numId w:val="154"/>
              </w:numPr>
              <w:suppressAutoHyphens/>
              <w:spacing w:after="200"/>
              <w:contextualSpacing w:val="0"/>
              <w:rPr>
                <w:szCs w:val="24"/>
              </w:rPr>
            </w:pPr>
            <w:r w:rsidRPr="005B4881">
              <w:rPr>
                <w:szCs w:val="24"/>
              </w:rPr>
              <w:t>any other document required in the PDS.</w:t>
            </w:r>
          </w:p>
        </w:tc>
      </w:tr>
      <w:tr w:rsidR="00F72585" w:rsidRPr="005B4881" w14:paraId="2360E79B" w14:textId="77777777" w:rsidTr="00B46582">
        <w:trPr>
          <w:trHeight w:val="576"/>
        </w:trPr>
        <w:tc>
          <w:tcPr>
            <w:tcW w:w="2160" w:type="dxa"/>
          </w:tcPr>
          <w:p w14:paraId="49DCA149" w14:textId="77777777" w:rsidR="00F72585" w:rsidRPr="002A549C" w:rsidRDefault="00F6430C" w:rsidP="00585A1A">
            <w:pPr>
              <w:pStyle w:val="HeadingSPD02"/>
              <w:numPr>
                <w:ilvl w:val="0"/>
                <w:numId w:val="18"/>
              </w:numPr>
              <w:spacing w:after="200"/>
              <w:ind w:left="432" w:hanging="432"/>
              <w:jc w:val="left"/>
            </w:pPr>
            <w:bookmarkStart w:id="192" w:name="_Toc125791276"/>
            <w:bookmarkStart w:id="193" w:name="_Toc126646085"/>
            <w:bookmarkStart w:id="194" w:name="_Toc450070807"/>
            <w:bookmarkStart w:id="195" w:name="_Toc450635173"/>
            <w:bookmarkStart w:id="196" w:name="_Toc450635361"/>
            <w:r w:rsidRPr="002A549C">
              <w:rPr>
                <w:b w:val="0"/>
              </w:rPr>
              <w:tab/>
            </w:r>
            <w:bookmarkStart w:id="197" w:name="_Toc463343437"/>
            <w:bookmarkStart w:id="198" w:name="_Toc463343630"/>
            <w:bookmarkStart w:id="199" w:name="_Toc463447949"/>
            <w:bookmarkStart w:id="200" w:name="_Toc486580091"/>
            <w:bookmarkStart w:id="201" w:name="_Toc177375715"/>
            <w:r w:rsidR="00F72585" w:rsidRPr="002A549C">
              <w:t>Alternative Technical Proposals</w:t>
            </w:r>
            <w:bookmarkEnd w:id="192"/>
            <w:bookmarkEnd w:id="193"/>
            <w:bookmarkEnd w:id="194"/>
            <w:bookmarkEnd w:id="195"/>
            <w:bookmarkEnd w:id="196"/>
            <w:bookmarkEnd w:id="197"/>
            <w:bookmarkEnd w:id="198"/>
            <w:bookmarkEnd w:id="199"/>
            <w:bookmarkEnd w:id="200"/>
            <w:bookmarkEnd w:id="201"/>
          </w:p>
        </w:tc>
        <w:tc>
          <w:tcPr>
            <w:tcW w:w="7219" w:type="dxa"/>
          </w:tcPr>
          <w:p w14:paraId="30245C44" w14:textId="77777777" w:rsidR="00F72585" w:rsidRPr="002A549C" w:rsidRDefault="00B327DA" w:rsidP="00585A1A">
            <w:pPr>
              <w:pStyle w:val="ListNumber2"/>
              <w:numPr>
                <w:ilvl w:val="1"/>
                <w:numId w:val="18"/>
              </w:numPr>
              <w:suppressAutoHyphens/>
              <w:spacing w:after="200"/>
              <w:ind w:left="612" w:hanging="612"/>
              <w:contextualSpacing w:val="0"/>
              <w:rPr>
                <w:szCs w:val="24"/>
              </w:rPr>
            </w:pPr>
            <w:r w:rsidRPr="002A549C">
              <w:rPr>
                <w:szCs w:val="24"/>
              </w:rPr>
              <w:tab/>
            </w:r>
            <w:r w:rsidR="00F72585" w:rsidRPr="002A549C">
              <w:rPr>
                <w:szCs w:val="24"/>
              </w:rPr>
              <w:t xml:space="preserve">Proposers shall note that they are permitted to propose technical alternatives with their </w:t>
            </w:r>
            <w:r w:rsidR="00923E18" w:rsidRPr="002A549C">
              <w:rPr>
                <w:szCs w:val="24"/>
              </w:rPr>
              <w:t>First Stage</w:t>
            </w:r>
            <w:r w:rsidR="00F72585" w:rsidRPr="002A549C">
              <w:rPr>
                <w:szCs w:val="24"/>
              </w:rPr>
              <w:t xml:space="preserve"> technical proposals in addition to or in lieu of the requirements specified in the RFP Documents, provided they can document that the proposed technical alternatives are to the benefit of the </w:t>
            </w:r>
            <w:r w:rsidR="008F07F4" w:rsidRPr="002A549C">
              <w:rPr>
                <w:szCs w:val="24"/>
              </w:rPr>
              <w:t>Employer</w:t>
            </w:r>
            <w:r w:rsidR="00F72585" w:rsidRPr="002A549C">
              <w:rPr>
                <w:szCs w:val="24"/>
              </w:rPr>
              <w:t>, that they fulfill the principal objectives of the contract, and that they meet the basic performance and technical criteria specified in the RFP Documents.</w:t>
            </w:r>
          </w:p>
          <w:p w14:paraId="7DF46202" w14:textId="77777777" w:rsidR="00F72585" w:rsidRPr="002A549C" w:rsidRDefault="00B327DA" w:rsidP="00585A1A">
            <w:pPr>
              <w:pStyle w:val="ListNumber2"/>
              <w:numPr>
                <w:ilvl w:val="1"/>
                <w:numId w:val="18"/>
              </w:numPr>
              <w:suppressAutoHyphens/>
              <w:spacing w:after="200"/>
              <w:ind w:left="612" w:hanging="612"/>
              <w:contextualSpacing w:val="0"/>
              <w:rPr>
                <w:szCs w:val="24"/>
              </w:rPr>
            </w:pPr>
            <w:r w:rsidRPr="002A549C">
              <w:rPr>
                <w:szCs w:val="24"/>
              </w:rPr>
              <w:tab/>
            </w:r>
            <w:r w:rsidR="00F72585" w:rsidRPr="002A549C">
              <w:rPr>
                <w:szCs w:val="24"/>
              </w:rPr>
              <w:t xml:space="preserve">Any alternative technical proposal submitted by Proposers as part of their </w:t>
            </w:r>
            <w:r w:rsidR="00923E18" w:rsidRPr="002A549C">
              <w:rPr>
                <w:szCs w:val="24"/>
              </w:rPr>
              <w:t xml:space="preserve">First </w:t>
            </w:r>
            <w:r w:rsidR="00923E18" w:rsidRPr="002A549C">
              <w:rPr>
                <w:noProof/>
                <w:szCs w:val="24"/>
              </w:rPr>
              <w:t>Stage</w:t>
            </w:r>
            <w:r w:rsidR="00F72585" w:rsidRPr="002A549C">
              <w:rPr>
                <w:szCs w:val="24"/>
              </w:rPr>
              <w:t xml:space="preserve"> technical proposal will be the subject of clarification with the Proposer, pursuant to </w:t>
            </w:r>
            <w:r w:rsidR="00F72585" w:rsidRPr="00B70BAB">
              <w:rPr>
                <w:b/>
                <w:szCs w:val="24"/>
              </w:rPr>
              <w:t xml:space="preserve">ITP </w:t>
            </w:r>
            <w:r w:rsidR="004D787E" w:rsidRPr="00B70BAB">
              <w:rPr>
                <w:b/>
                <w:szCs w:val="24"/>
              </w:rPr>
              <w:t>26</w:t>
            </w:r>
            <w:r w:rsidR="00F72585" w:rsidRPr="00B70BAB">
              <w:rPr>
                <w:b/>
                <w:szCs w:val="24"/>
              </w:rPr>
              <w:t>.</w:t>
            </w:r>
          </w:p>
        </w:tc>
      </w:tr>
      <w:tr w:rsidR="00F72585" w:rsidRPr="005B4881" w14:paraId="3707C15F" w14:textId="77777777" w:rsidTr="00B46582">
        <w:tc>
          <w:tcPr>
            <w:tcW w:w="2160" w:type="dxa"/>
          </w:tcPr>
          <w:p w14:paraId="57A1E8F8" w14:textId="77777777" w:rsidR="00F72585" w:rsidRPr="005B4881" w:rsidRDefault="00F6430C" w:rsidP="00585A1A">
            <w:pPr>
              <w:pStyle w:val="HeadingSPD02"/>
              <w:numPr>
                <w:ilvl w:val="0"/>
                <w:numId w:val="18"/>
              </w:numPr>
              <w:spacing w:after="200"/>
              <w:ind w:left="432" w:hanging="432"/>
              <w:jc w:val="left"/>
            </w:pPr>
            <w:bookmarkStart w:id="202" w:name="_Toc125783002"/>
            <w:bookmarkStart w:id="203" w:name="_Toc434304507"/>
            <w:bookmarkStart w:id="204" w:name="_Toc450070808"/>
            <w:bookmarkStart w:id="205" w:name="_Toc450635174"/>
            <w:bookmarkStart w:id="206" w:name="_Toc450635362"/>
            <w:r>
              <w:tab/>
            </w:r>
            <w:bookmarkStart w:id="207" w:name="_Toc463343438"/>
            <w:bookmarkStart w:id="208" w:name="_Toc463343631"/>
            <w:bookmarkStart w:id="209" w:name="_Toc463447950"/>
            <w:bookmarkStart w:id="210" w:name="_Toc486580092"/>
            <w:bookmarkStart w:id="211" w:name="_Toc177375716"/>
            <w:r w:rsidR="00F72585" w:rsidRPr="005B4881">
              <w:t xml:space="preserve">Documents Establishing the </w:t>
            </w:r>
            <w:bookmarkEnd w:id="202"/>
            <w:bookmarkEnd w:id="203"/>
            <w:bookmarkEnd w:id="204"/>
            <w:bookmarkEnd w:id="205"/>
            <w:bookmarkEnd w:id="206"/>
            <w:r w:rsidR="00F96A94">
              <w:t>Qualification of the Proposer</w:t>
            </w:r>
            <w:bookmarkEnd w:id="207"/>
            <w:bookmarkEnd w:id="208"/>
            <w:bookmarkEnd w:id="209"/>
            <w:bookmarkEnd w:id="210"/>
            <w:bookmarkEnd w:id="211"/>
          </w:p>
        </w:tc>
        <w:tc>
          <w:tcPr>
            <w:tcW w:w="7219" w:type="dxa"/>
          </w:tcPr>
          <w:p w14:paraId="79734CC1" w14:textId="67EC2883" w:rsidR="00C15E73" w:rsidRPr="00C15E73" w:rsidRDefault="008E300F" w:rsidP="00585A1A">
            <w:pPr>
              <w:pStyle w:val="ListNumber2"/>
              <w:numPr>
                <w:ilvl w:val="1"/>
                <w:numId w:val="18"/>
              </w:numPr>
              <w:suppressAutoHyphens/>
              <w:spacing w:after="200"/>
              <w:ind w:left="612" w:hanging="612"/>
              <w:contextualSpacing w:val="0"/>
              <w:rPr>
                <w:bCs/>
                <w:color w:val="000000" w:themeColor="text1"/>
                <w:szCs w:val="24"/>
              </w:rPr>
            </w:pPr>
            <w:r w:rsidRPr="00F20AF4">
              <w:rPr>
                <w:color w:val="000000" w:themeColor="text1"/>
              </w:rPr>
              <w:t xml:space="preserve">In accordance with Section III, Evaluation and Qualification Criteria, to establish </w:t>
            </w:r>
            <w:r w:rsidR="00C15E73">
              <w:rPr>
                <w:color w:val="000000" w:themeColor="text1"/>
              </w:rPr>
              <w:t xml:space="preserve">that the Proposer continues to meet </w:t>
            </w:r>
            <w:r w:rsidR="00C15E73" w:rsidRPr="00AC42F3">
              <w:rPr>
                <w:color w:val="000000" w:themeColor="text1"/>
              </w:rPr>
              <w:t xml:space="preserve">the </w:t>
            </w:r>
            <w:r w:rsidR="005F7B6C">
              <w:rPr>
                <w:color w:val="000000" w:themeColor="text1"/>
              </w:rPr>
              <w:t xml:space="preserve">qualification </w:t>
            </w:r>
            <w:r w:rsidR="00C15E73" w:rsidRPr="00AC42F3">
              <w:rPr>
                <w:color w:val="000000" w:themeColor="text1"/>
              </w:rPr>
              <w:t xml:space="preserve">criteria used at the time of </w:t>
            </w:r>
            <w:r w:rsidR="00C15E73">
              <w:rPr>
                <w:color w:val="000000" w:themeColor="text1"/>
              </w:rPr>
              <w:t>Initial Selection</w:t>
            </w:r>
            <w:r w:rsidR="00C15E73" w:rsidRPr="00AC42F3">
              <w:rPr>
                <w:color w:val="000000" w:themeColor="text1"/>
              </w:rPr>
              <w:t xml:space="preserve"> the </w:t>
            </w:r>
            <w:r w:rsidR="005F7B6C">
              <w:rPr>
                <w:color w:val="000000" w:themeColor="text1"/>
              </w:rPr>
              <w:t>Proposer</w:t>
            </w:r>
            <w:r w:rsidR="00C15E73" w:rsidRPr="00AC42F3">
              <w:rPr>
                <w:color w:val="000000" w:themeColor="text1"/>
              </w:rPr>
              <w:t xml:space="preserve"> shall provide updated information on any assessed aspect that changed from that time</w:t>
            </w:r>
            <w:r w:rsidR="00E73FB3">
              <w:rPr>
                <w:color w:val="000000" w:themeColor="text1"/>
              </w:rPr>
              <w:t xml:space="preserve"> </w:t>
            </w:r>
            <w:r w:rsidR="00E73FB3" w:rsidRPr="00822485">
              <w:rPr>
                <w:bCs/>
                <w:color w:val="000000" w:themeColor="text1"/>
              </w:rPr>
              <w:t>including on Sexual Exploitation and Abuse (SEA) / Sexual Harassment (SH) disqualification status</w:t>
            </w:r>
            <w:r w:rsidR="00C15E73" w:rsidRPr="005A3D73">
              <w:rPr>
                <w:color w:val="000000" w:themeColor="text1"/>
              </w:rPr>
              <w:t>.</w:t>
            </w:r>
          </w:p>
          <w:p w14:paraId="57548013" w14:textId="0568569A" w:rsidR="008E300F" w:rsidRPr="008E7E50" w:rsidRDefault="008E300F" w:rsidP="00585A1A">
            <w:pPr>
              <w:pStyle w:val="ListNumber2"/>
              <w:numPr>
                <w:ilvl w:val="1"/>
                <w:numId w:val="18"/>
              </w:numPr>
              <w:suppressAutoHyphens/>
              <w:spacing w:after="200"/>
              <w:ind w:left="612" w:hanging="612"/>
              <w:contextualSpacing w:val="0"/>
              <w:rPr>
                <w:bCs/>
                <w:color w:val="000000" w:themeColor="text1"/>
                <w:szCs w:val="24"/>
              </w:rPr>
            </w:pPr>
            <w:r w:rsidRPr="00F20AF4">
              <w:rPr>
                <w:color w:val="000000" w:themeColor="text1"/>
              </w:rPr>
              <w:t xml:space="preserve">If a margin of preference applies as specified in accordance with </w:t>
            </w:r>
            <w:r w:rsidR="005A1544" w:rsidRPr="0060140A">
              <w:rPr>
                <w:b/>
                <w:color w:val="000000" w:themeColor="text1"/>
              </w:rPr>
              <w:t>ITP</w:t>
            </w:r>
            <w:r w:rsidRPr="0060140A">
              <w:rPr>
                <w:b/>
                <w:color w:val="000000" w:themeColor="text1"/>
              </w:rPr>
              <w:t xml:space="preserve"> </w:t>
            </w:r>
            <w:r w:rsidR="0060140A">
              <w:rPr>
                <w:b/>
                <w:color w:val="000000" w:themeColor="text1"/>
              </w:rPr>
              <w:t>50</w:t>
            </w:r>
            <w:r w:rsidRPr="0060140A">
              <w:rPr>
                <w:b/>
                <w:color w:val="000000" w:themeColor="text1"/>
              </w:rPr>
              <w:t>.1</w:t>
            </w:r>
            <w:r w:rsidRPr="00F20AF4">
              <w:rPr>
                <w:color w:val="000000" w:themeColor="text1"/>
              </w:rPr>
              <w:t xml:space="preserve">, </w:t>
            </w:r>
            <w:r w:rsidR="00F734FD" w:rsidRPr="00E43D1B">
              <w:rPr>
                <w:color w:val="000000" w:themeColor="text1"/>
              </w:rPr>
              <w:t>Proposers</w:t>
            </w:r>
            <w:r w:rsidRPr="00E43D1B">
              <w:rPr>
                <w:color w:val="000000" w:themeColor="text1"/>
              </w:rPr>
              <w:t>, individually or in joint ventures, applying for eligibility for preference</w:t>
            </w:r>
            <w:r w:rsidRPr="00F20AF4">
              <w:rPr>
                <w:color w:val="000000" w:themeColor="text1"/>
              </w:rPr>
              <w:t xml:space="preserve"> shall supply all information required to satisfy the criteria for eligibility specified in accordance with </w:t>
            </w:r>
            <w:r w:rsidR="005A1544" w:rsidRPr="0060140A">
              <w:rPr>
                <w:b/>
                <w:color w:val="000000" w:themeColor="text1"/>
              </w:rPr>
              <w:t>ITP</w:t>
            </w:r>
            <w:r w:rsidRPr="0060140A">
              <w:rPr>
                <w:b/>
                <w:color w:val="000000" w:themeColor="text1"/>
              </w:rPr>
              <w:t xml:space="preserve"> </w:t>
            </w:r>
            <w:r w:rsidR="0060140A" w:rsidRPr="0060140A">
              <w:rPr>
                <w:b/>
                <w:color w:val="000000" w:themeColor="text1"/>
              </w:rPr>
              <w:t>50</w:t>
            </w:r>
            <w:r w:rsidRPr="0060140A">
              <w:rPr>
                <w:b/>
                <w:color w:val="000000" w:themeColor="text1"/>
              </w:rPr>
              <w:t>.1</w:t>
            </w:r>
            <w:r w:rsidRPr="00F20AF4">
              <w:rPr>
                <w:color w:val="000000" w:themeColor="text1"/>
              </w:rPr>
              <w:t>.</w:t>
            </w:r>
          </w:p>
          <w:p w14:paraId="5FC22B66" w14:textId="77777777" w:rsidR="00F72585" w:rsidRPr="005B4881" w:rsidRDefault="00573EB2" w:rsidP="00585A1A">
            <w:pPr>
              <w:pStyle w:val="ListNumber2"/>
              <w:numPr>
                <w:ilvl w:val="1"/>
                <w:numId w:val="18"/>
              </w:numPr>
              <w:suppressAutoHyphens/>
              <w:spacing w:after="200"/>
              <w:ind w:left="612" w:hanging="612"/>
              <w:contextualSpacing w:val="0"/>
              <w:rPr>
                <w:szCs w:val="24"/>
              </w:rPr>
            </w:pPr>
            <w:r w:rsidRPr="00FE3403">
              <w:rPr>
                <w:szCs w:val="24"/>
              </w:rPr>
              <w:t xml:space="preserve">Any change in the structure or formation of a Proposer after being initially selected and invited to submit First Stage Proposals (including, in the case of a JV, any change in the structure or formation of any member and also including any change in any </w:t>
            </w:r>
            <w:r w:rsidR="00FA49C5">
              <w:rPr>
                <w:szCs w:val="24"/>
              </w:rPr>
              <w:t>S</w:t>
            </w:r>
            <w:r w:rsidR="00FA49C5" w:rsidRPr="00FE3403">
              <w:rPr>
                <w:szCs w:val="24"/>
              </w:rPr>
              <w:t xml:space="preserve">pecialized </w:t>
            </w:r>
            <w:r w:rsidR="00FA49C5">
              <w:rPr>
                <w:szCs w:val="24"/>
              </w:rPr>
              <w:t>S</w:t>
            </w:r>
            <w:r w:rsidR="00FA49C5" w:rsidRPr="00FE3403">
              <w:rPr>
                <w:szCs w:val="24"/>
              </w:rPr>
              <w:t>ubcontractor</w:t>
            </w:r>
            <w:r w:rsidRPr="00FE3403">
              <w:rPr>
                <w:szCs w:val="24"/>
              </w:rPr>
              <w:t>) shall be subject to the written approval of the Employer prior to the deadline for submission of First Stage Proposals. Such approval shall be denied if (i) a Proposer proposes to associate with a disqualified Proposer or in case of a disqualified joint venture, any of its members; (ii) as a consequence of the change, the Proposer no longer substantially meets the qualification criteria set forth in the Initial Selection Documents Section or (iii) no longer continues to be in the list of Initially Selected Proposers as a result of the Employer’s re-evaluation of the Application in accordance with criteria specified in the Initial Selection Documents; or (iv) in the opinion of the Employer, the change may result in a substantial reduction in competition. Any such change should be submitted to the Employer not later than fourteen (14) days after the Notice of Request for Proposals for the First Stage.</w:t>
            </w:r>
          </w:p>
        </w:tc>
      </w:tr>
      <w:tr w:rsidR="00F72585" w:rsidRPr="005B4881" w14:paraId="0E9D649B" w14:textId="77777777" w:rsidTr="00B46582">
        <w:tc>
          <w:tcPr>
            <w:tcW w:w="2160" w:type="dxa"/>
          </w:tcPr>
          <w:p w14:paraId="3F9220C5" w14:textId="77777777" w:rsidR="00F72585" w:rsidRPr="005B4881" w:rsidRDefault="00F6430C" w:rsidP="00585A1A">
            <w:pPr>
              <w:pStyle w:val="HeadingSPD02"/>
              <w:numPr>
                <w:ilvl w:val="0"/>
                <w:numId w:val="18"/>
              </w:numPr>
              <w:spacing w:after="200"/>
              <w:ind w:left="432" w:hanging="432"/>
              <w:jc w:val="left"/>
            </w:pPr>
            <w:bookmarkStart w:id="212" w:name="_Toc125783004"/>
            <w:bookmarkStart w:id="213" w:name="_Toc434304509"/>
            <w:bookmarkStart w:id="214" w:name="_Toc450070813"/>
            <w:bookmarkStart w:id="215" w:name="_Toc450635175"/>
            <w:bookmarkStart w:id="216" w:name="_Toc450635363"/>
            <w:r>
              <w:tab/>
            </w:r>
            <w:bookmarkStart w:id="217" w:name="_Toc463343439"/>
            <w:bookmarkStart w:id="218" w:name="_Toc463343632"/>
            <w:bookmarkStart w:id="219" w:name="_Toc463447951"/>
            <w:bookmarkStart w:id="220" w:name="_Toc486580093"/>
            <w:bookmarkStart w:id="221" w:name="_Toc177375717"/>
            <w:r w:rsidR="00F72585" w:rsidRPr="005B4881">
              <w:t xml:space="preserve">Documents Establishing Conformity of the </w:t>
            </w:r>
            <w:bookmarkEnd w:id="212"/>
            <w:bookmarkEnd w:id="213"/>
            <w:bookmarkEnd w:id="214"/>
            <w:r w:rsidR="00E86A54">
              <w:t>Works</w:t>
            </w:r>
            <w:bookmarkEnd w:id="217"/>
            <w:bookmarkEnd w:id="218"/>
            <w:bookmarkEnd w:id="219"/>
            <w:bookmarkEnd w:id="220"/>
            <w:bookmarkEnd w:id="221"/>
            <w:r w:rsidR="007A490D" w:rsidRPr="005B4881">
              <w:t xml:space="preserve"> </w:t>
            </w:r>
            <w:bookmarkEnd w:id="215"/>
            <w:bookmarkEnd w:id="216"/>
          </w:p>
        </w:tc>
        <w:tc>
          <w:tcPr>
            <w:tcW w:w="7219" w:type="dxa"/>
          </w:tcPr>
          <w:p w14:paraId="63FFF570"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Pursuant to </w:t>
            </w:r>
            <w:r w:rsidR="00F72585" w:rsidRPr="0060140A">
              <w:rPr>
                <w:b/>
                <w:szCs w:val="24"/>
              </w:rPr>
              <w:t>ITP 1</w:t>
            </w:r>
            <w:r w:rsidR="002F25B0" w:rsidRPr="0060140A">
              <w:rPr>
                <w:b/>
                <w:szCs w:val="24"/>
              </w:rPr>
              <w:t>2</w:t>
            </w:r>
            <w:r w:rsidR="00F72585" w:rsidRPr="0060140A">
              <w:rPr>
                <w:b/>
                <w:szCs w:val="24"/>
              </w:rPr>
              <w:t>.1 (</w:t>
            </w:r>
            <w:r w:rsidR="0060140A" w:rsidRPr="0060140A">
              <w:rPr>
                <w:b/>
                <w:szCs w:val="24"/>
              </w:rPr>
              <w:t>e</w:t>
            </w:r>
            <w:r w:rsidR="00F72585" w:rsidRPr="0060140A">
              <w:rPr>
                <w:b/>
                <w:szCs w:val="24"/>
              </w:rPr>
              <w:t>),</w:t>
            </w:r>
            <w:r w:rsidR="00F72585" w:rsidRPr="005B4881">
              <w:rPr>
                <w:szCs w:val="24"/>
              </w:rPr>
              <w:t xml:space="preserve"> the Proposer shall furnish, as part of its Proposal</w:t>
            </w:r>
            <w:r w:rsidR="002809C7">
              <w:rPr>
                <w:szCs w:val="24"/>
              </w:rPr>
              <w:t>,</w:t>
            </w:r>
            <w:r w:rsidR="00F72585" w:rsidRPr="005B4881">
              <w:rPr>
                <w:szCs w:val="24"/>
              </w:rPr>
              <w:t xml:space="preserve"> </w:t>
            </w:r>
            <w:r w:rsidR="00F72585" w:rsidRPr="005B4881">
              <w:rPr>
                <w:noProof/>
                <w:szCs w:val="24"/>
              </w:rPr>
              <w:t>documents</w:t>
            </w:r>
            <w:r w:rsidR="00F72585" w:rsidRPr="005B4881">
              <w:rPr>
                <w:szCs w:val="24"/>
              </w:rPr>
              <w:t xml:space="preserve"> establishing the conformity to the RFP Documents of the </w:t>
            </w:r>
            <w:r w:rsidR="00E86A54">
              <w:rPr>
                <w:szCs w:val="24"/>
              </w:rPr>
              <w:t>Works</w:t>
            </w:r>
            <w:r w:rsidR="00F72585" w:rsidRPr="005B4881">
              <w:rPr>
                <w:szCs w:val="24"/>
              </w:rPr>
              <w:t xml:space="preserve"> that the Proposer proposes to design, and </w:t>
            </w:r>
            <w:r w:rsidR="0060140A">
              <w:rPr>
                <w:szCs w:val="24"/>
              </w:rPr>
              <w:t>build</w:t>
            </w:r>
            <w:r w:rsidR="00F72585" w:rsidRPr="005B4881">
              <w:rPr>
                <w:szCs w:val="24"/>
              </w:rPr>
              <w:t xml:space="preserve"> under the Contract</w:t>
            </w:r>
            <w:r w:rsidR="002F25B0" w:rsidRPr="005B4881">
              <w:rPr>
                <w:szCs w:val="24"/>
              </w:rPr>
              <w:t>.</w:t>
            </w:r>
          </w:p>
          <w:p w14:paraId="6D77BBA7" w14:textId="77777777" w:rsidR="007A490D"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7A490D" w:rsidRPr="005B4881">
              <w:rPr>
                <w:szCs w:val="24"/>
              </w:rPr>
              <w:t xml:space="preserve">The </w:t>
            </w:r>
            <w:r w:rsidR="007A490D" w:rsidRPr="005B4881">
              <w:rPr>
                <w:noProof/>
                <w:szCs w:val="24"/>
              </w:rPr>
              <w:t>documentary</w:t>
            </w:r>
            <w:r w:rsidR="007A490D" w:rsidRPr="005B4881">
              <w:rPr>
                <w:szCs w:val="24"/>
              </w:rPr>
              <w:t xml:space="preserve"> evidence of the conformity of the </w:t>
            </w:r>
            <w:r w:rsidR="00E86A54">
              <w:rPr>
                <w:szCs w:val="24"/>
              </w:rPr>
              <w:t>Works</w:t>
            </w:r>
            <w:r w:rsidR="007A490D" w:rsidRPr="005B4881">
              <w:rPr>
                <w:szCs w:val="24"/>
              </w:rPr>
              <w:t xml:space="preserve"> </w:t>
            </w:r>
            <w:r w:rsidR="00F0784D">
              <w:rPr>
                <w:szCs w:val="24"/>
              </w:rPr>
              <w:t xml:space="preserve">and Operation Service </w:t>
            </w:r>
            <w:r w:rsidR="007A490D" w:rsidRPr="005B4881">
              <w:rPr>
                <w:szCs w:val="24"/>
              </w:rPr>
              <w:t>with the RFP documents may be in the form of literature, drawings and data, and shall include:</w:t>
            </w:r>
          </w:p>
          <w:p w14:paraId="2566DA13" w14:textId="77777777" w:rsidR="0032639A" w:rsidRDefault="007A490D" w:rsidP="00FD34C8">
            <w:pPr>
              <w:pStyle w:val="ListParagraph"/>
              <w:numPr>
                <w:ilvl w:val="2"/>
                <w:numId w:val="155"/>
              </w:numPr>
              <w:suppressAutoHyphens/>
              <w:spacing w:after="200"/>
              <w:contextualSpacing w:val="0"/>
              <w:rPr>
                <w:szCs w:val="24"/>
              </w:rPr>
            </w:pPr>
            <w:r w:rsidRPr="005B4881">
              <w:rPr>
                <w:szCs w:val="24"/>
              </w:rPr>
              <w:t xml:space="preserve">detailed description of the essential technical and </w:t>
            </w:r>
            <w:r w:rsidR="006D5A1C">
              <w:rPr>
                <w:szCs w:val="24"/>
              </w:rPr>
              <w:t xml:space="preserve">functional / </w:t>
            </w:r>
            <w:r w:rsidRPr="005B4881">
              <w:rPr>
                <w:szCs w:val="24"/>
              </w:rPr>
              <w:t xml:space="preserve">performance characteristics of the </w:t>
            </w:r>
            <w:r w:rsidR="00B00A25">
              <w:rPr>
                <w:szCs w:val="24"/>
              </w:rPr>
              <w:t xml:space="preserve">proposed </w:t>
            </w:r>
            <w:r w:rsidR="00E86A54">
              <w:rPr>
                <w:szCs w:val="24"/>
              </w:rPr>
              <w:t>Works</w:t>
            </w:r>
            <w:r w:rsidRPr="005B4881">
              <w:rPr>
                <w:szCs w:val="24"/>
              </w:rPr>
              <w:t xml:space="preserve">, in response to the </w:t>
            </w:r>
            <w:r w:rsidR="00572AE9">
              <w:rPr>
                <w:szCs w:val="24"/>
              </w:rPr>
              <w:t xml:space="preserve">Employer’s </w:t>
            </w:r>
            <w:r w:rsidR="002F25B0" w:rsidRPr="005B4881">
              <w:rPr>
                <w:szCs w:val="24"/>
              </w:rPr>
              <w:t>Requirements</w:t>
            </w:r>
            <w:r w:rsidRPr="005B4881">
              <w:rPr>
                <w:szCs w:val="24"/>
              </w:rPr>
              <w:t>.</w:t>
            </w:r>
          </w:p>
          <w:p w14:paraId="75C8CDA9" w14:textId="77777777" w:rsidR="00F72585" w:rsidRPr="001E018B" w:rsidRDefault="0032639A" w:rsidP="00FD34C8">
            <w:pPr>
              <w:pStyle w:val="ListParagraph"/>
              <w:numPr>
                <w:ilvl w:val="2"/>
                <w:numId w:val="155"/>
              </w:numPr>
              <w:suppressAutoHyphens/>
              <w:spacing w:after="200"/>
              <w:contextualSpacing w:val="0"/>
              <w:rPr>
                <w:szCs w:val="24"/>
              </w:rPr>
            </w:pPr>
            <w:r>
              <w:rPr>
                <w:szCs w:val="24"/>
              </w:rPr>
              <w:t>a</w:t>
            </w:r>
            <w:r w:rsidRPr="005B4881">
              <w:rPr>
                <w:szCs w:val="24"/>
              </w:rPr>
              <w:t xml:space="preserve">dequate </w:t>
            </w:r>
            <w:r w:rsidR="007A490D" w:rsidRPr="005B4881">
              <w:rPr>
                <w:szCs w:val="24"/>
              </w:rPr>
              <w:t xml:space="preserve">evidence demonstrating the substantial responsiveness of the </w:t>
            </w:r>
            <w:r w:rsidR="00E86A54">
              <w:rPr>
                <w:szCs w:val="24"/>
              </w:rPr>
              <w:t>Works</w:t>
            </w:r>
            <w:r w:rsidR="007A490D" w:rsidRPr="005B4881">
              <w:rPr>
                <w:szCs w:val="24"/>
              </w:rPr>
              <w:t xml:space="preserve"> </w:t>
            </w:r>
            <w:r w:rsidR="00F0784D">
              <w:rPr>
                <w:szCs w:val="24"/>
              </w:rPr>
              <w:t xml:space="preserve">and the Operation Service </w:t>
            </w:r>
            <w:r w:rsidR="007A490D" w:rsidRPr="005B4881">
              <w:rPr>
                <w:szCs w:val="24"/>
              </w:rPr>
              <w:t>to th</w:t>
            </w:r>
            <w:r w:rsidR="002F25B0" w:rsidRPr="005B4881">
              <w:rPr>
                <w:szCs w:val="24"/>
              </w:rPr>
              <w:t>e</w:t>
            </w:r>
            <w:r w:rsidR="007A490D" w:rsidRPr="005B4881">
              <w:rPr>
                <w:szCs w:val="24"/>
              </w:rPr>
              <w:t xml:space="preserve"> </w:t>
            </w:r>
            <w:r w:rsidR="00F734FD">
              <w:rPr>
                <w:szCs w:val="24"/>
              </w:rPr>
              <w:t xml:space="preserve">Employer’s </w:t>
            </w:r>
            <w:r w:rsidR="00F734FD" w:rsidRPr="005B4881">
              <w:rPr>
                <w:szCs w:val="24"/>
              </w:rPr>
              <w:t>Requirements</w:t>
            </w:r>
            <w:r w:rsidR="007A490D" w:rsidRPr="005B4881">
              <w:rPr>
                <w:szCs w:val="24"/>
              </w:rPr>
              <w:t>. Proposers shall note that standards for workmanship, materials and equipment designated by the Employer in the RFP Document are intended to be descriptive (establishing standards of quality and performance) only and not restrictive.</w:t>
            </w:r>
            <w:r w:rsidR="00367671">
              <w:rPr>
                <w:szCs w:val="24"/>
              </w:rPr>
              <w:t xml:space="preserve"> </w:t>
            </w:r>
            <w:r w:rsidR="007A490D" w:rsidRPr="005B4881">
              <w:rPr>
                <w:szCs w:val="24"/>
              </w:rPr>
              <w:t xml:space="preserve">The Proposer may substitute </w:t>
            </w:r>
            <w:r w:rsidR="007A490D" w:rsidRPr="00B00347">
              <w:rPr>
                <w:szCs w:val="24"/>
              </w:rPr>
              <w:t>alternative standards, in its technical proposal, provided tha</w:t>
            </w:r>
            <w:r w:rsidR="007A490D" w:rsidRPr="001E018B">
              <w:rPr>
                <w:szCs w:val="24"/>
              </w:rPr>
              <w:t>t it demonstrates to the Employer’s satisfaction that the substitutions are substantially equivalent or superior to the standards designated in the Performance</w:t>
            </w:r>
            <w:r w:rsidR="005B4881" w:rsidRPr="001E018B">
              <w:rPr>
                <w:szCs w:val="24"/>
              </w:rPr>
              <w:t xml:space="preserve"> / Functional </w:t>
            </w:r>
            <w:r w:rsidR="005B4881" w:rsidRPr="00B00347">
              <w:rPr>
                <w:szCs w:val="24"/>
              </w:rPr>
              <w:t>requirements</w:t>
            </w:r>
            <w:r w:rsidR="006D5A1C" w:rsidRPr="001E018B">
              <w:rPr>
                <w:szCs w:val="24"/>
              </w:rPr>
              <w:t xml:space="preserve"> </w:t>
            </w:r>
            <w:r w:rsidR="006D5A1C" w:rsidRPr="00FE3403">
              <w:rPr>
                <w:szCs w:val="24"/>
              </w:rPr>
              <w:t>specified by the Employer</w:t>
            </w:r>
            <w:r w:rsidR="00100751" w:rsidRPr="00B00347">
              <w:rPr>
                <w:szCs w:val="24"/>
              </w:rPr>
              <w:t>.</w:t>
            </w:r>
          </w:p>
          <w:p w14:paraId="3386C687" w14:textId="77777777" w:rsidR="00F72585" w:rsidRPr="00572AE9" w:rsidRDefault="00B327DA" w:rsidP="00585A1A">
            <w:pPr>
              <w:pStyle w:val="ListNumber2"/>
              <w:numPr>
                <w:ilvl w:val="1"/>
                <w:numId w:val="18"/>
              </w:numPr>
              <w:suppressAutoHyphens/>
              <w:spacing w:after="200"/>
              <w:ind w:left="612" w:hanging="612"/>
              <w:contextualSpacing w:val="0"/>
              <w:rPr>
                <w:szCs w:val="24"/>
              </w:rPr>
            </w:pPr>
            <w:r w:rsidRPr="00572D22">
              <w:rPr>
                <w:szCs w:val="24"/>
              </w:rPr>
              <w:tab/>
            </w:r>
            <w:r w:rsidR="00F72585" w:rsidRPr="00572D22">
              <w:rPr>
                <w:szCs w:val="24"/>
              </w:rPr>
              <w:t xml:space="preserve">For their Second Stage Combined Technical and Financial Proposals, the invited Proposers are expected to offer the same </w:t>
            </w:r>
            <w:r w:rsidR="00572AE9" w:rsidRPr="00572D22">
              <w:rPr>
                <w:szCs w:val="24"/>
              </w:rPr>
              <w:t>technical proposal as in the First Stage</w:t>
            </w:r>
            <w:r w:rsidR="00F72585" w:rsidRPr="00572D22">
              <w:rPr>
                <w:szCs w:val="24"/>
              </w:rPr>
              <w:t>, unless changes are explicitly permitted or required in the Proposer-specific memorandum entitled “Changes</w:t>
            </w:r>
            <w:r w:rsidR="00F72585" w:rsidRPr="00572AE9">
              <w:rPr>
                <w:szCs w:val="24"/>
              </w:rPr>
              <w:t xml:space="preserve"> Required Pursuant to First Stage Evaluation” pursuant to </w:t>
            </w:r>
            <w:r w:rsidR="00F72585" w:rsidRPr="0060140A">
              <w:rPr>
                <w:b/>
                <w:szCs w:val="24"/>
              </w:rPr>
              <w:t>ITP 2</w:t>
            </w:r>
            <w:r w:rsidR="004D787E" w:rsidRPr="0060140A">
              <w:rPr>
                <w:b/>
                <w:szCs w:val="24"/>
              </w:rPr>
              <w:t>6</w:t>
            </w:r>
            <w:r w:rsidR="00F72585" w:rsidRPr="0060140A">
              <w:rPr>
                <w:b/>
                <w:szCs w:val="24"/>
              </w:rPr>
              <w:t>.</w:t>
            </w:r>
            <w:r w:rsidR="004D787E" w:rsidRPr="0060140A">
              <w:rPr>
                <w:b/>
                <w:szCs w:val="24"/>
              </w:rPr>
              <w:t>7</w:t>
            </w:r>
            <w:r w:rsidR="00F72585" w:rsidRPr="0060140A">
              <w:rPr>
                <w:b/>
                <w:szCs w:val="24"/>
              </w:rPr>
              <w:t>,</w:t>
            </w:r>
            <w:r w:rsidR="00F72585" w:rsidRPr="00572AE9">
              <w:rPr>
                <w:szCs w:val="24"/>
              </w:rPr>
              <w:t xml:space="preserve"> or are implied or triggered by Addenda to the RFP Documents issued in the </w:t>
            </w:r>
            <w:r w:rsidR="002B6BEF" w:rsidRPr="00572AE9">
              <w:rPr>
                <w:szCs w:val="24"/>
              </w:rPr>
              <w:t>S</w:t>
            </w:r>
            <w:r w:rsidR="00F72585" w:rsidRPr="00572AE9">
              <w:rPr>
                <w:szCs w:val="24"/>
              </w:rPr>
              <w:t xml:space="preserve">econd </w:t>
            </w:r>
            <w:r w:rsidR="002B6BEF" w:rsidRPr="00572AE9">
              <w:rPr>
                <w:szCs w:val="24"/>
              </w:rPr>
              <w:t>S</w:t>
            </w:r>
            <w:r w:rsidR="00F72585" w:rsidRPr="00572AE9">
              <w:rPr>
                <w:szCs w:val="24"/>
              </w:rPr>
              <w:t>tage.</w:t>
            </w:r>
            <w:r w:rsidR="00367671">
              <w:rPr>
                <w:szCs w:val="24"/>
              </w:rPr>
              <w:t xml:space="preserve"> </w:t>
            </w:r>
            <w:r w:rsidR="00F72585" w:rsidRPr="00572AE9">
              <w:rPr>
                <w:szCs w:val="24"/>
              </w:rPr>
              <w:t>Proposers that deviate from their First Stage Technical</w:t>
            </w:r>
            <w:r w:rsidR="004D787E" w:rsidRPr="008D59C0">
              <w:rPr>
                <w:szCs w:val="24"/>
              </w:rPr>
              <w:t xml:space="preserve"> </w:t>
            </w:r>
            <w:r w:rsidR="00F72585" w:rsidRPr="008D59C0">
              <w:rPr>
                <w:szCs w:val="24"/>
              </w:rPr>
              <w:t xml:space="preserve">Proposals without specific endorsement by their memorandum or without a reason clearly established by Addenda issued in the </w:t>
            </w:r>
            <w:r w:rsidR="002B6BEF" w:rsidRPr="00572AE9">
              <w:rPr>
                <w:szCs w:val="24"/>
              </w:rPr>
              <w:t>S</w:t>
            </w:r>
            <w:r w:rsidR="00F72585" w:rsidRPr="00572AE9">
              <w:rPr>
                <w:szCs w:val="24"/>
              </w:rPr>
              <w:t xml:space="preserve">econd </w:t>
            </w:r>
            <w:r w:rsidR="002B6BEF" w:rsidRPr="00572AE9">
              <w:rPr>
                <w:szCs w:val="24"/>
              </w:rPr>
              <w:t>S</w:t>
            </w:r>
            <w:r w:rsidR="00F72585" w:rsidRPr="00572AE9">
              <w:rPr>
                <w:szCs w:val="24"/>
              </w:rPr>
              <w:t>tage, place their Proposal at risk of being rejected.</w:t>
            </w:r>
          </w:p>
          <w:p w14:paraId="547B05E1"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The Proposer shall be responsible for ensuring that any </w:t>
            </w:r>
            <w:r w:rsidR="004D5BD2" w:rsidRPr="005B4881">
              <w:rPr>
                <w:szCs w:val="24"/>
              </w:rPr>
              <w:t xml:space="preserve">proposed </w:t>
            </w:r>
            <w:r w:rsidR="00F72585" w:rsidRPr="005B4881">
              <w:rPr>
                <w:szCs w:val="24"/>
              </w:rPr>
              <w:t xml:space="preserve">subcontractor complies with the requirements of </w:t>
            </w:r>
            <w:r w:rsidR="00F72585" w:rsidRPr="0060140A">
              <w:rPr>
                <w:b/>
                <w:szCs w:val="24"/>
              </w:rPr>
              <w:t>ITP 4</w:t>
            </w:r>
            <w:r w:rsidR="00F72585" w:rsidRPr="005B4881">
              <w:rPr>
                <w:szCs w:val="24"/>
              </w:rPr>
              <w:t xml:space="preserve">, and that any </w:t>
            </w:r>
            <w:r w:rsidR="00E86A54">
              <w:rPr>
                <w:szCs w:val="24"/>
              </w:rPr>
              <w:t>Works</w:t>
            </w:r>
            <w:r w:rsidR="00485499" w:rsidRPr="005B4881">
              <w:rPr>
                <w:szCs w:val="24"/>
              </w:rPr>
              <w:t xml:space="preserve"> </w:t>
            </w:r>
            <w:r w:rsidR="00F72585" w:rsidRPr="005B4881">
              <w:rPr>
                <w:szCs w:val="24"/>
              </w:rPr>
              <w:t xml:space="preserve">to be provided by the subcontractor comply with the requirements of </w:t>
            </w:r>
            <w:r w:rsidR="00F72585" w:rsidRPr="0060140A">
              <w:rPr>
                <w:b/>
                <w:szCs w:val="24"/>
              </w:rPr>
              <w:t>ITP 5</w:t>
            </w:r>
            <w:r w:rsidR="00F72585" w:rsidRPr="005B4881">
              <w:rPr>
                <w:szCs w:val="24"/>
              </w:rPr>
              <w:t xml:space="preserve"> and </w:t>
            </w:r>
            <w:r w:rsidR="00F72585" w:rsidRPr="0060140A">
              <w:rPr>
                <w:b/>
                <w:szCs w:val="24"/>
              </w:rPr>
              <w:t>ITP 1</w:t>
            </w:r>
            <w:r w:rsidR="004D787E" w:rsidRPr="0060140A">
              <w:rPr>
                <w:b/>
                <w:szCs w:val="24"/>
              </w:rPr>
              <w:t>5</w:t>
            </w:r>
            <w:r w:rsidR="00F72585" w:rsidRPr="0060140A">
              <w:rPr>
                <w:b/>
                <w:szCs w:val="24"/>
              </w:rPr>
              <w:t>.1.</w:t>
            </w:r>
            <w:r w:rsidR="00CE5097">
              <w:rPr>
                <w:b/>
                <w:szCs w:val="24"/>
              </w:rPr>
              <w:t xml:space="preserve"> </w:t>
            </w:r>
          </w:p>
        </w:tc>
      </w:tr>
      <w:tr w:rsidR="00F72585" w:rsidRPr="005B4881" w14:paraId="1D4C3DF8" w14:textId="77777777" w:rsidTr="00B46582">
        <w:tc>
          <w:tcPr>
            <w:tcW w:w="2160" w:type="dxa"/>
          </w:tcPr>
          <w:p w14:paraId="472935F2" w14:textId="77777777" w:rsidR="00F72585" w:rsidRPr="005B4881" w:rsidRDefault="00F6430C" w:rsidP="00585A1A">
            <w:pPr>
              <w:pStyle w:val="HeadingSPD02"/>
              <w:numPr>
                <w:ilvl w:val="0"/>
                <w:numId w:val="18"/>
              </w:numPr>
              <w:spacing w:after="200"/>
              <w:ind w:left="432" w:hanging="432"/>
              <w:jc w:val="left"/>
            </w:pPr>
            <w:bookmarkStart w:id="222" w:name="_Toc14612824"/>
            <w:bookmarkStart w:id="223" w:name="_Toc31677805"/>
            <w:bookmarkStart w:id="224" w:name="_Toc252363277"/>
            <w:bookmarkStart w:id="225" w:name="_Toc450070814"/>
            <w:bookmarkStart w:id="226" w:name="_Toc450635176"/>
            <w:bookmarkStart w:id="227" w:name="_Toc450635364"/>
            <w:r>
              <w:tab/>
            </w:r>
            <w:bookmarkStart w:id="228" w:name="_Toc463343440"/>
            <w:bookmarkStart w:id="229" w:name="_Toc463343633"/>
            <w:bookmarkStart w:id="230" w:name="_Toc463447952"/>
            <w:bookmarkStart w:id="231" w:name="_Toc486580094"/>
            <w:bookmarkStart w:id="232" w:name="_Toc177375718"/>
            <w:r w:rsidR="00F72585" w:rsidRPr="005B4881">
              <w:t>First Stage</w:t>
            </w:r>
            <w:bookmarkEnd w:id="222"/>
            <w:r w:rsidR="00F72585" w:rsidRPr="005B4881">
              <w:t xml:space="preserve"> Technical- Proposal Submission Form</w:t>
            </w:r>
            <w:bookmarkEnd w:id="223"/>
            <w:bookmarkEnd w:id="224"/>
            <w:bookmarkEnd w:id="225"/>
            <w:bookmarkEnd w:id="226"/>
            <w:bookmarkEnd w:id="227"/>
            <w:bookmarkEnd w:id="228"/>
            <w:bookmarkEnd w:id="229"/>
            <w:bookmarkEnd w:id="230"/>
            <w:bookmarkEnd w:id="231"/>
            <w:bookmarkEnd w:id="232"/>
          </w:p>
        </w:tc>
        <w:tc>
          <w:tcPr>
            <w:tcW w:w="7219" w:type="dxa"/>
          </w:tcPr>
          <w:p w14:paraId="13076221"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The Proposer shall complete the </w:t>
            </w:r>
            <w:r w:rsidR="007324A5">
              <w:rPr>
                <w:szCs w:val="24"/>
              </w:rPr>
              <w:t xml:space="preserve">Letter of </w:t>
            </w:r>
            <w:r w:rsidR="00F72585" w:rsidRPr="005B4881">
              <w:rPr>
                <w:szCs w:val="24"/>
              </w:rPr>
              <w:t xml:space="preserve">First Stage Proposal furnished in the Proposal Forms (Section IV) in the </w:t>
            </w:r>
            <w:r w:rsidR="00F72585" w:rsidRPr="005B4881">
              <w:rPr>
                <w:noProof/>
                <w:szCs w:val="24"/>
              </w:rPr>
              <w:t>manner</w:t>
            </w:r>
            <w:r w:rsidR="00F72585" w:rsidRPr="005B4881">
              <w:rPr>
                <w:szCs w:val="24"/>
              </w:rPr>
              <w:t xml:space="preserve"> and detail indicated in this section and submit this form with the Proposal.</w:t>
            </w:r>
          </w:p>
        </w:tc>
      </w:tr>
      <w:tr w:rsidR="00B46582" w:rsidRPr="005B4881" w14:paraId="2B09E7C7" w14:textId="77777777" w:rsidTr="00B46582">
        <w:tc>
          <w:tcPr>
            <w:tcW w:w="2160" w:type="dxa"/>
          </w:tcPr>
          <w:p w14:paraId="10F20C7E" w14:textId="77777777" w:rsidR="00B46582" w:rsidRPr="005B4881" w:rsidRDefault="00B46582" w:rsidP="00585A1A">
            <w:pPr>
              <w:pStyle w:val="HeadingSPD02"/>
              <w:numPr>
                <w:ilvl w:val="0"/>
                <w:numId w:val="18"/>
              </w:numPr>
              <w:spacing w:after="200"/>
              <w:ind w:left="432" w:hanging="432"/>
              <w:jc w:val="left"/>
            </w:pPr>
            <w:bookmarkStart w:id="233" w:name="_Toc450070815"/>
            <w:bookmarkStart w:id="234" w:name="_Toc450635177"/>
            <w:bookmarkStart w:id="235" w:name="_Toc450635365"/>
            <w:r>
              <w:tab/>
            </w:r>
            <w:bookmarkStart w:id="236" w:name="_Toc463343441"/>
            <w:bookmarkStart w:id="237" w:name="_Toc463343634"/>
            <w:bookmarkStart w:id="238" w:name="_Toc463447953"/>
            <w:bookmarkStart w:id="239" w:name="_Toc486580095"/>
            <w:bookmarkStart w:id="240" w:name="_Toc177375719"/>
            <w:r w:rsidRPr="005B4881">
              <w:t>Format and Signing of First Stage Proposal</w:t>
            </w:r>
            <w:bookmarkEnd w:id="233"/>
            <w:bookmarkEnd w:id="234"/>
            <w:bookmarkEnd w:id="235"/>
            <w:bookmarkEnd w:id="236"/>
            <w:bookmarkEnd w:id="237"/>
            <w:bookmarkEnd w:id="238"/>
            <w:bookmarkEnd w:id="239"/>
            <w:bookmarkEnd w:id="240"/>
          </w:p>
        </w:tc>
        <w:tc>
          <w:tcPr>
            <w:tcW w:w="7219" w:type="dxa"/>
          </w:tcPr>
          <w:p w14:paraId="30D5F67F"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The </w:t>
            </w:r>
            <w:r w:rsidRPr="005B4881">
              <w:rPr>
                <w:noProof/>
                <w:szCs w:val="24"/>
              </w:rPr>
              <w:t>Proposer</w:t>
            </w:r>
            <w:r w:rsidRPr="005B4881">
              <w:rPr>
                <w:szCs w:val="24"/>
              </w:rPr>
              <w:t xml:space="preserve"> shall prepare an original and the number of copies/sets of the Proposal </w:t>
            </w:r>
            <w:r w:rsidRPr="005B4881">
              <w:rPr>
                <w:b/>
                <w:szCs w:val="24"/>
              </w:rPr>
              <w:t>specified in the PDS</w:t>
            </w:r>
            <w:r w:rsidRPr="005B4881">
              <w:rPr>
                <w:szCs w:val="24"/>
              </w:rPr>
              <w:t>, clearly marking each one as: “</w:t>
            </w:r>
            <w:r w:rsidRPr="005B4881">
              <w:rPr>
                <w:smallCaps/>
                <w:szCs w:val="24"/>
              </w:rPr>
              <w:t>First Stage Technical Proposal – Original</w:t>
            </w:r>
            <w:r w:rsidRPr="005B4881">
              <w:rPr>
                <w:szCs w:val="24"/>
              </w:rPr>
              <w:t xml:space="preserve">,” </w:t>
            </w:r>
            <w:r w:rsidRPr="005B4881">
              <w:rPr>
                <w:caps/>
                <w:szCs w:val="24"/>
              </w:rPr>
              <w:t>“</w:t>
            </w:r>
            <w:r w:rsidRPr="005B4881">
              <w:rPr>
                <w:smallCaps/>
                <w:szCs w:val="24"/>
              </w:rPr>
              <w:t>First Stage Technical Proposal</w:t>
            </w:r>
            <w:r w:rsidRPr="005B4881">
              <w:rPr>
                <w:caps/>
                <w:szCs w:val="24"/>
              </w:rPr>
              <w:t xml:space="preserve"> – </w:t>
            </w:r>
            <w:r w:rsidRPr="005B4881">
              <w:rPr>
                <w:smallCaps/>
                <w:szCs w:val="24"/>
              </w:rPr>
              <w:t>Copy No. 1</w:t>
            </w:r>
            <w:r w:rsidRPr="005B4881">
              <w:rPr>
                <w:caps/>
                <w:szCs w:val="24"/>
              </w:rPr>
              <w:t>,” “</w:t>
            </w:r>
            <w:r w:rsidRPr="005B4881">
              <w:rPr>
                <w:smallCaps/>
                <w:szCs w:val="24"/>
              </w:rPr>
              <w:t>First Stage TECHNICAL PROPOSAL</w:t>
            </w:r>
            <w:r w:rsidRPr="005B4881">
              <w:rPr>
                <w:caps/>
                <w:szCs w:val="24"/>
              </w:rPr>
              <w:t xml:space="preserve"> -- </w:t>
            </w:r>
            <w:r w:rsidRPr="005B4881">
              <w:rPr>
                <w:smallCaps/>
                <w:szCs w:val="24"/>
              </w:rPr>
              <w:t>Copy No. 2</w:t>
            </w:r>
            <w:r w:rsidRPr="005B4881">
              <w:rPr>
                <w:szCs w:val="24"/>
              </w:rPr>
              <w:t>,” etc., as appropriate.</w:t>
            </w:r>
            <w:r>
              <w:rPr>
                <w:szCs w:val="24"/>
              </w:rPr>
              <w:t xml:space="preserve"> </w:t>
            </w:r>
            <w:r w:rsidRPr="005B4881">
              <w:rPr>
                <w:szCs w:val="24"/>
              </w:rPr>
              <w:t>In the event of any discrepancy between the original and any copy, the original shall govern.</w:t>
            </w:r>
          </w:p>
          <w:p w14:paraId="1B5E2CDF"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The original and all copies of the Proposal shall be typed or written in indelible ink and shall be signed by a person or persons duly authorized to sign on behalf of the Proposer. The authorization must be in writing </w:t>
            </w:r>
            <w:r w:rsidRPr="005B4881">
              <w:rPr>
                <w:b/>
                <w:szCs w:val="24"/>
              </w:rPr>
              <w:t>as specified in the PDS</w:t>
            </w:r>
            <w:r w:rsidRPr="005B4881">
              <w:rPr>
                <w:szCs w:val="24"/>
              </w:rPr>
              <w:t xml:space="preserve"> and included in the Proposal pursuant to </w:t>
            </w:r>
            <w:r w:rsidRPr="0060140A">
              <w:rPr>
                <w:b/>
                <w:szCs w:val="24"/>
              </w:rPr>
              <w:t>ITP 12.1 (c).</w:t>
            </w:r>
            <w:r>
              <w:rPr>
                <w:szCs w:val="24"/>
              </w:rPr>
              <w:t xml:space="preserve"> </w:t>
            </w:r>
            <w:r w:rsidRPr="005B4881">
              <w:rPr>
                <w:szCs w:val="24"/>
              </w:rPr>
              <w:t>The name and position held by each person signing the authorization must be typed or printed below the signature.</w:t>
            </w:r>
            <w:r>
              <w:rPr>
                <w:szCs w:val="24"/>
              </w:rPr>
              <w:t xml:space="preserve"> </w:t>
            </w:r>
            <w:r w:rsidRPr="005B4881">
              <w:rPr>
                <w:szCs w:val="24"/>
              </w:rPr>
              <w:t>All pages of the Proposal, except for un</w:t>
            </w:r>
            <w:r>
              <w:rPr>
                <w:szCs w:val="24"/>
              </w:rPr>
              <w:t>-</w:t>
            </w:r>
            <w:r w:rsidRPr="005B4881">
              <w:rPr>
                <w:szCs w:val="24"/>
              </w:rPr>
              <w:t>amended printed literature, shall be initialed by the person or persons signing the Proposal.</w:t>
            </w:r>
          </w:p>
          <w:p w14:paraId="06EC2C79"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The Proposal shall contain no interlineations, erasures, or overwriting, except to correct errors made by the Proposer, in which case such corrections shall be initialed by the person or persons signing the Proposal.</w:t>
            </w:r>
          </w:p>
          <w:p w14:paraId="2D72E00C" w14:textId="77777777" w:rsidR="00B46582" w:rsidRPr="005B4881" w:rsidRDefault="00B46582" w:rsidP="00585A1A">
            <w:pPr>
              <w:pStyle w:val="ListNumber2"/>
              <w:numPr>
                <w:ilvl w:val="1"/>
                <w:numId w:val="18"/>
              </w:numPr>
              <w:suppressAutoHyphens/>
              <w:spacing w:after="200"/>
              <w:ind w:left="612" w:hanging="612"/>
              <w:rPr>
                <w:szCs w:val="24"/>
              </w:rPr>
            </w:pPr>
            <w:r>
              <w:rPr>
                <w:szCs w:val="24"/>
              </w:rPr>
              <w:tab/>
            </w:r>
            <w:r w:rsidRPr="005B4881">
              <w:rPr>
                <w:szCs w:val="24"/>
              </w:rPr>
              <w:t xml:space="preserve">Signing and submission of a First Stage Technical Proposal shall not bind or </w:t>
            </w:r>
            <w:r w:rsidRPr="005B4881">
              <w:rPr>
                <w:noProof/>
                <w:szCs w:val="24"/>
              </w:rPr>
              <w:t>obligate</w:t>
            </w:r>
            <w:r w:rsidRPr="005B4881">
              <w:rPr>
                <w:szCs w:val="24"/>
              </w:rPr>
              <w:t xml:space="preserve"> the Proposer to submit a Second Stage Combined Technical and Financial Proposal.</w:t>
            </w:r>
          </w:p>
        </w:tc>
      </w:tr>
    </w:tbl>
    <w:p w14:paraId="360D98B5" w14:textId="77777777" w:rsidR="00F72585" w:rsidRPr="00B327DA" w:rsidRDefault="00F72585" w:rsidP="00B327DA">
      <w:pPr>
        <w:pStyle w:val="HeadingSPD010"/>
        <w:spacing w:before="120"/>
        <w:rPr>
          <w:rFonts w:ascii="Times New Roman" w:hAnsi="Times New Roman"/>
          <w:szCs w:val="32"/>
        </w:rPr>
      </w:pPr>
      <w:bookmarkStart w:id="241" w:name="_Toc14612826"/>
      <w:bookmarkStart w:id="242" w:name="_Toc31677807"/>
      <w:bookmarkStart w:id="243" w:name="_Toc252363279"/>
      <w:bookmarkStart w:id="244" w:name="_Toc450070816"/>
      <w:bookmarkStart w:id="245" w:name="_Toc450635178"/>
      <w:bookmarkStart w:id="246" w:name="_Toc450635366"/>
      <w:bookmarkStart w:id="247" w:name="_Toc463343442"/>
      <w:bookmarkStart w:id="248" w:name="_Toc463343635"/>
      <w:bookmarkStart w:id="249" w:name="_Toc463447954"/>
      <w:bookmarkStart w:id="250" w:name="_Toc486580096"/>
      <w:bookmarkStart w:id="251" w:name="_Toc177375720"/>
      <w:r w:rsidRPr="00B327DA">
        <w:rPr>
          <w:rFonts w:ascii="Times New Roman" w:hAnsi="Times New Roman"/>
          <w:szCs w:val="32"/>
        </w:rPr>
        <w:t>D.</w:t>
      </w:r>
      <w:r w:rsidR="00367671">
        <w:rPr>
          <w:rFonts w:ascii="Times New Roman" w:hAnsi="Times New Roman"/>
          <w:szCs w:val="32"/>
        </w:rPr>
        <w:t xml:space="preserve"> </w:t>
      </w:r>
      <w:r w:rsidRPr="00B327DA">
        <w:rPr>
          <w:rFonts w:ascii="Times New Roman" w:hAnsi="Times New Roman"/>
          <w:szCs w:val="32"/>
        </w:rPr>
        <w:t>Submission of First Stage Technical Proposals</w:t>
      </w:r>
      <w:bookmarkEnd w:id="241"/>
      <w:bookmarkEnd w:id="242"/>
      <w:bookmarkEnd w:id="243"/>
      <w:bookmarkEnd w:id="244"/>
      <w:bookmarkEnd w:id="245"/>
      <w:bookmarkEnd w:id="246"/>
      <w:bookmarkEnd w:id="247"/>
      <w:bookmarkEnd w:id="248"/>
      <w:bookmarkEnd w:id="249"/>
      <w:bookmarkEnd w:id="250"/>
      <w:bookmarkEnd w:id="251"/>
    </w:p>
    <w:tbl>
      <w:tblPr>
        <w:tblW w:w="9360" w:type="dxa"/>
        <w:tblLayout w:type="fixed"/>
        <w:tblLook w:val="0000" w:firstRow="0" w:lastRow="0" w:firstColumn="0" w:lastColumn="0" w:noHBand="0" w:noVBand="0"/>
      </w:tblPr>
      <w:tblGrid>
        <w:gridCol w:w="2160"/>
        <w:gridCol w:w="7200"/>
      </w:tblGrid>
      <w:tr w:rsidR="00B46582" w:rsidRPr="005B4881" w14:paraId="0C8C5A91" w14:textId="77777777" w:rsidTr="00B46582">
        <w:tc>
          <w:tcPr>
            <w:tcW w:w="2160" w:type="dxa"/>
          </w:tcPr>
          <w:p w14:paraId="42A8224F" w14:textId="77777777" w:rsidR="00B46582" w:rsidRPr="005B4881" w:rsidRDefault="00B46582" w:rsidP="00585A1A">
            <w:pPr>
              <w:pStyle w:val="HeadingSPD02"/>
              <w:numPr>
                <w:ilvl w:val="0"/>
                <w:numId w:val="18"/>
              </w:numPr>
              <w:spacing w:after="200"/>
              <w:ind w:left="432" w:hanging="432"/>
              <w:jc w:val="left"/>
            </w:pPr>
            <w:bookmarkStart w:id="252" w:name="_Toc14612827"/>
            <w:bookmarkStart w:id="253" w:name="_Toc31677808"/>
            <w:bookmarkStart w:id="254" w:name="_Toc252363280"/>
            <w:bookmarkStart w:id="255" w:name="_Toc450070817"/>
            <w:bookmarkStart w:id="256" w:name="_Toc450635179"/>
            <w:bookmarkStart w:id="257" w:name="_Toc450635367"/>
            <w:r>
              <w:tab/>
            </w:r>
            <w:bookmarkStart w:id="258" w:name="_Toc463343443"/>
            <w:bookmarkStart w:id="259" w:name="_Toc463343636"/>
            <w:bookmarkStart w:id="260" w:name="_Toc463447955"/>
            <w:bookmarkStart w:id="261" w:name="_Toc486580097"/>
            <w:bookmarkStart w:id="262" w:name="_Toc177375721"/>
            <w:r w:rsidRPr="005B4881">
              <w:t>Sealing and Marking of First Stage Technical</w:t>
            </w:r>
            <w:bookmarkEnd w:id="252"/>
            <w:bookmarkEnd w:id="253"/>
            <w:bookmarkEnd w:id="254"/>
            <w:r w:rsidRPr="005B4881">
              <w:t xml:space="preserve"> Proposal</w:t>
            </w:r>
            <w:bookmarkEnd w:id="255"/>
            <w:bookmarkEnd w:id="256"/>
            <w:bookmarkEnd w:id="257"/>
            <w:bookmarkEnd w:id="258"/>
            <w:bookmarkEnd w:id="259"/>
            <w:bookmarkEnd w:id="260"/>
            <w:bookmarkEnd w:id="261"/>
            <w:bookmarkEnd w:id="262"/>
          </w:p>
        </w:tc>
        <w:tc>
          <w:tcPr>
            <w:tcW w:w="7200" w:type="dxa"/>
          </w:tcPr>
          <w:p w14:paraId="47390046"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The Proposer shall seal the original First Stage Technical Proposal and each copy of the Proposal in separate envelopes, each containing the documents specified in </w:t>
            </w:r>
            <w:r w:rsidRPr="0060140A">
              <w:rPr>
                <w:b/>
                <w:szCs w:val="24"/>
              </w:rPr>
              <w:t>ITP 12,</w:t>
            </w:r>
            <w:r w:rsidRPr="005B4881">
              <w:rPr>
                <w:szCs w:val="24"/>
              </w:rPr>
              <w:t xml:space="preserve"> and shall mark the envelopes as “First Stage Technical Proposal – Original,” and “First Stage Technical Proposal – Copy No.</w:t>
            </w:r>
            <w:r>
              <w:rPr>
                <w:szCs w:val="24"/>
              </w:rPr>
              <w:t xml:space="preserve"> </w:t>
            </w:r>
            <w:r w:rsidRPr="005B4881">
              <w:rPr>
                <w:szCs w:val="24"/>
              </w:rPr>
              <w:t xml:space="preserve">[number],” all duly marked as required in </w:t>
            </w:r>
            <w:r w:rsidRPr="0060140A">
              <w:rPr>
                <w:b/>
                <w:szCs w:val="24"/>
              </w:rPr>
              <w:t>ITP 17.1.</w:t>
            </w:r>
            <w:r>
              <w:rPr>
                <w:szCs w:val="24"/>
              </w:rPr>
              <w:t xml:space="preserve"> </w:t>
            </w:r>
            <w:r w:rsidRPr="005B4881">
              <w:rPr>
                <w:szCs w:val="24"/>
              </w:rPr>
              <w:t>The envelopes shall be sealed in an outer envelope.</w:t>
            </w:r>
          </w:p>
          <w:p w14:paraId="70CC5385"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The inner and outer envelopes shall</w:t>
            </w:r>
            <w:r>
              <w:rPr>
                <w:szCs w:val="24"/>
              </w:rPr>
              <w:t>:</w:t>
            </w:r>
          </w:p>
          <w:p w14:paraId="69AD0A34" w14:textId="77777777" w:rsidR="00B46582" w:rsidRPr="005B4881" w:rsidRDefault="00B46582" w:rsidP="00585A1A">
            <w:pPr>
              <w:pStyle w:val="ListParagraph"/>
              <w:numPr>
                <w:ilvl w:val="2"/>
                <w:numId w:val="35"/>
              </w:numPr>
              <w:suppressAutoHyphens/>
              <w:spacing w:after="200"/>
              <w:ind w:right="-72"/>
              <w:contextualSpacing w:val="0"/>
              <w:rPr>
                <w:szCs w:val="24"/>
              </w:rPr>
            </w:pPr>
            <w:r w:rsidRPr="005B4881">
              <w:rPr>
                <w:szCs w:val="24"/>
              </w:rPr>
              <w:t>bear the name and address of the Proposer;</w:t>
            </w:r>
          </w:p>
          <w:p w14:paraId="2E6D5485" w14:textId="77777777" w:rsidR="00B46582" w:rsidRPr="005B4881" w:rsidRDefault="00B46582" w:rsidP="00585A1A">
            <w:pPr>
              <w:pStyle w:val="ListParagraph"/>
              <w:numPr>
                <w:ilvl w:val="2"/>
                <w:numId w:val="35"/>
              </w:numPr>
              <w:suppressAutoHyphens/>
              <w:spacing w:after="200"/>
              <w:ind w:right="-72"/>
              <w:contextualSpacing w:val="0"/>
              <w:rPr>
                <w:szCs w:val="24"/>
              </w:rPr>
            </w:pPr>
            <w:r w:rsidRPr="005B4881">
              <w:rPr>
                <w:szCs w:val="24"/>
              </w:rPr>
              <w:t xml:space="preserve">be addressed to the Employer, at the address given </w:t>
            </w:r>
            <w:r w:rsidRPr="005B4881">
              <w:rPr>
                <w:b/>
                <w:szCs w:val="24"/>
              </w:rPr>
              <w:t xml:space="preserve">in the PDS </w:t>
            </w:r>
            <w:r w:rsidRPr="005B4881">
              <w:rPr>
                <w:szCs w:val="24"/>
              </w:rPr>
              <w:t xml:space="preserve">for </w:t>
            </w:r>
            <w:r w:rsidRPr="0060140A">
              <w:rPr>
                <w:b/>
                <w:szCs w:val="24"/>
              </w:rPr>
              <w:t>ITP 19.1</w:t>
            </w:r>
            <w:r>
              <w:rPr>
                <w:szCs w:val="24"/>
              </w:rPr>
              <w:t xml:space="preserve">; </w:t>
            </w:r>
            <w:r w:rsidRPr="005B4881">
              <w:rPr>
                <w:szCs w:val="24"/>
              </w:rPr>
              <w:t>and</w:t>
            </w:r>
          </w:p>
          <w:p w14:paraId="33502DD0" w14:textId="77777777" w:rsidR="00B46582" w:rsidRPr="005B4881" w:rsidRDefault="00B46582" w:rsidP="00585A1A">
            <w:pPr>
              <w:pStyle w:val="ListParagraph"/>
              <w:numPr>
                <w:ilvl w:val="2"/>
                <w:numId w:val="35"/>
              </w:numPr>
              <w:suppressAutoHyphens/>
              <w:spacing w:after="200"/>
              <w:ind w:right="-72"/>
              <w:contextualSpacing w:val="0"/>
              <w:rPr>
                <w:szCs w:val="24"/>
              </w:rPr>
            </w:pPr>
            <w:r w:rsidRPr="005B4881">
              <w:rPr>
                <w:szCs w:val="24"/>
              </w:rPr>
              <w:t xml:space="preserve">bear the Contract(s) name, the Invitation for Proposals (RFP) title and number, as specified </w:t>
            </w:r>
            <w:r w:rsidRPr="005B4881">
              <w:rPr>
                <w:b/>
                <w:szCs w:val="24"/>
              </w:rPr>
              <w:t>in the PDS</w:t>
            </w:r>
            <w:r w:rsidRPr="005B4881">
              <w:rPr>
                <w:szCs w:val="24"/>
              </w:rPr>
              <w:t xml:space="preserve"> for </w:t>
            </w:r>
            <w:r w:rsidRPr="0060140A">
              <w:rPr>
                <w:b/>
                <w:szCs w:val="24"/>
              </w:rPr>
              <w:t>ITP 1.1</w:t>
            </w:r>
            <w:r w:rsidRPr="005B4881">
              <w:rPr>
                <w:szCs w:val="24"/>
              </w:rPr>
              <w:t xml:space="preserve">, and the statement “First Stage Technical Proposal – Do Not Open Before [time and date],” to be completed with the time and date specified </w:t>
            </w:r>
            <w:r w:rsidRPr="005B4881">
              <w:rPr>
                <w:b/>
                <w:szCs w:val="24"/>
              </w:rPr>
              <w:t>in the PDS</w:t>
            </w:r>
            <w:r w:rsidRPr="005B4881">
              <w:rPr>
                <w:szCs w:val="24"/>
              </w:rPr>
              <w:t xml:space="preserve"> for </w:t>
            </w:r>
            <w:r w:rsidRPr="0060140A">
              <w:rPr>
                <w:b/>
                <w:szCs w:val="24"/>
              </w:rPr>
              <w:t>ITP 19.1</w:t>
            </w:r>
            <w:r w:rsidRPr="005B4881">
              <w:rPr>
                <w:szCs w:val="24"/>
              </w:rPr>
              <w:t>.</w:t>
            </w:r>
          </w:p>
          <w:p w14:paraId="25FA4095" w14:textId="77777777" w:rsidR="00B46582" w:rsidRPr="005B4881" w:rsidRDefault="00B46582" w:rsidP="00585A1A">
            <w:pPr>
              <w:pStyle w:val="ListNumber2"/>
              <w:numPr>
                <w:ilvl w:val="1"/>
                <w:numId w:val="18"/>
              </w:numPr>
              <w:suppressAutoHyphens/>
              <w:spacing w:after="200"/>
              <w:ind w:left="612" w:hanging="612"/>
              <w:rPr>
                <w:szCs w:val="24"/>
              </w:rPr>
            </w:pPr>
            <w:r>
              <w:rPr>
                <w:szCs w:val="24"/>
              </w:rPr>
              <w:tab/>
            </w:r>
            <w:r w:rsidRPr="005B4881">
              <w:rPr>
                <w:szCs w:val="24"/>
              </w:rPr>
              <w:t xml:space="preserve">If the </w:t>
            </w:r>
            <w:r w:rsidRPr="005B4881">
              <w:rPr>
                <w:noProof/>
                <w:szCs w:val="24"/>
              </w:rPr>
              <w:t>outer</w:t>
            </w:r>
            <w:r w:rsidRPr="005B4881">
              <w:rPr>
                <w:szCs w:val="24"/>
              </w:rPr>
              <w:t xml:space="preserve"> envelope is not sealed and marked as required by </w:t>
            </w:r>
            <w:r w:rsidRPr="0060140A">
              <w:rPr>
                <w:b/>
                <w:szCs w:val="24"/>
              </w:rPr>
              <w:t>ITP 18.1</w:t>
            </w:r>
            <w:r w:rsidRPr="005B4881">
              <w:rPr>
                <w:szCs w:val="24"/>
              </w:rPr>
              <w:t xml:space="preserve"> and </w:t>
            </w:r>
            <w:r w:rsidRPr="0060140A">
              <w:rPr>
                <w:b/>
                <w:szCs w:val="24"/>
              </w:rPr>
              <w:t>ITP 18.2,</w:t>
            </w:r>
            <w:r w:rsidRPr="005B4881">
              <w:rPr>
                <w:szCs w:val="24"/>
              </w:rPr>
              <w:t xml:space="preserve"> the Employer will assume no responsibility for the Proposal’s misplacement or premature opening.</w:t>
            </w:r>
            <w:r>
              <w:rPr>
                <w:szCs w:val="24"/>
              </w:rPr>
              <w:t xml:space="preserve"> </w:t>
            </w:r>
          </w:p>
        </w:tc>
      </w:tr>
      <w:tr w:rsidR="00B46582" w:rsidRPr="005B4881" w14:paraId="2584B957" w14:textId="77777777" w:rsidTr="00B46582">
        <w:tc>
          <w:tcPr>
            <w:tcW w:w="2160" w:type="dxa"/>
          </w:tcPr>
          <w:p w14:paraId="7F7B1642" w14:textId="77777777" w:rsidR="00B46582" w:rsidRPr="005B4881" w:rsidRDefault="00B46582" w:rsidP="00585A1A">
            <w:pPr>
              <w:pStyle w:val="HeadingSPD02"/>
              <w:numPr>
                <w:ilvl w:val="0"/>
                <w:numId w:val="18"/>
              </w:numPr>
              <w:spacing w:after="200"/>
              <w:ind w:left="432" w:hanging="432"/>
              <w:jc w:val="left"/>
            </w:pPr>
            <w:bookmarkStart w:id="263" w:name="_Toc14612828"/>
            <w:bookmarkStart w:id="264" w:name="_Toc31677809"/>
            <w:bookmarkStart w:id="265" w:name="_Toc252363281"/>
            <w:bookmarkStart w:id="266" w:name="_Toc450070818"/>
            <w:bookmarkStart w:id="267" w:name="_Toc450635180"/>
            <w:bookmarkStart w:id="268" w:name="_Toc450635368"/>
            <w:r>
              <w:tab/>
            </w:r>
            <w:bookmarkStart w:id="269" w:name="_Toc463343444"/>
            <w:bookmarkStart w:id="270" w:name="_Toc463343637"/>
            <w:bookmarkStart w:id="271" w:name="_Toc463447956"/>
            <w:bookmarkStart w:id="272" w:name="_Toc486580098"/>
            <w:bookmarkStart w:id="273" w:name="_Toc177375722"/>
            <w:r w:rsidRPr="005B4881">
              <w:t>Deadline for Submission of First Stage Technical- Proposals</w:t>
            </w:r>
            <w:bookmarkEnd w:id="263"/>
            <w:bookmarkEnd w:id="264"/>
            <w:bookmarkEnd w:id="265"/>
            <w:bookmarkEnd w:id="266"/>
            <w:bookmarkEnd w:id="267"/>
            <w:bookmarkEnd w:id="268"/>
            <w:bookmarkEnd w:id="269"/>
            <w:bookmarkEnd w:id="270"/>
            <w:bookmarkEnd w:id="271"/>
            <w:bookmarkEnd w:id="272"/>
            <w:bookmarkEnd w:id="273"/>
          </w:p>
        </w:tc>
        <w:tc>
          <w:tcPr>
            <w:tcW w:w="7200" w:type="dxa"/>
          </w:tcPr>
          <w:p w14:paraId="3011DAEA"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First Stage Technical Proposals must be received by the Employer at the address specified, and no later than the time and date specified, </w:t>
            </w:r>
            <w:r w:rsidRPr="005B4881">
              <w:rPr>
                <w:b/>
                <w:szCs w:val="24"/>
              </w:rPr>
              <w:t>in the PDS</w:t>
            </w:r>
            <w:r w:rsidRPr="005B4881">
              <w:rPr>
                <w:szCs w:val="24"/>
              </w:rPr>
              <w:t>.</w:t>
            </w:r>
            <w:r>
              <w:rPr>
                <w:szCs w:val="24"/>
              </w:rPr>
              <w:t xml:space="preserve"> </w:t>
            </w:r>
            <w:r w:rsidRPr="005B4881">
              <w:rPr>
                <w:szCs w:val="24"/>
              </w:rPr>
              <w:t xml:space="preserve">Proposers have the option of submitting their Proposals electronically if specified </w:t>
            </w:r>
            <w:r w:rsidRPr="005B4881">
              <w:rPr>
                <w:b/>
                <w:szCs w:val="24"/>
              </w:rPr>
              <w:t>in the PDS</w:t>
            </w:r>
            <w:r w:rsidRPr="005B4881">
              <w:rPr>
                <w:szCs w:val="24"/>
              </w:rPr>
              <w:t>.</w:t>
            </w:r>
          </w:p>
          <w:p w14:paraId="3807FD14" w14:textId="77777777" w:rsidR="00B46582" w:rsidRPr="005B4881" w:rsidRDefault="00B46582" w:rsidP="00585A1A">
            <w:pPr>
              <w:pStyle w:val="ListNumber2"/>
              <w:numPr>
                <w:ilvl w:val="1"/>
                <w:numId w:val="18"/>
              </w:numPr>
              <w:suppressAutoHyphens/>
              <w:spacing w:after="200"/>
              <w:ind w:left="612" w:hanging="612"/>
              <w:rPr>
                <w:szCs w:val="24"/>
              </w:rPr>
            </w:pPr>
            <w:r>
              <w:rPr>
                <w:szCs w:val="24"/>
              </w:rPr>
              <w:tab/>
            </w:r>
            <w:r w:rsidRPr="005B4881">
              <w:rPr>
                <w:szCs w:val="24"/>
              </w:rPr>
              <w:t xml:space="preserve">The </w:t>
            </w:r>
            <w:r w:rsidRPr="005B4881">
              <w:rPr>
                <w:noProof/>
                <w:szCs w:val="24"/>
              </w:rPr>
              <w:t>Employer</w:t>
            </w:r>
            <w:r w:rsidRPr="005B4881">
              <w:rPr>
                <w:szCs w:val="24"/>
              </w:rPr>
              <w:t xml:space="preserve"> may, at its discretion, extend the deadline for submission of Proposals by amending the RFP Documents in accordance with </w:t>
            </w:r>
            <w:r w:rsidRPr="0060140A">
              <w:rPr>
                <w:b/>
                <w:szCs w:val="24"/>
              </w:rPr>
              <w:t>ITP 8.3</w:t>
            </w:r>
            <w:r w:rsidRPr="005B4881">
              <w:rPr>
                <w:szCs w:val="24"/>
              </w:rPr>
              <w:t>, in which case all rights and obligations of the Employer and Proposers will thereafter be subject to the deadline as extended.</w:t>
            </w:r>
          </w:p>
        </w:tc>
      </w:tr>
      <w:tr w:rsidR="00B46582" w:rsidRPr="005B4881" w14:paraId="07CA7668" w14:textId="77777777" w:rsidTr="00B46582">
        <w:tc>
          <w:tcPr>
            <w:tcW w:w="2160" w:type="dxa"/>
          </w:tcPr>
          <w:p w14:paraId="6FC7069C" w14:textId="77777777" w:rsidR="00B46582" w:rsidRPr="005B4881" w:rsidRDefault="00B46582" w:rsidP="00585A1A">
            <w:pPr>
              <w:pStyle w:val="HeadingSPD02"/>
              <w:numPr>
                <w:ilvl w:val="0"/>
                <w:numId w:val="18"/>
              </w:numPr>
              <w:spacing w:after="200"/>
              <w:ind w:left="432" w:hanging="432"/>
              <w:jc w:val="left"/>
            </w:pPr>
            <w:bookmarkStart w:id="274" w:name="_Toc450070819"/>
            <w:bookmarkStart w:id="275" w:name="_Toc450635181"/>
            <w:bookmarkStart w:id="276" w:name="_Toc450635369"/>
            <w:r>
              <w:tab/>
            </w:r>
            <w:bookmarkStart w:id="277" w:name="_Toc463343445"/>
            <w:bookmarkStart w:id="278" w:name="_Toc463343638"/>
            <w:bookmarkStart w:id="279" w:name="_Toc463447957"/>
            <w:bookmarkStart w:id="280" w:name="_Toc486580099"/>
            <w:bookmarkStart w:id="281" w:name="_Toc177375723"/>
            <w:r w:rsidRPr="005B4881">
              <w:t>Late Proposals</w:t>
            </w:r>
            <w:bookmarkEnd w:id="274"/>
            <w:bookmarkEnd w:id="275"/>
            <w:bookmarkEnd w:id="276"/>
            <w:bookmarkEnd w:id="277"/>
            <w:bookmarkEnd w:id="278"/>
            <w:bookmarkEnd w:id="279"/>
            <w:bookmarkEnd w:id="280"/>
            <w:bookmarkEnd w:id="281"/>
          </w:p>
        </w:tc>
        <w:tc>
          <w:tcPr>
            <w:tcW w:w="7200" w:type="dxa"/>
          </w:tcPr>
          <w:p w14:paraId="41557DDE"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The Employer shall not consider any Proposal that arrives after the deadline for submission of Proposals, in accordance with </w:t>
            </w:r>
            <w:r w:rsidRPr="0060140A">
              <w:rPr>
                <w:b/>
                <w:szCs w:val="24"/>
              </w:rPr>
              <w:t>ITP 19.</w:t>
            </w:r>
            <w:r>
              <w:rPr>
                <w:szCs w:val="24"/>
              </w:rPr>
              <w:t xml:space="preserve"> </w:t>
            </w:r>
            <w:r w:rsidRPr="005B4881">
              <w:rPr>
                <w:szCs w:val="24"/>
              </w:rPr>
              <w:t>Any Proposal received by the Employer after the deadline for submission of Proposals shall be declared late, rejected, and returned unopened to the Proposer.</w:t>
            </w:r>
          </w:p>
        </w:tc>
      </w:tr>
      <w:tr w:rsidR="00B46582" w:rsidRPr="005B4881" w14:paraId="168402F4" w14:textId="77777777" w:rsidTr="00B46582">
        <w:tc>
          <w:tcPr>
            <w:tcW w:w="2160" w:type="dxa"/>
          </w:tcPr>
          <w:p w14:paraId="7D2D3591" w14:textId="77777777" w:rsidR="00B46582" w:rsidRPr="002A549C" w:rsidRDefault="00B46582" w:rsidP="00585A1A">
            <w:pPr>
              <w:pStyle w:val="HeadingSPD02"/>
              <w:numPr>
                <w:ilvl w:val="0"/>
                <w:numId w:val="18"/>
              </w:numPr>
              <w:spacing w:after="200"/>
              <w:ind w:left="432" w:hanging="432"/>
              <w:jc w:val="left"/>
            </w:pPr>
            <w:bookmarkStart w:id="282" w:name="_Toc450070820"/>
            <w:bookmarkStart w:id="283" w:name="_Toc450635182"/>
            <w:bookmarkStart w:id="284" w:name="_Toc450635370"/>
            <w:r w:rsidRPr="002A549C">
              <w:rPr>
                <w:b w:val="0"/>
              </w:rPr>
              <w:tab/>
            </w:r>
            <w:bookmarkStart w:id="285" w:name="_Toc463343446"/>
            <w:bookmarkStart w:id="286" w:name="_Toc463343639"/>
            <w:bookmarkStart w:id="287" w:name="_Toc463447958"/>
            <w:bookmarkStart w:id="288" w:name="_Toc486580100"/>
            <w:bookmarkStart w:id="289" w:name="_Toc177375724"/>
            <w:r w:rsidRPr="002A549C">
              <w:t>Withdrawal, Substitution, and Modification of Proposals</w:t>
            </w:r>
            <w:bookmarkEnd w:id="282"/>
            <w:bookmarkEnd w:id="283"/>
            <w:bookmarkEnd w:id="284"/>
            <w:bookmarkEnd w:id="285"/>
            <w:bookmarkEnd w:id="286"/>
            <w:bookmarkEnd w:id="287"/>
            <w:bookmarkEnd w:id="288"/>
            <w:bookmarkEnd w:id="289"/>
            <w:r w:rsidRPr="002A549C">
              <w:t xml:space="preserve"> </w:t>
            </w:r>
          </w:p>
        </w:tc>
        <w:tc>
          <w:tcPr>
            <w:tcW w:w="7200" w:type="dxa"/>
          </w:tcPr>
          <w:p w14:paraId="4A6CE7F2" w14:textId="77777777" w:rsidR="00B46582" w:rsidRPr="002A549C" w:rsidRDefault="00B46582" w:rsidP="00585A1A">
            <w:pPr>
              <w:pStyle w:val="ListNumber2"/>
              <w:numPr>
                <w:ilvl w:val="1"/>
                <w:numId w:val="18"/>
              </w:numPr>
              <w:suppressAutoHyphens/>
              <w:spacing w:after="200"/>
              <w:ind w:left="612" w:hanging="612"/>
              <w:contextualSpacing w:val="0"/>
              <w:rPr>
                <w:szCs w:val="24"/>
              </w:rPr>
            </w:pPr>
            <w:r w:rsidRPr="002A549C">
              <w:rPr>
                <w:szCs w:val="24"/>
              </w:rPr>
              <w:tab/>
              <w:t xml:space="preserve">A Proposer may withdraw, substitute, or modify its Proposal after it has been submitted, and before the deadline for submission of proposals, by sending a written notice, duly signed by an authorized representative, including a copy of the authorization in accordance with </w:t>
            </w:r>
            <w:r w:rsidRPr="0060140A">
              <w:rPr>
                <w:b/>
                <w:szCs w:val="24"/>
              </w:rPr>
              <w:t>ITP 17.2,</w:t>
            </w:r>
            <w:r w:rsidRPr="002A549C">
              <w:rPr>
                <w:color w:val="000000" w:themeColor="text1"/>
                <w:szCs w:val="24"/>
              </w:rPr>
              <w:t xml:space="preserve"> (except that withdrawal notices do not require copies)</w:t>
            </w:r>
            <w:r w:rsidRPr="002A549C">
              <w:rPr>
                <w:szCs w:val="24"/>
              </w:rPr>
              <w:t>. The corresponding substitution or modification of the Proposal must accompany the respective written notice.</w:t>
            </w:r>
            <w:r>
              <w:rPr>
                <w:szCs w:val="24"/>
              </w:rPr>
              <w:t xml:space="preserve"> </w:t>
            </w:r>
            <w:r w:rsidRPr="002A549C">
              <w:rPr>
                <w:szCs w:val="24"/>
              </w:rPr>
              <w:t>All notices must be:</w:t>
            </w:r>
          </w:p>
          <w:p w14:paraId="4F0B1AE3" w14:textId="77777777" w:rsidR="00B46582" w:rsidRPr="002A549C" w:rsidRDefault="00B46582" w:rsidP="00585A1A">
            <w:pPr>
              <w:pStyle w:val="ListParagraph"/>
              <w:numPr>
                <w:ilvl w:val="2"/>
                <w:numId w:val="36"/>
              </w:numPr>
              <w:suppressAutoHyphens/>
              <w:spacing w:after="200"/>
              <w:ind w:right="-72"/>
              <w:contextualSpacing w:val="0"/>
              <w:rPr>
                <w:szCs w:val="24"/>
              </w:rPr>
            </w:pPr>
            <w:r w:rsidRPr="002A549C">
              <w:rPr>
                <w:bCs/>
                <w:spacing w:val="-4"/>
                <w:szCs w:val="24"/>
              </w:rPr>
              <w:t xml:space="preserve">prepared and submitted in accordance with </w:t>
            </w:r>
            <w:r w:rsidRPr="00C840F0">
              <w:rPr>
                <w:b/>
                <w:bCs/>
                <w:spacing w:val="-4"/>
                <w:szCs w:val="24"/>
              </w:rPr>
              <w:t>ITP 17</w:t>
            </w:r>
            <w:r w:rsidRPr="002A549C">
              <w:rPr>
                <w:bCs/>
                <w:spacing w:val="-4"/>
                <w:szCs w:val="24"/>
              </w:rPr>
              <w:t xml:space="preserve"> and </w:t>
            </w:r>
            <w:r w:rsidRPr="00C840F0">
              <w:rPr>
                <w:b/>
                <w:bCs/>
                <w:spacing w:val="-4"/>
                <w:szCs w:val="24"/>
              </w:rPr>
              <w:t>ITP 18</w:t>
            </w:r>
            <w:r w:rsidRPr="002A549C">
              <w:rPr>
                <w:bCs/>
                <w:spacing w:val="-4"/>
                <w:szCs w:val="24"/>
              </w:rPr>
              <w:t xml:space="preserve"> (except that withdrawals notices do not require copies), and in addition, the respective envelopes shall be clearly marked </w:t>
            </w:r>
            <w:r w:rsidRPr="002A549C">
              <w:rPr>
                <w:szCs w:val="24"/>
              </w:rPr>
              <w:t>“First Stage Proposal - Withdrawal,” “First Stage Proposal - Substitution,” “First Stage Proposal - Modification;” and</w:t>
            </w:r>
          </w:p>
          <w:p w14:paraId="7813467C" w14:textId="77777777" w:rsidR="00B46582" w:rsidRPr="002A549C" w:rsidRDefault="00B46582" w:rsidP="00585A1A">
            <w:pPr>
              <w:pStyle w:val="ListParagraph"/>
              <w:numPr>
                <w:ilvl w:val="2"/>
                <w:numId w:val="36"/>
              </w:numPr>
              <w:suppressAutoHyphens/>
              <w:spacing w:after="200"/>
              <w:ind w:right="-72"/>
              <w:contextualSpacing w:val="0"/>
              <w:rPr>
                <w:szCs w:val="24"/>
              </w:rPr>
            </w:pPr>
            <w:r w:rsidRPr="002A549C">
              <w:rPr>
                <w:bCs/>
                <w:spacing w:val="-4"/>
                <w:szCs w:val="24"/>
              </w:rPr>
              <w:t xml:space="preserve">received by the Employer prior to the deadline prescribed for submission of Proposals, in accordance with </w:t>
            </w:r>
            <w:r w:rsidRPr="00C840F0">
              <w:rPr>
                <w:b/>
                <w:bCs/>
                <w:spacing w:val="-4"/>
                <w:szCs w:val="24"/>
              </w:rPr>
              <w:t>ITP 19</w:t>
            </w:r>
            <w:r w:rsidRPr="002A549C">
              <w:rPr>
                <w:bCs/>
                <w:spacing w:val="-4"/>
                <w:szCs w:val="24"/>
              </w:rPr>
              <w:t>.</w:t>
            </w:r>
          </w:p>
        </w:tc>
      </w:tr>
    </w:tbl>
    <w:p w14:paraId="61720083" w14:textId="77777777" w:rsidR="00F72585" w:rsidRPr="00B327DA" w:rsidRDefault="00F72585" w:rsidP="00B46582">
      <w:pPr>
        <w:pStyle w:val="HeadingSPD010"/>
        <w:pageBreakBefore/>
        <w:spacing w:before="120"/>
        <w:rPr>
          <w:rFonts w:ascii="Times New Roman" w:hAnsi="Times New Roman"/>
          <w:szCs w:val="32"/>
        </w:rPr>
      </w:pPr>
      <w:bookmarkStart w:id="290" w:name="_Toc14612829"/>
      <w:bookmarkStart w:id="291" w:name="_Toc31677810"/>
      <w:bookmarkStart w:id="292" w:name="_Toc252363282"/>
      <w:bookmarkStart w:id="293" w:name="_Toc450070821"/>
      <w:bookmarkStart w:id="294" w:name="_Toc450635183"/>
      <w:bookmarkStart w:id="295" w:name="_Toc450635371"/>
      <w:bookmarkStart w:id="296" w:name="_Toc463343447"/>
      <w:bookmarkStart w:id="297" w:name="_Toc463343640"/>
      <w:bookmarkStart w:id="298" w:name="_Toc463447959"/>
      <w:bookmarkStart w:id="299" w:name="_Toc486580101"/>
      <w:bookmarkStart w:id="300" w:name="_Toc177375725"/>
      <w:r w:rsidRPr="00B327DA">
        <w:rPr>
          <w:rFonts w:ascii="Times New Roman" w:hAnsi="Times New Roman"/>
          <w:szCs w:val="32"/>
        </w:rPr>
        <w:t>E.</w:t>
      </w:r>
      <w:r w:rsidR="00367671">
        <w:rPr>
          <w:rFonts w:ascii="Times New Roman" w:hAnsi="Times New Roman"/>
          <w:szCs w:val="32"/>
        </w:rPr>
        <w:t xml:space="preserve"> </w:t>
      </w:r>
      <w:r w:rsidRPr="00B327DA">
        <w:rPr>
          <w:rFonts w:ascii="Times New Roman" w:hAnsi="Times New Roman"/>
          <w:szCs w:val="32"/>
        </w:rPr>
        <w:t xml:space="preserve">Opening and Evaluation of First Stage </w:t>
      </w:r>
      <w:bookmarkEnd w:id="290"/>
      <w:bookmarkEnd w:id="291"/>
      <w:bookmarkEnd w:id="292"/>
      <w:bookmarkEnd w:id="293"/>
      <w:bookmarkEnd w:id="294"/>
      <w:bookmarkEnd w:id="295"/>
      <w:r w:rsidR="00F16114" w:rsidRPr="00B327DA">
        <w:rPr>
          <w:rFonts w:ascii="Times New Roman" w:hAnsi="Times New Roman"/>
          <w:szCs w:val="32"/>
        </w:rPr>
        <w:t>TECHNICAL PROPOSALS</w:t>
      </w:r>
      <w:bookmarkEnd w:id="296"/>
      <w:bookmarkEnd w:id="297"/>
      <w:bookmarkEnd w:id="298"/>
      <w:bookmarkEnd w:id="299"/>
      <w:bookmarkEnd w:id="300"/>
    </w:p>
    <w:tbl>
      <w:tblPr>
        <w:tblW w:w="9379" w:type="dxa"/>
        <w:tblLayout w:type="fixed"/>
        <w:tblLook w:val="0000" w:firstRow="0" w:lastRow="0" w:firstColumn="0" w:lastColumn="0" w:noHBand="0" w:noVBand="0"/>
      </w:tblPr>
      <w:tblGrid>
        <w:gridCol w:w="2250"/>
        <w:gridCol w:w="7129"/>
      </w:tblGrid>
      <w:tr w:rsidR="00F72585" w:rsidRPr="005B4881" w14:paraId="3DA93165" w14:textId="77777777" w:rsidTr="00B46582">
        <w:tc>
          <w:tcPr>
            <w:tcW w:w="2250" w:type="dxa"/>
          </w:tcPr>
          <w:p w14:paraId="6D8A926E" w14:textId="77777777" w:rsidR="00F72585" w:rsidRPr="005B4881" w:rsidRDefault="00F6430C" w:rsidP="00585A1A">
            <w:pPr>
              <w:pStyle w:val="HeadingSPD02"/>
              <w:numPr>
                <w:ilvl w:val="0"/>
                <w:numId w:val="18"/>
              </w:numPr>
              <w:spacing w:after="200"/>
              <w:ind w:left="432" w:hanging="432"/>
              <w:jc w:val="left"/>
            </w:pPr>
            <w:bookmarkStart w:id="301" w:name="_Toc14612830"/>
            <w:bookmarkStart w:id="302" w:name="_Toc31677811"/>
            <w:bookmarkStart w:id="303" w:name="_Toc252363283"/>
            <w:bookmarkStart w:id="304" w:name="_Toc450070822"/>
            <w:bookmarkStart w:id="305" w:name="_Toc450635184"/>
            <w:bookmarkStart w:id="306" w:name="_Toc450635372"/>
            <w:r>
              <w:tab/>
            </w:r>
            <w:bookmarkStart w:id="307" w:name="_Toc463343448"/>
            <w:bookmarkStart w:id="308" w:name="_Toc463343641"/>
            <w:bookmarkStart w:id="309" w:name="_Toc463447960"/>
            <w:bookmarkStart w:id="310" w:name="_Toc486580102"/>
            <w:bookmarkStart w:id="311" w:name="_Toc177375726"/>
            <w:r w:rsidR="00F72585" w:rsidRPr="005B4881">
              <w:t xml:space="preserve">Opening of First Stage Technical Proposals by </w:t>
            </w:r>
            <w:r w:rsidR="008F07F4" w:rsidRPr="005B4881">
              <w:t>Employer</w:t>
            </w:r>
            <w:bookmarkEnd w:id="301"/>
            <w:bookmarkEnd w:id="302"/>
            <w:bookmarkEnd w:id="303"/>
            <w:bookmarkEnd w:id="304"/>
            <w:bookmarkEnd w:id="305"/>
            <w:bookmarkEnd w:id="306"/>
            <w:bookmarkEnd w:id="307"/>
            <w:bookmarkEnd w:id="308"/>
            <w:bookmarkEnd w:id="309"/>
            <w:bookmarkEnd w:id="310"/>
            <w:bookmarkEnd w:id="311"/>
          </w:p>
        </w:tc>
        <w:tc>
          <w:tcPr>
            <w:tcW w:w="7129" w:type="dxa"/>
          </w:tcPr>
          <w:p w14:paraId="782074ED" w14:textId="77777777" w:rsidR="00F72585" w:rsidRPr="00B327DA"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Except as in the cases specified in </w:t>
            </w:r>
            <w:r w:rsidR="00F72585" w:rsidRPr="00C840F0">
              <w:rPr>
                <w:b/>
                <w:szCs w:val="24"/>
              </w:rPr>
              <w:t>ITP 2</w:t>
            </w:r>
            <w:r w:rsidR="00CB4E3B" w:rsidRPr="00C840F0">
              <w:rPr>
                <w:b/>
                <w:szCs w:val="24"/>
              </w:rPr>
              <w:t>0</w:t>
            </w:r>
            <w:r w:rsidR="00F72585" w:rsidRPr="005B4881">
              <w:rPr>
                <w:szCs w:val="24"/>
              </w:rPr>
              <w:t xml:space="preserve"> and </w:t>
            </w:r>
            <w:r w:rsidR="00F72585" w:rsidRPr="00C840F0">
              <w:rPr>
                <w:b/>
                <w:szCs w:val="24"/>
              </w:rPr>
              <w:t>ITP 2</w:t>
            </w:r>
            <w:r w:rsidR="00CB4E3B" w:rsidRPr="00C840F0">
              <w:rPr>
                <w:b/>
                <w:szCs w:val="24"/>
              </w:rPr>
              <w:t>1</w:t>
            </w:r>
            <w:r w:rsidR="00F72585" w:rsidRPr="005B4881">
              <w:rPr>
                <w:szCs w:val="24"/>
              </w:rPr>
              <w:t xml:space="preserve">, the </w:t>
            </w:r>
            <w:r w:rsidR="008F07F4" w:rsidRPr="005B4881">
              <w:rPr>
                <w:szCs w:val="24"/>
              </w:rPr>
              <w:t>Employer</w:t>
            </w:r>
            <w:r w:rsidR="00F72585" w:rsidRPr="005B4881">
              <w:rPr>
                <w:szCs w:val="24"/>
              </w:rPr>
              <w:t xml:space="preserve"> shall </w:t>
            </w:r>
            <w:r w:rsidR="00F72585" w:rsidRPr="005B4881">
              <w:rPr>
                <w:noProof/>
                <w:szCs w:val="24"/>
              </w:rPr>
              <w:t>conduct</w:t>
            </w:r>
            <w:r w:rsidR="00F72585" w:rsidRPr="005B4881">
              <w:rPr>
                <w:szCs w:val="24"/>
              </w:rPr>
              <w:t xml:space="preserve"> the Proposal opening in public, in the presence of Proposers` designated representatives and anyone who chooses to attend, and at the address, date and time specified </w:t>
            </w:r>
            <w:r w:rsidR="00F72585" w:rsidRPr="005B4881">
              <w:rPr>
                <w:b/>
                <w:szCs w:val="24"/>
              </w:rPr>
              <w:t>in the PDS</w:t>
            </w:r>
            <w:r w:rsidR="00F72585" w:rsidRPr="005B4881">
              <w:rPr>
                <w:szCs w:val="24"/>
              </w:rPr>
              <w:t xml:space="preserve">. Any specific electronic Proposal opening procedures, if permitted, shall be as specified </w:t>
            </w:r>
            <w:r w:rsidR="00F72585" w:rsidRPr="005B4881">
              <w:rPr>
                <w:b/>
                <w:szCs w:val="24"/>
              </w:rPr>
              <w:t>in the PDS</w:t>
            </w:r>
            <w:r w:rsidR="00F72585" w:rsidRPr="005B4881">
              <w:rPr>
                <w:szCs w:val="24"/>
              </w:rPr>
              <w:t>.</w:t>
            </w:r>
          </w:p>
          <w:p w14:paraId="1032A8C1" w14:textId="554534BF"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First, the written notice of withdrawal in the envelopes marked “First Stage Proposal - Withdrawal” shall be opened and read out and the envelope with the corresponding Proposal shall not be </w:t>
            </w:r>
            <w:r w:rsidR="00E16709" w:rsidRPr="005B4881">
              <w:rPr>
                <w:szCs w:val="24"/>
              </w:rPr>
              <w:t>opened but</w:t>
            </w:r>
            <w:r w:rsidR="00F72585" w:rsidRPr="005B4881">
              <w:rPr>
                <w:szCs w:val="24"/>
              </w:rPr>
              <w:t xml:space="preserve"> returned to the Proposer. No Proposal withdrawal shall be permitted unless the corresponding withdrawal notice contains a valid authorization to request the withdrawal and is read out at Proposal opening.</w:t>
            </w:r>
            <w:r w:rsidR="00367671">
              <w:rPr>
                <w:szCs w:val="24"/>
              </w:rPr>
              <w:t xml:space="preserve"> </w:t>
            </w:r>
          </w:p>
          <w:p w14:paraId="0280A2F3"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Next, envelopes marked “Substitution” shall be opened and read out and </w:t>
            </w:r>
            <w:r w:rsidR="00F72585" w:rsidRPr="005B4881">
              <w:rPr>
                <w:noProof/>
                <w:szCs w:val="24"/>
              </w:rPr>
              <w:t>exchanged</w:t>
            </w:r>
            <w:r w:rsidR="00F72585" w:rsidRPr="005B4881">
              <w:rPr>
                <w:szCs w:val="24"/>
              </w:rPr>
              <w:t xml:space="preserve"> with the corresponding First Stage Technical Proposal being substituted, and the substituted Proposal shall not be opened, but returned to the Proposer. No Proposal substitution shall be permitted unless the corresponding substitution notice contains a valid authorization to request the substitution and is read out at Proposal opening. </w:t>
            </w:r>
          </w:p>
          <w:p w14:paraId="1BF7E58C"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Envelopes marked “Modification” shall be opened and read out with the </w:t>
            </w:r>
            <w:r w:rsidR="00F72585" w:rsidRPr="005B4881">
              <w:rPr>
                <w:noProof/>
                <w:szCs w:val="24"/>
              </w:rPr>
              <w:t>corresponding</w:t>
            </w:r>
            <w:r w:rsidR="00F72585" w:rsidRPr="005B4881">
              <w:rPr>
                <w:szCs w:val="24"/>
              </w:rPr>
              <w:t xml:space="preserve"> Proposal. No Proposal modification shall be permitted unless the corresponding modification notice contains a valid authorization to request the modification and is read out at Proposal opening. Only Proposals that are opened and read out at Proposal opening shall be considered further.</w:t>
            </w:r>
          </w:p>
          <w:p w14:paraId="102DF838"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Next, all remaining envelopes shall be opened one at a time, reading out</w:t>
            </w:r>
            <w:r w:rsidR="008D63CA">
              <w:rPr>
                <w:szCs w:val="24"/>
              </w:rPr>
              <w:t xml:space="preserve"> t</w:t>
            </w:r>
            <w:r w:rsidR="00F72585" w:rsidRPr="005B4881">
              <w:rPr>
                <w:szCs w:val="24"/>
              </w:rPr>
              <w:t xml:space="preserve">he names of all Proposers and other such details as the </w:t>
            </w:r>
            <w:r w:rsidR="008F07F4" w:rsidRPr="005B4881">
              <w:rPr>
                <w:szCs w:val="24"/>
              </w:rPr>
              <w:t>Employer</w:t>
            </w:r>
            <w:r w:rsidR="00F72585" w:rsidRPr="005B4881">
              <w:rPr>
                <w:szCs w:val="24"/>
              </w:rPr>
              <w:t>, at its discretion, may consider appropriate and recorded in minutes of the First Stage Technical Proposal opening.</w:t>
            </w:r>
            <w:r w:rsidR="00367671">
              <w:rPr>
                <w:szCs w:val="24"/>
              </w:rPr>
              <w:t xml:space="preserve"> </w:t>
            </w:r>
            <w:r w:rsidR="00F72585" w:rsidRPr="005B4881">
              <w:rPr>
                <w:szCs w:val="24"/>
              </w:rPr>
              <w:t xml:space="preserve">The </w:t>
            </w:r>
            <w:r w:rsidR="008F07F4" w:rsidRPr="005B4881">
              <w:rPr>
                <w:szCs w:val="24"/>
              </w:rPr>
              <w:t>Employer</w:t>
            </w:r>
            <w:r w:rsidR="00F72585" w:rsidRPr="005B4881">
              <w:rPr>
                <w:szCs w:val="24"/>
              </w:rPr>
              <w:t xml:space="preserve"> will promptly convey these minutes in writing to all Proposers that met the deadline for submitting Proposals.</w:t>
            </w:r>
          </w:p>
          <w:p w14:paraId="4E9823FB" w14:textId="77777777" w:rsidR="00F72585" w:rsidRPr="00B327DA"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The </w:t>
            </w:r>
            <w:r w:rsidR="008F07F4" w:rsidRPr="005B4881">
              <w:rPr>
                <w:noProof/>
                <w:szCs w:val="24"/>
              </w:rPr>
              <w:t>Employer</w:t>
            </w:r>
            <w:r w:rsidR="00F72585" w:rsidRPr="005B4881">
              <w:rPr>
                <w:szCs w:val="24"/>
              </w:rPr>
              <w:t xml:space="preserve"> shall neither discuss the merits of any Proposal nor reject any Proposal (except for late Proposals, in accordance with </w:t>
            </w:r>
            <w:r w:rsidR="00F72585" w:rsidRPr="00C840F0">
              <w:rPr>
                <w:b/>
                <w:szCs w:val="24"/>
              </w:rPr>
              <w:t xml:space="preserve">ITP </w:t>
            </w:r>
            <w:r w:rsidR="00CB4E3B" w:rsidRPr="00C840F0">
              <w:rPr>
                <w:b/>
                <w:szCs w:val="24"/>
              </w:rPr>
              <w:t>20</w:t>
            </w:r>
            <w:r w:rsidR="00F72585" w:rsidRPr="00C840F0">
              <w:rPr>
                <w:b/>
                <w:szCs w:val="24"/>
              </w:rPr>
              <w:t>.1</w:t>
            </w:r>
            <w:r w:rsidR="00F72585" w:rsidRPr="005B4881">
              <w:rPr>
                <w:szCs w:val="24"/>
              </w:rPr>
              <w:t>).</w:t>
            </w:r>
          </w:p>
        </w:tc>
      </w:tr>
      <w:tr w:rsidR="00B46582" w:rsidRPr="005B4881" w14:paraId="06FD2748" w14:textId="77777777" w:rsidTr="00B46582">
        <w:tc>
          <w:tcPr>
            <w:tcW w:w="2250" w:type="dxa"/>
          </w:tcPr>
          <w:p w14:paraId="1ED8C809" w14:textId="77777777" w:rsidR="00B46582" w:rsidRPr="005B4881" w:rsidRDefault="00B46582" w:rsidP="00585A1A">
            <w:pPr>
              <w:pStyle w:val="HeadingSPD02"/>
              <w:numPr>
                <w:ilvl w:val="0"/>
                <w:numId w:val="18"/>
              </w:numPr>
              <w:spacing w:after="0"/>
              <w:ind w:left="432" w:hanging="432"/>
              <w:jc w:val="left"/>
            </w:pPr>
            <w:bookmarkStart w:id="312" w:name="_Toc14612831"/>
            <w:bookmarkStart w:id="313" w:name="_Toc31677812"/>
            <w:bookmarkStart w:id="314" w:name="_Toc252363284"/>
            <w:bookmarkStart w:id="315" w:name="_Toc125791287"/>
            <w:bookmarkStart w:id="316" w:name="_Toc126646096"/>
            <w:bookmarkStart w:id="317" w:name="_Toc450070823"/>
            <w:bookmarkStart w:id="318" w:name="_Toc450635185"/>
            <w:bookmarkStart w:id="319" w:name="_Toc450635373"/>
            <w:r>
              <w:tab/>
            </w:r>
            <w:bookmarkStart w:id="320" w:name="_Toc463343449"/>
            <w:bookmarkStart w:id="321" w:name="_Toc463343642"/>
            <w:bookmarkStart w:id="322" w:name="_Toc463447961"/>
            <w:bookmarkStart w:id="323" w:name="_Toc486580103"/>
            <w:bookmarkStart w:id="324" w:name="_Toc177375727"/>
            <w:r w:rsidRPr="005B4881">
              <w:t>Determination of Responsiveness of First Stage Technical Proposals</w:t>
            </w:r>
            <w:bookmarkEnd w:id="312"/>
            <w:bookmarkEnd w:id="313"/>
            <w:bookmarkEnd w:id="314"/>
            <w:bookmarkEnd w:id="315"/>
            <w:bookmarkEnd w:id="316"/>
            <w:bookmarkEnd w:id="317"/>
            <w:bookmarkEnd w:id="318"/>
            <w:bookmarkEnd w:id="319"/>
            <w:bookmarkEnd w:id="320"/>
            <w:bookmarkEnd w:id="321"/>
            <w:bookmarkEnd w:id="322"/>
            <w:bookmarkEnd w:id="323"/>
            <w:bookmarkEnd w:id="324"/>
          </w:p>
        </w:tc>
        <w:tc>
          <w:tcPr>
            <w:tcW w:w="7129" w:type="dxa"/>
          </w:tcPr>
          <w:p w14:paraId="7D7EBAA9"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The Employer will examine the First Stage Technical Proposals, including any alternatives submitted by Proposers, to determine whether they are complete, have been properly signed, and are generally in order. </w:t>
            </w:r>
          </w:p>
          <w:p w14:paraId="01CBEAD9" w14:textId="77777777" w:rsidR="00B46582" w:rsidRPr="005B4881" w:rsidRDefault="00B46582" w:rsidP="00585A1A">
            <w:pPr>
              <w:pStyle w:val="ListNumber2"/>
              <w:numPr>
                <w:ilvl w:val="1"/>
                <w:numId w:val="18"/>
              </w:numPr>
              <w:suppressAutoHyphens/>
              <w:spacing w:after="200"/>
              <w:ind w:left="612" w:hanging="612"/>
              <w:rPr>
                <w:szCs w:val="24"/>
              </w:rPr>
            </w:pPr>
            <w:r>
              <w:rPr>
                <w:szCs w:val="24"/>
              </w:rPr>
              <w:tab/>
            </w:r>
            <w:r w:rsidRPr="005B4881">
              <w:rPr>
                <w:szCs w:val="24"/>
              </w:rPr>
              <w:t>The Employer will also determine if the Proposals contain departures from the requirements of the RFP Documents (e.g., documentary evidence, responsiveness of the technical proposal, etc.) in such numbers or of such nature that the Proposal cannot reasonably be expected to become fully responsive within the time frame of the two-stage process.</w:t>
            </w:r>
            <w:r>
              <w:rPr>
                <w:szCs w:val="24"/>
              </w:rPr>
              <w:t xml:space="preserve"> </w:t>
            </w:r>
            <w:r w:rsidRPr="005B4881">
              <w:rPr>
                <w:szCs w:val="24"/>
              </w:rPr>
              <w:t>In this case, the Employer, at its discretion, may exclude the Proposal from further consideration and not issue a Request for Proposals - Second Stage to this Proposer.</w:t>
            </w:r>
            <w:r>
              <w:rPr>
                <w:szCs w:val="24"/>
              </w:rPr>
              <w:t xml:space="preserve"> </w:t>
            </w:r>
            <w:r w:rsidRPr="005B4881">
              <w:rPr>
                <w:szCs w:val="24"/>
              </w:rPr>
              <w:t xml:space="preserve">For all other Proposals, the Employer, through the detailed First Stage Technical Proposal evaluation process, will identify and communicate to the Proposers, pursuant to </w:t>
            </w:r>
            <w:r w:rsidRPr="00C840F0">
              <w:rPr>
                <w:b/>
                <w:szCs w:val="24"/>
              </w:rPr>
              <w:t>ITP</w:t>
            </w:r>
            <w:r>
              <w:rPr>
                <w:b/>
                <w:szCs w:val="24"/>
              </w:rPr>
              <w:t xml:space="preserve"> </w:t>
            </w:r>
            <w:r w:rsidRPr="00C840F0">
              <w:rPr>
                <w:b/>
                <w:szCs w:val="24"/>
              </w:rPr>
              <w:t>26</w:t>
            </w:r>
            <w:r w:rsidRPr="005B4881">
              <w:rPr>
                <w:szCs w:val="24"/>
              </w:rPr>
              <w:t>, all those areas for which their Proposals depart from the requirements</w:t>
            </w:r>
          </w:p>
        </w:tc>
      </w:tr>
      <w:tr w:rsidR="00B46582" w:rsidRPr="005B4881" w14:paraId="7DD5C544" w14:textId="77777777" w:rsidTr="00B46582">
        <w:tc>
          <w:tcPr>
            <w:tcW w:w="2250" w:type="dxa"/>
          </w:tcPr>
          <w:p w14:paraId="38D89B39" w14:textId="77777777" w:rsidR="00B46582" w:rsidRPr="005B4881" w:rsidRDefault="00B46582" w:rsidP="00585A1A">
            <w:pPr>
              <w:pStyle w:val="HeadingSPD02"/>
              <w:numPr>
                <w:ilvl w:val="0"/>
                <w:numId w:val="18"/>
              </w:numPr>
              <w:spacing w:after="200"/>
              <w:ind w:left="432" w:hanging="432"/>
              <w:jc w:val="left"/>
            </w:pPr>
            <w:bookmarkStart w:id="325" w:name="_Toc14612832"/>
            <w:bookmarkStart w:id="326" w:name="_Toc31677813"/>
            <w:bookmarkStart w:id="327" w:name="_Toc252363285"/>
            <w:bookmarkStart w:id="328" w:name="_Toc450070824"/>
            <w:bookmarkStart w:id="329" w:name="_Toc450635186"/>
            <w:bookmarkStart w:id="330" w:name="_Toc450635374"/>
            <w:r>
              <w:tab/>
            </w:r>
            <w:bookmarkStart w:id="331" w:name="_Toc463343450"/>
            <w:bookmarkStart w:id="332" w:name="_Toc463343643"/>
            <w:bookmarkStart w:id="333" w:name="_Toc463447962"/>
            <w:bookmarkStart w:id="334" w:name="_Toc486580104"/>
            <w:bookmarkStart w:id="335" w:name="_Toc177375728"/>
            <w:r w:rsidRPr="005B4881">
              <w:t xml:space="preserve">Technical Evaluation of First Stage Technical </w:t>
            </w:r>
            <w:bookmarkEnd w:id="325"/>
            <w:r w:rsidRPr="005B4881">
              <w:t>Proposals</w:t>
            </w:r>
            <w:bookmarkEnd w:id="326"/>
            <w:bookmarkEnd w:id="327"/>
            <w:bookmarkEnd w:id="328"/>
            <w:bookmarkEnd w:id="329"/>
            <w:bookmarkEnd w:id="330"/>
            <w:bookmarkEnd w:id="331"/>
            <w:bookmarkEnd w:id="332"/>
            <w:bookmarkEnd w:id="333"/>
            <w:bookmarkEnd w:id="334"/>
            <w:bookmarkEnd w:id="335"/>
          </w:p>
        </w:tc>
        <w:tc>
          <w:tcPr>
            <w:tcW w:w="7129" w:type="dxa"/>
          </w:tcPr>
          <w:p w14:paraId="68C7AEAA"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The Employer will carry out a detailed technical evaluation of each First Stage Technical Proposal that was determined to be responsive in accordance with to </w:t>
            </w:r>
            <w:r w:rsidRPr="00C840F0">
              <w:rPr>
                <w:b/>
                <w:szCs w:val="24"/>
              </w:rPr>
              <w:t>ITP 23</w:t>
            </w:r>
            <w:r w:rsidRPr="005B4881">
              <w:rPr>
                <w:szCs w:val="24"/>
              </w:rPr>
              <w:t>, in order to determine whether the technical aspects of the Proposal are responsive to the requirements set forth in the RFP Documents.</w:t>
            </w:r>
            <w:r>
              <w:rPr>
                <w:szCs w:val="24"/>
              </w:rPr>
              <w:t xml:space="preserve"> </w:t>
            </w:r>
            <w:r w:rsidRPr="005B4881">
              <w:rPr>
                <w:szCs w:val="24"/>
              </w:rPr>
              <w:t xml:space="preserve">In order to reach such a determination, the Employer will examine the information supplied by the Proposers, pursuant to </w:t>
            </w:r>
            <w:r w:rsidRPr="00C840F0">
              <w:rPr>
                <w:b/>
                <w:szCs w:val="24"/>
              </w:rPr>
              <w:t>ITP 12</w:t>
            </w:r>
            <w:r w:rsidRPr="005B4881">
              <w:rPr>
                <w:szCs w:val="24"/>
              </w:rPr>
              <w:t xml:space="preserve"> to </w:t>
            </w:r>
            <w:r w:rsidRPr="00C840F0">
              <w:rPr>
                <w:b/>
                <w:szCs w:val="24"/>
              </w:rPr>
              <w:t>ITP 15</w:t>
            </w:r>
            <w:r w:rsidRPr="005B4881">
              <w:rPr>
                <w:szCs w:val="24"/>
              </w:rPr>
              <w:t>, and in response to other requirements in the RFP Documents, taking into account the following factors:</w:t>
            </w:r>
          </w:p>
          <w:p w14:paraId="4F849FED" w14:textId="77777777" w:rsidR="00B46582" w:rsidRPr="00911BB9" w:rsidRDefault="00B46582" w:rsidP="00585A1A">
            <w:pPr>
              <w:pStyle w:val="ListParagraph"/>
              <w:numPr>
                <w:ilvl w:val="2"/>
                <w:numId w:val="41"/>
              </w:numPr>
              <w:suppressAutoHyphens/>
              <w:spacing w:after="200"/>
              <w:ind w:right="-72"/>
              <w:contextualSpacing w:val="0"/>
              <w:rPr>
                <w:bCs/>
                <w:spacing w:val="-4"/>
                <w:szCs w:val="24"/>
              </w:rPr>
            </w:pPr>
            <w:r w:rsidRPr="001E018B">
              <w:rPr>
                <w:bCs/>
                <w:spacing w:val="-4"/>
                <w:szCs w:val="24"/>
              </w:rPr>
              <w:t xml:space="preserve">overall completeness and compliance with the Employer Requirements; the technical merits of any alternatives offered, </w:t>
            </w:r>
            <w:r w:rsidRPr="00911BB9">
              <w:rPr>
                <w:spacing w:val="-4"/>
                <w:szCs w:val="24"/>
              </w:rPr>
              <w:t>conformity of the Works with specified functional/ performance requirements in the request for proposals document;</w:t>
            </w:r>
          </w:p>
          <w:p w14:paraId="2DF81DB7" w14:textId="4805FB82" w:rsidR="00B46582" w:rsidRPr="00911BB9" w:rsidRDefault="00B46582" w:rsidP="00585A1A">
            <w:pPr>
              <w:pStyle w:val="ListParagraph"/>
              <w:numPr>
                <w:ilvl w:val="2"/>
                <w:numId w:val="41"/>
              </w:numPr>
              <w:suppressAutoHyphens/>
              <w:spacing w:after="200"/>
              <w:ind w:right="-72"/>
              <w:contextualSpacing w:val="0"/>
              <w:rPr>
                <w:bCs/>
                <w:spacing w:val="-4"/>
                <w:szCs w:val="24"/>
              </w:rPr>
            </w:pPr>
            <w:r w:rsidRPr="00911BB9">
              <w:rPr>
                <w:szCs w:val="24"/>
              </w:rPr>
              <w:t xml:space="preserve">quality of the technical proposal including, as appropriate, the design </w:t>
            </w:r>
            <w:r w:rsidR="00286F93">
              <w:rPr>
                <w:szCs w:val="24"/>
              </w:rPr>
              <w:t>proposal</w:t>
            </w:r>
            <w:r w:rsidR="00286F93" w:rsidRPr="00911BB9">
              <w:rPr>
                <w:szCs w:val="24"/>
              </w:rPr>
              <w:t xml:space="preserve">, method statement, </w:t>
            </w:r>
            <w:r w:rsidR="00286F93">
              <w:rPr>
                <w:szCs w:val="24"/>
              </w:rPr>
              <w:t>for construction activities</w:t>
            </w:r>
            <w:r w:rsidR="00286F93" w:rsidRPr="00911BB9" w:rsidDel="00286F93">
              <w:rPr>
                <w:szCs w:val="24"/>
              </w:rPr>
              <w:t xml:space="preserve"> </w:t>
            </w:r>
            <w:r w:rsidRPr="00911BB9">
              <w:rPr>
                <w:szCs w:val="24"/>
              </w:rPr>
              <w:t xml:space="preserve">operation management proposal, organization, resources allocation and risk assessment; </w:t>
            </w:r>
          </w:p>
          <w:p w14:paraId="2298CE6C" w14:textId="77777777" w:rsidR="00B46582" w:rsidRPr="00572D22" w:rsidRDefault="00B46582" w:rsidP="00585A1A">
            <w:pPr>
              <w:pStyle w:val="ListParagraph"/>
              <w:numPr>
                <w:ilvl w:val="2"/>
                <w:numId w:val="41"/>
              </w:numPr>
              <w:suppressAutoHyphens/>
              <w:spacing w:after="200"/>
              <w:ind w:right="-72"/>
              <w:contextualSpacing w:val="0"/>
              <w:rPr>
                <w:bCs/>
                <w:spacing w:val="-4"/>
                <w:szCs w:val="24"/>
              </w:rPr>
            </w:pPr>
            <w:r w:rsidRPr="00572D22">
              <w:rPr>
                <w:spacing w:val="-4"/>
                <w:szCs w:val="24"/>
              </w:rPr>
              <w:t xml:space="preserve">suitability of the proposed Works in relation to the environmental and climatic conditions prevailing at the site; </w:t>
            </w:r>
          </w:p>
          <w:p w14:paraId="5B33D003" w14:textId="77777777" w:rsidR="00B46582" w:rsidRPr="00CD1469" w:rsidRDefault="00B46582" w:rsidP="00585A1A">
            <w:pPr>
              <w:pStyle w:val="ListParagraph"/>
              <w:numPr>
                <w:ilvl w:val="2"/>
                <w:numId w:val="41"/>
              </w:numPr>
              <w:suppressAutoHyphens/>
              <w:spacing w:after="200"/>
              <w:ind w:right="-72"/>
              <w:contextualSpacing w:val="0"/>
              <w:rPr>
                <w:bCs/>
                <w:spacing w:val="-4"/>
                <w:szCs w:val="24"/>
              </w:rPr>
            </w:pPr>
            <w:r w:rsidRPr="00572D22">
              <w:rPr>
                <w:bCs/>
                <w:spacing w:val="-4"/>
                <w:szCs w:val="24"/>
              </w:rPr>
              <w:t xml:space="preserve">compliance with the time schedule called for by the Implementation Schedule and any alternative time schedules offered by Proposers, as evidenced by a milestone schedule provided in the </w:t>
            </w:r>
            <w:r w:rsidRPr="00CD1469">
              <w:rPr>
                <w:bCs/>
                <w:spacing w:val="-4"/>
                <w:szCs w:val="24"/>
              </w:rPr>
              <w:t>Technical Proposal;</w:t>
            </w:r>
          </w:p>
          <w:p w14:paraId="6DBFE791" w14:textId="77777777" w:rsidR="00B46582" w:rsidRPr="00CD1469" w:rsidRDefault="00B46582" w:rsidP="00585A1A">
            <w:pPr>
              <w:pStyle w:val="ListParagraph"/>
              <w:numPr>
                <w:ilvl w:val="2"/>
                <w:numId w:val="41"/>
              </w:numPr>
              <w:suppressAutoHyphens/>
              <w:spacing w:after="200"/>
              <w:ind w:right="-72"/>
              <w:contextualSpacing w:val="0"/>
              <w:rPr>
                <w:szCs w:val="24"/>
              </w:rPr>
            </w:pPr>
            <w:r w:rsidRPr="00CD1469">
              <w:rPr>
                <w:bCs/>
                <w:spacing w:val="-4"/>
                <w:szCs w:val="24"/>
              </w:rPr>
              <w:t>any proposed deviations in the Proposal to the contractual provisions stipulated in the RFP Documents</w:t>
            </w:r>
            <w:r w:rsidRPr="00CD1469">
              <w:rPr>
                <w:szCs w:val="24"/>
              </w:rPr>
              <w:t>.</w:t>
            </w:r>
          </w:p>
          <w:p w14:paraId="762395C4" w14:textId="77777777" w:rsidR="00B46582" w:rsidRPr="00CD1469" w:rsidRDefault="00B46582" w:rsidP="00585A1A">
            <w:pPr>
              <w:pStyle w:val="ListParagraph"/>
              <w:numPr>
                <w:ilvl w:val="2"/>
                <w:numId w:val="41"/>
              </w:numPr>
              <w:suppressAutoHyphens/>
              <w:spacing w:after="200"/>
              <w:ind w:right="-72"/>
              <w:contextualSpacing w:val="0"/>
              <w:rPr>
                <w:szCs w:val="24"/>
              </w:rPr>
            </w:pPr>
            <w:r w:rsidRPr="00CD1469">
              <w:rPr>
                <w:szCs w:val="24"/>
              </w:rPr>
              <w:t>suitability of the Proposer’s Code of Conduct and its implementation proposal; and</w:t>
            </w:r>
          </w:p>
          <w:p w14:paraId="4E357637" w14:textId="77777777" w:rsidR="00B46582" w:rsidRPr="00FE3403" w:rsidRDefault="00B46582" w:rsidP="00585A1A">
            <w:pPr>
              <w:pStyle w:val="ListParagraph"/>
              <w:numPr>
                <w:ilvl w:val="2"/>
                <w:numId w:val="41"/>
              </w:numPr>
              <w:suppressAutoHyphens/>
              <w:spacing w:after="200"/>
              <w:ind w:right="-72"/>
              <w:contextualSpacing w:val="0"/>
              <w:rPr>
                <w:bCs/>
                <w:spacing w:val="-4"/>
                <w:szCs w:val="24"/>
              </w:rPr>
            </w:pPr>
            <w:r w:rsidRPr="00CD1469">
              <w:rPr>
                <w:szCs w:val="24"/>
              </w:rPr>
              <w:t xml:space="preserve"> </w:t>
            </w:r>
            <w:r w:rsidRPr="00CD1469">
              <w:rPr>
                <w:bCs/>
                <w:spacing w:val="-4"/>
                <w:szCs w:val="24"/>
              </w:rPr>
              <w:t xml:space="preserve">any other relevant technical factors </w:t>
            </w:r>
            <w:r w:rsidRPr="00FE3403">
              <w:rPr>
                <w:bCs/>
                <w:spacing w:val="-4"/>
                <w:szCs w:val="24"/>
              </w:rPr>
              <w:t>that the Employer deems necessary or prudent to take into consideration as specified in the PDS.</w:t>
            </w:r>
          </w:p>
          <w:p w14:paraId="7404F91D" w14:textId="77777777" w:rsidR="00B46582" w:rsidRPr="005B4881" w:rsidRDefault="00B46582" w:rsidP="00585A1A">
            <w:pPr>
              <w:pStyle w:val="ListNumber2"/>
              <w:numPr>
                <w:ilvl w:val="1"/>
                <w:numId w:val="18"/>
              </w:numPr>
              <w:suppressAutoHyphens/>
              <w:spacing w:after="200"/>
              <w:ind w:left="612" w:hanging="612"/>
              <w:rPr>
                <w:szCs w:val="24"/>
              </w:rPr>
            </w:pPr>
            <w:r w:rsidRPr="001E018B">
              <w:rPr>
                <w:spacing w:val="-4"/>
                <w:szCs w:val="24"/>
              </w:rPr>
              <w:tab/>
              <w:t xml:space="preserve">The </w:t>
            </w:r>
            <w:r w:rsidRPr="00572D22">
              <w:rPr>
                <w:spacing w:val="-4"/>
                <w:szCs w:val="24"/>
              </w:rPr>
              <w:t xml:space="preserve">Employer will also review complete alternative technical proposals, if </w:t>
            </w:r>
            <w:r w:rsidRPr="00572D22">
              <w:rPr>
                <w:noProof/>
                <w:szCs w:val="24"/>
              </w:rPr>
              <w:t>any</w:t>
            </w:r>
            <w:r w:rsidRPr="00572D22">
              <w:rPr>
                <w:spacing w:val="-4"/>
                <w:szCs w:val="24"/>
              </w:rPr>
              <w:t xml:space="preserve">, offered by the Proposer, pursuant to </w:t>
            </w:r>
            <w:r w:rsidRPr="00C840F0">
              <w:rPr>
                <w:b/>
                <w:spacing w:val="-4"/>
                <w:szCs w:val="24"/>
              </w:rPr>
              <w:t>ITP 13</w:t>
            </w:r>
            <w:r w:rsidRPr="00572D22">
              <w:rPr>
                <w:spacing w:val="-4"/>
                <w:szCs w:val="24"/>
              </w:rPr>
              <w:t>, to determine whether such alternatives may constitute an acceptable basis for a Second Stage Proposal to be submitted on its own merits.</w:t>
            </w:r>
          </w:p>
        </w:tc>
      </w:tr>
      <w:tr w:rsidR="00F72585" w:rsidRPr="005B4881" w14:paraId="2ABD3508" w14:textId="77777777" w:rsidTr="00B46582">
        <w:tc>
          <w:tcPr>
            <w:tcW w:w="2250" w:type="dxa"/>
          </w:tcPr>
          <w:p w14:paraId="0CFDCC19" w14:textId="77777777" w:rsidR="00F72585" w:rsidRPr="005B4881" w:rsidRDefault="00F6430C" w:rsidP="00585A1A">
            <w:pPr>
              <w:pStyle w:val="HeadingSPD02"/>
              <w:numPr>
                <w:ilvl w:val="0"/>
                <w:numId w:val="18"/>
              </w:numPr>
              <w:spacing w:after="200"/>
              <w:ind w:left="432" w:hanging="432"/>
              <w:jc w:val="left"/>
            </w:pPr>
            <w:bookmarkStart w:id="336" w:name="_Toc14612833"/>
            <w:bookmarkStart w:id="337" w:name="_Toc31677814"/>
            <w:bookmarkStart w:id="338" w:name="_Toc252363286"/>
            <w:bookmarkStart w:id="339" w:name="_Toc450070825"/>
            <w:bookmarkStart w:id="340" w:name="_Toc450635187"/>
            <w:bookmarkStart w:id="341" w:name="_Toc450635375"/>
            <w:r>
              <w:tab/>
            </w:r>
            <w:bookmarkStart w:id="342" w:name="_Toc463343451"/>
            <w:bookmarkStart w:id="343" w:name="_Toc463343644"/>
            <w:bookmarkStart w:id="344" w:name="_Toc463447963"/>
            <w:bookmarkStart w:id="345" w:name="_Toc486580105"/>
            <w:bookmarkStart w:id="346" w:name="_Toc177375729"/>
            <w:r w:rsidR="00F72585" w:rsidRPr="005B4881">
              <w:t>Evaluation of Proposer’s Qualification</w:t>
            </w:r>
            <w:bookmarkEnd w:id="336"/>
            <w:bookmarkEnd w:id="337"/>
            <w:bookmarkEnd w:id="338"/>
            <w:bookmarkEnd w:id="339"/>
            <w:bookmarkEnd w:id="340"/>
            <w:bookmarkEnd w:id="341"/>
            <w:bookmarkEnd w:id="342"/>
            <w:bookmarkEnd w:id="343"/>
            <w:bookmarkEnd w:id="344"/>
            <w:bookmarkEnd w:id="345"/>
            <w:bookmarkEnd w:id="346"/>
          </w:p>
        </w:tc>
        <w:tc>
          <w:tcPr>
            <w:tcW w:w="7129" w:type="dxa"/>
          </w:tcPr>
          <w:p w14:paraId="15557FA6" w14:textId="77777777" w:rsidR="00F72585"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The </w:t>
            </w:r>
            <w:r w:rsidR="008F07F4" w:rsidRPr="005B4881">
              <w:rPr>
                <w:szCs w:val="24"/>
              </w:rPr>
              <w:t>Employer</w:t>
            </w:r>
            <w:r w:rsidR="00F72585" w:rsidRPr="005B4881">
              <w:rPr>
                <w:szCs w:val="24"/>
              </w:rPr>
              <w:t xml:space="preserve"> shall ascertain to its satisfaction that, on the basis of updated </w:t>
            </w:r>
            <w:r w:rsidR="00F72585" w:rsidRPr="005B4881">
              <w:rPr>
                <w:noProof/>
                <w:szCs w:val="24"/>
              </w:rPr>
              <w:t>documentary</w:t>
            </w:r>
            <w:r w:rsidR="00F72585" w:rsidRPr="005B4881">
              <w:rPr>
                <w:szCs w:val="24"/>
              </w:rPr>
              <w:t xml:space="preserve"> evidence submitted in accordance with </w:t>
            </w:r>
            <w:r w:rsidR="00F72585" w:rsidRPr="00C840F0">
              <w:rPr>
                <w:b/>
                <w:szCs w:val="24"/>
              </w:rPr>
              <w:t>ITP 1</w:t>
            </w:r>
            <w:r w:rsidR="00CB4E3B" w:rsidRPr="00C840F0">
              <w:rPr>
                <w:b/>
                <w:szCs w:val="24"/>
              </w:rPr>
              <w:t>2</w:t>
            </w:r>
            <w:r w:rsidR="00F72585" w:rsidRPr="00C840F0">
              <w:rPr>
                <w:b/>
                <w:szCs w:val="24"/>
              </w:rPr>
              <w:t>.1 (</w:t>
            </w:r>
            <w:r w:rsidR="00C840F0" w:rsidRPr="00C840F0">
              <w:rPr>
                <w:b/>
                <w:szCs w:val="24"/>
              </w:rPr>
              <w:t>d</w:t>
            </w:r>
            <w:r w:rsidR="00F16114" w:rsidRPr="00C840F0">
              <w:rPr>
                <w:b/>
                <w:szCs w:val="24"/>
              </w:rPr>
              <w:t>),</w:t>
            </w:r>
            <w:r w:rsidR="00DA21EA" w:rsidRPr="005B4881">
              <w:rPr>
                <w:b/>
                <w:szCs w:val="24"/>
              </w:rPr>
              <w:t xml:space="preserve"> </w:t>
            </w:r>
            <w:r w:rsidR="00DA21EA" w:rsidRPr="005B4881">
              <w:rPr>
                <w:szCs w:val="24"/>
              </w:rPr>
              <w:t>and</w:t>
            </w:r>
            <w:r w:rsidR="00DA21EA" w:rsidRPr="005B4881">
              <w:rPr>
                <w:b/>
                <w:szCs w:val="24"/>
              </w:rPr>
              <w:t xml:space="preserve"> </w:t>
            </w:r>
            <w:r w:rsidR="00DA21EA" w:rsidRPr="005B4881">
              <w:rPr>
                <w:color w:val="000000" w:themeColor="text1"/>
                <w:szCs w:val="24"/>
              </w:rPr>
              <w:t>Section III- Evaluation and Qualification Criteria</w:t>
            </w:r>
            <w:r w:rsidR="00367671">
              <w:rPr>
                <w:color w:val="FF0000"/>
                <w:szCs w:val="24"/>
              </w:rPr>
              <w:t xml:space="preserve"> </w:t>
            </w:r>
            <w:r w:rsidR="00F72585" w:rsidRPr="005B4881">
              <w:rPr>
                <w:szCs w:val="24"/>
              </w:rPr>
              <w:t xml:space="preserve">the Proposer continues to be qualified to satisfactorily perform the Contract. If there are issues with the continued qualification of the proposer, the </w:t>
            </w:r>
            <w:r w:rsidR="008F07F4" w:rsidRPr="005B4881">
              <w:rPr>
                <w:szCs w:val="24"/>
              </w:rPr>
              <w:t>Employer</w:t>
            </w:r>
            <w:r w:rsidR="00F72585" w:rsidRPr="005B4881">
              <w:rPr>
                <w:szCs w:val="24"/>
              </w:rPr>
              <w:t xml:space="preserve"> may explore ways to address the issues </w:t>
            </w:r>
            <w:r w:rsidR="00D30B62" w:rsidRPr="005B4881">
              <w:rPr>
                <w:szCs w:val="24"/>
              </w:rPr>
              <w:t>with the</w:t>
            </w:r>
            <w:r w:rsidR="00F72585" w:rsidRPr="005B4881">
              <w:rPr>
                <w:szCs w:val="24"/>
              </w:rPr>
              <w:t xml:space="preserve"> Proposer during clarification meeting(s) pursuant </w:t>
            </w:r>
            <w:r w:rsidR="00F72585" w:rsidRPr="005B4881">
              <w:rPr>
                <w:b/>
                <w:szCs w:val="24"/>
              </w:rPr>
              <w:t>to ITP 2</w:t>
            </w:r>
            <w:r w:rsidR="00CB4E3B" w:rsidRPr="005B4881">
              <w:rPr>
                <w:b/>
                <w:szCs w:val="24"/>
              </w:rPr>
              <w:t>6</w:t>
            </w:r>
            <w:r w:rsidR="00F72585" w:rsidRPr="005B4881">
              <w:rPr>
                <w:szCs w:val="24"/>
              </w:rPr>
              <w:t>.</w:t>
            </w:r>
          </w:p>
          <w:p w14:paraId="7F8BA170" w14:textId="0224D51A" w:rsidR="00E73FB3" w:rsidRPr="00E7580C" w:rsidRDefault="0028482A" w:rsidP="00E7580C">
            <w:pPr>
              <w:numPr>
                <w:ilvl w:val="1"/>
                <w:numId w:val="18"/>
              </w:numPr>
              <w:suppressAutoHyphens/>
              <w:spacing w:before="120" w:after="120"/>
              <w:ind w:left="612" w:hanging="612"/>
              <w:rPr>
                <w:noProof/>
                <w:szCs w:val="24"/>
              </w:rPr>
            </w:pPr>
            <w:r w:rsidRPr="00E4000C">
              <w:rPr>
                <w:bCs/>
              </w:rPr>
              <w:t xml:space="preserve">Prior to Contract award, the Employer will verify that the successful </w:t>
            </w:r>
            <w:r w:rsidRPr="00FE48EB">
              <w:rPr>
                <w:color w:val="000000" w:themeColor="text1"/>
              </w:rPr>
              <w:t>Proposer</w:t>
            </w:r>
            <w:r w:rsidRPr="00E4000C">
              <w:rPr>
                <w:bCs/>
              </w:rPr>
              <w:t xml:space="preserve"> (including each member of a JV) is not disqualified by </w:t>
            </w:r>
            <w:r w:rsidR="0035360E">
              <w:rPr>
                <w:bCs/>
              </w:rPr>
              <w:t>IsDB</w:t>
            </w:r>
            <w:r w:rsidRPr="00E4000C">
              <w:rPr>
                <w:bCs/>
              </w:rPr>
              <w:t xml:space="preserve"> due to noncompliance with contractual SEA/SH </w:t>
            </w:r>
            <w:r w:rsidRPr="00E4000C">
              <w:rPr>
                <w:rFonts w:eastAsia="Arial Narrow"/>
                <w:bCs/>
                <w:color w:val="000000"/>
              </w:rPr>
              <w:t xml:space="preserve">prevention and response </w:t>
            </w:r>
            <w:r w:rsidRPr="00E4000C">
              <w:rPr>
                <w:bCs/>
              </w:rPr>
              <w:t xml:space="preserve">obligations. The Employer will conduct the same verification for each subcontractor proposed by the successful </w:t>
            </w:r>
            <w:r w:rsidRPr="00FE48EB">
              <w:rPr>
                <w:color w:val="000000" w:themeColor="text1"/>
              </w:rPr>
              <w:t>Proposer</w:t>
            </w:r>
            <w:r w:rsidRPr="00E4000C">
              <w:rPr>
                <w:bCs/>
              </w:rPr>
              <w:t xml:space="preserve">. If any proposed subcontractor does not meet the requirement, the Employer will require the </w:t>
            </w:r>
            <w:r w:rsidRPr="00FE48EB">
              <w:rPr>
                <w:color w:val="000000" w:themeColor="text1"/>
              </w:rPr>
              <w:t>Proposer</w:t>
            </w:r>
            <w:r w:rsidRPr="00E4000C">
              <w:rPr>
                <w:bCs/>
              </w:rPr>
              <w:t xml:space="preserve"> to propose a replacement subcontractor.</w:t>
            </w:r>
          </w:p>
        </w:tc>
      </w:tr>
      <w:tr w:rsidR="00B46582" w:rsidRPr="005B4881" w14:paraId="37A2A928" w14:textId="77777777" w:rsidTr="00B46582">
        <w:tc>
          <w:tcPr>
            <w:tcW w:w="2250" w:type="dxa"/>
          </w:tcPr>
          <w:p w14:paraId="37A84AC0" w14:textId="77777777" w:rsidR="00B46582" w:rsidRPr="005B4881" w:rsidRDefault="00B46582" w:rsidP="00585A1A">
            <w:pPr>
              <w:pStyle w:val="HeadingSPD02"/>
              <w:numPr>
                <w:ilvl w:val="0"/>
                <w:numId w:val="18"/>
              </w:numPr>
              <w:spacing w:after="200"/>
              <w:ind w:left="432" w:hanging="432"/>
              <w:jc w:val="left"/>
            </w:pPr>
            <w:bookmarkStart w:id="347" w:name="_Toc449891591"/>
            <w:bookmarkStart w:id="348" w:name="_Toc449892403"/>
            <w:bookmarkStart w:id="349" w:name="_Toc449893411"/>
            <w:bookmarkStart w:id="350" w:name="_Toc449894897"/>
            <w:bookmarkStart w:id="351" w:name="_Toc449895061"/>
            <w:bookmarkStart w:id="352" w:name="_Toc449963483"/>
            <w:bookmarkStart w:id="353" w:name="_Toc450065054"/>
            <w:bookmarkStart w:id="354" w:name="_Toc450065160"/>
            <w:bookmarkStart w:id="355" w:name="_Toc450069124"/>
            <w:bookmarkStart w:id="356" w:name="_Toc450070826"/>
            <w:bookmarkStart w:id="357" w:name="_Toc14612835"/>
            <w:bookmarkStart w:id="358" w:name="_Toc31677816"/>
            <w:bookmarkStart w:id="359" w:name="_Toc252363287"/>
            <w:bookmarkStart w:id="360" w:name="_Toc450070829"/>
            <w:bookmarkStart w:id="361" w:name="_Toc450635188"/>
            <w:bookmarkStart w:id="362" w:name="_Toc450635376"/>
            <w:bookmarkEnd w:id="347"/>
            <w:bookmarkEnd w:id="348"/>
            <w:bookmarkEnd w:id="349"/>
            <w:bookmarkEnd w:id="350"/>
            <w:bookmarkEnd w:id="351"/>
            <w:bookmarkEnd w:id="352"/>
            <w:bookmarkEnd w:id="353"/>
            <w:bookmarkEnd w:id="354"/>
            <w:bookmarkEnd w:id="355"/>
            <w:bookmarkEnd w:id="356"/>
            <w:r>
              <w:tab/>
            </w:r>
            <w:bookmarkStart w:id="363" w:name="_Toc463343452"/>
            <w:bookmarkStart w:id="364" w:name="_Toc463343645"/>
            <w:bookmarkStart w:id="365" w:name="_Toc463447964"/>
            <w:bookmarkStart w:id="366" w:name="_Toc486580106"/>
            <w:bookmarkStart w:id="367" w:name="_Toc177375730"/>
            <w:r w:rsidRPr="005B4881">
              <w:t>Clarification of First Stage Technical Proposals and Review of Proposers’ Proposed Deviations and Alternative Solutions</w:t>
            </w:r>
            <w:bookmarkEnd w:id="357"/>
            <w:bookmarkEnd w:id="358"/>
            <w:bookmarkEnd w:id="359"/>
            <w:bookmarkEnd w:id="360"/>
            <w:bookmarkEnd w:id="361"/>
            <w:bookmarkEnd w:id="362"/>
            <w:bookmarkEnd w:id="363"/>
            <w:bookmarkEnd w:id="364"/>
            <w:bookmarkEnd w:id="365"/>
            <w:bookmarkEnd w:id="366"/>
            <w:bookmarkEnd w:id="367"/>
          </w:p>
        </w:tc>
        <w:tc>
          <w:tcPr>
            <w:tcW w:w="7129" w:type="dxa"/>
          </w:tcPr>
          <w:p w14:paraId="4E486F3B"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The Employer may conduct clarification Meeting/Meetings </w:t>
            </w:r>
            <w:r w:rsidRPr="003652B3">
              <w:rPr>
                <w:szCs w:val="24"/>
              </w:rPr>
              <w:t xml:space="preserve">with </w:t>
            </w:r>
            <w:r w:rsidRPr="00385142">
              <w:rPr>
                <w:szCs w:val="24"/>
              </w:rPr>
              <w:t>each responsive proposer</w:t>
            </w:r>
            <w:r w:rsidRPr="003652B3">
              <w:rPr>
                <w:szCs w:val="24"/>
              </w:rPr>
              <w:t xml:space="preserve"> to clarify aspects of the First S</w:t>
            </w:r>
            <w:r w:rsidRPr="005B4881">
              <w:rPr>
                <w:szCs w:val="24"/>
              </w:rPr>
              <w:t xml:space="preserve">tage Technical Proposals that require explanation and to review any Proposer’s </w:t>
            </w:r>
            <w:r w:rsidRPr="005B4881">
              <w:rPr>
                <w:noProof/>
                <w:szCs w:val="24"/>
              </w:rPr>
              <w:t>proposed</w:t>
            </w:r>
            <w:r w:rsidRPr="005B4881">
              <w:rPr>
                <w:szCs w:val="24"/>
              </w:rPr>
              <w:t xml:space="preserve"> alternative solutions or reservations to the commercial or contractual provisions of the RFP Documents. The purpose of the meetings shall be broad enough to permit discovery and clarification of technical aspects as well as commercial terms and conditions. Such a meeting shall review suitability of the proposed solutions. </w:t>
            </w:r>
          </w:p>
          <w:p w14:paraId="4BE00F36"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During the discovery and clarification meetings, the Employer will be able to engage in a process to refine its requirements and identify appropriate changes to the technical and commercial terms.</w:t>
            </w:r>
            <w:r>
              <w:rPr>
                <w:szCs w:val="24"/>
              </w:rPr>
              <w:t xml:space="preserve"> </w:t>
            </w:r>
            <w:r w:rsidRPr="005B4881">
              <w:rPr>
                <w:szCs w:val="24"/>
              </w:rPr>
              <w:t xml:space="preserve">The Proposer may also bring to the Employer’s attention any changes it would like to make to its First Stage Technical proposal in the Second Stage Combined Technical and Financial Proposal. </w:t>
            </w:r>
          </w:p>
          <w:p w14:paraId="6DB47038"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There is no obligation upon the Proposer to attend a Clarification Meeting.</w:t>
            </w:r>
            <w:r>
              <w:rPr>
                <w:szCs w:val="24"/>
              </w:rPr>
              <w:t xml:space="preserve"> </w:t>
            </w:r>
            <w:r w:rsidRPr="005B4881">
              <w:rPr>
                <w:szCs w:val="24"/>
              </w:rPr>
              <w:t xml:space="preserve">If the Proposer is unable, or declines, to attend a Clarification </w:t>
            </w:r>
            <w:r w:rsidRPr="005B4881">
              <w:rPr>
                <w:noProof/>
                <w:szCs w:val="24"/>
              </w:rPr>
              <w:t>Meeting</w:t>
            </w:r>
            <w:r w:rsidRPr="005B4881">
              <w:rPr>
                <w:szCs w:val="24"/>
              </w:rPr>
              <w:t>, the Employer will undertake a reasonable effort to achieve the required clarification by correspondence with the Proposer or by other means such as audio or videoconference as may be available.</w:t>
            </w:r>
            <w:r>
              <w:rPr>
                <w:szCs w:val="24"/>
              </w:rPr>
              <w:t xml:space="preserve"> </w:t>
            </w:r>
            <w:r w:rsidRPr="005B4881">
              <w:rPr>
                <w:szCs w:val="24"/>
              </w:rPr>
              <w:t>Any reduction in the scope for obtaining complete clarification of a First Stage Technical Proposal due to having to use these alternative methods is at the Proposer’s risk of its Proposal being rejected.</w:t>
            </w:r>
          </w:p>
          <w:p w14:paraId="3E41F9DF"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The Employer will </w:t>
            </w:r>
            <w:r w:rsidRPr="005B4881">
              <w:rPr>
                <w:noProof/>
                <w:szCs w:val="24"/>
              </w:rPr>
              <w:t>advise</w:t>
            </w:r>
            <w:r w:rsidRPr="005B4881">
              <w:rPr>
                <w:szCs w:val="24"/>
              </w:rPr>
              <w:t xml:space="preserve"> the Proposer, pursuant to </w:t>
            </w:r>
            <w:r w:rsidRPr="005B4881">
              <w:rPr>
                <w:b/>
                <w:szCs w:val="24"/>
              </w:rPr>
              <w:t>ITP 12.1 (</w:t>
            </w:r>
            <w:r>
              <w:rPr>
                <w:b/>
                <w:szCs w:val="24"/>
              </w:rPr>
              <w:t>f</w:t>
            </w:r>
            <w:r w:rsidRPr="005B4881">
              <w:rPr>
                <w:b/>
                <w:szCs w:val="24"/>
              </w:rPr>
              <w:t>)</w:t>
            </w:r>
            <w:r w:rsidRPr="005B4881">
              <w:rPr>
                <w:szCs w:val="24"/>
              </w:rPr>
              <w:t>, of any deviations the Proposer made or proposed in the First Stage Technical Proposal that the Employer finds</w:t>
            </w:r>
            <w:r>
              <w:rPr>
                <w:szCs w:val="24"/>
              </w:rPr>
              <w:t>:</w:t>
            </w:r>
          </w:p>
          <w:p w14:paraId="041BBEA6" w14:textId="77777777" w:rsidR="00B46582" w:rsidRPr="005B4881" w:rsidRDefault="00B46582" w:rsidP="00585A1A">
            <w:pPr>
              <w:pStyle w:val="ListParagraph"/>
              <w:numPr>
                <w:ilvl w:val="2"/>
                <w:numId w:val="37"/>
              </w:numPr>
              <w:suppressAutoHyphens/>
              <w:spacing w:after="200"/>
              <w:ind w:right="-72"/>
              <w:contextualSpacing w:val="0"/>
              <w:rPr>
                <w:bCs/>
                <w:spacing w:val="-4"/>
                <w:szCs w:val="24"/>
              </w:rPr>
            </w:pPr>
            <w:r w:rsidRPr="005B4881">
              <w:rPr>
                <w:bCs/>
                <w:spacing w:val="-4"/>
                <w:szCs w:val="24"/>
              </w:rPr>
              <w:t>unacceptable and that must be withdrawn in the Second Stage Combined Technical and Financial Proposal;</w:t>
            </w:r>
          </w:p>
          <w:p w14:paraId="376DA997" w14:textId="77777777" w:rsidR="00B46582" w:rsidRPr="005B4881" w:rsidRDefault="00B46582" w:rsidP="00585A1A">
            <w:pPr>
              <w:pStyle w:val="ListParagraph"/>
              <w:numPr>
                <w:ilvl w:val="2"/>
                <w:numId w:val="37"/>
              </w:numPr>
              <w:suppressAutoHyphens/>
              <w:spacing w:after="200"/>
              <w:ind w:right="-72"/>
              <w:contextualSpacing w:val="0"/>
              <w:rPr>
                <w:bCs/>
                <w:spacing w:val="-4"/>
                <w:szCs w:val="24"/>
              </w:rPr>
            </w:pPr>
            <w:r w:rsidRPr="005B4881">
              <w:rPr>
                <w:bCs/>
                <w:spacing w:val="-4"/>
                <w:szCs w:val="24"/>
              </w:rPr>
              <w:t>acceptable and that will be incorporated into the RFP Documents by way of an Addendum that shall be sent to all Proposers invited to submit a Second Stage Proposal.</w:t>
            </w:r>
          </w:p>
          <w:p w14:paraId="050FE40B" w14:textId="77777777" w:rsidR="00B46582" w:rsidRPr="00B327DA" w:rsidRDefault="00B46582" w:rsidP="00B327DA">
            <w:pPr>
              <w:pStyle w:val="ListNumber2"/>
              <w:numPr>
                <w:ilvl w:val="0"/>
                <w:numId w:val="0"/>
              </w:numPr>
              <w:suppressAutoHyphens/>
              <w:spacing w:after="200"/>
              <w:ind w:left="612"/>
              <w:contextualSpacing w:val="0"/>
              <w:rPr>
                <w:szCs w:val="24"/>
              </w:rPr>
            </w:pPr>
            <w:r w:rsidRPr="005B4881">
              <w:rPr>
                <w:szCs w:val="24"/>
              </w:rPr>
              <w:t xml:space="preserve">If any deviation is waived for a proposer, the Employer will ensure that this </w:t>
            </w:r>
            <w:r w:rsidRPr="005B4881">
              <w:rPr>
                <w:noProof/>
                <w:szCs w:val="24"/>
              </w:rPr>
              <w:t>deviation</w:t>
            </w:r>
            <w:r w:rsidRPr="005B4881">
              <w:rPr>
                <w:szCs w:val="24"/>
              </w:rPr>
              <w:t xml:space="preserve"> is also waived for all other proposers, as applicable.</w:t>
            </w:r>
          </w:p>
          <w:p w14:paraId="4DAC39D6"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Each Clarification Meeting must be attended by a person or persons that, through a written power of attorney, is/are duly authorized to represent Proposer in the discussions and to reach agreement with the Employer on the specific changes in the Proposer’s First Stage Technical Proposal that are required if the Proposer is to submit a Second Stage Technical and Financial Proposal.</w:t>
            </w:r>
            <w:r>
              <w:rPr>
                <w:szCs w:val="24"/>
              </w:rPr>
              <w:t xml:space="preserve"> </w:t>
            </w:r>
            <w:r w:rsidRPr="005B4881">
              <w:rPr>
                <w:szCs w:val="24"/>
              </w:rPr>
              <w:t>The Employer will not be responsible for any costs incurred by the Proposer’s party for and in attending the Clarification Meeting(s).</w:t>
            </w:r>
            <w:r>
              <w:rPr>
                <w:szCs w:val="24"/>
              </w:rPr>
              <w:t xml:space="preserve"> </w:t>
            </w:r>
            <w:r w:rsidRPr="005B4881">
              <w:rPr>
                <w:szCs w:val="24"/>
              </w:rPr>
              <w:t>An invitation for, and attendance at, Clarification Meetings does not necessarily imply that the Proposer will be invited for the second stage.</w:t>
            </w:r>
            <w:r>
              <w:rPr>
                <w:szCs w:val="24"/>
              </w:rPr>
              <w:t xml:space="preserve"> </w:t>
            </w:r>
            <w:r w:rsidRPr="005B4881">
              <w:rPr>
                <w:szCs w:val="24"/>
              </w:rPr>
              <w:t>However, if Clarification Meetings are held, all Proposers receiving an invitation for the second stage will be offered the opportunity of such a meeting, even if their Proposals, in the Employer’s opinion, do not require face to face clarification.</w:t>
            </w:r>
          </w:p>
          <w:p w14:paraId="6333974A"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Neither the Proposer-specific memorandum pursuant to </w:t>
            </w:r>
            <w:r w:rsidRPr="005B4881">
              <w:rPr>
                <w:b/>
                <w:szCs w:val="24"/>
              </w:rPr>
              <w:t>ITP 26.7,</w:t>
            </w:r>
            <w:r w:rsidRPr="005B4881">
              <w:rPr>
                <w:szCs w:val="24"/>
              </w:rPr>
              <w:t xml:space="preserve"> nor any minutes written of the Clarification Meeting(s) or any correspondence exchanged between a specific Proposer and the Employer, will be shared with other Proposers.</w:t>
            </w:r>
            <w:r>
              <w:rPr>
                <w:szCs w:val="24"/>
              </w:rPr>
              <w:t xml:space="preserve"> </w:t>
            </w:r>
            <w:r w:rsidRPr="005B4881">
              <w:rPr>
                <w:szCs w:val="24"/>
              </w:rPr>
              <w:t>Except for the memorandum, no requirements upon the Proposer’s Second Stage Combined Technical and Financial Proposal will be implied from any additional Proposer-specific minutes of meetings or correspondence.</w:t>
            </w:r>
            <w:r>
              <w:rPr>
                <w:szCs w:val="24"/>
              </w:rPr>
              <w:t xml:space="preserve"> </w:t>
            </w:r>
            <w:r w:rsidRPr="005B4881">
              <w:rPr>
                <w:szCs w:val="24"/>
              </w:rPr>
              <w:t>However, Employer and Proposer might use these documents, as appropriate, as clarification information in the second stage of Proposal preparation or evaluation, respectively.</w:t>
            </w:r>
          </w:p>
          <w:p w14:paraId="4D3FD5D6"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At the end of the clarification process, the Employer will prepare a Proposer-specific memorandum entitled “Changes Required Pursuant to First Stage Evaluation” and conveyed this to the relevant Proposer as part of the Invitation for Proposals – Second Stage Combined Technical and Financial Proposal.</w:t>
            </w:r>
            <w:r>
              <w:rPr>
                <w:szCs w:val="24"/>
              </w:rPr>
              <w:t xml:space="preserve"> </w:t>
            </w:r>
          </w:p>
          <w:p w14:paraId="24FB586C" w14:textId="77777777" w:rsidR="00B46582" w:rsidRPr="005B4881" w:rsidRDefault="00B46582" w:rsidP="00B327DA">
            <w:pPr>
              <w:pStyle w:val="ListParagraph"/>
              <w:spacing w:after="200"/>
              <w:ind w:left="612"/>
              <w:contextualSpacing w:val="0"/>
              <w:rPr>
                <w:szCs w:val="24"/>
              </w:rPr>
            </w:pPr>
            <w:r w:rsidRPr="005B4881">
              <w:rPr>
                <w:szCs w:val="24"/>
              </w:rPr>
              <w:t>The Employer will record in each Proposer-specific memorandum:</w:t>
            </w:r>
          </w:p>
          <w:p w14:paraId="597BED5E" w14:textId="77777777" w:rsidR="00B46582" w:rsidRPr="005B4881" w:rsidRDefault="00B46582" w:rsidP="00585A1A">
            <w:pPr>
              <w:pStyle w:val="ListParagraph"/>
              <w:numPr>
                <w:ilvl w:val="2"/>
                <w:numId w:val="38"/>
              </w:numPr>
              <w:suppressAutoHyphens/>
              <w:spacing w:after="200"/>
              <w:ind w:right="-72"/>
              <w:contextualSpacing w:val="0"/>
              <w:rPr>
                <w:bCs/>
                <w:spacing w:val="-4"/>
                <w:szCs w:val="24"/>
              </w:rPr>
            </w:pPr>
            <w:r w:rsidRPr="005B4881">
              <w:rPr>
                <w:bCs/>
                <w:spacing w:val="-4"/>
                <w:szCs w:val="24"/>
              </w:rPr>
              <w:t>all changes to the First Stage Technical Proposal and further elaborations required in the Second Stage Combined Technical and Financial Proposal;</w:t>
            </w:r>
          </w:p>
          <w:p w14:paraId="024E0997" w14:textId="77777777" w:rsidR="00B46582" w:rsidRPr="005B4881" w:rsidRDefault="00B46582" w:rsidP="00585A1A">
            <w:pPr>
              <w:pStyle w:val="ListParagraph"/>
              <w:numPr>
                <w:ilvl w:val="2"/>
                <w:numId w:val="38"/>
              </w:numPr>
              <w:suppressAutoHyphens/>
              <w:spacing w:after="200"/>
              <w:ind w:right="-72"/>
              <w:contextualSpacing w:val="0"/>
              <w:rPr>
                <w:bCs/>
                <w:spacing w:val="-4"/>
                <w:szCs w:val="24"/>
              </w:rPr>
            </w:pPr>
            <w:r w:rsidRPr="005B4881">
              <w:rPr>
                <w:bCs/>
                <w:spacing w:val="-4"/>
                <w:szCs w:val="24"/>
              </w:rPr>
              <w:t xml:space="preserve">list any deviations pursuant to </w:t>
            </w:r>
            <w:r w:rsidRPr="00C840F0">
              <w:rPr>
                <w:b/>
                <w:bCs/>
                <w:spacing w:val="-4"/>
                <w:szCs w:val="24"/>
              </w:rPr>
              <w:t>ITP 12.1 (f)</w:t>
            </w:r>
            <w:r w:rsidRPr="005B4881">
              <w:rPr>
                <w:bCs/>
                <w:spacing w:val="-4"/>
                <w:szCs w:val="24"/>
              </w:rPr>
              <w:t xml:space="preserve"> and </w:t>
            </w:r>
            <w:r w:rsidRPr="00C840F0">
              <w:rPr>
                <w:b/>
                <w:bCs/>
                <w:spacing w:val="-4"/>
                <w:szCs w:val="24"/>
              </w:rPr>
              <w:t>ITP 26.4</w:t>
            </w:r>
            <w:r w:rsidRPr="005B4881">
              <w:rPr>
                <w:bCs/>
                <w:spacing w:val="-4"/>
                <w:szCs w:val="24"/>
              </w:rPr>
              <w:t xml:space="preserve"> which are unacceptable to the Employer and which the Proposer must withdraw in the Second Stage Combined Technical and Financial Proposal;</w:t>
            </w:r>
          </w:p>
          <w:p w14:paraId="06D2A28D" w14:textId="77777777" w:rsidR="00B46582" w:rsidRPr="005B4881" w:rsidRDefault="00B46582" w:rsidP="00585A1A">
            <w:pPr>
              <w:pStyle w:val="ListParagraph"/>
              <w:numPr>
                <w:ilvl w:val="2"/>
                <w:numId w:val="38"/>
              </w:numPr>
              <w:suppressAutoHyphens/>
              <w:spacing w:after="200"/>
              <w:ind w:right="-72"/>
              <w:contextualSpacing w:val="0"/>
              <w:rPr>
                <w:bCs/>
                <w:spacing w:val="-4"/>
                <w:szCs w:val="24"/>
              </w:rPr>
            </w:pPr>
            <w:r w:rsidRPr="005B4881">
              <w:rPr>
                <w:bCs/>
                <w:spacing w:val="-4"/>
                <w:szCs w:val="24"/>
              </w:rPr>
              <w:t xml:space="preserve">any Subcontractors which the Proposer must </w:t>
            </w:r>
            <w:r>
              <w:rPr>
                <w:bCs/>
                <w:spacing w:val="-4"/>
                <w:szCs w:val="24"/>
              </w:rPr>
              <w:t>change</w:t>
            </w:r>
            <w:r w:rsidRPr="005B4881">
              <w:rPr>
                <w:bCs/>
                <w:spacing w:val="-4"/>
                <w:szCs w:val="24"/>
              </w:rPr>
              <w:t xml:space="preserve">, including justification for the </w:t>
            </w:r>
            <w:r>
              <w:rPr>
                <w:bCs/>
                <w:spacing w:val="-4"/>
                <w:szCs w:val="24"/>
              </w:rPr>
              <w:t>change; and</w:t>
            </w:r>
            <w:r w:rsidRPr="005B4881">
              <w:rPr>
                <w:bCs/>
                <w:spacing w:val="-4"/>
                <w:szCs w:val="24"/>
              </w:rPr>
              <w:t xml:space="preserve"> </w:t>
            </w:r>
          </w:p>
          <w:p w14:paraId="59B2B3A5" w14:textId="77777777" w:rsidR="00B46582" w:rsidRPr="005B4881" w:rsidRDefault="00B46582" w:rsidP="00585A1A">
            <w:pPr>
              <w:pStyle w:val="ListParagraph"/>
              <w:numPr>
                <w:ilvl w:val="2"/>
                <w:numId w:val="38"/>
              </w:numPr>
              <w:suppressAutoHyphens/>
              <w:spacing w:after="200"/>
              <w:ind w:right="-72"/>
              <w:rPr>
                <w:szCs w:val="24"/>
              </w:rPr>
            </w:pPr>
            <w:r>
              <w:rPr>
                <w:bCs/>
                <w:spacing w:val="-4"/>
                <w:szCs w:val="24"/>
              </w:rPr>
              <w:t>i</w:t>
            </w:r>
            <w:r w:rsidRPr="005B4881">
              <w:rPr>
                <w:bCs/>
                <w:spacing w:val="-4"/>
                <w:szCs w:val="24"/>
              </w:rPr>
              <w:t>f there is no requirement for any Proposer-specific changes for a Proposer, the Request for Proposals - Second Stage will state so.</w:t>
            </w:r>
          </w:p>
        </w:tc>
      </w:tr>
    </w:tbl>
    <w:p w14:paraId="7640477C" w14:textId="77777777" w:rsidR="00F72585" w:rsidRPr="00B327DA" w:rsidRDefault="00F72585" w:rsidP="00B327DA">
      <w:pPr>
        <w:pStyle w:val="HeadingSPD010"/>
        <w:spacing w:before="120"/>
        <w:rPr>
          <w:rFonts w:ascii="Times New Roman" w:hAnsi="Times New Roman"/>
          <w:szCs w:val="32"/>
        </w:rPr>
      </w:pPr>
      <w:bookmarkStart w:id="368" w:name="_Toc252363288"/>
      <w:bookmarkStart w:id="369" w:name="_Toc450070830"/>
      <w:bookmarkStart w:id="370" w:name="_Toc450635189"/>
      <w:bookmarkStart w:id="371" w:name="_Toc450635377"/>
      <w:bookmarkStart w:id="372" w:name="_Toc463343453"/>
      <w:bookmarkStart w:id="373" w:name="_Toc463343646"/>
      <w:bookmarkStart w:id="374" w:name="_Toc463447965"/>
      <w:bookmarkStart w:id="375" w:name="_Toc486580107"/>
      <w:bookmarkStart w:id="376" w:name="_Toc177375731"/>
      <w:bookmarkStart w:id="377" w:name="_Toc14612834"/>
      <w:bookmarkStart w:id="378" w:name="_Toc31677815"/>
      <w:r w:rsidRPr="00B327DA">
        <w:rPr>
          <w:rFonts w:ascii="Times New Roman" w:hAnsi="Times New Roman"/>
          <w:szCs w:val="32"/>
        </w:rPr>
        <w:t>F</w:t>
      </w:r>
      <w:r w:rsidR="00B46582">
        <w:rPr>
          <w:rFonts w:ascii="Times New Roman" w:hAnsi="Times New Roman"/>
          <w:szCs w:val="32"/>
        </w:rPr>
        <w:t>.</w:t>
      </w:r>
      <w:r w:rsidR="00367671">
        <w:rPr>
          <w:rFonts w:ascii="Times New Roman" w:hAnsi="Times New Roman"/>
          <w:szCs w:val="32"/>
        </w:rPr>
        <w:t xml:space="preserve"> </w:t>
      </w:r>
      <w:r w:rsidRPr="00B327DA">
        <w:rPr>
          <w:rFonts w:ascii="Times New Roman" w:hAnsi="Times New Roman"/>
          <w:szCs w:val="32"/>
        </w:rPr>
        <w:t>Invitation to Second Stage Combined Technical and Financial Proposals</w:t>
      </w:r>
      <w:bookmarkEnd w:id="368"/>
      <w:bookmarkEnd w:id="369"/>
      <w:bookmarkEnd w:id="370"/>
      <w:bookmarkEnd w:id="371"/>
      <w:bookmarkEnd w:id="372"/>
      <w:bookmarkEnd w:id="373"/>
      <w:bookmarkEnd w:id="374"/>
      <w:bookmarkEnd w:id="375"/>
      <w:bookmarkEnd w:id="376"/>
      <w:r w:rsidRPr="00B327DA">
        <w:rPr>
          <w:rFonts w:ascii="Times New Roman" w:hAnsi="Times New Roman"/>
          <w:szCs w:val="32"/>
        </w:rPr>
        <w:t xml:space="preserve"> </w:t>
      </w:r>
      <w:bookmarkEnd w:id="377"/>
      <w:bookmarkEnd w:id="378"/>
    </w:p>
    <w:tbl>
      <w:tblPr>
        <w:tblW w:w="9379" w:type="dxa"/>
        <w:tblLayout w:type="fixed"/>
        <w:tblLook w:val="0000" w:firstRow="0" w:lastRow="0" w:firstColumn="0" w:lastColumn="0" w:noHBand="0" w:noVBand="0"/>
      </w:tblPr>
      <w:tblGrid>
        <w:gridCol w:w="2250"/>
        <w:gridCol w:w="7129"/>
      </w:tblGrid>
      <w:tr w:rsidR="00B46582" w:rsidRPr="005B4881" w14:paraId="7516796D" w14:textId="77777777" w:rsidTr="00B46582">
        <w:tc>
          <w:tcPr>
            <w:tcW w:w="2250" w:type="dxa"/>
          </w:tcPr>
          <w:p w14:paraId="1B0345BA" w14:textId="77777777" w:rsidR="00B46582" w:rsidRPr="005B4881" w:rsidRDefault="00B46582" w:rsidP="00585A1A">
            <w:pPr>
              <w:pStyle w:val="HeadingSPD02"/>
              <w:numPr>
                <w:ilvl w:val="0"/>
                <w:numId w:val="18"/>
              </w:numPr>
              <w:spacing w:after="200"/>
              <w:ind w:left="432" w:hanging="432"/>
              <w:jc w:val="left"/>
            </w:pPr>
            <w:bookmarkStart w:id="379" w:name="_Toc14612836"/>
            <w:bookmarkStart w:id="380" w:name="_Toc31677817"/>
            <w:bookmarkStart w:id="381" w:name="_Toc252363289"/>
            <w:bookmarkStart w:id="382" w:name="_Toc450070831"/>
            <w:bookmarkStart w:id="383" w:name="_Toc450635190"/>
            <w:bookmarkStart w:id="384" w:name="_Toc450635378"/>
            <w:r>
              <w:tab/>
            </w:r>
            <w:bookmarkStart w:id="385" w:name="_Toc463343454"/>
            <w:bookmarkStart w:id="386" w:name="_Toc463343647"/>
            <w:bookmarkStart w:id="387" w:name="_Toc463447966"/>
            <w:bookmarkStart w:id="388" w:name="_Toc486580108"/>
            <w:bookmarkStart w:id="389" w:name="_Toc177375732"/>
            <w:r w:rsidRPr="005B4881">
              <w:t xml:space="preserve">Invitation to Submit Second Stage Combined Technical and Financial </w:t>
            </w:r>
            <w:bookmarkEnd w:id="379"/>
            <w:bookmarkEnd w:id="380"/>
            <w:bookmarkEnd w:id="381"/>
            <w:r w:rsidRPr="005B4881">
              <w:t>Proposals</w:t>
            </w:r>
            <w:bookmarkEnd w:id="382"/>
            <w:bookmarkEnd w:id="383"/>
            <w:bookmarkEnd w:id="384"/>
            <w:bookmarkEnd w:id="385"/>
            <w:bookmarkEnd w:id="386"/>
            <w:bookmarkEnd w:id="387"/>
            <w:bookmarkEnd w:id="388"/>
            <w:bookmarkEnd w:id="389"/>
          </w:p>
        </w:tc>
        <w:tc>
          <w:tcPr>
            <w:tcW w:w="7129" w:type="dxa"/>
          </w:tcPr>
          <w:p w14:paraId="6796B6C7"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Having concluded the First Stage Technical evaluation (including any Clarification Meetings), the Employer:</w:t>
            </w:r>
          </w:p>
          <w:p w14:paraId="1BEED1B4" w14:textId="77777777" w:rsidR="00B46582" w:rsidRPr="005B4881" w:rsidRDefault="00B46582" w:rsidP="00585A1A">
            <w:pPr>
              <w:pStyle w:val="ListParagraph"/>
              <w:numPr>
                <w:ilvl w:val="2"/>
                <w:numId w:val="30"/>
              </w:numPr>
              <w:suppressAutoHyphens/>
              <w:spacing w:after="200"/>
              <w:ind w:right="-72"/>
              <w:contextualSpacing w:val="0"/>
              <w:rPr>
                <w:szCs w:val="24"/>
              </w:rPr>
            </w:pPr>
            <w:r w:rsidRPr="005B4881">
              <w:rPr>
                <w:bCs/>
                <w:spacing w:val="-4"/>
                <w:szCs w:val="24"/>
              </w:rPr>
              <w:t xml:space="preserve">may issue an Addendum to the RFP Documents amending, among others, </w:t>
            </w:r>
            <w:r w:rsidRPr="005B4881">
              <w:rPr>
                <w:b/>
                <w:bCs/>
                <w:spacing w:val="-4"/>
                <w:szCs w:val="24"/>
              </w:rPr>
              <w:t>PDS</w:t>
            </w:r>
            <w:r w:rsidRPr="005B4881">
              <w:rPr>
                <w:bCs/>
                <w:spacing w:val="-4"/>
                <w:szCs w:val="24"/>
              </w:rPr>
              <w:t>, the PC, and the Technical Requirements with the objective of improving competition without compromising the essential performance and/functional requirements (e.g., acceptable deviations brought to the Employer’s attention by one or more Proposers; sharpened formulation of certain Technical Requirements; adjustments to the Implementation Schedule; etc.)</w:t>
            </w:r>
            <w:r>
              <w:rPr>
                <w:bCs/>
                <w:spacing w:val="-4"/>
                <w:szCs w:val="24"/>
              </w:rPr>
              <w:t>:</w:t>
            </w:r>
          </w:p>
          <w:p w14:paraId="33EF9EF6" w14:textId="77777777" w:rsidR="00B46582" w:rsidRPr="005B4881" w:rsidRDefault="00B46582" w:rsidP="00585A1A">
            <w:pPr>
              <w:pStyle w:val="ListParagraph"/>
              <w:numPr>
                <w:ilvl w:val="2"/>
                <w:numId w:val="30"/>
              </w:numPr>
              <w:suppressAutoHyphens/>
              <w:spacing w:after="200"/>
              <w:ind w:right="-72"/>
              <w:contextualSpacing w:val="0"/>
              <w:rPr>
                <w:szCs w:val="24"/>
              </w:rPr>
            </w:pPr>
            <w:r w:rsidRPr="005B4881">
              <w:rPr>
                <w:bCs/>
                <w:spacing w:val="-4"/>
                <w:szCs w:val="24"/>
              </w:rPr>
              <w:t>will either</w:t>
            </w:r>
            <w:r>
              <w:rPr>
                <w:bCs/>
                <w:spacing w:val="-4"/>
                <w:szCs w:val="24"/>
              </w:rPr>
              <w:t>:</w:t>
            </w:r>
          </w:p>
          <w:p w14:paraId="0AB22288" w14:textId="77777777" w:rsidR="00B46582" w:rsidRPr="005B4881" w:rsidRDefault="00B46582" w:rsidP="00585A1A">
            <w:pPr>
              <w:pStyle w:val="ListParagraph"/>
              <w:numPr>
                <w:ilvl w:val="0"/>
                <w:numId w:val="31"/>
              </w:numPr>
              <w:suppressAutoHyphens/>
              <w:spacing w:after="200"/>
              <w:ind w:left="1852" w:hanging="612"/>
              <w:contextualSpacing w:val="0"/>
              <w:rPr>
                <w:szCs w:val="24"/>
              </w:rPr>
            </w:pPr>
            <w:r w:rsidRPr="005B4881">
              <w:rPr>
                <w:szCs w:val="24"/>
              </w:rPr>
              <w:t>invite the Proposer to submit Second Stage Technical and Financial Proposal, with an updated technical Proposal (reflecting the Proposer-specific memorandum entitled “Changes Required Pursuant to First Stage Technical Evaluation” and/or in Addenda to the RFP Documents) and a corresponding financial Proposal, or</w:t>
            </w:r>
          </w:p>
          <w:p w14:paraId="6EE362BE" w14:textId="77777777" w:rsidR="00B46582" w:rsidRPr="002A549C" w:rsidRDefault="00B46582" w:rsidP="00585A1A">
            <w:pPr>
              <w:pStyle w:val="ListParagraph"/>
              <w:numPr>
                <w:ilvl w:val="0"/>
                <w:numId w:val="31"/>
              </w:numPr>
              <w:suppressAutoHyphens/>
              <w:spacing w:after="200"/>
              <w:ind w:left="1852" w:hanging="612"/>
              <w:contextualSpacing w:val="0"/>
              <w:rPr>
                <w:szCs w:val="24"/>
              </w:rPr>
            </w:pPr>
            <w:bookmarkStart w:id="390" w:name="OLE_LINK1"/>
            <w:r w:rsidRPr="00F27785">
              <w:rPr>
                <w:szCs w:val="24"/>
              </w:rPr>
              <w:t>notify the Proposer that its Proposal has been rejected on the grounds of being non-responsive, or that the Proposer does not continue to meet</w:t>
            </w:r>
            <w:r w:rsidRPr="005B4881">
              <w:rPr>
                <w:szCs w:val="24"/>
              </w:rPr>
              <w:t xml:space="preserve"> the minimum qualification requirements set forth in the Initial Selection Document and in Section III- Evaluation and Qualification Criteria.</w:t>
            </w:r>
          </w:p>
          <w:bookmarkEnd w:id="390"/>
          <w:p w14:paraId="244FFABA"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Proposers invited to submit Second Stage Technical and Financial Proposals are required to promptly acknowledge to the Employer the receipt of the Invitation for Proposals -- Second Stage Technical and Financial Proposal and the attachments, if any, listed in it.</w:t>
            </w:r>
          </w:p>
          <w:p w14:paraId="2B527409" w14:textId="77777777" w:rsidR="00B46582" w:rsidRPr="005B4881" w:rsidRDefault="00B46582"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The deadline and address for the submission of Second Stage Technical and Financial Proposals will be specified in the Invitation for Proposals – Second Stage Technical and Financial Proposal.</w:t>
            </w:r>
            <w:r>
              <w:rPr>
                <w:szCs w:val="24"/>
              </w:rPr>
              <w:t xml:space="preserve"> </w:t>
            </w:r>
            <w:r w:rsidRPr="005B4881">
              <w:rPr>
                <w:szCs w:val="24"/>
              </w:rPr>
              <w:t>Similarly, required Proposal-securing Declaration or the amount of the required Proposal Security will also be communicated in the same Invitation.</w:t>
            </w:r>
            <w:r>
              <w:rPr>
                <w:szCs w:val="24"/>
              </w:rPr>
              <w:t xml:space="preserve"> </w:t>
            </w:r>
          </w:p>
          <w:p w14:paraId="153A352B" w14:textId="77777777" w:rsidR="00B46582" w:rsidRPr="005B4881" w:rsidRDefault="00B46582" w:rsidP="00585A1A">
            <w:pPr>
              <w:pStyle w:val="ListNumber2"/>
              <w:numPr>
                <w:ilvl w:val="1"/>
                <w:numId w:val="18"/>
              </w:numPr>
              <w:suppressAutoHyphens/>
              <w:spacing w:after="200"/>
              <w:ind w:left="612" w:hanging="612"/>
              <w:rPr>
                <w:szCs w:val="24"/>
              </w:rPr>
            </w:pPr>
            <w:r>
              <w:rPr>
                <w:szCs w:val="24"/>
              </w:rPr>
              <w:tab/>
            </w:r>
            <w:r w:rsidRPr="005B4881">
              <w:rPr>
                <w:szCs w:val="24"/>
              </w:rPr>
              <w:t xml:space="preserve">Proposers are not allowed to form a Joint Venture with other Proposers, nor change the partner(s) or structure of the Joint Venture without the Employer’s approval. </w:t>
            </w:r>
          </w:p>
        </w:tc>
      </w:tr>
    </w:tbl>
    <w:p w14:paraId="7A3D3D62" w14:textId="77777777" w:rsidR="00F72585" w:rsidRPr="0005387B" w:rsidRDefault="00F72585" w:rsidP="0005387B">
      <w:pPr>
        <w:pStyle w:val="HeadingSPD010"/>
        <w:spacing w:before="120"/>
        <w:rPr>
          <w:rFonts w:ascii="Times New Roman" w:hAnsi="Times New Roman"/>
          <w:szCs w:val="32"/>
        </w:rPr>
      </w:pPr>
      <w:bookmarkStart w:id="391" w:name="_Toc252363290"/>
      <w:bookmarkStart w:id="392" w:name="_Toc450070832"/>
      <w:bookmarkStart w:id="393" w:name="_Toc450635191"/>
      <w:bookmarkStart w:id="394" w:name="_Toc450635379"/>
      <w:bookmarkStart w:id="395" w:name="_Toc463343455"/>
      <w:bookmarkStart w:id="396" w:name="_Toc463343648"/>
      <w:bookmarkStart w:id="397" w:name="_Toc463447967"/>
      <w:bookmarkStart w:id="398" w:name="_Toc486580109"/>
      <w:bookmarkStart w:id="399" w:name="_Toc177375733"/>
      <w:r w:rsidRPr="0005387B">
        <w:rPr>
          <w:rFonts w:ascii="Times New Roman" w:hAnsi="Times New Roman"/>
          <w:szCs w:val="32"/>
        </w:rPr>
        <w:t>G</w:t>
      </w:r>
      <w:r w:rsidR="00B46582">
        <w:rPr>
          <w:rFonts w:ascii="Times New Roman" w:hAnsi="Times New Roman"/>
          <w:szCs w:val="32"/>
        </w:rPr>
        <w:t>.</w:t>
      </w:r>
      <w:r w:rsidR="00367671">
        <w:rPr>
          <w:rFonts w:ascii="Times New Roman" w:hAnsi="Times New Roman"/>
          <w:szCs w:val="32"/>
        </w:rPr>
        <w:t xml:space="preserve"> </w:t>
      </w:r>
      <w:r w:rsidRPr="0005387B">
        <w:rPr>
          <w:rFonts w:ascii="Times New Roman" w:hAnsi="Times New Roman"/>
          <w:szCs w:val="32"/>
        </w:rPr>
        <w:t>Preparation of Second Stage Technical and Financial Proposals</w:t>
      </w:r>
      <w:bookmarkEnd w:id="391"/>
      <w:bookmarkEnd w:id="392"/>
      <w:bookmarkEnd w:id="393"/>
      <w:bookmarkEnd w:id="394"/>
      <w:bookmarkEnd w:id="395"/>
      <w:bookmarkEnd w:id="396"/>
      <w:bookmarkEnd w:id="397"/>
      <w:bookmarkEnd w:id="398"/>
      <w:bookmarkEnd w:id="399"/>
    </w:p>
    <w:tbl>
      <w:tblPr>
        <w:tblW w:w="9379" w:type="dxa"/>
        <w:tblLayout w:type="fixed"/>
        <w:tblLook w:val="0000" w:firstRow="0" w:lastRow="0" w:firstColumn="0" w:lastColumn="0" w:noHBand="0" w:noVBand="0"/>
      </w:tblPr>
      <w:tblGrid>
        <w:gridCol w:w="2250"/>
        <w:gridCol w:w="7129"/>
      </w:tblGrid>
      <w:tr w:rsidR="00B46582" w:rsidRPr="005B4881" w14:paraId="23AA0AB4" w14:textId="77777777" w:rsidTr="00B46582">
        <w:tc>
          <w:tcPr>
            <w:tcW w:w="2250" w:type="dxa"/>
          </w:tcPr>
          <w:p w14:paraId="1A68E34C" w14:textId="77777777" w:rsidR="00B46582" w:rsidRPr="005B4881" w:rsidRDefault="00B46582" w:rsidP="00585A1A">
            <w:pPr>
              <w:pStyle w:val="HeadingSPD02"/>
              <w:numPr>
                <w:ilvl w:val="0"/>
                <w:numId w:val="18"/>
              </w:numPr>
              <w:spacing w:after="200"/>
              <w:ind w:left="432" w:hanging="432"/>
              <w:jc w:val="left"/>
            </w:pPr>
            <w:bookmarkStart w:id="400" w:name="_Toc450070833"/>
            <w:bookmarkStart w:id="401" w:name="_Toc450635192"/>
            <w:bookmarkStart w:id="402" w:name="_Toc450635380"/>
            <w:r>
              <w:tab/>
            </w:r>
            <w:bookmarkStart w:id="403" w:name="_Toc463343456"/>
            <w:bookmarkStart w:id="404" w:name="_Toc463343649"/>
            <w:bookmarkStart w:id="405" w:name="_Toc463447968"/>
            <w:bookmarkStart w:id="406" w:name="_Toc486580110"/>
            <w:bookmarkStart w:id="407" w:name="_Toc177375734"/>
            <w:r w:rsidRPr="005B4881">
              <w:t>Documents Comprising the Second Stage Technical and Financial Proposal</w:t>
            </w:r>
            <w:bookmarkEnd w:id="400"/>
            <w:bookmarkEnd w:id="401"/>
            <w:bookmarkEnd w:id="402"/>
            <w:bookmarkEnd w:id="403"/>
            <w:bookmarkEnd w:id="404"/>
            <w:bookmarkEnd w:id="405"/>
            <w:bookmarkEnd w:id="406"/>
            <w:bookmarkEnd w:id="407"/>
          </w:p>
        </w:tc>
        <w:tc>
          <w:tcPr>
            <w:tcW w:w="7129" w:type="dxa"/>
          </w:tcPr>
          <w:p w14:paraId="44E4967A" w14:textId="77777777" w:rsidR="00B46582" w:rsidRPr="002A549C" w:rsidRDefault="00B46582" w:rsidP="00822485">
            <w:pPr>
              <w:pStyle w:val="ListNumber2"/>
              <w:numPr>
                <w:ilvl w:val="1"/>
                <w:numId w:val="18"/>
              </w:numPr>
              <w:suppressAutoHyphens/>
              <w:spacing w:after="200"/>
              <w:ind w:left="612" w:hanging="612"/>
              <w:rPr>
                <w:szCs w:val="24"/>
              </w:rPr>
            </w:pPr>
            <w:r>
              <w:rPr>
                <w:szCs w:val="24"/>
              </w:rPr>
              <w:tab/>
            </w:r>
            <w:r w:rsidRPr="005B4881">
              <w:rPr>
                <w:szCs w:val="24"/>
              </w:rPr>
              <w:t>The Proposal shall comprise two Parts, namely the Technical Part and the Financial Part. These two Parts shall be submitted simultaneously in two separate sealed envelopes. One envelope shall contain only information relating to the Technical Part and the other, only information relating to the Financial Part.</w:t>
            </w:r>
          </w:p>
          <w:p w14:paraId="106DA52F" w14:textId="77777777" w:rsidR="00B46582" w:rsidRPr="005B4881" w:rsidRDefault="00B46582" w:rsidP="00822485">
            <w:pPr>
              <w:pStyle w:val="ListNumber2"/>
              <w:numPr>
                <w:ilvl w:val="1"/>
                <w:numId w:val="18"/>
              </w:numPr>
              <w:suppressAutoHyphens/>
              <w:spacing w:after="200"/>
              <w:ind w:left="612" w:hanging="612"/>
              <w:rPr>
                <w:szCs w:val="24"/>
              </w:rPr>
            </w:pPr>
            <w:r>
              <w:rPr>
                <w:szCs w:val="24"/>
              </w:rPr>
              <w:tab/>
            </w:r>
            <w:r w:rsidRPr="005B4881">
              <w:rPr>
                <w:szCs w:val="24"/>
              </w:rPr>
              <w:t>The Technical Part shall comprise the following:</w:t>
            </w:r>
          </w:p>
          <w:p w14:paraId="5966ADE6" w14:textId="77777777" w:rsidR="00B46582" w:rsidRPr="005B4881" w:rsidRDefault="00B46582" w:rsidP="00E73FB3">
            <w:pPr>
              <w:pStyle w:val="ListParagraph"/>
              <w:numPr>
                <w:ilvl w:val="2"/>
                <w:numId w:val="156"/>
              </w:numPr>
              <w:suppressAutoHyphens/>
              <w:spacing w:after="200"/>
              <w:ind w:right="-72"/>
              <w:contextualSpacing w:val="0"/>
              <w:rPr>
                <w:szCs w:val="24"/>
              </w:rPr>
            </w:pPr>
            <w:r w:rsidRPr="005B4881">
              <w:rPr>
                <w:b/>
                <w:szCs w:val="24"/>
              </w:rPr>
              <w:t>Letter of Proposal</w:t>
            </w:r>
            <w:r w:rsidRPr="005B4881">
              <w:rPr>
                <w:szCs w:val="24"/>
              </w:rPr>
              <w:t xml:space="preserve">: Second Stage - Technical Part, in accordance to </w:t>
            </w:r>
            <w:r w:rsidRPr="00C840F0">
              <w:rPr>
                <w:b/>
                <w:szCs w:val="24"/>
              </w:rPr>
              <w:t>ITP 29.1</w:t>
            </w:r>
            <w:r w:rsidRPr="005B4881">
              <w:rPr>
                <w:szCs w:val="24"/>
              </w:rPr>
              <w:t>;</w:t>
            </w:r>
          </w:p>
          <w:p w14:paraId="532A48BD" w14:textId="77777777" w:rsidR="00B46582" w:rsidRPr="005B4881" w:rsidRDefault="00B46582" w:rsidP="00E73FB3">
            <w:pPr>
              <w:pStyle w:val="ListParagraph"/>
              <w:numPr>
                <w:ilvl w:val="2"/>
                <w:numId w:val="156"/>
              </w:numPr>
              <w:suppressAutoHyphens/>
              <w:spacing w:after="200"/>
              <w:ind w:right="-72"/>
              <w:contextualSpacing w:val="0"/>
              <w:rPr>
                <w:szCs w:val="24"/>
              </w:rPr>
            </w:pPr>
            <w:r w:rsidRPr="005B4881">
              <w:rPr>
                <w:b/>
                <w:szCs w:val="24"/>
              </w:rPr>
              <w:t>Security</w:t>
            </w:r>
            <w:r w:rsidRPr="005B4881">
              <w:rPr>
                <w:szCs w:val="24"/>
              </w:rPr>
              <w:t xml:space="preserve">: Proposal Security or Proposal Securing declaration, in accordance with </w:t>
            </w:r>
            <w:r w:rsidRPr="00C840F0">
              <w:rPr>
                <w:b/>
                <w:szCs w:val="24"/>
              </w:rPr>
              <w:t>ITP 32</w:t>
            </w:r>
            <w:r w:rsidRPr="005B4881">
              <w:rPr>
                <w:szCs w:val="24"/>
              </w:rPr>
              <w:t>;</w:t>
            </w:r>
          </w:p>
          <w:p w14:paraId="183561FD" w14:textId="77777777" w:rsidR="00B46582" w:rsidRPr="005B4881" w:rsidRDefault="00B46582" w:rsidP="00E73FB3">
            <w:pPr>
              <w:pStyle w:val="ListParagraph"/>
              <w:numPr>
                <w:ilvl w:val="2"/>
                <w:numId w:val="156"/>
              </w:numPr>
              <w:suppressAutoHyphens/>
              <w:spacing w:after="200"/>
              <w:contextualSpacing w:val="0"/>
              <w:rPr>
                <w:szCs w:val="24"/>
              </w:rPr>
            </w:pPr>
            <w:r w:rsidRPr="005B4881">
              <w:rPr>
                <w:b/>
                <w:szCs w:val="24"/>
              </w:rPr>
              <w:t>Authorization</w:t>
            </w:r>
            <w:r w:rsidRPr="005B4881">
              <w:rPr>
                <w:szCs w:val="24"/>
              </w:rPr>
              <w:t xml:space="preserve">: written confirmation authorizing the signatory of the Proposal to commit the Proposer, in accordance with </w:t>
            </w:r>
            <w:r w:rsidRPr="00C840F0">
              <w:rPr>
                <w:b/>
                <w:szCs w:val="24"/>
              </w:rPr>
              <w:t>ITP 34.2</w:t>
            </w:r>
            <w:r w:rsidRPr="005B4881">
              <w:rPr>
                <w:szCs w:val="24"/>
              </w:rPr>
              <w:t xml:space="preserve">; </w:t>
            </w:r>
          </w:p>
          <w:p w14:paraId="52FCECE4" w14:textId="77777777" w:rsidR="00B46582" w:rsidRPr="005B4881" w:rsidRDefault="00B46582" w:rsidP="00E73FB3">
            <w:pPr>
              <w:pStyle w:val="ListParagraph"/>
              <w:numPr>
                <w:ilvl w:val="2"/>
                <w:numId w:val="156"/>
              </w:numPr>
              <w:suppressAutoHyphens/>
              <w:spacing w:after="200"/>
              <w:ind w:right="3"/>
              <w:contextualSpacing w:val="0"/>
              <w:rPr>
                <w:szCs w:val="24"/>
              </w:rPr>
            </w:pPr>
            <w:r w:rsidRPr="005B4881">
              <w:rPr>
                <w:szCs w:val="24"/>
              </w:rPr>
              <w:t xml:space="preserve">the </w:t>
            </w:r>
            <w:r w:rsidRPr="00FD34C8">
              <w:rPr>
                <w:bCs/>
                <w:spacing w:val="-4"/>
                <w:szCs w:val="24"/>
              </w:rPr>
              <w:t>updated</w:t>
            </w:r>
            <w:r w:rsidRPr="005B4881">
              <w:rPr>
                <w:szCs w:val="24"/>
              </w:rPr>
              <w:t xml:space="preserve"> First Stage technical proposal, comprising any modifications required to the first stage technical proposal as recorded in the Memorandum entitled “Changes Required Pursuant to First Stage Evaluation”;</w:t>
            </w:r>
          </w:p>
          <w:p w14:paraId="4C18D9B1" w14:textId="77777777" w:rsidR="00B46582" w:rsidRPr="00B46582" w:rsidRDefault="00B46582" w:rsidP="00E73FB3">
            <w:pPr>
              <w:pStyle w:val="ListParagraph"/>
              <w:numPr>
                <w:ilvl w:val="2"/>
                <w:numId w:val="156"/>
              </w:numPr>
              <w:suppressAutoHyphens/>
              <w:spacing w:after="200"/>
              <w:ind w:right="3"/>
              <w:contextualSpacing w:val="0"/>
              <w:rPr>
                <w:spacing w:val="-2"/>
                <w:szCs w:val="24"/>
              </w:rPr>
            </w:pPr>
            <w:r w:rsidRPr="00B46582">
              <w:rPr>
                <w:spacing w:val="-2"/>
                <w:szCs w:val="24"/>
              </w:rPr>
              <w:t xml:space="preserve">documentary evidence regarding any changes that may have occurred between the time of submitting the First and Second </w:t>
            </w:r>
            <w:r w:rsidRPr="00FD34C8">
              <w:rPr>
                <w:bCs/>
                <w:spacing w:val="-4"/>
                <w:szCs w:val="24"/>
              </w:rPr>
              <w:t>Stage</w:t>
            </w:r>
            <w:r w:rsidRPr="00B46582">
              <w:rPr>
                <w:spacing w:val="-2"/>
                <w:szCs w:val="24"/>
              </w:rPr>
              <w:t xml:space="preserve"> Proposals that have any material effect on the Proposer’s eligibility and qualifications to perform the Contract;</w:t>
            </w:r>
          </w:p>
          <w:p w14:paraId="70644698" w14:textId="77777777" w:rsidR="00B46582" w:rsidRPr="005B4881" w:rsidRDefault="00B46582" w:rsidP="00E73FB3">
            <w:pPr>
              <w:pStyle w:val="ListParagraph"/>
              <w:numPr>
                <w:ilvl w:val="2"/>
                <w:numId w:val="156"/>
              </w:numPr>
              <w:suppressAutoHyphens/>
              <w:spacing w:after="200"/>
              <w:ind w:right="-72"/>
              <w:contextualSpacing w:val="0"/>
              <w:rPr>
                <w:szCs w:val="24"/>
              </w:rPr>
            </w:pPr>
            <w:r w:rsidRPr="005B4881">
              <w:rPr>
                <w:szCs w:val="24"/>
              </w:rPr>
              <w:t xml:space="preserve">documentary evidence establishing that any additional or varied </w:t>
            </w:r>
            <w:r>
              <w:rPr>
                <w:szCs w:val="24"/>
              </w:rPr>
              <w:t xml:space="preserve">Works are </w:t>
            </w:r>
            <w:r w:rsidRPr="005B4881">
              <w:rPr>
                <w:szCs w:val="24"/>
              </w:rPr>
              <w:t xml:space="preserve">in accordance with the requirements of the </w:t>
            </w:r>
            <w:r w:rsidRPr="00FD34C8">
              <w:rPr>
                <w:bCs/>
                <w:spacing w:val="-4"/>
                <w:szCs w:val="24"/>
              </w:rPr>
              <w:t>Memorandum</w:t>
            </w:r>
            <w:r w:rsidRPr="005B4881">
              <w:rPr>
                <w:szCs w:val="24"/>
              </w:rPr>
              <w:t xml:space="preserve"> entitled “Changes Required Pursuant to First Stage Evaluation”, are technically acceptable. The documentary evidence of the conformity of the </w:t>
            </w:r>
            <w:r>
              <w:rPr>
                <w:szCs w:val="24"/>
              </w:rPr>
              <w:t>Works</w:t>
            </w:r>
            <w:r w:rsidRPr="005B4881">
              <w:rPr>
                <w:szCs w:val="24"/>
              </w:rPr>
              <w:t xml:space="preserve"> </w:t>
            </w:r>
            <w:r>
              <w:rPr>
                <w:szCs w:val="24"/>
              </w:rPr>
              <w:t xml:space="preserve">and Operation Service </w:t>
            </w:r>
            <w:r w:rsidRPr="005B4881">
              <w:rPr>
                <w:szCs w:val="24"/>
              </w:rPr>
              <w:t>to the requirements of the Memorandum entitled “Changes Required Pursuant to First Stage Evaluation” may be in the form of literature, drawings and data</w:t>
            </w:r>
            <w:r>
              <w:rPr>
                <w:szCs w:val="24"/>
              </w:rPr>
              <w:t>;</w:t>
            </w:r>
          </w:p>
          <w:p w14:paraId="51F5399E" w14:textId="062A4FB7" w:rsidR="00B46582" w:rsidRDefault="00B46582" w:rsidP="00E73FB3">
            <w:pPr>
              <w:pStyle w:val="ListParagraph"/>
              <w:numPr>
                <w:ilvl w:val="2"/>
                <w:numId w:val="156"/>
              </w:numPr>
              <w:suppressAutoHyphens/>
              <w:spacing w:after="200"/>
              <w:ind w:right="-72"/>
              <w:contextualSpacing w:val="0"/>
              <w:rPr>
                <w:szCs w:val="24"/>
              </w:rPr>
            </w:pPr>
            <w:r w:rsidRPr="005B4881">
              <w:rPr>
                <w:szCs w:val="24"/>
              </w:rPr>
              <w:t xml:space="preserve">If the Proposer proposes to engage any Subcontractors </w:t>
            </w:r>
            <w:r w:rsidRPr="00FD34C8">
              <w:rPr>
                <w:bCs/>
                <w:spacing w:val="-4"/>
                <w:szCs w:val="24"/>
              </w:rPr>
              <w:t>additional</w:t>
            </w:r>
            <w:r w:rsidRPr="005B4881">
              <w:rPr>
                <w:szCs w:val="24"/>
              </w:rPr>
              <w:t xml:space="preserve"> to or different from those named in its First Stage technical proposal for major items </w:t>
            </w:r>
            <w:r>
              <w:rPr>
                <w:szCs w:val="24"/>
              </w:rPr>
              <w:t>of the Works and Operation Service,</w:t>
            </w:r>
            <w:r w:rsidRPr="005B4881">
              <w:rPr>
                <w:szCs w:val="24"/>
              </w:rPr>
              <w:t xml:space="preserve"> the Proposer shall give details of the name and nationality of the proposed Subcontractors for each of those items. In addition, the Proposer shall include in its Proposal information establishing compliance with the requirements specified by </w:t>
            </w:r>
            <w:r>
              <w:rPr>
                <w:szCs w:val="24"/>
              </w:rPr>
              <w:t xml:space="preserve">the Employer for these items; </w:t>
            </w:r>
            <w:r w:rsidR="00D178EF">
              <w:rPr>
                <w:szCs w:val="24"/>
              </w:rPr>
              <w:t>and</w:t>
            </w:r>
          </w:p>
          <w:p w14:paraId="47B03ABD" w14:textId="5DE2DB7D" w:rsidR="00B46582" w:rsidRPr="002A549C" w:rsidRDefault="00E83962" w:rsidP="00E73FB3">
            <w:pPr>
              <w:pStyle w:val="ListParagraph"/>
              <w:numPr>
                <w:ilvl w:val="2"/>
                <w:numId w:val="156"/>
              </w:numPr>
              <w:suppressAutoHyphens/>
              <w:spacing w:after="200"/>
              <w:ind w:right="-72"/>
              <w:contextualSpacing w:val="0"/>
              <w:rPr>
                <w:szCs w:val="24"/>
              </w:rPr>
            </w:pPr>
            <w:r>
              <w:rPr>
                <w:szCs w:val="24"/>
              </w:rPr>
              <w:t xml:space="preserve">any </w:t>
            </w:r>
            <w:r w:rsidR="00B46582" w:rsidRPr="005B4881">
              <w:rPr>
                <w:szCs w:val="24"/>
              </w:rPr>
              <w:t>other documentation and information which may be specified in the PDS.</w:t>
            </w:r>
          </w:p>
          <w:p w14:paraId="4ECA446B" w14:textId="77777777" w:rsidR="00B46582" w:rsidRPr="005B4881" w:rsidRDefault="00B46582" w:rsidP="00C132A9">
            <w:pPr>
              <w:pStyle w:val="ListNumber2"/>
              <w:numPr>
                <w:ilvl w:val="1"/>
                <w:numId w:val="18"/>
              </w:numPr>
              <w:suppressAutoHyphens/>
              <w:spacing w:after="200"/>
              <w:ind w:left="619" w:hanging="619"/>
              <w:contextualSpacing w:val="0"/>
              <w:rPr>
                <w:szCs w:val="24"/>
              </w:rPr>
            </w:pPr>
            <w:r>
              <w:rPr>
                <w:szCs w:val="24"/>
              </w:rPr>
              <w:tab/>
            </w:r>
            <w:r w:rsidRPr="005B4881">
              <w:rPr>
                <w:szCs w:val="24"/>
              </w:rPr>
              <w:t>The First Stage Proposal on which the Second Stage Proposal is based, while not having to be resubmitted, remains an implied, integral part of the Second Stage Proposal.</w:t>
            </w:r>
            <w:r>
              <w:rPr>
                <w:szCs w:val="24"/>
              </w:rPr>
              <w:t xml:space="preserve"> </w:t>
            </w:r>
            <w:r w:rsidRPr="005B4881">
              <w:rPr>
                <w:szCs w:val="24"/>
              </w:rPr>
              <w:t xml:space="preserve">The Proposal validity period pursuant to </w:t>
            </w:r>
            <w:r w:rsidRPr="00C840F0">
              <w:rPr>
                <w:b/>
                <w:szCs w:val="24"/>
              </w:rPr>
              <w:t>ITP 33</w:t>
            </w:r>
            <w:r w:rsidRPr="005B4881">
              <w:rPr>
                <w:szCs w:val="24"/>
              </w:rPr>
              <w:t xml:space="preserve"> will include any parts or provisions of the First Stage Proposal as referenced, assumed or implied by the Second Stage Proposal</w:t>
            </w:r>
            <w:r>
              <w:rPr>
                <w:szCs w:val="24"/>
              </w:rPr>
              <w:t>.</w:t>
            </w:r>
          </w:p>
          <w:p w14:paraId="40AF9BF5" w14:textId="77777777" w:rsidR="00B46582" w:rsidRPr="00616A09" w:rsidRDefault="00B46582" w:rsidP="00822485">
            <w:pPr>
              <w:pStyle w:val="ListNumber2"/>
              <w:numPr>
                <w:ilvl w:val="1"/>
                <w:numId w:val="18"/>
              </w:numPr>
              <w:suppressAutoHyphens/>
              <w:spacing w:after="200"/>
              <w:ind w:left="612" w:hanging="612"/>
              <w:rPr>
                <w:szCs w:val="24"/>
              </w:rPr>
            </w:pPr>
            <w:r w:rsidRPr="00616A09">
              <w:rPr>
                <w:szCs w:val="24"/>
              </w:rPr>
              <w:t>The Financial Part shall comprise the following:</w:t>
            </w:r>
          </w:p>
          <w:p w14:paraId="2BFECCBD" w14:textId="77777777" w:rsidR="00B46582" w:rsidRPr="005B4881" w:rsidRDefault="00B46582" w:rsidP="00822485">
            <w:pPr>
              <w:pStyle w:val="ListParagraph"/>
              <w:numPr>
                <w:ilvl w:val="0"/>
                <w:numId w:val="190"/>
              </w:numPr>
              <w:suppressAutoHyphens/>
              <w:spacing w:after="200"/>
              <w:ind w:right="-72"/>
              <w:contextualSpacing w:val="0"/>
              <w:rPr>
                <w:szCs w:val="24"/>
              </w:rPr>
            </w:pPr>
            <w:r w:rsidRPr="005B4881">
              <w:rPr>
                <w:b/>
                <w:szCs w:val="24"/>
              </w:rPr>
              <w:t xml:space="preserve">Letter of Proposal </w:t>
            </w:r>
            <w:r w:rsidRPr="005B4881">
              <w:rPr>
                <w:szCs w:val="24"/>
              </w:rPr>
              <w:t xml:space="preserve">– Second Stage - Financial Part: prepared in accordance with </w:t>
            </w:r>
            <w:r w:rsidRPr="00C840F0">
              <w:rPr>
                <w:b/>
                <w:szCs w:val="24"/>
              </w:rPr>
              <w:t>ITP 29</w:t>
            </w:r>
            <w:r w:rsidRPr="005B4881">
              <w:rPr>
                <w:szCs w:val="24"/>
              </w:rPr>
              <w:t>;</w:t>
            </w:r>
          </w:p>
          <w:p w14:paraId="6901341E" w14:textId="77777777" w:rsidR="00B46582" w:rsidRPr="00E6705F" w:rsidRDefault="00B46582" w:rsidP="00822485">
            <w:pPr>
              <w:pStyle w:val="ListParagraph"/>
              <w:numPr>
                <w:ilvl w:val="0"/>
                <w:numId w:val="190"/>
              </w:numPr>
              <w:suppressAutoHyphens/>
              <w:spacing w:after="200"/>
              <w:ind w:right="-72"/>
              <w:contextualSpacing w:val="0"/>
              <w:rPr>
                <w:szCs w:val="24"/>
              </w:rPr>
            </w:pPr>
            <w:r w:rsidRPr="00E6705F">
              <w:rPr>
                <w:b/>
                <w:szCs w:val="24"/>
              </w:rPr>
              <w:t xml:space="preserve">Price Schedules: </w:t>
            </w:r>
            <w:r w:rsidRPr="00E6705F">
              <w:rPr>
                <w:szCs w:val="24"/>
              </w:rPr>
              <w:t xml:space="preserve">completed prepared in accordance with </w:t>
            </w:r>
            <w:r w:rsidRPr="00E6705F">
              <w:rPr>
                <w:b/>
                <w:szCs w:val="24"/>
              </w:rPr>
              <w:t>ITP 30</w:t>
            </w:r>
            <w:r w:rsidRPr="00E6705F">
              <w:rPr>
                <w:szCs w:val="24"/>
              </w:rPr>
              <w:t xml:space="preserve"> and </w:t>
            </w:r>
            <w:r w:rsidRPr="00E6705F">
              <w:rPr>
                <w:b/>
                <w:szCs w:val="24"/>
              </w:rPr>
              <w:t>ITP 31</w:t>
            </w:r>
            <w:r w:rsidRPr="00E6705F">
              <w:rPr>
                <w:szCs w:val="24"/>
              </w:rPr>
              <w:t>;</w:t>
            </w:r>
          </w:p>
          <w:p w14:paraId="6E394B59" w14:textId="77777777" w:rsidR="00B46582" w:rsidRPr="005B4881" w:rsidRDefault="00B46582" w:rsidP="00822485">
            <w:pPr>
              <w:pStyle w:val="ListParagraph"/>
              <w:numPr>
                <w:ilvl w:val="0"/>
                <w:numId w:val="190"/>
              </w:numPr>
              <w:suppressAutoHyphens/>
              <w:spacing w:after="200"/>
              <w:ind w:right="-72"/>
              <w:contextualSpacing w:val="0"/>
              <w:rPr>
                <w:szCs w:val="24"/>
              </w:rPr>
            </w:pPr>
            <w:r w:rsidRPr="005B4881">
              <w:rPr>
                <w:b/>
                <w:szCs w:val="24"/>
              </w:rPr>
              <w:t>Financial Disclosure:</w:t>
            </w:r>
            <w:r w:rsidRPr="005B4881">
              <w:rPr>
                <w:szCs w:val="24"/>
              </w:rPr>
              <w:t xml:space="preserve"> The Proposer shall furnish in the Letter of Proposal information on commissions and gratuities, if any, paid or to be paid to agents or any other </w:t>
            </w:r>
            <w:r>
              <w:rPr>
                <w:szCs w:val="24"/>
              </w:rPr>
              <w:t>party relating to this Proposal; and</w:t>
            </w:r>
          </w:p>
          <w:p w14:paraId="270C771E" w14:textId="77777777" w:rsidR="00B46582" w:rsidRPr="003D5498" w:rsidRDefault="00B46582" w:rsidP="00822485">
            <w:pPr>
              <w:pStyle w:val="ListParagraph"/>
              <w:numPr>
                <w:ilvl w:val="0"/>
                <w:numId w:val="190"/>
              </w:numPr>
              <w:suppressAutoHyphens/>
              <w:spacing w:after="200"/>
              <w:ind w:right="-72"/>
              <w:contextualSpacing w:val="0"/>
              <w:rPr>
                <w:szCs w:val="24"/>
              </w:rPr>
            </w:pPr>
            <w:r w:rsidRPr="005B4881">
              <w:rPr>
                <w:b/>
                <w:szCs w:val="24"/>
              </w:rPr>
              <w:t xml:space="preserve">Other: </w:t>
            </w:r>
            <w:r w:rsidRPr="005B4881">
              <w:rPr>
                <w:szCs w:val="24"/>
              </w:rPr>
              <w:t xml:space="preserve">any other document required in the </w:t>
            </w:r>
            <w:r w:rsidRPr="005B4881">
              <w:rPr>
                <w:b/>
                <w:szCs w:val="24"/>
              </w:rPr>
              <w:t>PDS</w:t>
            </w:r>
            <w:r w:rsidRPr="005B4881">
              <w:rPr>
                <w:szCs w:val="24"/>
              </w:rPr>
              <w:t>.</w:t>
            </w:r>
            <w:r>
              <w:rPr>
                <w:b/>
                <w:szCs w:val="24"/>
              </w:rPr>
              <w:t xml:space="preserve"> </w:t>
            </w:r>
          </w:p>
          <w:p w14:paraId="24426F06" w14:textId="7D065506" w:rsidR="0088508D" w:rsidRPr="005B4881" w:rsidRDefault="0088508D" w:rsidP="00822485">
            <w:pPr>
              <w:pStyle w:val="ListNumber2"/>
              <w:numPr>
                <w:ilvl w:val="1"/>
                <w:numId w:val="18"/>
              </w:numPr>
              <w:suppressAutoHyphens/>
              <w:spacing w:after="200"/>
              <w:ind w:left="612" w:hanging="612"/>
              <w:rPr>
                <w:szCs w:val="24"/>
              </w:rPr>
            </w:pPr>
            <w:r w:rsidRPr="00146597">
              <w:rPr>
                <w:color w:val="000000" w:themeColor="text1"/>
              </w:rPr>
              <w:t xml:space="preserve">The Proposer shall furnish in the </w:t>
            </w:r>
            <w:r w:rsidRPr="00146597">
              <w:rPr>
                <w:noProof/>
                <w:szCs w:val="24"/>
              </w:rPr>
              <w:t>Letter of Proposal: Second Stage-Technical Part</w:t>
            </w:r>
            <w:r w:rsidRPr="00146597">
              <w:rPr>
                <w:color w:val="000000" w:themeColor="text1"/>
              </w:rPr>
              <w:t xml:space="preserve"> three names of the potential </w:t>
            </w:r>
            <w:r w:rsidR="007722D8">
              <w:rPr>
                <w:color w:val="000000" w:themeColor="text1"/>
              </w:rPr>
              <w:t>Dispute Adjudication Board (</w:t>
            </w:r>
            <w:r w:rsidRPr="00146597">
              <w:rPr>
                <w:color w:val="000000" w:themeColor="text1"/>
              </w:rPr>
              <w:t>DAB</w:t>
            </w:r>
            <w:r w:rsidR="007722D8">
              <w:rPr>
                <w:color w:val="000000" w:themeColor="text1"/>
              </w:rPr>
              <w:t xml:space="preserve">) </w:t>
            </w:r>
            <w:r w:rsidRPr="00146597">
              <w:rPr>
                <w:color w:val="000000" w:themeColor="text1"/>
              </w:rPr>
              <w:t>members and attach their curriculum vitae. The list of potential DAB members proposed by the Employer (Contract Data 2</w:t>
            </w:r>
            <w:r w:rsidR="007722D8">
              <w:rPr>
                <w:color w:val="000000" w:themeColor="text1"/>
              </w:rPr>
              <w:t>0</w:t>
            </w:r>
            <w:r w:rsidRPr="00146597">
              <w:rPr>
                <w:color w:val="000000" w:themeColor="text1"/>
              </w:rPr>
              <w:t>.</w:t>
            </w:r>
            <w:r w:rsidR="007722D8">
              <w:rPr>
                <w:color w:val="000000" w:themeColor="text1"/>
              </w:rPr>
              <w:t>3</w:t>
            </w:r>
            <w:r w:rsidRPr="00146597">
              <w:rPr>
                <w:color w:val="000000" w:themeColor="text1"/>
              </w:rPr>
              <w:t xml:space="preserve">) and by the Proposer (Letter of Proposal) shall be subject to </w:t>
            </w:r>
            <w:r w:rsidR="00B72A89">
              <w:rPr>
                <w:color w:val="000000" w:themeColor="text1"/>
              </w:rPr>
              <w:t>IsDB</w:t>
            </w:r>
            <w:r w:rsidRPr="00146597">
              <w:rPr>
                <w:color w:val="000000" w:themeColor="text1"/>
              </w:rPr>
              <w:t>’s No-objection.</w:t>
            </w:r>
          </w:p>
        </w:tc>
      </w:tr>
      <w:tr w:rsidR="00F72585" w:rsidRPr="005B4881" w14:paraId="6263BC30" w14:textId="77777777" w:rsidTr="00B46582">
        <w:tc>
          <w:tcPr>
            <w:tcW w:w="2250" w:type="dxa"/>
          </w:tcPr>
          <w:p w14:paraId="4D6966D8" w14:textId="77777777" w:rsidR="00F72585" w:rsidRPr="005B4881" w:rsidRDefault="00F6430C" w:rsidP="00585A1A">
            <w:pPr>
              <w:pStyle w:val="HeadingSPD02"/>
              <w:numPr>
                <w:ilvl w:val="0"/>
                <w:numId w:val="18"/>
              </w:numPr>
              <w:spacing w:after="200"/>
              <w:ind w:left="432" w:hanging="432"/>
              <w:jc w:val="left"/>
              <w:rPr>
                <w:strike/>
              </w:rPr>
            </w:pPr>
            <w:bookmarkStart w:id="408" w:name="_Toc449963495"/>
            <w:bookmarkStart w:id="409" w:name="_Toc450065066"/>
            <w:bookmarkStart w:id="410" w:name="_Toc450065172"/>
            <w:bookmarkStart w:id="411" w:name="_Toc450069136"/>
            <w:bookmarkStart w:id="412" w:name="_Toc450070838"/>
            <w:bookmarkStart w:id="413" w:name="_Toc449106617"/>
            <w:bookmarkStart w:id="414" w:name="_Toc450070847"/>
            <w:bookmarkStart w:id="415" w:name="_Toc450635193"/>
            <w:bookmarkStart w:id="416" w:name="_Toc450635381"/>
            <w:bookmarkEnd w:id="408"/>
            <w:bookmarkEnd w:id="409"/>
            <w:bookmarkEnd w:id="410"/>
            <w:bookmarkEnd w:id="411"/>
            <w:bookmarkEnd w:id="412"/>
            <w:r>
              <w:tab/>
            </w:r>
            <w:bookmarkStart w:id="417" w:name="_Toc463343457"/>
            <w:bookmarkStart w:id="418" w:name="_Toc463343650"/>
            <w:bookmarkStart w:id="419" w:name="_Toc463447969"/>
            <w:bookmarkStart w:id="420" w:name="_Toc486580111"/>
            <w:bookmarkStart w:id="421" w:name="_Toc177375735"/>
            <w:r w:rsidR="00F72585" w:rsidRPr="005B4881">
              <w:t>Letter of Proposal, and Schedules</w:t>
            </w:r>
            <w:bookmarkEnd w:id="413"/>
            <w:bookmarkEnd w:id="414"/>
            <w:bookmarkEnd w:id="415"/>
            <w:bookmarkEnd w:id="416"/>
            <w:bookmarkEnd w:id="417"/>
            <w:bookmarkEnd w:id="418"/>
            <w:bookmarkEnd w:id="419"/>
            <w:bookmarkEnd w:id="420"/>
            <w:bookmarkEnd w:id="421"/>
          </w:p>
        </w:tc>
        <w:tc>
          <w:tcPr>
            <w:tcW w:w="7129" w:type="dxa"/>
          </w:tcPr>
          <w:p w14:paraId="5F9B42EF" w14:textId="77777777" w:rsidR="00F72585" w:rsidRPr="005B4881" w:rsidRDefault="00B327DA" w:rsidP="00585A1A">
            <w:pPr>
              <w:pStyle w:val="ListNumber2"/>
              <w:numPr>
                <w:ilvl w:val="1"/>
                <w:numId w:val="18"/>
              </w:numPr>
              <w:suppressAutoHyphens/>
              <w:spacing w:after="200"/>
              <w:ind w:left="612" w:hanging="612"/>
              <w:contextualSpacing w:val="0"/>
              <w:rPr>
                <w:strike/>
                <w:szCs w:val="24"/>
              </w:rPr>
            </w:pPr>
            <w:r>
              <w:rPr>
                <w:szCs w:val="24"/>
              </w:rPr>
              <w:tab/>
            </w:r>
            <w:r w:rsidR="00F72585" w:rsidRPr="005B4881">
              <w:rPr>
                <w:szCs w:val="24"/>
              </w:rPr>
              <w:t xml:space="preserve">The Proposer shall complete the Letter of Proposal </w:t>
            </w:r>
            <w:r w:rsidR="00153B47" w:rsidRPr="005B4881">
              <w:rPr>
                <w:szCs w:val="24"/>
              </w:rPr>
              <w:t xml:space="preserve">Second Stage </w:t>
            </w:r>
            <w:r w:rsidR="00F72585" w:rsidRPr="005B4881">
              <w:rPr>
                <w:szCs w:val="24"/>
              </w:rPr>
              <w:t xml:space="preserve">– Technical Part and </w:t>
            </w:r>
            <w:r w:rsidR="00153B47" w:rsidRPr="005B4881">
              <w:rPr>
                <w:szCs w:val="24"/>
              </w:rPr>
              <w:t xml:space="preserve">Letter of Proposal Second Stage - </w:t>
            </w:r>
            <w:r w:rsidR="00F72585" w:rsidRPr="005B4881">
              <w:rPr>
                <w:szCs w:val="24"/>
              </w:rPr>
              <w:t>Financial Part using the relevant forms furnished in Section IV, Propos</w:t>
            </w:r>
            <w:r w:rsidR="003064F8" w:rsidRPr="005B4881">
              <w:rPr>
                <w:szCs w:val="24"/>
              </w:rPr>
              <w:t xml:space="preserve">al </w:t>
            </w:r>
            <w:r w:rsidR="00F72585" w:rsidRPr="005B4881">
              <w:rPr>
                <w:szCs w:val="24"/>
              </w:rPr>
              <w:t xml:space="preserve">Forms. The forms must be completed without any alterations to the text, and no substitutes shall be accepted except as provided under </w:t>
            </w:r>
            <w:r w:rsidR="00F72585" w:rsidRPr="00C840F0">
              <w:rPr>
                <w:b/>
                <w:szCs w:val="24"/>
              </w:rPr>
              <w:t>ITP 1</w:t>
            </w:r>
            <w:r w:rsidR="00347C15" w:rsidRPr="00C840F0">
              <w:rPr>
                <w:b/>
                <w:szCs w:val="24"/>
              </w:rPr>
              <w:t>7</w:t>
            </w:r>
            <w:r w:rsidR="00F72585" w:rsidRPr="00C840F0">
              <w:rPr>
                <w:b/>
                <w:szCs w:val="24"/>
              </w:rPr>
              <w:t>.3</w:t>
            </w:r>
            <w:r w:rsidR="00F72585" w:rsidRPr="005B4881">
              <w:rPr>
                <w:szCs w:val="24"/>
              </w:rPr>
              <w:t>. All blank spaces shall be filled in with the information requested.</w:t>
            </w:r>
          </w:p>
        </w:tc>
      </w:tr>
      <w:tr w:rsidR="00176969" w:rsidRPr="005B4881" w14:paraId="4AF178F6" w14:textId="77777777" w:rsidTr="00176969">
        <w:tc>
          <w:tcPr>
            <w:tcW w:w="2250" w:type="dxa"/>
          </w:tcPr>
          <w:p w14:paraId="273776D3" w14:textId="77777777" w:rsidR="00176969" w:rsidRPr="005B4881" w:rsidRDefault="00176969" w:rsidP="00585A1A">
            <w:pPr>
              <w:pStyle w:val="HeadingSPD02"/>
              <w:numPr>
                <w:ilvl w:val="0"/>
                <w:numId w:val="18"/>
              </w:numPr>
              <w:spacing w:after="200"/>
              <w:ind w:left="432" w:hanging="432"/>
              <w:jc w:val="left"/>
              <w:rPr>
                <w:strike/>
              </w:rPr>
            </w:pPr>
            <w:bookmarkStart w:id="422" w:name="_Toc450070848"/>
            <w:bookmarkStart w:id="423" w:name="_Toc450635194"/>
            <w:bookmarkStart w:id="424" w:name="_Toc450635382"/>
            <w:bookmarkStart w:id="425" w:name="_Toc449106618"/>
            <w:r>
              <w:tab/>
            </w:r>
            <w:bookmarkStart w:id="426" w:name="_Toc463343458"/>
            <w:bookmarkStart w:id="427" w:name="_Toc463343651"/>
            <w:bookmarkStart w:id="428" w:name="_Toc463447970"/>
            <w:bookmarkStart w:id="429" w:name="_Toc486580112"/>
            <w:bookmarkStart w:id="430" w:name="_Toc177375736"/>
            <w:r w:rsidRPr="005B4881">
              <w:t>Proposal Prices</w:t>
            </w:r>
            <w:bookmarkEnd w:id="422"/>
            <w:bookmarkEnd w:id="423"/>
            <w:bookmarkEnd w:id="424"/>
            <w:bookmarkEnd w:id="426"/>
            <w:bookmarkEnd w:id="427"/>
            <w:bookmarkEnd w:id="428"/>
            <w:bookmarkEnd w:id="429"/>
            <w:bookmarkEnd w:id="430"/>
            <w:r w:rsidRPr="005B4881">
              <w:t xml:space="preserve"> </w:t>
            </w:r>
            <w:bookmarkEnd w:id="425"/>
          </w:p>
        </w:tc>
        <w:tc>
          <w:tcPr>
            <w:tcW w:w="7129" w:type="dxa"/>
          </w:tcPr>
          <w:p w14:paraId="15D63A06" w14:textId="77777777" w:rsidR="00176969" w:rsidRPr="00B327DA"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Unless otherwise </w:t>
            </w:r>
            <w:r w:rsidRPr="005B4881">
              <w:rPr>
                <w:b/>
                <w:szCs w:val="24"/>
              </w:rPr>
              <w:t>specified in the PDS,</w:t>
            </w:r>
            <w:r w:rsidRPr="005B4881">
              <w:rPr>
                <w:szCs w:val="24"/>
              </w:rPr>
              <w:t xml:space="preserve"> Proposers shall quote for the entire </w:t>
            </w:r>
            <w:r>
              <w:rPr>
                <w:szCs w:val="24"/>
              </w:rPr>
              <w:t>Works</w:t>
            </w:r>
            <w:r w:rsidRPr="005B4881">
              <w:rPr>
                <w:szCs w:val="24"/>
              </w:rPr>
              <w:t xml:space="preserve"> </w:t>
            </w:r>
            <w:r>
              <w:rPr>
                <w:szCs w:val="24"/>
              </w:rPr>
              <w:t xml:space="preserve">and Operation Service </w:t>
            </w:r>
            <w:r w:rsidRPr="005B4881">
              <w:rPr>
                <w:szCs w:val="24"/>
              </w:rPr>
              <w:t xml:space="preserve">on a “single responsibility” basis such that the total </w:t>
            </w:r>
            <w:r>
              <w:rPr>
                <w:szCs w:val="24"/>
              </w:rPr>
              <w:t xml:space="preserve">lump sum </w:t>
            </w:r>
            <w:r w:rsidRPr="005B4881">
              <w:rPr>
                <w:szCs w:val="24"/>
              </w:rPr>
              <w:t>Proposal price</w:t>
            </w:r>
            <w:r>
              <w:rPr>
                <w:szCs w:val="24"/>
              </w:rPr>
              <w:t xml:space="preserve">, subject to any adjustments in accordance with the Contract, </w:t>
            </w:r>
            <w:r w:rsidRPr="005B4881">
              <w:rPr>
                <w:szCs w:val="24"/>
              </w:rPr>
              <w:t xml:space="preserve">covers all the Contractor’s obligations mentioned in or to </w:t>
            </w:r>
            <w:r w:rsidRPr="00B00347">
              <w:rPr>
                <w:szCs w:val="24"/>
              </w:rPr>
              <w:t>be reasonably infer</w:t>
            </w:r>
            <w:r w:rsidRPr="001E018B">
              <w:rPr>
                <w:szCs w:val="24"/>
              </w:rPr>
              <w:t xml:space="preserve">red from the RFP Document in respect of </w:t>
            </w:r>
            <w:r w:rsidRPr="00FE3403">
              <w:rPr>
                <w:szCs w:val="24"/>
              </w:rPr>
              <w:t>the design, manufacture, including procurement and subcontracting (if any), delivery, construction and completion of the Works</w:t>
            </w:r>
            <w:r>
              <w:rPr>
                <w:szCs w:val="24"/>
              </w:rPr>
              <w:t xml:space="preserve"> and operation and maintenance of the Works as set out in the Conditions</w:t>
            </w:r>
            <w:r w:rsidRPr="00FE3403">
              <w:rPr>
                <w:szCs w:val="24"/>
              </w:rPr>
              <w:t>.</w:t>
            </w:r>
            <w:r>
              <w:rPr>
                <w:szCs w:val="24"/>
              </w:rPr>
              <w:t xml:space="preserve"> </w:t>
            </w:r>
            <w:r w:rsidRPr="00572D22">
              <w:rPr>
                <w:szCs w:val="24"/>
              </w:rPr>
              <w:t xml:space="preserve">This includes all requirements under the Contractor’s responsibilities for testing, pre-commissioning and commissioning </w:t>
            </w:r>
            <w:r w:rsidRPr="00FE3403">
              <w:rPr>
                <w:szCs w:val="24"/>
              </w:rPr>
              <w:t>(as applicable)</w:t>
            </w:r>
            <w:r w:rsidRPr="00B00347">
              <w:rPr>
                <w:szCs w:val="24"/>
              </w:rPr>
              <w:t xml:space="preserve"> </w:t>
            </w:r>
            <w:r w:rsidRPr="001E018B">
              <w:rPr>
                <w:szCs w:val="24"/>
              </w:rPr>
              <w:t>of</w:t>
            </w:r>
            <w:r w:rsidRPr="005B4881">
              <w:rPr>
                <w:szCs w:val="24"/>
              </w:rPr>
              <w:t xml:space="preserve"> the </w:t>
            </w:r>
            <w:r>
              <w:rPr>
                <w:szCs w:val="24"/>
              </w:rPr>
              <w:t>Works</w:t>
            </w:r>
            <w:r w:rsidRPr="005B4881">
              <w:rPr>
                <w:szCs w:val="24"/>
              </w:rPr>
              <w:t xml:space="preserve"> and, where so required by the RFP Document, the acquisition of all permits, approvals and licenses, etc.; the operation, maintenance and training services and such other items and services as may be specified in the RFP Document, all in accordance with the requirements of the General Conditions. </w:t>
            </w:r>
          </w:p>
          <w:p w14:paraId="567CA297"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Proposers shall give </w:t>
            </w:r>
            <w:r w:rsidRPr="00B00347">
              <w:rPr>
                <w:szCs w:val="24"/>
              </w:rPr>
              <w:t xml:space="preserve">a breakdown of the prices in the manner and detail called for in the </w:t>
            </w:r>
            <w:r w:rsidR="00E30318">
              <w:rPr>
                <w:noProof/>
                <w:szCs w:val="24"/>
              </w:rPr>
              <w:t xml:space="preserve">Schedule of </w:t>
            </w:r>
            <w:r w:rsidR="00E30318" w:rsidRPr="00A91282">
              <w:rPr>
                <w:noProof/>
                <w:szCs w:val="24"/>
              </w:rPr>
              <w:t xml:space="preserve">Priced </w:t>
            </w:r>
            <w:r w:rsidR="00E30318">
              <w:rPr>
                <w:noProof/>
                <w:szCs w:val="24"/>
              </w:rPr>
              <w:t>A</w:t>
            </w:r>
            <w:r w:rsidR="00E30318" w:rsidRPr="00A91282">
              <w:rPr>
                <w:noProof/>
                <w:szCs w:val="24"/>
              </w:rPr>
              <w:t>ctivit</w:t>
            </w:r>
            <w:r w:rsidR="00E30318">
              <w:rPr>
                <w:noProof/>
                <w:szCs w:val="24"/>
              </w:rPr>
              <w:t>ies</w:t>
            </w:r>
            <w:r w:rsidR="00E30318" w:rsidRPr="00B63440">
              <w:t xml:space="preserve"> </w:t>
            </w:r>
            <w:r w:rsidR="00E30318">
              <w:rPr>
                <w:noProof/>
                <w:color w:val="000000" w:themeColor="text1"/>
              </w:rPr>
              <w:t xml:space="preserve">and </w:t>
            </w:r>
            <w:r w:rsidR="00E30318" w:rsidRPr="00A91282">
              <w:rPr>
                <w:noProof/>
                <w:color w:val="000000" w:themeColor="text1"/>
              </w:rPr>
              <w:t>Sub-activit</w:t>
            </w:r>
            <w:r w:rsidR="00E30318">
              <w:rPr>
                <w:noProof/>
                <w:color w:val="000000" w:themeColor="text1"/>
              </w:rPr>
              <w:t>ies</w:t>
            </w:r>
            <w:r w:rsidR="00E30318" w:rsidRPr="00A91282">
              <w:rPr>
                <w:noProof/>
                <w:color w:val="000000" w:themeColor="text1"/>
              </w:rPr>
              <w:t xml:space="preserve"> </w:t>
            </w:r>
            <w:r w:rsidRPr="001E018B">
              <w:rPr>
                <w:szCs w:val="24"/>
              </w:rPr>
              <w:t>included in Section IV, Proposal Forms</w:t>
            </w:r>
            <w:r w:rsidRPr="00572D22">
              <w:rPr>
                <w:szCs w:val="24"/>
              </w:rPr>
              <w:t xml:space="preserve"> </w:t>
            </w:r>
            <w:r w:rsidRPr="00FE3403">
              <w:rPr>
                <w:szCs w:val="24"/>
              </w:rPr>
              <w:t>with further breakdown prices for sub activities, as appropriate.</w:t>
            </w:r>
            <w:r w:rsidRPr="00B00347">
              <w:rPr>
                <w:szCs w:val="24"/>
              </w:rPr>
              <w:t xml:space="preserve"> </w:t>
            </w:r>
            <w:r w:rsidRPr="001E018B">
              <w:rPr>
                <w:szCs w:val="24"/>
              </w:rPr>
              <w:t>The total</w:t>
            </w:r>
            <w:r>
              <w:rPr>
                <w:szCs w:val="24"/>
              </w:rPr>
              <w:t xml:space="preserve"> of the prices of the items in the </w:t>
            </w:r>
            <w:r w:rsidR="00E30318">
              <w:rPr>
                <w:noProof/>
                <w:szCs w:val="24"/>
              </w:rPr>
              <w:t xml:space="preserve">Schedule of </w:t>
            </w:r>
            <w:r w:rsidR="00E30318" w:rsidRPr="00A91282">
              <w:rPr>
                <w:noProof/>
                <w:szCs w:val="24"/>
              </w:rPr>
              <w:t>Priced Activit</w:t>
            </w:r>
            <w:r w:rsidR="00E30318">
              <w:rPr>
                <w:noProof/>
                <w:szCs w:val="24"/>
              </w:rPr>
              <w:t>ies</w:t>
            </w:r>
            <w:r>
              <w:rPr>
                <w:szCs w:val="24"/>
              </w:rPr>
              <w:t xml:space="preserve"> is the Proposer’s offer to complete the works on a “single responsibility” basis. The cost of any items that the Proposer may have omitted is deemed to be included in the price of other items in the </w:t>
            </w:r>
            <w:r w:rsidR="00E30318">
              <w:rPr>
                <w:noProof/>
                <w:szCs w:val="24"/>
              </w:rPr>
              <w:t xml:space="preserve">Schedule </w:t>
            </w:r>
            <w:r w:rsidR="00E30318" w:rsidRPr="00A91282">
              <w:rPr>
                <w:noProof/>
                <w:szCs w:val="24"/>
              </w:rPr>
              <w:t xml:space="preserve">of </w:t>
            </w:r>
            <w:r w:rsidR="00E30318">
              <w:rPr>
                <w:noProof/>
                <w:szCs w:val="24"/>
              </w:rPr>
              <w:t xml:space="preserve">Priced </w:t>
            </w:r>
            <w:r w:rsidR="00E30318" w:rsidRPr="00A91282">
              <w:rPr>
                <w:noProof/>
                <w:szCs w:val="24"/>
              </w:rPr>
              <w:t>Activit</w:t>
            </w:r>
            <w:r w:rsidR="00E30318">
              <w:rPr>
                <w:noProof/>
                <w:szCs w:val="24"/>
              </w:rPr>
              <w:t>ies</w:t>
            </w:r>
            <w:r w:rsidR="00E30318" w:rsidRPr="00A91282">
              <w:rPr>
                <w:noProof/>
                <w:szCs w:val="24"/>
              </w:rPr>
              <w:t xml:space="preserve"> and Sub-activit</w:t>
            </w:r>
            <w:r w:rsidR="00E30318">
              <w:rPr>
                <w:noProof/>
                <w:szCs w:val="24"/>
              </w:rPr>
              <w:t>ies</w:t>
            </w:r>
            <w:r>
              <w:rPr>
                <w:szCs w:val="24"/>
              </w:rPr>
              <w:t xml:space="preserve"> and will not be paid for separately by the Employer. </w:t>
            </w:r>
          </w:p>
          <w:p w14:paraId="06764D5B" w14:textId="77777777" w:rsidR="00176969" w:rsidRPr="002A549C" w:rsidRDefault="00176969" w:rsidP="00585A1A">
            <w:pPr>
              <w:pStyle w:val="ListNumber2"/>
              <w:numPr>
                <w:ilvl w:val="1"/>
                <w:numId w:val="18"/>
              </w:numPr>
              <w:suppressAutoHyphens/>
              <w:spacing w:after="200"/>
              <w:ind w:left="612" w:hanging="612"/>
              <w:contextualSpacing w:val="0"/>
              <w:rPr>
                <w:noProof/>
                <w:szCs w:val="24"/>
              </w:rPr>
            </w:pPr>
            <w:r>
              <w:rPr>
                <w:noProof/>
                <w:szCs w:val="24"/>
              </w:rPr>
              <w:tab/>
            </w:r>
            <w:r w:rsidRPr="005B4881">
              <w:rPr>
                <w:noProof/>
                <w:szCs w:val="24"/>
              </w:rPr>
              <w:t xml:space="preserve">The </w:t>
            </w:r>
            <w:r w:rsidRPr="005B4881">
              <w:rPr>
                <w:szCs w:val="24"/>
              </w:rPr>
              <w:t>prices</w:t>
            </w:r>
            <w:r w:rsidRPr="005B4881">
              <w:rPr>
                <w:noProof/>
                <w:szCs w:val="24"/>
              </w:rPr>
              <w:t xml:space="preserve"> shall be either fixed or adjustable as specified</w:t>
            </w:r>
            <w:r w:rsidRPr="005B4881">
              <w:rPr>
                <w:b/>
                <w:noProof/>
                <w:szCs w:val="24"/>
              </w:rPr>
              <w:t xml:space="preserve"> in the PDS</w:t>
            </w:r>
            <w:r w:rsidRPr="005B4881">
              <w:rPr>
                <w:noProof/>
                <w:szCs w:val="24"/>
              </w:rPr>
              <w:t>.</w:t>
            </w:r>
          </w:p>
          <w:p w14:paraId="03824F04" w14:textId="77777777" w:rsidR="00176969" w:rsidRPr="005B4881" w:rsidRDefault="00176969" w:rsidP="00585A1A">
            <w:pPr>
              <w:pStyle w:val="ListNumber2"/>
              <w:numPr>
                <w:ilvl w:val="1"/>
                <w:numId w:val="18"/>
              </w:numPr>
              <w:suppressAutoHyphens/>
              <w:spacing w:after="200"/>
              <w:ind w:left="612" w:hanging="612"/>
              <w:contextualSpacing w:val="0"/>
              <w:rPr>
                <w:noProof/>
                <w:szCs w:val="24"/>
              </w:rPr>
            </w:pPr>
            <w:r>
              <w:rPr>
                <w:noProof/>
                <w:szCs w:val="24"/>
              </w:rPr>
              <w:tab/>
            </w:r>
            <w:r w:rsidRPr="005B4881">
              <w:rPr>
                <w:noProof/>
                <w:szCs w:val="24"/>
              </w:rPr>
              <w:t xml:space="preserve">In the case of </w:t>
            </w:r>
            <w:r w:rsidRPr="005B4881">
              <w:rPr>
                <w:b/>
                <w:noProof/>
                <w:szCs w:val="24"/>
              </w:rPr>
              <w:t>Fixed Price</w:t>
            </w:r>
            <w:r w:rsidRPr="005B4881">
              <w:rPr>
                <w:noProof/>
                <w:szCs w:val="24"/>
              </w:rPr>
              <w:t xml:space="preserve">, prices quoted by the Proposer shall be fixed </w:t>
            </w:r>
            <w:r w:rsidRPr="005B4881">
              <w:rPr>
                <w:szCs w:val="24"/>
              </w:rPr>
              <w:t>during</w:t>
            </w:r>
            <w:r w:rsidRPr="005B4881">
              <w:rPr>
                <w:noProof/>
                <w:szCs w:val="24"/>
              </w:rPr>
              <w:t xml:space="preserve"> the Proposer’s performance of the contract and not subject to variation on any account.</w:t>
            </w:r>
            <w:r>
              <w:rPr>
                <w:noProof/>
                <w:szCs w:val="24"/>
              </w:rPr>
              <w:t xml:space="preserve"> </w:t>
            </w:r>
            <w:r w:rsidRPr="005B4881">
              <w:rPr>
                <w:noProof/>
                <w:szCs w:val="24"/>
              </w:rPr>
              <w:t xml:space="preserve">A Proposal submitted with an adjustable price quotation will be treated as non-responsive and rejected. </w:t>
            </w:r>
          </w:p>
          <w:p w14:paraId="391DED59"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noProof/>
                <w:szCs w:val="24"/>
              </w:rPr>
              <w:tab/>
            </w:r>
            <w:r w:rsidRPr="005B4881">
              <w:rPr>
                <w:noProof/>
                <w:szCs w:val="24"/>
              </w:rPr>
              <w:t xml:space="preserve">In the case of </w:t>
            </w:r>
            <w:r w:rsidRPr="005B4881">
              <w:rPr>
                <w:b/>
                <w:noProof/>
                <w:szCs w:val="24"/>
              </w:rPr>
              <w:t>Adjustable Price</w:t>
            </w:r>
            <w:r w:rsidRPr="005B4881">
              <w:rPr>
                <w:noProof/>
                <w:szCs w:val="24"/>
              </w:rPr>
              <w:t xml:space="preserve">, prices quoted by the Proposer shall be subject to adjustment during performance of the contract to reflect changes in the cost elements such as labor, material, transport and </w:t>
            </w:r>
            <w:r w:rsidRPr="005B4881">
              <w:rPr>
                <w:szCs w:val="24"/>
              </w:rPr>
              <w:t>Contractor’s</w:t>
            </w:r>
            <w:r w:rsidRPr="005B4881">
              <w:rPr>
                <w:noProof/>
                <w:szCs w:val="24"/>
              </w:rPr>
              <w:t xml:space="preserve"> equipment in accordance with the procedures specified in the corresponding Appendix to the Contract Agreement.</w:t>
            </w:r>
            <w:r>
              <w:rPr>
                <w:noProof/>
                <w:szCs w:val="24"/>
              </w:rPr>
              <w:t xml:space="preserve"> </w:t>
            </w:r>
            <w:r w:rsidRPr="005B4881">
              <w:rPr>
                <w:noProof/>
                <w:szCs w:val="24"/>
              </w:rPr>
              <w:t>A Proposal submitted with a fixed price quotation will not be rejected, but the price adjustment will be treated as zero.</w:t>
            </w:r>
            <w:r>
              <w:rPr>
                <w:noProof/>
                <w:szCs w:val="24"/>
              </w:rPr>
              <w:t xml:space="preserve"> </w:t>
            </w:r>
            <w:r w:rsidRPr="005B4881">
              <w:rPr>
                <w:noProof/>
                <w:szCs w:val="24"/>
              </w:rPr>
              <w:t>Proposers are required to indicate the source of labor and material indices in the corresponding Form in Section IV, Proposal Forms.</w:t>
            </w:r>
          </w:p>
          <w:p w14:paraId="4C273F35"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noProof/>
                <w:szCs w:val="24"/>
              </w:rPr>
              <w:tab/>
            </w:r>
            <w:r w:rsidRPr="005B4881">
              <w:rPr>
                <w:noProof/>
                <w:szCs w:val="24"/>
              </w:rPr>
              <w:t xml:space="preserve">If so indicated in </w:t>
            </w:r>
            <w:r w:rsidRPr="00C840F0">
              <w:rPr>
                <w:b/>
                <w:noProof/>
                <w:szCs w:val="24"/>
              </w:rPr>
              <w:t>ITP 1.1</w:t>
            </w:r>
            <w:r w:rsidRPr="005B4881">
              <w:rPr>
                <w:noProof/>
                <w:szCs w:val="24"/>
              </w:rPr>
              <w:t xml:space="preserve">, Proposals are being invited for individual lots (contracts) or for any combination of lots (packages). Proposers wishing to offer any price reduction (discount) for the award of more than one Contract shall specify in their Letter of Proposal the price reductions applicable to each package, or alternatively, to individual Contracts </w:t>
            </w:r>
            <w:r w:rsidRPr="005B4881">
              <w:rPr>
                <w:szCs w:val="24"/>
              </w:rPr>
              <w:t>within</w:t>
            </w:r>
            <w:r w:rsidRPr="005B4881">
              <w:rPr>
                <w:noProof/>
                <w:szCs w:val="24"/>
              </w:rPr>
              <w:t xml:space="preserve"> the package, and the manner in which the price reductions will apply. However such</w:t>
            </w:r>
            <w:r>
              <w:rPr>
                <w:noProof/>
                <w:szCs w:val="24"/>
              </w:rPr>
              <w:t xml:space="preserve"> </w:t>
            </w:r>
            <w:r w:rsidRPr="005B4881">
              <w:rPr>
                <w:noProof/>
                <w:szCs w:val="24"/>
              </w:rPr>
              <w:t>discounts for the award of more that one contract will not be considered for</w:t>
            </w:r>
            <w:r>
              <w:rPr>
                <w:noProof/>
                <w:szCs w:val="24"/>
              </w:rPr>
              <w:t xml:space="preserve"> </w:t>
            </w:r>
            <w:r w:rsidRPr="005B4881">
              <w:rPr>
                <w:noProof/>
                <w:szCs w:val="24"/>
              </w:rPr>
              <w:t>proposal evaluation purpose.</w:t>
            </w:r>
          </w:p>
          <w:p w14:paraId="5BBC7DC8" w14:textId="77777777" w:rsidR="00176969" w:rsidRDefault="00176969" w:rsidP="00BB0C6B">
            <w:pPr>
              <w:pStyle w:val="ListNumber2"/>
              <w:numPr>
                <w:ilvl w:val="1"/>
                <w:numId w:val="18"/>
              </w:numPr>
              <w:suppressAutoHyphens/>
              <w:spacing w:after="200"/>
              <w:ind w:left="619" w:hanging="619"/>
              <w:contextualSpacing w:val="0"/>
              <w:rPr>
                <w:szCs w:val="24"/>
              </w:rPr>
            </w:pPr>
            <w:r w:rsidRPr="005B4881">
              <w:rPr>
                <w:noProof/>
                <w:szCs w:val="24"/>
              </w:rPr>
              <w:t>Proposers wishing to offer any unconditional discount shall specify in their Letter of Proposal the offered discounts and the manner in which price discounts will apply.</w:t>
            </w:r>
          </w:p>
          <w:p w14:paraId="18B09FDC" w14:textId="5B684E96" w:rsidR="008F7FF6" w:rsidRPr="00B327DA" w:rsidRDefault="00AB58B2" w:rsidP="00585A1A">
            <w:pPr>
              <w:pStyle w:val="ListNumber2"/>
              <w:numPr>
                <w:ilvl w:val="1"/>
                <w:numId w:val="18"/>
              </w:numPr>
              <w:suppressAutoHyphens/>
              <w:spacing w:after="200"/>
              <w:ind w:left="612" w:hanging="612"/>
              <w:rPr>
                <w:szCs w:val="24"/>
              </w:rPr>
            </w:pPr>
            <w:r w:rsidRPr="00753F5C">
              <w:t xml:space="preserve">All duties, taxes, and other levies payable by the Contractor under the Contract, or for any other cause, as of the date 28 days prior to the deadline for submission of </w:t>
            </w:r>
            <w:r>
              <w:t>Proposals</w:t>
            </w:r>
            <w:r w:rsidRPr="00753F5C">
              <w:t xml:space="preserve">, shall be included in the </w:t>
            </w:r>
            <w:r>
              <w:t>Proposal</w:t>
            </w:r>
            <w:r w:rsidRPr="00753F5C">
              <w:t xml:space="preserve"> price submitted by the </w:t>
            </w:r>
            <w:r>
              <w:t>Proposer</w:t>
            </w:r>
          </w:p>
        </w:tc>
      </w:tr>
      <w:tr w:rsidR="00F72585" w:rsidRPr="005B4881" w14:paraId="29311900" w14:textId="77777777" w:rsidTr="00B46582">
        <w:tc>
          <w:tcPr>
            <w:tcW w:w="2250" w:type="dxa"/>
          </w:tcPr>
          <w:p w14:paraId="2CBA5E7E" w14:textId="77777777" w:rsidR="00F72585" w:rsidRPr="005B4881" w:rsidRDefault="00F6430C" w:rsidP="00585A1A">
            <w:pPr>
              <w:pStyle w:val="HeadingSPD02"/>
              <w:numPr>
                <w:ilvl w:val="0"/>
                <w:numId w:val="18"/>
              </w:numPr>
              <w:spacing w:after="200"/>
              <w:ind w:left="432" w:hanging="432"/>
              <w:jc w:val="left"/>
            </w:pPr>
            <w:bookmarkStart w:id="431" w:name="_Toc450301334"/>
            <w:bookmarkStart w:id="432" w:name="_Toc450301532"/>
            <w:bookmarkStart w:id="433" w:name="_Toc450301736"/>
            <w:bookmarkStart w:id="434" w:name="_Toc450311814"/>
            <w:bookmarkStart w:id="435" w:name="_Toc450301337"/>
            <w:bookmarkStart w:id="436" w:name="_Toc450301535"/>
            <w:bookmarkStart w:id="437" w:name="_Toc450301739"/>
            <w:bookmarkStart w:id="438" w:name="_Toc450311817"/>
            <w:bookmarkStart w:id="439" w:name="_Toc450301340"/>
            <w:bookmarkStart w:id="440" w:name="_Toc450301538"/>
            <w:bookmarkStart w:id="441" w:name="_Toc450301742"/>
            <w:bookmarkStart w:id="442" w:name="_Toc450311820"/>
            <w:bookmarkStart w:id="443" w:name="_Toc450301349"/>
            <w:bookmarkStart w:id="444" w:name="_Toc450301547"/>
            <w:bookmarkStart w:id="445" w:name="_Toc450301751"/>
            <w:bookmarkStart w:id="446" w:name="_Toc450311829"/>
            <w:bookmarkStart w:id="447" w:name="_Toc450301353"/>
            <w:bookmarkStart w:id="448" w:name="_Toc450301551"/>
            <w:bookmarkStart w:id="449" w:name="_Toc450301755"/>
            <w:bookmarkStart w:id="450" w:name="_Toc450311833"/>
            <w:bookmarkStart w:id="451" w:name="_Toc449891600"/>
            <w:bookmarkStart w:id="452" w:name="_Toc449892412"/>
            <w:bookmarkStart w:id="453" w:name="_Toc449893420"/>
            <w:bookmarkStart w:id="454" w:name="_Toc449894906"/>
            <w:bookmarkStart w:id="455" w:name="_Toc449895072"/>
            <w:bookmarkStart w:id="456" w:name="_Toc449963506"/>
            <w:bookmarkStart w:id="457" w:name="_Toc450065077"/>
            <w:bookmarkStart w:id="458" w:name="_Toc450065183"/>
            <w:bookmarkStart w:id="459" w:name="_Toc450069147"/>
            <w:bookmarkStart w:id="460" w:name="_Toc450070849"/>
            <w:bookmarkStart w:id="461" w:name="_Toc412276450"/>
            <w:bookmarkStart w:id="462" w:name="_Toc521499221"/>
            <w:bookmarkStart w:id="463" w:name="_Toc252363293"/>
            <w:bookmarkStart w:id="464" w:name="_Toc450070852"/>
            <w:bookmarkStart w:id="465" w:name="_Toc450635195"/>
            <w:bookmarkStart w:id="466" w:name="_Toc450635383"/>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r>
              <w:tab/>
            </w:r>
            <w:bookmarkStart w:id="467" w:name="_Toc463343459"/>
            <w:bookmarkStart w:id="468" w:name="_Toc463343652"/>
            <w:bookmarkStart w:id="469" w:name="_Toc463447971"/>
            <w:bookmarkStart w:id="470" w:name="_Toc486580113"/>
            <w:bookmarkStart w:id="471" w:name="_Toc177375737"/>
            <w:r w:rsidR="00F72585" w:rsidRPr="005B4881">
              <w:t>Proposal Currencies</w:t>
            </w:r>
            <w:bookmarkEnd w:id="461"/>
            <w:bookmarkEnd w:id="462"/>
            <w:bookmarkEnd w:id="463"/>
            <w:bookmarkEnd w:id="464"/>
            <w:bookmarkEnd w:id="465"/>
            <w:bookmarkEnd w:id="466"/>
            <w:bookmarkEnd w:id="467"/>
            <w:bookmarkEnd w:id="468"/>
            <w:bookmarkEnd w:id="469"/>
            <w:bookmarkEnd w:id="470"/>
            <w:bookmarkEnd w:id="471"/>
          </w:p>
        </w:tc>
        <w:tc>
          <w:tcPr>
            <w:tcW w:w="7129" w:type="dxa"/>
          </w:tcPr>
          <w:p w14:paraId="04C7DB8C" w14:textId="77777777" w:rsidR="00F72585" w:rsidRPr="00FE3403" w:rsidRDefault="00ED765D" w:rsidP="00585A1A">
            <w:pPr>
              <w:pStyle w:val="ListNumber2"/>
              <w:numPr>
                <w:ilvl w:val="1"/>
                <w:numId w:val="18"/>
              </w:numPr>
              <w:suppressAutoHyphens/>
              <w:spacing w:after="200"/>
              <w:ind w:left="612" w:hanging="612"/>
              <w:contextualSpacing w:val="0"/>
              <w:rPr>
                <w:bCs/>
                <w:color w:val="000000" w:themeColor="text1"/>
                <w:szCs w:val="24"/>
              </w:rPr>
            </w:pPr>
            <w:r w:rsidRPr="0032639A">
              <w:rPr>
                <w:noProof/>
                <w:szCs w:val="24"/>
              </w:rPr>
              <w:t>The</w:t>
            </w:r>
            <w:r w:rsidRPr="00ED765D">
              <w:rPr>
                <w:bCs/>
                <w:color w:val="000000" w:themeColor="text1"/>
                <w:szCs w:val="24"/>
              </w:rPr>
              <w:t xml:space="preserve"> currency (ies) of the </w:t>
            </w:r>
            <w:r w:rsidR="00A63934">
              <w:rPr>
                <w:bCs/>
                <w:color w:val="000000" w:themeColor="text1"/>
                <w:szCs w:val="24"/>
              </w:rPr>
              <w:t xml:space="preserve">Proposal </w:t>
            </w:r>
            <w:r w:rsidRPr="00ED765D">
              <w:rPr>
                <w:bCs/>
                <w:color w:val="000000" w:themeColor="text1"/>
                <w:szCs w:val="24"/>
              </w:rPr>
              <w:t xml:space="preserve">and the currency (ies) of payments shall be </w:t>
            </w:r>
            <w:r w:rsidRPr="00ED765D">
              <w:rPr>
                <w:szCs w:val="24"/>
              </w:rPr>
              <w:t xml:space="preserve">the same and shall be as specified in the </w:t>
            </w:r>
            <w:r w:rsidR="005A1544" w:rsidRPr="00F80389">
              <w:rPr>
                <w:b/>
                <w:bCs/>
                <w:szCs w:val="24"/>
              </w:rPr>
              <w:t>PDS</w:t>
            </w:r>
            <w:r w:rsidRPr="00ED765D">
              <w:rPr>
                <w:szCs w:val="24"/>
              </w:rPr>
              <w:t>.</w:t>
            </w:r>
          </w:p>
          <w:p w14:paraId="023E4030" w14:textId="77777777" w:rsidR="008E5346" w:rsidRPr="005B4881" w:rsidRDefault="00A63934" w:rsidP="00585A1A">
            <w:pPr>
              <w:pStyle w:val="ListNumber2"/>
              <w:numPr>
                <w:ilvl w:val="1"/>
                <w:numId w:val="18"/>
              </w:numPr>
              <w:suppressAutoHyphens/>
              <w:spacing w:after="200"/>
              <w:ind w:left="612" w:hanging="612"/>
              <w:contextualSpacing w:val="0"/>
              <w:rPr>
                <w:szCs w:val="24"/>
              </w:rPr>
            </w:pPr>
            <w:r>
              <w:rPr>
                <w:color w:val="000000" w:themeColor="text1"/>
              </w:rPr>
              <w:t xml:space="preserve">Proposers </w:t>
            </w:r>
            <w:r w:rsidRPr="00AC42F3">
              <w:rPr>
                <w:color w:val="000000" w:themeColor="text1"/>
              </w:rPr>
              <w:t xml:space="preserve">may be required by the Employer to justify, to the Employer’s satisfaction, their local and foreign currency requirements, and to substantiate that the amounts included in the </w:t>
            </w:r>
            <w:r w:rsidR="00E30318">
              <w:rPr>
                <w:noProof/>
                <w:szCs w:val="24"/>
              </w:rPr>
              <w:t xml:space="preserve">Schedule of </w:t>
            </w:r>
            <w:r w:rsidR="00E30318" w:rsidRPr="00A91282">
              <w:rPr>
                <w:noProof/>
                <w:szCs w:val="24"/>
              </w:rPr>
              <w:t xml:space="preserve">Priced </w:t>
            </w:r>
            <w:r w:rsidR="00E30318">
              <w:rPr>
                <w:noProof/>
                <w:szCs w:val="24"/>
              </w:rPr>
              <w:t>A</w:t>
            </w:r>
            <w:r w:rsidR="00E30318" w:rsidRPr="00A91282">
              <w:rPr>
                <w:noProof/>
                <w:szCs w:val="24"/>
              </w:rPr>
              <w:t>ctivit</w:t>
            </w:r>
            <w:r w:rsidR="00E30318">
              <w:rPr>
                <w:noProof/>
                <w:szCs w:val="24"/>
              </w:rPr>
              <w:t>ies</w:t>
            </w:r>
            <w:r w:rsidR="00E30318" w:rsidRPr="00B63440">
              <w:t xml:space="preserve"> </w:t>
            </w:r>
            <w:r w:rsidR="00E30318">
              <w:rPr>
                <w:noProof/>
                <w:color w:val="000000" w:themeColor="text1"/>
              </w:rPr>
              <w:t xml:space="preserve">and </w:t>
            </w:r>
            <w:r w:rsidR="00E30318" w:rsidRPr="00A91282">
              <w:rPr>
                <w:noProof/>
                <w:color w:val="000000" w:themeColor="text1"/>
              </w:rPr>
              <w:t>Sub-activit</w:t>
            </w:r>
            <w:r w:rsidR="00E30318">
              <w:rPr>
                <w:noProof/>
                <w:color w:val="000000" w:themeColor="text1"/>
              </w:rPr>
              <w:t>ies</w:t>
            </w:r>
            <w:r w:rsidR="00E30318" w:rsidRPr="00A91282">
              <w:rPr>
                <w:noProof/>
                <w:color w:val="000000" w:themeColor="text1"/>
              </w:rPr>
              <w:t xml:space="preserve"> </w:t>
            </w:r>
            <w:r w:rsidRPr="001E018B">
              <w:rPr>
                <w:color w:val="000000" w:themeColor="text1"/>
              </w:rPr>
              <w:t>and</w:t>
            </w:r>
            <w:r w:rsidRPr="00AC42F3">
              <w:rPr>
                <w:color w:val="000000" w:themeColor="text1"/>
              </w:rPr>
              <w:t xml:space="preserve"> shown in the Schedule of Adjustment Data in the Appendix to </w:t>
            </w:r>
            <w:r>
              <w:rPr>
                <w:color w:val="000000" w:themeColor="text1"/>
              </w:rPr>
              <w:t xml:space="preserve">the Proposal </w:t>
            </w:r>
            <w:r w:rsidRPr="00AC42F3">
              <w:rPr>
                <w:color w:val="000000" w:themeColor="text1"/>
              </w:rPr>
              <w:t xml:space="preserve">are reasonable, in which case a detailed breakdown of the foreign currency requirements shall be provided by </w:t>
            </w:r>
            <w:r>
              <w:rPr>
                <w:color w:val="000000" w:themeColor="text1"/>
              </w:rPr>
              <w:t>Proposers</w:t>
            </w:r>
            <w:r w:rsidRPr="00AC42F3">
              <w:rPr>
                <w:color w:val="000000" w:themeColor="text1"/>
              </w:rPr>
              <w:t>.</w:t>
            </w:r>
            <w:r w:rsidR="00B327DA">
              <w:rPr>
                <w:color w:val="000000" w:themeColor="text1"/>
                <w:szCs w:val="24"/>
              </w:rPr>
              <w:tab/>
            </w:r>
          </w:p>
        </w:tc>
      </w:tr>
      <w:tr w:rsidR="00176969" w:rsidRPr="005B4881" w14:paraId="5A849816" w14:textId="77777777" w:rsidTr="00176969">
        <w:tc>
          <w:tcPr>
            <w:tcW w:w="2250" w:type="dxa"/>
          </w:tcPr>
          <w:p w14:paraId="5B98EB3E" w14:textId="77777777" w:rsidR="00176969" w:rsidRPr="005B4881" w:rsidRDefault="00176969" w:rsidP="00585A1A">
            <w:pPr>
              <w:pStyle w:val="HeadingSPD02"/>
              <w:numPr>
                <w:ilvl w:val="0"/>
                <w:numId w:val="18"/>
              </w:numPr>
              <w:spacing w:after="200"/>
              <w:ind w:left="432" w:hanging="432"/>
              <w:jc w:val="left"/>
            </w:pPr>
            <w:bookmarkStart w:id="472" w:name="_Toc412276452"/>
            <w:bookmarkStart w:id="473" w:name="_Toc521499223"/>
            <w:bookmarkStart w:id="474" w:name="_Toc252363295"/>
            <w:bookmarkStart w:id="475" w:name="_Toc450070853"/>
            <w:bookmarkStart w:id="476" w:name="_Toc450635196"/>
            <w:bookmarkStart w:id="477" w:name="_Toc450635384"/>
            <w:r>
              <w:tab/>
            </w:r>
            <w:bookmarkStart w:id="478" w:name="_Toc463343460"/>
            <w:bookmarkStart w:id="479" w:name="_Toc463343653"/>
            <w:bookmarkStart w:id="480" w:name="_Toc463447972"/>
            <w:bookmarkStart w:id="481" w:name="_Toc486580114"/>
            <w:bookmarkStart w:id="482" w:name="_Toc177375738"/>
            <w:r w:rsidRPr="005B4881">
              <w:t>Securi</w:t>
            </w:r>
            <w:bookmarkEnd w:id="472"/>
            <w:bookmarkEnd w:id="473"/>
            <w:r w:rsidRPr="005B4881">
              <w:t xml:space="preserve">ng the </w:t>
            </w:r>
            <w:bookmarkEnd w:id="474"/>
            <w:bookmarkEnd w:id="475"/>
            <w:r w:rsidRPr="005B4881">
              <w:t>Proposal</w:t>
            </w:r>
            <w:bookmarkEnd w:id="476"/>
            <w:bookmarkEnd w:id="477"/>
            <w:bookmarkEnd w:id="478"/>
            <w:bookmarkEnd w:id="479"/>
            <w:bookmarkEnd w:id="480"/>
            <w:bookmarkEnd w:id="481"/>
            <w:bookmarkEnd w:id="482"/>
          </w:p>
        </w:tc>
        <w:tc>
          <w:tcPr>
            <w:tcW w:w="7129" w:type="dxa"/>
          </w:tcPr>
          <w:p w14:paraId="14859CFE"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The Proposer shall furnish as part of its Proposal, either a Proposal-Securing Declaration or a Proposal Security as specified </w:t>
            </w:r>
            <w:r w:rsidRPr="005B4881">
              <w:rPr>
                <w:b/>
                <w:szCs w:val="24"/>
              </w:rPr>
              <w:t>in the PDS</w:t>
            </w:r>
            <w:r w:rsidRPr="005B4881">
              <w:rPr>
                <w:szCs w:val="24"/>
              </w:rPr>
              <w:t>, in original form and, in the case of a Proposal Security, in the amount and currency specified</w:t>
            </w:r>
            <w:r w:rsidRPr="005B4881">
              <w:rPr>
                <w:b/>
                <w:szCs w:val="24"/>
              </w:rPr>
              <w:t xml:space="preserve"> in the PDS</w:t>
            </w:r>
            <w:r w:rsidRPr="005B4881">
              <w:rPr>
                <w:szCs w:val="24"/>
              </w:rPr>
              <w:t>.</w:t>
            </w:r>
          </w:p>
          <w:p w14:paraId="64E46C3A"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A Proposal-Securing Declaration shall use the form included in Section IV, Proposal Forms.</w:t>
            </w:r>
          </w:p>
          <w:p w14:paraId="2A18D080"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If a Proposal Security is specified pursuant to </w:t>
            </w:r>
            <w:r w:rsidRPr="00C840F0">
              <w:rPr>
                <w:b/>
                <w:szCs w:val="24"/>
              </w:rPr>
              <w:t>ITP 32.1</w:t>
            </w:r>
            <w:r w:rsidRPr="005B4881">
              <w:rPr>
                <w:szCs w:val="24"/>
              </w:rPr>
              <w:t>, the Proposal security shall be a demand guarantee in any of the following forms at the Proposer’s option:</w:t>
            </w:r>
          </w:p>
          <w:p w14:paraId="150399C4" w14:textId="77777777" w:rsidR="00176969" w:rsidRPr="005B4881" w:rsidRDefault="00176969" w:rsidP="00585A1A">
            <w:pPr>
              <w:pStyle w:val="ListParagraph"/>
              <w:numPr>
                <w:ilvl w:val="1"/>
                <w:numId w:val="23"/>
              </w:numPr>
              <w:suppressAutoHyphens/>
              <w:spacing w:after="200"/>
              <w:ind w:left="1242" w:hanging="630"/>
              <w:contextualSpacing w:val="0"/>
              <w:rPr>
                <w:szCs w:val="24"/>
              </w:rPr>
            </w:pPr>
            <w:r w:rsidRPr="005B4881">
              <w:rPr>
                <w:bCs/>
                <w:szCs w:val="24"/>
              </w:rPr>
              <w:t xml:space="preserve">an unconditional guarantee issued by a bank or a </w:t>
            </w:r>
            <w:r w:rsidRPr="005B4881">
              <w:rPr>
                <w:szCs w:val="24"/>
              </w:rPr>
              <w:t>non-bank financial institution (such as an insurance, bonding or surety company)</w:t>
            </w:r>
            <w:r w:rsidRPr="005B4881">
              <w:rPr>
                <w:bCs/>
                <w:szCs w:val="24"/>
              </w:rPr>
              <w:t>;</w:t>
            </w:r>
          </w:p>
          <w:p w14:paraId="462EB0D2" w14:textId="77777777" w:rsidR="00176969" w:rsidRPr="005B4881" w:rsidRDefault="00176969" w:rsidP="00585A1A">
            <w:pPr>
              <w:pStyle w:val="ListParagraph"/>
              <w:numPr>
                <w:ilvl w:val="1"/>
                <w:numId w:val="23"/>
              </w:numPr>
              <w:suppressAutoHyphens/>
              <w:spacing w:after="200"/>
              <w:ind w:left="1242" w:hanging="630"/>
              <w:contextualSpacing w:val="0"/>
              <w:rPr>
                <w:szCs w:val="24"/>
              </w:rPr>
            </w:pPr>
            <w:r w:rsidRPr="005B4881">
              <w:rPr>
                <w:bCs/>
                <w:szCs w:val="24"/>
              </w:rPr>
              <w:t>an irrevocable letter of credit;</w:t>
            </w:r>
          </w:p>
          <w:p w14:paraId="0842401C" w14:textId="77777777" w:rsidR="00176969" w:rsidRPr="005B4881" w:rsidRDefault="00176969" w:rsidP="00585A1A">
            <w:pPr>
              <w:pStyle w:val="ListParagraph"/>
              <w:numPr>
                <w:ilvl w:val="1"/>
                <w:numId w:val="23"/>
              </w:numPr>
              <w:suppressAutoHyphens/>
              <w:spacing w:after="200"/>
              <w:ind w:left="1242" w:hanging="630"/>
              <w:contextualSpacing w:val="0"/>
              <w:rPr>
                <w:szCs w:val="24"/>
              </w:rPr>
            </w:pPr>
            <w:r w:rsidRPr="005B4881">
              <w:rPr>
                <w:bCs/>
                <w:szCs w:val="24"/>
              </w:rPr>
              <w:t>a cashier’s or certified check; or</w:t>
            </w:r>
          </w:p>
          <w:p w14:paraId="70A22126" w14:textId="77777777" w:rsidR="00176969" w:rsidRPr="005B4881" w:rsidRDefault="00176969" w:rsidP="00585A1A">
            <w:pPr>
              <w:pStyle w:val="ListParagraph"/>
              <w:numPr>
                <w:ilvl w:val="1"/>
                <w:numId w:val="23"/>
              </w:numPr>
              <w:suppressAutoHyphens/>
              <w:spacing w:after="200"/>
              <w:ind w:left="1242" w:hanging="630"/>
              <w:contextualSpacing w:val="0"/>
              <w:rPr>
                <w:szCs w:val="24"/>
              </w:rPr>
            </w:pPr>
            <w:r w:rsidRPr="005B4881">
              <w:rPr>
                <w:bCs/>
                <w:szCs w:val="24"/>
              </w:rPr>
              <w:t xml:space="preserve">another security indicated in the </w:t>
            </w:r>
            <w:r w:rsidRPr="005B4881">
              <w:rPr>
                <w:b/>
                <w:bCs/>
                <w:szCs w:val="24"/>
              </w:rPr>
              <w:t>PDS</w:t>
            </w:r>
            <w:r w:rsidRPr="005B4881">
              <w:rPr>
                <w:bCs/>
                <w:szCs w:val="24"/>
              </w:rPr>
              <w:t>,</w:t>
            </w:r>
          </w:p>
          <w:p w14:paraId="16DEAABD" w14:textId="77777777" w:rsidR="00176969" w:rsidRPr="005B4881" w:rsidRDefault="00176969" w:rsidP="00B327DA">
            <w:pPr>
              <w:pStyle w:val="ListParagraph"/>
              <w:spacing w:after="200"/>
              <w:ind w:left="612"/>
              <w:contextualSpacing w:val="0"/>
              <w:rPr>
                <w:szCs w:val="24"/>
              </w:rPr>
            </w:pPr>
            <w:r w:rsidRPr="005B4881">
              <w:rPr>
                <w:szCs w:val="24"/>
              </w:rPr>
              <w:t>from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Proposal submission, that a correspondent financial institution is not required.</w:t>
            </w:r>
          </w:p>
          <w:p w14:paraId="7748D8EB"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In the case of a bank guarantee, the Proposal Security shall be submitted either using the Proposal Security Form included in Section IV, Proposal Forms or in another substantially similar format approved by the Employer prior to Proposal submission.</w:t>
            </w:r>
            <w:r>
              <w:rPr>
                <w:szCs w:val="24"/>
              </w:rPr>
              <w:t xml:space="preserve"> </w:t>
            </w:r>
            <w:r w:rsidRPr="005B4881">
              <w:rPr>
                <w:szCs w:val="24"/>
              </w:rPr>
              <w:t>In either case, the form must include the complete name of the Proposer.</w:t>
            </w:r>
            <w:r>
              <w:rPr>
                <w:szCs w:val="24"/>
              </w:rPr>
              <w:t xml:space="preserve"> </w:t>
            </w:r>
            <w:r w:rsidRPr="005B4881">
              <w:rPr>
                <w:szCs w:val="24"/>
              </w:rPr>
              <w:t xml:space="preserve">The Proposal Security shall be valid for twenty-eight days (28) beyond the original </w:t>
            </w:r>
            <w:r w:rsidR="00716911">
              <w:t>date of expiry of the Proposal validity</w:t>
            </w:r>
            <w:r w:rsidR="00716911" w:rsidRPr="003261FD">
              <w:t>, or beyond any exten</w:t>
            </w:r>
            <w:r w:rsidR="00716911">
              <w:t xml:space="preserve">ded date </w:t>
            </w:r>
            <w:r w:rsidR="00716911" w:rsidRPr="003261FD">
              <w:t xml:space="preserve">if requested under </w:t>
            </w:r>
            <w:r w:rsidR="00716911" w:rsidRPr="00BD415F">
              <w:rPr>
                <w:b/>
              </w:rPr>
              <w:t xml:space="preserve">ITP </w:t>
            </w:r>
            <w:r w:rsidR="00716911">
              <w:rPr>
                <w:b/>
              </w:rPr>
              <w:t>33</w:t>
            </w:r>
            <w:r w:rsidR="00716911" w:rsidRPr="00BD415F">
              <w:rPr>
                <w:b/>
              </w:rPr>
              <w:t>.2</w:t>
            </w:r>
            <w:r w:rsidRPr="00C840F0">
              <w:rPr>
                <w:b/>
                <w:szCs w:val="24"/>
              </w:rPr>
              <w:t>.</w:t>
            </w:r>
          </w:p>
          <w:p w14:paraId="40B69B6B"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If a Proposal Security or a Proposal-Securing Declaration is specified pursuant to </w:t>
            </w:r>
            <w:r w:rsidRPr="00C840F0">
              <w:rPr>
                <w:b/>
                <w:szCs w:val="24"/>
              </w:rPr>
              <w:t>ITP 32.1</w:t>
            </w:r>
            <w:r w:rsidRPr="005B4881">
              <w:rPr>
                <w:szCs w:val="24"/>
              </w:rPr>
              <w:t>, any Proposal not accompanied by a substantially responsive Proposal Security or Proposal-Securing Declaration shall be rejected by the Employer as non-responsive.</w:t>
            </w:r>
          </w:p>
          <w:p w14:paraId="38752F03"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The Proposal Security of the successful Proposer shall be returned as promptly as possible once the successful Proposer has signed the Contract and furnished the required Performance Security</w:t>
            </w:r>
            <w:r>
              <w:rPr>
                <w:szCs w:val="24"/>
              </w:rPr>
              <w:t xml:space="preserve">, and if required in the </w:t>
            </w:r>
            <w:r w:rsidRPr="00F10307">
              <w:rPr>
                <w:b/>
                <w:bCs/>
                <w:szCs w:val="24"/>
              </w:rPr>
              <w:t>PDS</w:t>
            </w:r>
            <w:r>
              <w:rPr>
                <w:szCs w:val="24"/>
              </w:rPr>
              <w:t>, the Environmental</w:t>
            </w:r>
            <w:r w:rsidR="00C55E3D">
              <w:rPr>
                <w:szCs w:val="24"/>
              </w:rPr>
              <w:t xml:space="preserve"> and </w:t>
            </w:r>
            <w:r>
              <w:rPr>
                <w:szCs w:val="24"/>
              </w:rPr>
              <w:t>Social (ES) Performance Security</w:t>
            </w:r>
            <w:r w:rsidRPr="005B4881">
              <w:rPr>
                <w:szCs w:val="24"/>
              </w:rPr>
              <w:t>.</w:t>
            </w:r>
          </w:p>
          <w:p w14:paraId="02996973"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The Proposal Security may be forfeited:</w:t>
            </w:r>
          </w:p>
          <w:p w14:paraId="526F0EB5" w14:textId="77777777" w:rsidR="00176969" w:rsidRPr="005B4881" w:rsidRDefault="00176969" w:rsidP="00B7552B">
            <w:pPr>
              <w:pStyle w:val="P3Header1-Clauses"/>
              <w:numPr>
                <w:ilvl w:val="0"/>
                <w:numId w:val="7"/>
              </w:numPr>
              <w:tabs>
                <w:tab w:val="clear" w:pos="2556"/>
              </w:tabs>
              <w:spacing w:after="200"/>
              <w:ind w:left="1210"/>
              <w:jc w:val="both"/>
              <w:rPr>
                <w:b w:val="0"/>
                <w:szCs w:val="24"/>
              </w:rPr>
            </w:pPr>
            <w:r w:rsidRPr="005B4881">
              <w:rPr>
                <w:b w:val="0"/>
                <w:szCs w:val="24"/>
              </w:rPr>
              <w:t xml:space="preserve">if a Proposer withdraws its Proposal </w:t>
            </w:r>
            <w:r w:rsidR="00716911" w:rsidRPr="00B811CC">
              <w:rPr>
                <w:b w:val="0"/>
                <w:noProof/>
                <w:szCs w:val="24"/>
              </w:rPr>
              <w:t>prior to the expiry date of the Proposal validity specified by the Proposer on the Letter of Proposal or any extended date</w:t>
            </w:r>
            <w:r w:rsidR="00716911">
              <w:rPr>
                <w:b w:val="0"/>
                <w:noProof/>
                <w:szCs w:val="24"/>
              </w:rPr>
              <w:t xml:space="preserve"> </w:t>
            </w:r>
            <w:r w:rsidRPr="005B4881">
              <w:rPr>
                <w:b w:val="0"/>
                <w:szCs w:val="24"/>
              </w:rPr>
              <w:t>provided by the Proposer</w:t>
            </w:r>
            <w:r>
              <w:rPr>
                <w:b w:val="0"/>
                <w:szCs w:val="24"/>
              </w:rPr>
              <w:t>;</w:t>
            </w:r>
            <w:r w:rsidRPr="005B4881">
              <w:rPr>
                <w:b w:val="0"/>
                <w:szCs w:val="24"/>
              </w:rPr>
              <w:t xml:space="preserve"> or</w:t>
            </w:r>
          </w:p>
          <w:p w14:paraId="09941CDC" w14:textId="77777777" w:rsidR="00176969" w:rsidRPr="005B4881" w:rsidRDefault="00176969" w:rsidP="00BD2765">
            <w:pPr>
              <w:pStyle w:val="P3Header1-Clauses"/>
              <w:numPr>
                <w:ilvl w:val="0"/>
                <w:numId w:val="7"/>
              </w:numPr>
              <w:tabs>
                <w:tab w:val="clear" w:pos="2556"/>
              </w:tabs>
              <w:spacing w:after="200"/>
              <w:ind w:left="1210"/>
              <w:rPr>
                <w:szCs w:val="24"/>
              </w:rPr>
            </w:pPr>
            <w:r w:rsidRPr="005B4881">
              <w:rPr>
                <w:b w:val="0"/>
                <w:szCs w:val="24"/>
              </w:rPr>
              <w:t>if the successful Proposer fails to</w:t>
            </w:r>
            <w:r w:rsidRPr="005B4881">
              <w:rPr>
                <w:szCs w:val="24"/>
              </w:rPr>
              <w:t xml:space="preserve">: </w:t>
            </w:r>
          </w:p>
          <w:p w14:paraId="1223EC02" w14:textId="77777777" w:rsidR="00176969" w:rsidRPr="005B4881" w:rsidRDefault="00176969" w:rsidP="0005387B">
            <w:pPr>
              <w:pStyle w:val="Heading4"/>
              <w:keepNext w:val="0"/>
              <w:numPr>
                <w:ilvl w:val="1"/>
                <w:numId w:val="4"/>
              </w:numPr>
              <w:spacing w:before="0" w:after="200"/>
              <w:ind w:left="1642" w:hanging="432"/>
              <w:jc w:val="both"/>
              <w:rPr>
                <w:b w:val="0"/>
                <w:spacing w:val="-4"/>
                <w:szCs w:val="24"/>
              </w:rPr>
            </w:pPr>
            <w:r w:rsidRPr="005B4881">
              <w:rPr>
                <w:b w:val="0"/>
                <w:spacing w:val="-4"/>
                <w:szCs w:val="24"/>
              </w:rPr>
              <w:t xml:space="preserve">sign the Contract in accordance with </w:t>
            </w:r>
            <w:r w:rsidRPr="00C840F0">
              <w:rPr>
                <w:spacing w:val="-4"/>
                <w:szCs w:val="24"/>
              </w:rPr>
              <w:t>ITP 64</w:t>
            </w:r>
            <w:r w:rsidRPr="005B4881">
              <w:rPr>
                <w:b w:val="0"/>
                <w:spacing w:val="-4"/>
                <w:szCs w:val="24"/>
              </w:rPr>
              <w:t>; or</w:t>
            </w:r>
          </w:p>
          <w:p w14:paraId="0721B22A" w14:textId="77777777" w:rsidR="00176969" w:rsidRPr="00176969" w:rsidRDefault="00176969" w:rsidP="00062139">
            <w:pPr>
              <w:pStyle w:val="Heading4"/>
              <w:keepNext w:val="0"/>
              <w:numPr>
                <w:ilvl w:val="1"/>
                <w:numId w:val="4"/>
              </w:numPr>
              <w:spacing w:before="0" w:after="200"/>
              <w:ind w:left="1642" w:hanging="432"/>
              <w:jc w:val="both"/>
              <w:rPr>
                <w:spacing w:val="-4"/>
                <w:szCs w:val="24"/>
              </w:rPr>
            </w:pPr>
            <w:r w:rsidRPr="00176969">
              <w:rPr>
                <w:b w:val="0"/>
                <w:spacing w:val="-4"/>
                <w:szCs w:val="24"/>
              </w:rPr>
              <w:t xml:space="preserve">furnish a Performance Security </w:t>
            </w:r>
            <w:r w:rsidRPr="00176969">
              <w:rPr>
                <w:b w:val="0"/>
                <w:color w:val="000000" w:themeColor="text1"/>
                <w:spacing w:val="-4"/>
              </w:rPr>
              <w:t>and if required in the PDS, the Environmental</w:t>
            </w:r>
            <w:r w:rsidR="00C55E3D">
              <w:rPr>
                <w:b w:val="0"/>
                <w:color w:val="000000" w:themeColor="text1"/>
                <w:spacing w:val="-4"/>
              </w:rPr>
              <w:t xml:space="preserve"> and </w:t>
            </w:r>
            <w:r w:rsidRPr="00176969">
              <w:rPr>
                <w:b w:val="0"/>
                <w:color w:val="000000" w:themeColor="text1"/>
                <w:spacing w:val="-4"/>
              </w:rPr>
              <w:t>Social (ES) Performance Security</w:t>
            </w:r>
            <w:r w:rsidRPr="00176969">
              <w:rPr>
                <w:b w:val="0"/>
                <w:spacing w:val="-4"/>
                <w:szCs w:val="24"/>
              </w:rPr>
              <w:t xml:space="preserve">, in accordance with </w:t>
            </w:r>
            <w:r w:rsidRPr="00176969">
              <w:rPr>
                <w:spacing w:val="-4"/>
                <w:szCs w:val="24"/>
              </w:rPr>
              <w:t>ITP 65</w:t>
            </w:r>
            <w:r w:rsidRPr="00176969">
              <w:rPr>
                <w:b w:val="0"/>
                <w:spacing w:val="-4"/>
                <w:szCs w:val="24"/>
              </w:rPr>
              <w:t>.</w:t>
            </w:r>
          </w:p>
          <w:p w14:paraId="32BCB9E5" w14:textId="77777777" w:rsidR="00176969" w:rsidRPr="00176969" w:rsidRDefault="00176969" w:rsidP="00585A1A">
            <w:pPr>
              <w:pStyle w:val="ListNumber2"/>
              <w:numPr>
                <w:ilvl w:val="1"/>
                <w:numId w:val="18"/>
              </w:numPr>
              <w:suppressAutoHyphens/>
              <w:spacing w:after="200"/>
              <w:ind w:left="612" w:hanging="612"/>
              <w:contextualSpacing w:val="0"/>
              <w:rPr>
                <w:spacing w:val="-2"/>
                <w:szCs w:val="24"/>
              </w:rPr>
            </w:pPr>
            <w:r w:rsidRPr="00176969">
              <w:rPr>
                <w:spacing w:val="-2"/>
                <w:szCs w:val="24"/>
              </w:rPr>
              <w:tab/>
              <w:t xml:space="preserve">The Proposal Security or the Proposal-Securing Declaration of a JV shall be in the name of the JV that submits the Proposal. If the JV has not been legally constituted into a legally enforceable JV at the time of submission of Proposals, the Proposal Security or the Proposal-Securing Declaration shall be in the names of all future members as named in the letter of intent referred to in </w:t>
            </w:r>
            <w:r w:rsidRPr="00176969">
              <w:rPr>
                <w:b/>
                <w:spacing w:val="-2"/>
                <w:szCs w:val="24"/>
              </w:rPr>
              <w:t>ITP 4.1.</w:t>
            </w:r>
          </w:p>
          <w:p w14:paraId="0D34485B"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If a Proposal Security is not required </w:t>
            </w:r>
            <w:r w:rsidRPr="005B4881">
              <w:rPr>
                <w:b/>
                <w:szCs w:val="24"/>
              </w:rPr>
              <w:t>in the PDS</w:t>
            </w:r>
            <w:r>
              <w:rPr>
                <w:szCs w:val="24"/>
              </w:rPr>
              <w:t>,</w:t>
            </w:r>
            <w:r w:rsidRPr="005B4881">
              <w:rPr>
                <w:szCs w:val="24"/>
              </w:rPr>
              <w:t xml:space="preserve"> and</w:t>
            </w:r>
            <w:r>
              <w:rPr>
                <w:szCs w:val="24"/>
              </w:rPr>
              <w:t>:</w:t>
            </w:r>
          </w:p>
          <w:p w14:paraId="29C88D72" w14:textId="77777777" w:rsidR="00176969" w:rsidRPr="005B4881" w:rsidRDefault="00176969" w:rsidP="00585A1A">
            <w:pPr>
              <w:pStyle w:val="P3Header1-Clauses"/>
              <w:numPr>
                <w:ilvl w:val="4"/>
                <w:numId w:val="18"/>
              </w:numPr>
              <w:tabs>
                <w:tab w:val="left" w:pos="1260"/>
              </w:tabs>
              <w:spacing w:after="200"/>
              <w:ind w:left="1222" w:hanging="540"/>
              <w:jc w:val="both"/>
              <w:rPr>
                <w:b w:val="0"/>
                <w:szCs w:val="24"/>
              </w:rPr>
            </w:pPr>
            <w:r w:rsidRPr="005B4881">
              <w:rPr>
                <w:b w:val="0"/>
                <w:szCs w:val="24"/>
              </w:rPr>
              <w:t xml:space="preserve">if a Proposer withdraws its Proposal </w:t>
            </w:r>
            <w:r w:rsidR="00716911" w:rsidRPr="00B811CC">
              <w:rPr>
                <w:b w:val="0"/>
                <w:noProof/>
                <w:szCs w:val="24"/>
              </w:rPr>
              <w:t>prior to the expiry date of the Proposal validity specified by the Proposer on the Letter of  Proposal or any extended date provided by the Proposer</w:t>
            </w:r>
            <w:r>
              <w:rPr>
                <w:b w:val="0"/>
                <w:szCs w:val="24"/>
              </w:rPr>
              <w:t>;</w:t>
            </w:r>
            <w:r w:rsidRPr="005B4881">
              <w:rPr>
                <w:b w:val="0"/>
                <w:szCs w:val="24"/>
              </w:rPr>
              <w:t xml:space="preserve"> or</w:t>
            </w:r>
          </w:p>
          <w:p w14:paraId="0DE725B5" w14:textId="77777777" w:rsidR="00176969" w:rsidRPr="005B4881" w:rsidRDefault="00176969" w:rsidP="00585A1A">
            <w:pPr>
              <w:pStyle w:val="P3Header1-Clauses"/>
              <w:numPr>
                <w:ilvl w:val="4"/>
                <w:numId w:val="18"/>
              </w:numPr>
              <w:tabs>
                <w:tab w:val="left" w:pos="1260"/>
              </w:tabs>
              <w:spacing w:after="200"/>
              <w:ind w:left="1222" w:hanging="540"/>
              <w:jc w:val="both"/>
              <w:rPr>
                <w:b w:val="0"/>
                <w:szCs w:val="24"/>
              </w:rPr>
            </w:pPr>
            <w:r w:rsidRPr="005B4881">
              <w:rPr>
                <w:szCs w:val="24"/>
              </w:rPr>
              <w:t xml:space="preserve"> </w:t>
            </w:r>
            <w:r w:rsidRPr="005B4881">
              <w:rPr>
                <w:b w:val="0"/>
                <w:szCs w:val="24"/>
              </w:rPr>
              <w:t xml:space="preserve">if the successful Proposer fails to: </w:t>
            </w:r>
          </w:p>
          <w:p w14:paraId="779E5BAE" w14:textId="77777777" w:rsidR="00176969" w:rsidRPr="005B4881" w:rsidRDefault="00176969" w:rsidP="00585A1A">
            <w:pPr>
              <w:pStyle w:val="Heading4"/>
              <w:keepNext w:val="0"/>
              <w:numPr>
                <w:ilvl w:val="0"/>
                <w:numId w:val="44"/>
              </w:numPr>
              <w:spacing w:before="0" w:after="200"/>
              <w:ind w:left="1672" w:hanging="462"/>
              <w:jc w:val="both"/>
              <w:rPr>
                <w:b w:val="0"/>
                <w:spacing w:val="-4"/>
                <w:szCs w:val="24"/>
              </w:rPr>
            </w:pPr>
            <w:r w:rsidRPr="005B4881">
              <w:rPr>
                <w:b w:val="0"/>
                <w:szCs w:val="24"/>
              </w:rPr>
              <w:t>sign</w:t>
            </w:r>
            <w:r w:rsidRPr="005B4881">
              <w:rPr>
                <w:b w:val="0"/>
                <w:spacing w:val="-4"/>
                <w:szCs w:val="24"/>
              </w:rPr>
              <w:t xml:space="preserve"> the Contract in accordance with </w:t>
            </w:r>
            <w:r w:rsidRPr="00C840F0">
              <w:rPr>
                <w:spacing w:val="-4"/>
                <w:szCs w:val="24"/>
              </w:rPr>
              <w:t>ITP 64;</w:t>
            </w:r>
            <w:r w:rsidRPr="005B4881">
              <w:rPr>
                <w:b w:val="0"/>
                <w:spacing w:val="-4"/>
                <w:szCs w:val="24"/>
              </w:rPr>
              <w:t xml:space="preserve"> or</w:t>
            </w:r>
          </w:p>
          <w:p w14:paraId="113014A1" w14:textId="77777777" w:rsidR="00176969" w:rsidRPr="00176969" w:rsidRDefault="00176969" w:rsidP="00585A1A">
            <w:pPr>
              <w:pStyle w:val="Heading4"/>
              <w:keepNext w:val="0"/>
              <w:numPr>
                <w:ilvl w:val="0"/>
                <w:numId w:val="44"/>
              </w:numPr>
              <w:spacing w:before="0" w:after="200"/>
              <w:ind w:left="1672" w:hanging="462"/>
              <w:jc w:val="both"/>
              <w:rPr>
                <w:spacing w:val="-4"/>
                <w:szCs w:val="24"/>
              </w:rPr>
            </w:pPr>
            <w:r w:rsidRPr="00176969">
              <w:rPr>
                <w:b w:val="0"/>
                <w:spacing w:val="-4"/>
                <w:szCs w:val="24"/>
              </w:rPr>
              <w:t xml:space="preserve">furnish a performance security </w:t>
            </w:r>
            <w:r w:rsidRPr="00176969">
              <w:rPr>
                <w:b w:val="0"/>
                <w:color w:val="000000" w:themeColor="text1"/>
                <w:spacing w:val="-4"/>
              </w:rPr>
              <w:t>and if required in the PDS, the Environmental</w:t>
            </w:r>
            <w:r w:rsidR="00C55E3D">
              <w:rPr>
                <w:b w:val="0"/>
                <w:color w:val="000000" w:themeColor="text1"/>
                <w:spacing w:val="-4"/>
              </w:rPr>
              <w:t xml:space="preserve"> and Social</w:t>
            </w:r>
            <w:r w:rsidRPr="00176969">
              <w:rPr>
                <w:b w:val="0"/>
                <w:color w:val="000000" w:themeColor="text1"/>
                <w:spacing w:val="-4"/>
              </w:rPr>
              <w:t xml:space="preserve"> (</w:t>
            </w:r>
            <w:r w:rsidR="008D2320">
              <w:rPr>
                <w:b w:val="0"/>
                <w:color w:val="000000" w:themeColor="text1"/>
                <w:spacing w:val="-4"/>
              </w:rPr>
              <w:t>ES</w:t>
            </w:r>
            <w:r w:rsidRPr="00176969">
              <w:rPr>
                <w:b w:val="0"/>
                <w:color w:val="000000" w:themeColor="text1"/>
                <w:spacing w:val="-4"/>
              </w:rPr>
              <w:t xml:space="preserve">) Performance Security, </w:t>
            </w:r>
            <w:r w:rsidRPr="00176969">
              <w:rPr>
                <w:b w:val="0"/>
                <w:spacing w:val="-4"/>
                <w:szCs w:val="24"/>
              </w:rPr>
              <w:t xml:space="preserve">in accordance with </w:t>
            </w:r>
            <w:r w:rsidRPr="00176969">
              <w:rPr>
                <w:spacing w:val="-4"/>
                <w:szCs w:val="24"/>
              </w:rPr>
              <w:t>ITP 65</w:t>
            </w:r>
            <w:r w:rsidRPr="00176969">
              <w:rPr>
                <w:b w:val="0"/>
                <w:spacing w:val="-4"/>
                <w:szCs w:val="24"/>
              </w:rPr>
              <w:t>,</w:t>
            </w:r>
          </w:p>
          <w:p w14:paraId="7C94260C" w14:textId="77777777" w:rsidR="00176969" w:rsidRPr="005B4881" w:rsidRDefault="00176969" w:rsidP="00176969">
            <w:pPr>
              <w:pStyle w:val="ListNumber2"/>
              <w:numPr>
                <w:ilvl w:val="0"/>
                <w:numId w:val="0"/>
              </w:numPr>
              <w:spacing w:after="200"/>
              <w:ind w:left="619"/>
              <w:rPr>
                <w:szCs w:val="24"/>
              </w:rPr>
            </w:pPr>
            <w:r w:rsidRPr="005B4881">
              <w:rPr>
                <w:szCs w:val="24"/>
              </w:rPr>
              <w:t xml:space="preserve">the Employer may, if provided for in the </w:t>
            </w:r>
            <w:r w:rsidRPr="005B4881">
              <w:rPr>
                <w:b/>
                <w:szCs w:val="24"/>
              </w:rPr>
              <w:t>PDS</w:t>
            </w:r>
            <w:r w:rsidRPr="005B4881">
              <w:rPr>
                <w:szCs w:val="24"/>
              </w:rPr>
              <w:t xml:space="preserve">, declare the Proposer disqualified to be awarded a contract by the Employer for a period of time as stated in the </w:t>
            </w:r>
            <w:r w:rsidRPr="005B4881">
              <w:rPr>
                <w:b/>
                <w:szCs w:val="24"/>
              </w:rPr>
              <w:t>PDS</w:t>
            </w:r>
            <w:r w:rsidRPr="005B4881">
              <w:rPr>
                <w:szCs w:val="24"/>
              </w:rPr>
              <w:t>.</w:t>
            </w:r>
          </w:p>
        </w:tc>
      </w:tr>
      <w:tr w:rsidR="00176969" w:rsidRPr="005B4881" w14:paraId="6193DB24" w14:textId="77777777" w:rsidTr="00176969">
        <w:tc>
          <w:tcPr>
            <w:tcW w:w="2250" w:type="dxa"/>
          </w:tcPr>
          <w:p w14:paraId="2BCB7C67" w14:textId="77777777" w:rsidR="00176969" w:rsidRPr="005B4881" w:rsidRDefault="00176969" w:rsidP="00585A1A">
            <w:pPr>
              <w:pStyle w:val="HeadingSPD02"/>
              <w:numPr>
                <w:ilvl w:val="0"/>
                <w:numId w:val="18"/>
              </w:numPr>
              <w:spacing w:after="200"/>
              <w:ind w:left="432" w:hanging="432"/>
              <w:jc w:val="left"/>
            </w:pPr>
            <w:bookmarkStart w:id="483" w:name="_Toc412276453"/>
            <w:bookmarkStart w:id="484" w:name="_Toc521499224"/>
            <w:bookmarkStart w:id="485" w:name="_Toc252363296"/>
            <w:bookmarkStart w:id="486" w:name="_Toc450070854"/>
            <w:bookmarkStart w:id="487" w:name="_Toc450635197"/>
            <w:bookmarkStart w:id="488" w:name="_Toc450635385"/>
            <w:r>
              <w:tab/>
            </w:r>
            <w:bookmarkStart w:id="489" w:name="_Toc463343461"/>
            <w:bookmarkStart w:id="490" w:name="_Toc463343654"/>
            <w:bookmarkStart w:id="491" w:name="_Toc463447973"/>
            <w:bookmarkStart w:id="492" w:name="_Toc486580115"/>
            <w:bookmarkStart w:id="493" w:name="_Toc177375739"/>
            <w:r w:rsidRPr="005B4881">
              <w:t xml:space="preserve">Period of Validity of </w:t>
            </w:r>
            <w:bookmarkEnd w:id="483"/>
            <w:bookmarkEnd w:id="484"/>
            <w:bookmarkEnd w:id="485"/>
            <w:r w:rsidRPr="005B4881">
              <w:t>Proposals</w:t>
            </w:r>
            <w:bookmarkEnd w:id="486"/>
            <w:bookmarkEnd w:id="487"/>
            <w:bookmarkEnd w:id="488"/>
            <w:bookmarkEnd w:id="489"/>
            <w:bookmarkEnd w:id="490"/>
            <w:bookmarkEnd w:id="491"/>
            <w:bookmarkEnd w:id="492"/>
            <w:bookmarkEnd w:id="493"/>
          </w:p>
        </w:tc>
        <w:tc>
          <w:tcPr>
            <w:tcW w:w="7129" w:type="dxa"/>
          </w:tcPr>
          <w:p w14:paraId="38705149"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Proposals shall remain valid</w:t>
            </w:r>
            <w:r w:rsidR="00716911">
              <w:rPr>
                <w:szCs w:val="24"/>
              </w:rPr>
              <w:t xml:space="preserve"> </w:t>
            </w:r>
            <w:r w:rsidR="00B56F39" w:rsidRPr="008A2E59">
              <w:t xml:space="preserve">until the date specified </w:t>
            </w:r>
            <w:r w:rsidR="00B56F39">
              <w:t xml:space="preserve">in the </w:t>
            </w:r>
            <w:r w:rsidR="00B56F39" w:rsidRPr="00C97A7E">
              <w:rPr>
                <w:bCs/>
                <w:noProof/>
                <w:color w:val="000000"/>
                <w:szCs w:val="24"/>
              </w:rPr>
              <w:t>Request for Second Stage Proposals</w:t>
            </w:r>
            <w:r w:rsidR="00B56F39" w:rsidRPr="00C97A7E">
              <w:rPr>
                <w:b/>
              </w:rPr>
              <w:t xml:space="preserve"> </w:t>
            </w:r>
            <w:r w:rsidR="00B56F39" w:rsidRPr="00800B0F">
              <w:t>or any extended date if amended</w:t>
            </w:r>
            <w:r w:rsidR="00B56F39" w:rsidRPr="008A2E59">
              <w:t xml:space="preserve"> by the Employer in accordance with </w:t>
            </w:r>
            <w:r w:rsidR="00B56F39" w:rsidRPr="00873504">
              <w:rPr>
                <w:b/>
                <w:bCs/>
              </w:rPr>
              <w:t>ITP 8</w:t>
            </w:r>
            <w:r w:rsidR="00B56F39" w:rsidRPr="008A2E59">
              <w:t xml:space="preserve">. A </w:t>
            </w:r>
            <w:r w:rsidR="00B56F39">
              <w:t xml:space="preserve">Proposal </w:t>
            </w:r>
            <w:r w:rsidR="00B56F39" w:rsidRPr="008A2E59">
              <w:t xml:space="preserve">that is not valid until the date specified </w:t>
            </w:r>
            <w:r w:rsidR="00B56F39">
              <w:t xml:space="preserve">in the </w:t>
            </w:r>
            <w:r w:rsidR="00B56F39" w:rsidRPr="00C97A7E">
              <w:rPr>
                <w:bCs/>
                <w:noProof/>
                <w:color w:val="000000"/>
                <w:szCs w:val="24"/>
              </w:rPr>
              <w:t xml:space="preserve">Request for Second Stage Proposals </w:t>
            </w:r>
            <w:r w:rsidR="00B56F39" w:rsidRPr="00800B0F">
              <w:t>or any extended date if amended</w:t>
            </w:r>
            <w:r w:rsidR="00B56F39" w:rsidRPr="008A2E59">
              <w:t xml:space="preserve"> by the Employer in accordance with </w:t>
            </w:r>
            <w:r w:rsidR="00B56F39" w:rsidRPr="00873504">
              <w:rPr>
                <w:b/>
                <w:bCs/>
              </w:rPr>
              <w:t>ITP 8</w:t>
            </w:r>
            <w:r w:rsidR="00B56F39" w:rsidRPr="008A2E59">
              <w:t>, shall be rejected by the Employer as non</w:t>
            </w:r>
            <w:r w:rsidR="00B56F39" w:rsidRPr="00C10E0D">
              <w:t>responsive.</w:t>
            </w:r>
          </w:p>
          <w:p w14:paraId="47EB3D81" w14:textId="6C55345F"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In exceptional circumstances, prior to </w:t>
            </w:r>
            <w:r w:rsidR="00A94BBB">
              <w:rPr>
                <w:szCs w:val="24"/>
              </w:rPr>
              <w:t xml:space="preserve">the </w:t>
            </w:r>
            <w:r w:rsidR="00BE3778">
              <w:rPr>
                <w:szCs w:val="24"/>
              </w:rPr>
              <w:t xml:space="preserve">date of </w:t>
            </w:r>
            <w:r w:rsidRPr="005B4881">
              <w:rPr>
                <w:szCs w:val="24"/>
              </w:rPr>
              <w:t xml:space="preserve">expiry of the Proposal validity, the Employer may request that the Proposers extend the </w:t>
            </w:r>
            <w:r w:rsidR="00134D06">
              <w:rPr>
                <w:noProof/>
                <w:spacing w:val="-2"/>
                <w:szCs w:val="24"/>
              </w:rPr>
              <w:t xml:space="preserve">date of of validity until a specified date. </w:t>
            </w:r>
            <w:r w:rsidRPr="005B4881">
              <w:rPr>
                <w:szCs w:val="24"/>
              </w:rPr>
              <w:t xml:space="preserve">The request and the responses to the request shall be made in writing. A Proposer may refuse the request without risking execution of the Proposal-Securing Declaration or forfeiting the Proposal Security. Except as provided in </w:t>
            </w:r>
            <w:r w:rsidRPr="00C840F0">
              <w:rPr>
                <w:b/>
                <w:szCs w:val="24"/>
              </w:rPr>
              <w:t>ITP 33.3</w:t>
            </w:r>
            <w:r w:rsidRPr="005B4881">
              <w:rPr>
                <w:szCs w:val="24"/>
              </w:rPr>
              <w:t xml:space="preserve">, a Proposer agreeing to the request will not be required or permitted to modify its </w:t>
            </w:r>
            <w:r w:rsidR="00AB7080" w:rsidRPr="005B4881">
              <w:rPr>
                <w:szCs w:val="24"/>
              </w:rPr>
              <w:t>Proposal but</w:t>
            </w:r>
            <w:r w:rsidRPr="005B4881">
              <w:rPr>
                <w:szCs w:val="24"/>
              </w:rPr>
              <w:t xml:space="preserve"> will be required to ensure that the </w:t>
            </w:r>
            <w:r w:rsidRPr="005B4881">
              <w:rPr>
                <w:color w:val="000000" w:themeColor="text1"/>
                <w:szCs w:val="24"/>
              </w:rPr>
              <w:t xml:space="preserve">Proposal Security is extended </w:t>
            </w:r>
            <w:r w:rsidRPr="005B4881">
              <w:rPr>
                <w:szCs w:val="24"/>
              </w:rPr>
              <w:t xml:space="preserve">for a correspondingly longer period, pursuant to </w:t>
            </w:r>
            <w:r w:rsidRPr="00C840F0">
              <w:rPr>
                <w:b/>
                <w:szCs w:val="24"/>
              </w:rPr>
              <w:t>ITP 32.4</w:t>
            </w:r>
            <w:r w:rsidRPr="005B4881">
              <w:rPr>
                <w:szCs w:val="24"/>
              </w:rPr>
              <w:t>.</w:t>
            </w:r>
          </w:p>
          <w:p w14:paraId="26A34B7E" w14:textId="77777777" w:rsidR="00176969" w:rsidRPr="005B4881" w:rsidRDefault="00176969" w:rsidP="00585A1A">
            <w:pPr>
              <w:pStyle w:val="ListNumber2"/>
              <w:numPr>
                <w:ilvl w:val="1"/>
                <w:numId w:val="18"/>
              </w:numPr>
              <w:suppressAutoHyphens/>
              <w:spacing w:after="200"/>
              <w:ind w:left="612" w:hanging="612"/>
              <w:rPr>
                <w:szCs w:val="24"/>
              </w:rPr>
            </w:pPr>
            <w:r>
              <w:rPr>
                <w:szCs w:val="24"/>
              </w:rPr>
              <w:tab/>
            </w:r>
            <w:r w:rsidRPr="005B4881">
              <w:rPr>
                <w:szCs w:val="24"/>
              </w:rPr>
              <w:t xml:space="preserve">In the case of fixed price contracts, if the award is delayed by a period exceeding fifty-six (56) days beyond </w:t>
            </w:r>
            <w:r w:rsidR="00BE3778" w:rsidRPr="008A2E59">
              <w:t xml:space="preserve">the date of </w:t>
            </w:r>
            <w:r w:rsidR="00BE3778" w:rsidRPr="00800B0F">
              <w:t>expiry of</w:t>
            </w:r>
            <w:r w:rsidR="00BE3778" w:rsidRPr="008A2E59">
              <w:t xml:space="preserve"> the </w:t>
            </w:r>
            <w:r w:rsidR="00BE3778">
              <w:t xml:space="preserve">Proposal </w:t>
            </w:r>
            <w:r w:rsidR="00BE3778" w:rsidRPr="008A2E59">
              <w:t xml:space="preserve">validity specified in </w:t>
            </w:r>
            <w:r w:rsidR="00BE3778" w:rsidRPr="00800B0F">
              <w:t>accordance with</w:t>
            </w:r>
            <w:r w:rsidR="00BE3778" w:rsidRPr="008A2E59">
              <w:t xml:space="preserve"> </w:t>
            </w:r>
            <w:r w:rsidR="00BE3778" w:rsidRPr="004861D8">
              <w:rPr>
                <w:b/>
                <w:bCs/>
              </w:rPr>
              <w:t>ITP 33.1</w:t>
            </w:r>
            <w:r w:rsidRPr="005B4881">
              <w:rPr>
                <w:szCs w:val="24"/>
              </w:rPr>
              <w:t xml:space="preserve">, the contract price will be adjusted as specified </w:t>
            </w:r>
            <w:r w:rsidRPr="005B4881">
              <w:rPr>
                <w:b/>
                <w:szCs w:val="24"/>
              </w:rPr>
              <w:t>in the PDS</w:t>
            </w:r>
            <w:r w:rsidRPr="005B4881">
              <w:rPr>
                <w:szCs w:val="24"/>
              </w:rPr>
              <w:t>.</w:t>
            </w:r>
            <w:r>
              <w:rPr>
                <w:szCs w:val="24"/>
              </w:rPr>
              <w:t xml:space="preserve"> </w:t>
            </w:r>
            <w:r w:rsidRPr="005B4881">
              <w:rPr>
                <w:szCs w:val="24"/>
              </w:rPr>
              <w:t>Proposal evaluation will be based on the Proposal prices without taking into consideration the above correction.</w:t>
            </w:r>
          </w:p>
        </w:tc>
      </w:tr>
      <w:tr w:rsidR="00176969" w:rsidRPr="005B4881" w14:paraId="4C6EA283" w14:textId="77777777" w:rsidTr="00176969">
        <w:tc>
          <w:tcPr>
            <w:tcW w:w="2250" w:type="dxa"/>
          </w:tcPr>
          <w:p w14:paraId="004AE107" w14:textId="77777777" w:rsidR="00176969" w:rsidRPr="005B4881" w:rsidRDefault="00176969" w:rsidP="00585A1A">
            <w:pPr>
              <w:pStyle w:val="HeadingSPD02"/>
              <w:numPr>
                <w:ilvl w:val="0"/>
                <w:numId w:val="18"/>
              </w:numPr>
              <w:spacing w:after="200"/>
              <w:ind w:left="432" w:hanging="432"/>
              <w:jc w:val="left"/>
            </w:pPr>
            <w:bookmarkStart w:id="494" w:name="_Toc347823739"/>
            <w:bookmarkStart w:id="495" w:name="_Toc412276454"/>
            <w:bookmarkStart w:id="496" w:name="_Toc521499225"/>
            <w:bookmarkStart w:id="497" w:name="_Toc252363297"/>
            <w:bookmarkStart w:id="498" w:name="_Toc450070855"/>
            <w:bookmarkStart w:id="499" w:name="_Toc450635198"/>
            <w:bookmarkStart w:id="500" w:name="_Toc450635386"/>
            <w:r>
              <w:tab/>
            </w:r>
            <w:bookmarkStart w:id="501" w:name="_Toc463343462"/>
            <w:bookmarkStart w:id="502" w:name="_Toc463343655"/>
            <w:bookmarkStart w:id="503" w:name="_Toc463447974"/>
            <w:bookmarkStart w:id="504" w:name="_Toc486580116"/>
            <w:bookmarkStart w:id="505" w:name="_Toc177375740"/>
            <w:r w:rsidRPr="005B4881">
              <w:t xml:space="preserve">Format and Signing of Second Stage Technical and </w:t>
            </w:r>
            <w:r w:rsidRPr="00E7509C">
              <w:t xml:space="preserve">Financial </w:t>
            </w:r>
            <w:bookmarkEnd w:id="494"/>
            <w:bookmarkEnd w:id="495"/>
            <w:bookmarkEnd w:id="496"/>
            <w:bookmarkEnd w:id="497"/>
            <w:r w:rsidRPr="00E7509C">
              <w:t>Proposal</w:t>
            </w:r>
            <w:bookmarkEnd w:id="498"/>
            <w:bookmarkEnd w:id="499"/>
            <w:bookmarkEnd w:id="500"/>
            <w:bookmarkEnd w:id="501"/>
            <w:bookmarkEnd w:id="502"/>
            <w:bookmarkEnd w:id="503"/>
            <w:bookmarkEnd w:id="504"/>
            <w:bookmarkEnd w:id="505"/>
          </w:p>
        </w:tc>
        <w:tc>
          <w:tcPr>
            <w:tcW w:w="7129" w:type="dxa"/>
          </w:tcPr>
          <w:p w14:paraId="53A78110"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The Proposer shall prepare an original and the number of copies/sets of the Proposal specified in the </w:t>
            </w:r>
            <w:r w:rsidRPr="005B4881">
              <w:rPr>
                <w:b/>
                <w:szCs w:val="24"/>
              </w:rPr>
              <w:t>PDS</w:t>
            </w:r>
            <w:r w:rsidRPr="005B4881">
              <w:rPr>
                <w:szCs w:val="24"/>
              </w:rPr>
              <w:t>, clearly marking each one as: “Stage 2 Proposal – Original” and “Stage 2 Proposal – copy”.</w:t>
            </w:r>
            <w:r>
              <w:rPr>
                <w:szCs w:val="24"/>
              </w:rPr>
              <w:t xml:space="preserve"> </w:t>
            </w:r>
            <w:r w:rsidRPr="005B4881">
              <w:rPr>
                <w:szCs w:val="24"/>
              </w:rPr>
              <w:t>In the event of any discrepancy between them, the original shall govern.</w:t>
            </w:r>
          </w:p>
          <w:p w14:paraId="5C0F3381" w14:textId="49DA8B45"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The original and all copies of the Proposal, each consisting of the documents listed in </w:t>
            </w:r>
            <w:r w:rsidRPr="00C840F0">
              <w:rPr>
                <w:b/>
                <w:szCs w:val="24"/>
              </w:rPr>
              <w:t>ITP 28.2</w:t>
            </w:r>
            <w:r w:rsidRPr="005B4881">
              <w:rPr>
                <w:szCs w:val="24"/>
              </w:rPr>
              <w:t xml:space="preserve">, shall be typed or written in indelible ink and shall be signed by a person or persons duly authorized to sign on behalf of the Proposer. The authorization must be in writing </w:t>
            </w:r>
            <w:r w:rsidRPr="005B4881">
              <w:rPr>
                <w:color w:val="000000" w:themeColor="text1"/>
                <w:szCs w:val="24"/>
              </w:rPr>
              <w:t xml:space="preserve">as </w:t>
            </w:r>
            <w:r w:rsidRPr="005B4881">
              <w:rPr>
                <w:b/>
                <w:color w:val="000000" w:themeColor="text1"/>
                <w:szCs w:val="24"/>
              </w:rPr>
              <w:t xml:space="preserve">specified in the </w:t>
            </w:r>
            <w:r w:rsidR="00AB7080" w:rsidRPr="005B4881">
              <w:rPr>
                <w:b/>
                <w:color w:val="000000" w:themeColor="text1"/>
                <w:szCs w:val="24"/>
              </w:rPr>
              <w:t>PDS</w:t>
            </w:r>
            <w:r w:rsidR="00AB7080" w:rsidRPr="005B4881">
              <w:rPr>
                <w:color w:val="000000" w:themeColor="text1"/>
                <w:szCs w:val="24"/>
              </w:rPr>
              <w:t xml:space="preserve"> and</w:t>
            </w:r>
            <w:r w:rsidRPr="005B4881">
              <w:rPr>
                <w:szCs w:val="24"/>
              </w:rPr>
              <w:t xml:space="preserve"> included in the Proposal pursuant to </w:t>
            </w:r>
            <w:r w:rsidRPr="00C840F0">
              <w:rPr>
                <w:b/>
                <w:szCs w:val="24"/>
              </w:rPr>
              <w:t>ITP 28.2 (c).</w:t>
            </w:r>
            <w:r>
              <w:rPr>
                <w:szCs w:val="24"/>
              </w:rPr>
              <w:t xml:space="preserve"> </w:t>
            </w:r>
            <w:r w:rsidRPr="005B4881">
              <w:rPr>
                <w:szCs w:val="24"/>
              </w:rPr>
              <w:t>The name and position held by each person signing the authorization must be typed or printed below the signature.</w:t>
            </w:r>
            <w:r>
              <w:rPr>
                <w:szCs w:val="24"/>
              </w:rPr>
              <w:t xml:space="preserve"> </w:t>
            </w:r>
            <w:r w:rsidRPr="005B4881">
              <w:rPr>
                <w:szCs w:val="24"/>
              </w:rPr>
              <w:t>All pages of the Proposal, except for un</w:t>
            </w:r>
            <w:r>
              <w:rPr>
                <w:szCs w:val="24"/>
              </w:rPr>
              <w:t>-</w:t>
            </w:r>
            <w:r w:rsidRPr="005B4881">
              <w:rPr>
                <w:szCs w:val="24"/>
              </w:rPr>
              <w:t>amended printed literature, shall be initialed by the person or persons signing the Proposal.</w:t>
            </w:r>
          </w:p>
          <w:p w14:paraId="4E37CB48"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In case the Proposer is a JV, the Proposal shall be signed by an authorized representative of the JV on behalf of the JV, and so as to be legally binding on all the members as evidenced by a power of attorney signed by their legally authorized representatives.</w:t>
            </w:r>
          </w:p>
          <w:p w14:paraId="4D7E66D1"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The Proposal shall contain no interlineations, erasures, or overwriting, except to correct errors made by the Proposer, in which case such corrections shall be initialed by the person or persons signing the Proposal.</w:t>
            </w:r>
          </w:p>
          <w:p w14:paraId="053B3BB8" w14:textId="77777777" w:rsidR="00176969" w:rsidRPr="005B4881" w:rsidRDefault="00176969" w:rsidP="00585A1A">
            <w:pPr>
              <w:pStyle w:val="ListNumber2"/>
              <w:numPr>
                <w:ilvl w:val="1"/>
                <w:numId w:val="18"/>
              </w:numPr>
              <w:suppressAutoHyphens/>
              <w:spacing w:after="200"/>
              <w:ind w:left="612" w:hanging="612"/>
              <w:rPr>
                <w:szCs w:val="24"/>
              </w:rPr>
            </w:pPr>
            <w:r>
              <w:rPr>
                <w:szCs w:val="24"/>
              </w:rPr>
              <w:tab/>
            </w:r>
            <w:r w:rsidRPr="005B4881">
              <w:rPr>
                <w:szCs w:val="24"/>
              </w:rPr>
              <w:t>The Proposer shall furnish in the Technical and Financial Proposal Submission Forms (Section IV) information regarding commissions or gratuities, if any, paid or to be paid to agents relating to this procurement and to the execution of the Contract should the Proposer be successful.</w:t>
            </w:r>
          </w:p>
        </w:tc>
      </w:tr>
    </w:tbl>
    <w:p w14:paraId="4B5D5CEC" w14:textId="77777777" w:rsidR="00F72585" w:rsidRPr="00176969" w:rsidRDefault="00F72585" w:rsidP="00176969">
      <w:pPr>
        <w:pStyle w:val="HeadingSPD010"/>
      </w:pPr>
      <w:bookmarkStart w:id="506" w:name="_Toc412276455"/>
      <w:bookmarkStart w:id="507" w:name="_Toc521499226"/>
      <w:bookmarkStart w:id="508" w:name="_Toc252363298"/>
      <w:bookmarkStart w:id="509" w:name="_Toc450070856"/>
      <w:bookmarkStart w:id="510" w:name="_Toc450635199"/>
      <w:bookmarkStart w:id="511" w:name="_Toc450635387"/>
      <w:bookmarkStart w:id="512" w:name="_Toc463343463"/>
      <w:bookmarkStart w:id="513" w:name="_Toc463343656"/>
      <w:bookmarkStart w:id="514" w:name="_Toc463447975"/>
      <w:bookmarkStart w:id="515" w:name="_Toc486580117"/>
      <w:bookmarkStart w:id="516" w:name="_Toc177375741"/>
      <w:r w:rsidRPr="00176969">
        <w:t>H.</w:t>
      </w:r>
      <w:r w:rsidR="00367671" w:rsidRPr="00176969">
        <w:t xml:space="preserve"> </w:t>
      </w:r>
      <w:r w:rsidRPr="00176969">
        <w:t xml:space="preserve">Submission of Second Stage Technical and Financial </w:t>
      </w:r>
      <w:bookmarkEnd w:id="506"/>
      <w:bookmarkEnd w:id="507"/>
      <w:bookmarkEnd w:id="508"/>
      <w:r w:rsidRPr="00176969">
        <w:t>Proposals</w:t>
      </w:r>
      <w:bookmarkEnd w:id="509"/>
      <w:bookmarkEnd w:id="510"/>
      <w:bookmarkEnd w:id="511"/>
      <w:bookmarkEnd w:id="512"/>
      <w:bookmarkEnd w:id="513"/>
      <w:bookmarkEnd w:id="514"/>
      <w:bookmarkEnd w:id="515"/>
      <w:bookmarkEnd w:id="516"/>
    </w:p>
    <w:tbl>
      <w:tblPr>
        <w:tblW w:w="9379" w:type="dxa"/>
        <w:tblLayout w:type="fixed"/>
        <w:tblLook w:val="0000" w:firstRow="0" w:lastRow="0" w:firstColumn="0" w:lastColumn="0" w:noHBand="0" w:noVBand="0"/>
      </w:tblPr>
      <w:tblGrid>
        <w:gridCol w:w="2268"/>
        <w:gridCol w:w="7111"/>
      </w:tblGrid>
      <w:tr w:rsidR="00D9352C" w:rsidRPr="005B4881" w14:paraId="7436F67B" w14:textId="77777777" w:rsidTr="00176969">
        <w:tc>
          <w:tcPr>
            <w:tcW w:w="2268" w:type="dxa"/>
          </w:tcPr>
          <w:p w14:paraId="57C2A1B3" w14:textId="77777777" w:rsidR="00F72585" w:rsidRPr="005B4881" w:rsidRDefault="00F6430C" w:rsidP="00585A1A">
            <w:pPr>
              <w:pStyle w:val="HeadingSPD02"/>
              <w:numPr>
                <w:ilvl w:val="0"/>
                <w:numId w:val="18"/>
              </w:numPr>
              <w:spacing w:after="200"/>
              <w:ind w:left="432" w:hanging="432"/>
              <w:jc w:val="left"/>
            </w:pPr>
            <w:bookmarkStart w:id="517" w:name="_Toc449106622"/>
            <w:bookmarkStart w:id="518" w:name="_Toc450070857"/>
            <w:bookmarkStart w:id="519" w:name="_Toc450635200"/>
            <w:bookmarkStart w:id="520" w:name="_Toc450635388"/>
            <w:r>
              <w:tab/>
            </w:r>
            <w:bookmarkStart w:id="521" w:name="_Toc463343464"/>
            <w:bookmarkStart w:id="522" w:name="_Toc463343657"/>
            <w:bookmarkStart w:id="523" w:name="_Toc463447976"/>
            <w:bookmarkStart w:id="524" w:name="_Toc486580118"/>
            <w:bookmarkStart w:id="525" w:name="_Toc177375742"/>
            <w:r w:rsidR="00F72585" w:rsidRPr="005B4881">
              <w:t>Submission, Sealing and Marking of Proposals</w:t>
            </w:r>
            <w:bookmarkEnd w:id="517"/>
            <w:bookmarkEnd w:id="518"/>
            <w:bookmarkEnd w:id="519"/>
            <w:bookmarkEnd w:id="520"/>
            <w:bookmarkEnd w:id="521"/>
            <w:bookmarkEnd w:id="522"/>
            <w:bookmarkEnd w:id="523"/>
            <w:bookmarkEnd w:id="524"/>
            <w:bookmarkEnd w:id="525"/>
          </w:p>
        </w:tc>
        <w:tc>
          <w:tcPr>
            <w:tcW w:w="7111" w:type="dxa"/>
          </w:tcPr>
          <w:p w14:paraId="60C2334E" w14:textId="77777777" w:rsidR="00F72585" w:rsidRPr="00616A09"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Unless the </w:t>
            </w:r>
            <w:r w:rsidR="00F72585" w:rsidRPr="005B4881">
              <w:rPr>
                <w:b/>
                <w:szCs w:val="24"/>
              </w:rPr>
              <w:t>PDS</w:t>
            </w:r>
            <w:r w:rsidR="00F72585" w:rsidRPr="005B4881">
              <w:rPr>
                <w:szCs w:val="24"/>
              </w:rPr>
              <w:t xml:space="preserve"> states that Proposals are to be submitted el</w:t>
            </w:r>
            <w:r w:rsidR="00F72585" w:rsidRPr="00616A09">
              <w:rPr>
                <w:szCs w:val="24"/>
              </w:rPr>
              <w:t xml:space="preserve">ectronically the following procedures shall apply. </w:t>
            </w:r>
          </w:p>
          <w:p w14:paraId="15372B07" w14:textId="77777777" w:rsidR="00F72585" w:rsidRPr="00616A09" w:rsidRDefault="00F72585" w:rsidP="00585A1A">
            <w:pPr>
              <w:pStyle w:val="P3Header1-Clauses"/>
              <w:numPr>
                <w:ilvl w:val="4"/>
                <w:numId w:val="18"/>
              </w:numPr>
              <w:tabs>
                <w:tab w:val="left" w:pos="1260"/>
              </w:tabs>
              <w:spacing w:after="200"/>
              <w:ind w:left="1222" w:hanging="540"/>
              <w:jc w:val="both"/>
              <w:rPr>
                <w:b w:val="0"/>
                <w:szCs w:val="24"/>
              </w:rPr>
            </w:pPr>
            <w:r w:rsidRPr="00616A09">
              <w:rPr>
                <w:b w:val="0"/>
                <w:szCs w:val="24"/>
              </w:rPr>
              <w:t>The Proposer shall deliver the Proposal in two separate, sealed envelopes. One envelope containing the Technical Part and the other the Financial Part. These two envelopes shall be enclosed in a sealed outer envelope and clearly marked “Stage 2 Proposal - Original”.</w:t>
            </w:r>
          </w:p>
          <w:p w14:paraId="007A7068" w14:textId="77777777" w:rsidR="00F72585" w:rsidRPr="005B4881" w:rsidRDefault="00F72585" w:rsidP="00585A1A">
            <w:pPr>
              <w:pStyle w:val="P3Header1-Clauses"/>
              <w:numPr>
                <w:ilvl w:val="4"/>
                <w:numId w:val="18"/>
              </w:numPr>
              <w:tabs>
                <w:tab w:val="left" w:pos="1260"/>
              </w:tabs>
              <w:spacing w:after="200"/>
              <w:ind w:left="1222" w:hanging="540"/>
              <w:jc w:val="both"/>
              <w:rPr>
                <w:szCs w:val="24"/>
              </w:rPr>
            </w:pPr>
            <w:r w:rsidRPr="00616A09">
              <w:rPr>
                <w:b w:val="0"/>
                <w:szCs w:val="24"/>
              </w:rPr>
              <w:t xml:space="preserve">In addition, the Proposer shall prepare copies of the Proposal, in the number specified in the </w:t>
            </w:r>
            <w:r w:rsidRPr="00684E1C">
              <w:rPr>
                <w:bCs/>
                <w:szCs w:val="24"/>
              </w:rPr>
              <w:t>PDS</w:t>
            </w:r>
            <w:r w:rsidRPr="00616A09">
              <w:rPr>
                <w:b w:val="0"/>
                <w:szCs w:val="24"/>
              </w:rPr>
              <w:t>. Copies of the Technical Part shall be placed in a separate sealed envelope marked “Copies: Stage 2 Proposal Technical Part”. Copies of the Financial Part shall be placed in a separate sealed envelope marked “Copies: Stage 2 Proposal Financial Part”. The Proposer shall place both of these envelopes in a separate, sealed outer envelope marked “Stage 2 Proposal - Copies”. In the event of any discrepancy between the original and the copies, the original shall prevail.</w:t>
            </w:r>
          </w:p>
        </w:tc>
      </w:tr>
      <w:tr w:rsidR="00176969" w:rsidRPr="005B4881" w14:paraId="682537ED" w14:textId="77777777" w:rsidTr="00176969">
        <w:tc>
          <w:tcPr>
            <w:tcW w:w="2268" w:type="dxa"/>
          </w:tcPr>
          <w:p w14:paraId="7B9ACF6E" w14:textId="77777777" w:rsidR="00176969" w:rsidRPr="005B4881" w:rsidRDefault="00176969" w:rsidP="00585A1A">
            <w:pPr>
              <w:pStyle w:val="HeadingSPD02"/>
              <w:numPr>
                <w:ilvl w:val="0"/>
                <w:numId w:val="18"/>
              </w:numPr>
              <w:spacing w:after="200"/>
              <w:ind w:left="432" w:hanging="432"/>
              <w:jc w:val="left"/>
            </w:pPr>
            <w:bookmarkStart w:id="526" w:name="_Toc347823742"/>
            <w:bookmarkStart w:id="527" w:name="_Toc412276457"/>
            <w:bookmarkStart w:id="528" w:name="_Toc521499228"/>
            <w:bookmarkStart w:id="529" w:name="_Toc252363300"/>
            <w:bookmarkStart w:id="530" w:name="_Toc450070858"/>
            <w:bookmarkStart w:id="531" w:name="_Toc450635201"/>
            <w:bookmarkStart w:id="532" w:name="_Toc450635389"/>
            <w:r>
              <w:tab/>
            </w:r>
            <w:bookmarkStart w:id="533" w:name="_Toc463343465"/>
            <w:bookmarkStart w:id="534" w:name="_Toc463343658"/>
            <w:bookmarkStart w:id="535" w:name="_Toc463447977"/>
            <w:bookmarkStart w:id="536" w:name="_Toc486580119"/>
            <w:bookmarkStart w:id="537" w:name="_Toc177375743"/>
            <w:r w:rsidRPr="005B4881">
              <w:t xml:space="preserve">Deadline for Submission of </w:t>
            </w:r>
            <w:bookmarkEnd w:id="526"/>
            <w:bookmarkEnd w:id="527"/>
            <w:bookmarkEnd w:id="528"/>
            <w:bookmarkEnd w:id="529"/>
            <w:r w:rsidRPr="005B4881">
              <w:t>Proposals</w:t>
            </w:r>
            <w:bookmarkEnd w:id="530"/>
            <w:bookmarkEnd w:id="531"/>
            <w:bookmarkEnd w:id="532"/>
            <w:bookmarkEnd w:id="533"/>
            <w:bookmarkEnd w:id="534"/>
            <w:bookmarkEnd w:id="535"/>
            <w:bookmarkEnd w:id="536"/>
            <w:bookmarkEnd w:id="537"/>
          </w:p>
        </w:tc>
        <w:tc>
          <w:tcPr>
            <w:tcW w:w="7111" w:type="dxa"/>
          </w:tcPr>
          <w:p w14:paraId="7D14B95A" w14:textId="78B0C61A" w:rsidR="002E589B" w:rsidRDefault="00176969" w:rsidP="00AC1C94">
            <w:pPr>
              <w:pStyle w:val="ListNumber2"/>
              <w:numPr>
                <w:ilvl w:val="1"/>
                <w:numId w:val="18"/>
              </w:numPr>
              <w:suppressAutoHyphens/>
              <w:spacing w:after="200"/>
              <w:ind w:left="612" w:hanging="612"/>
              <w:rPr>
                <w:bCs/>
                <w:noProof/>
                <w:color w:val="000000"/>
                <w:szCs w:val="24"/>
              </w:rPr>
            </w:pPr>
            <w:r>
              <w:rPr>
                <w:szCs w:val="24"/>
              </w:rPr>
              <w:tab/>
            </w:r>
            <w:r w:rsidRPr="005B4881">
              <w:rPr>
                <w:szCs w:val="24"/>
              </w:rPr>
              <w:t xml:space="preserve">Stage 2 Proposals must be received by the Employer at the address and no later than the date and time indicated in the </w:t>
            </w:r>
            <w:r w:rsidR="002E589B">
              <w:rPr>
                <w:bCs/>
                <w:noProof/>
                <w:color w:val="000000"/>
                <w:szCs w:val="24"/>
              </w:rPr>
              <w:t xml:space="preserve">Request for Second Stage Proposals. </w:t>
            </w:r>
          </w:p>
          <w:p w14:paraId="30ACCFD4" w14:textId="77777777" w:rsidR="00AC1C94" w:rsidRDefault="00AC1C94" w:rsidP="00735D54">
            <w:pPr>
              <w:pStyle w:val="ListNumber2"/>
              <w:numPr>
                <w:ilvl w:val="0"/>
                <w:numId w:val="0"/>
              </w:numPr>
              <w:suppressAutoHyphens/>
              <w:spacing w:after="200"/>
              <w:ind w:left="612"/>
              <w:rPr>
                <w:bCs/>
                <w:noProof/>
                <w:color w:val="000000"/>
                <w:szCs w:val="24"/>
              </w:rPr>
            </w:pPr>
          </w:p>
          <w:p w14:paraId="1F179E6B" w14:textId="77777777" w:rsidR="00176969" w:rsidRPr="005B4881" w:rsidRDefault="00176969" w:rsidP="00585A1A">
            <w:pPr>
              <w:pStyle w:val="ListNumber2"/>
              <w:numPr>
                <w:ilvl w:val="1"/>
                <w:numId w:val="18"/>
              </w:numPr>
              <w:suppressAutoHyphens/>
              <w:spacing w:after="200"/>
              <w:ind w:left="612" w:hanging="612"/>
              <w:rPr>
                <w:szCs w:val="24"/>
              </w:rPr>
            </w:pPr>
            <w:r>
              <w:rPr>
                <w:szCs w:val="24"/>
              </w:rPr>
              <w:tab/>
            </w:r>
            <w:r w:rsidRPr="005B4881">
              <w:rPr>
                <w:szCs w:val="24"/>
              </w:rPr>
              <w:t xml:space="preserve">The Employer may, at its discretion, extend this deadline for submission of Proposals by amending the RFP Documents in accordance with </w:t>
            </w:r>
            <w:r w:rsidRPr="00171E47">
              <w:rPr>
                <w:b/>
                <w:szCs w:val="24"/>
              </w:rPr>
              <w:t>ITP 8.3</w:t>
            </w:r>
            <w:r w:rsidRPr="005B4881">
              <w:rPr>
                <w:szCs w:val="24"/>
              </w:rPr>
              <w:t>, in which case all rights and obligations of the Employer and Proposers will thereafter be subject to the deadline as extended.</w:t>
            </w:r>
          </w:p>
        </w:tc>
      </w:tr>
      <w:tr w:rsidR="00D9352C" w:rsidRPr="005B4881" w14:paraId="12F1A9D0" w14:textId="77777777" w:rsidTr="00176969">
        <w:tc>
          <w:tcPr>
            <w:tcW w:w="2268" w:type="dxa"/>
          </w:tcPr>
          <w:p w14:paraId="76DF5CC1" w14:textId="77777777" w:rsidR="00F72585" w:rsidRPr="005B4881" w:rsidRDefault="00F6430C" w:rsidP="00585A1A">
            <w:pPr>
              <w:pStyle w:val="HeadingSPD02"/>
              <w:numPr>
                <w:ilvl w:val="0"/>
                <w:numId w:val="18"/>
              </w:numPr>
              <w:spacing w:after="200"/>
              <w:ind w:left="432" w:hanging="432"/>
              <w:jc w:val="left"/>
            </w:pPr>
            <w:bookmarkStart w:id="538" w:name="_Toc347823743"/>
            <w:bookmarkStart w:id="539" w:name="_Toc412276458"/>
            <w:bookmarkStart w:id="540" w:name="_Toc521499229"/>
            <w:bookmarkStart w:id="541" w:name="_Toc252363301"/>
            <w:bookmarkStart w:id="542" w:name="_Toc450070859"/>
            <w:bookmarkStart w:id="543" w:name="_Toc450635202"/>
            <w:bookmarkStart w:id="544" w:name="_Toc450635390"/>
            <w:r>
              <w:tab/>
            </w:r>
            <w:bookmarkStart w:id="545" w:name="_Toc463343466"/>
            <w:bookmarkStart w:id="546" w:name="_Toc463343659"/>
            <w:bookmarkStart w:id="547" w:name="_Toc463447978"/>
            <w:bookmarkStart w:id="548" w:name="_Toc486580120"/>
            <w:bookmarkStart w:id="549" w:name="_Toc177375744"/>
            <w:r w:rsidR="00F72585" w:rsidRPr="005B4881">
              <w:t xml:space="preserve">Late </w:t>
            </w:r>
            <w:bookmarkEnd w:id="538"/>
            <w:bookmarkEnd w:id="539"/>
            <w:bookmarkEnd w:id="540"/>
            <w:bookmarkEnd w:id="541"/>
            <w:r w:rsidR="00F72585" w:rsidRPr="005B4881">
              <w:t>Proposals</w:t>
            </w:r>
            <w:bookmarkEnd w:id="542"/>
            <w:bookmarkEnd w:id="543"/>
            <w:bookmarkEnd w:id="544"/>
            <w:bookmarkEnd w:id="545"/>
            <w:bookmarkEnd w:id="546"/>
            <w:bookmarkEnd w:id="547"/>
            <w:bookmarkEnd w:id="548"/>
            <w:bookmarkEnd w:id="549"/>
          </w:p>
        </w:tc>
        <w:tc>
          <w:tcPr>
            <w:tcW w:w="7111" w:type="dxa"/>
          </w:tcPr>
          <w:p w14:paraId="71F65A43"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Any Proposal received by the </w:t>
            </w:r>
            <w:r w:rsidR="008F07F4" w:rsidRPr="005B4881">
              <w:rPr>
                <w:szCs w:val="24"/>
              </w:rPr>
              <w:t>Employer</w:t>
            </w:r>
            <w:r w:rsidR="00F72585" w:rsidRPr="005B4881">
              <w:rPr>
                <w:szCs w:val="24"/>
              </w:rPr>
              <w:t xml:space="preserve"> after the Proposal submission deadline as specified in the Invitation for Proposals – Second Stage Combined Technical and Financial Proposal, will be rejected and returned unopened to the Proposer.</w:t>
            </w:r>
          </w:p>
        </w:tc>
      </w:tr>
      <w:tr w:rsidR="00D9352C" w:rsidRPr="005B4881" w14:paraId="31DB1673" w14:textId="77777777" w:rsidTr="00176969">
        <w:tc>
          <w:tcPr>
            <w:tcW w:w="2268" w:type="dxa"/>
          </w:tcPr>
          <w:p w14:paraId="5C0C5293" w14:textId="77777777" w:rsidR="00F72585" w:rsidRPr="005B4881" w:rsidRDefault="00F6430C" w:rsidP="00585A1A">
            <w:pPr>
              <w:pStyle w:val="HeadingSPD02"/>
              <w:numPr>
                <w:ilvl w:val="0"/>
                <w:numId w:val="18"/>
              </w:numPr>
              <w:spacing w:after="200"/>
              <w:ind w:left="432" w:hanging="432"/>
              <w:jc w:val="left"/>
            </w:pPr>
            <w:bookmarkStart w:id="550" w:name="_Toc450070860"/>
            <w:bookmarkStart w:id="551" w:name="_Toc450635203"/>
            <w:bookmarkStart w:id="552" w:name="_Toc450635391"/>
            <w:r>
              <w:tab/>
            </w:r>
            <w:bookmarkStart w:id="553" w:name="_Toc463343467"/>
            <w:bookmarkStart w:id="554" w:name="_Toc463343660"/>
            <w:bookmarkStart w:id="555" w:name="_Toc463447979"/>
            <w:bookmarkStart w:id="556" w:name="_Toc486580121"/>
            <w:bookmarkStart w:id="557" w:name="_Toc177375745"/>
            <w:r w:rsidR="00F72585" w:rsidRPr="005B4881">
              <w:t>Withdrawal, Substitution, and Modification of Stage 2 proposals</w:t>
            </w:r>
            <w:bookmarkEnd w:id="550"/>
            <w:bookmarkEnd w:id="551"/>
            <w:bookmarkEnd w:id="552"/>
            <w:bookmarkEnd w:id="553"/>
            <w:bookmarkEnd w:id="554"/>
            <w:bookmarkEnd w:id="555"/>
            <w:bookmarkEnd w:id="556"/>
            <w:bookmarkEnd w:id="557"/>
          </w:p>
        </w:tc>
        <w:tc>
          <w:tcPr>
            <w:tcW w:w="7111" w:type="dxa"/>
          </w:tcPr>
          <w:p w14:paraId="5FC8AC37"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A Proposer may withdraw, substitute, or modify its Proposal after it has been submitted, and before the deadline for submission of proposals, by sending a written notice, duly signed by an authorized representative, including a copy of the authorization in accordance with </w:t>
            </w:r>
            <w:r w:rsidR="00F72585" w:rsidRPr="00171E47">
              <w:rPr>
                <w:b/>
                <w:szCs w:val="24"/>
              </w:rPr>
              <w:t>ITP 3</w:t>
            </w:r>
            <w:r w:rsidR="00971817" w:rsidRPr="00171E47">
              <w:rPr>
                <w:b/>
                <w:szCs w:val="24"/>
              </w:rPr>
              <w:t>4</w:t>
            </w:r>
            <w:r w:rsidR="00F72585" w:rsidRPr="00171E47">
              <w:rPr>
                <w:b/>
                <w:szCs w:val="24"/>
              </w:rPr>
              <w:t>.2</w:t>
            </w:r>
            <w:r w:rsidR="00F72585" w:rsidRPr="005B4881">
              <w:rPr>
                <w:szCs w:val="24"/>
              </w:rPr>
              <w:t>, (except that withdrawal notices do not require copies). The corresponding substitution or modification of the Proposal must accompany the respective written notice.</w:t>
            </w:r>
            <w:r w:rsidR="00367671">
              <w:rPr>
                <w:szCs w:val="24"/>
              </w:rPr>
              <w:t xml:space="preserve"> </w:t>
            </w:r>
            <w:r w:rsidR="00F72585" w:rsidRPr="005B4881">
              <w:rPr>
                <w:szCs w:val="24"/>
              </w:rPr>
              <w:t>All notices must be:</w:t>
            </w:r>
          </w:p>
          <w:p w14:paraId="30839984" w14:textId="77777777" w:rsidR="00F72585" w:rsidRPr="005B4881" w:rsidRDefault="00F72585" w:rsidP="00585A1A">
            <w:pPr>
              <w:pStyle w:val="P3Header1-Clauses"/>
              <w:widowControl w:val="0"/>
              <w:numPr>
                <w:ilvl w:val="0"/>
                <w:numId w:val="22"/>
              </w:numPr>
              <w:spacing w:after="200"/>
              <w:ind w:left="1161" w:hanging="425"/>
              <w:jc w:val="both"/>
              <w:rPr>
                <w:b w:val="0"/>
                <w:bCs/>
                <w:spacing w:val="-4"/>
                <w:szCs w:val="24"/>
              </w:rPr>
            </w:pPr>
            <w:r w:rsidRPr="005B4881">
              <w:rPr>
                <w:b w:val="0"/>
                <w:bCs/>
                <w:spacing w:val="-4"/>
                <w:szCs w:val="24"/>
              </w:rPr>
              <w:t xml:space="preserve">prepared and submitted in accordance with </w:t>
            </w:r>
            <w:r w:rsidRPr="00171E47">
              <w:rPr>
                <w:bCs/>
                <w:spacing w:val="-4"/>
                <w:szCs w:val="24"/>
              </w:rPr>
              <w:t>ITP 3</w:t>
            </w:r>
            <w:r w:rsidR="00971817" w:rsidRPr="00171E47">
              <w:rPr>
                <w:bCs/>
                <w:spacing w:val="-4"/>
                <w:szCs w:val="24"/>
              </w:rPr>
              <w:t>4</w:t>
            </w:r>
            <w:r w:rsidR="00971817" w:rsidRPr="005B4881">
              <w:rPr>
                <w:b w:val="0"/>
                <w:bCs/>
                <w:spacing w:val="-4"/>
                <w:szCs w:val="24"/>
              </w:rPr>
              <w:t xml:space="preserve"> </w:t>
            </w:r>
            <w:r w:rsidR="00C37949" w:rsidRPr="005B4881">
              <w:rPr>
                <w:b w:val="0"/>
                <w:bCs/>
                <w:spacing w:val="-4"/>
                <w:szCs w:val="24"/>
              </w:rPr>
              <w:t>and ITP</w:t>
            </w:r>
            <w:r w:rsidRPr="00171E47">
              <w:rPr>
                <w:bCs/>
                <w:spacing w:val="-4"/>
                <w:szCs w:val="24"/>
              </w:rPr>
              <w:t xml:space="preserve"> 3</w:t>
            </w:r>
            <w:r w:rsidR="00971817" w:rsidRPr="00171E47">
              <w:rPr>
                <w:bCs/>
                <w:spacing w:val="-4"/>
                <w:szCs w:val="24"/>
              </w:rPr>
              <w:t>5</w:t>
            </w:r>
            <w:r w:rsidRPr="005B4881">
              <w:rPr>
                <w:b w:val="0"/>
                <w:bCs/>
                <w:spacing w:val="-4"/>
                <w:szCs w:val="24"/>
              </w:rPr>
              <w:t xml:space="preserve"> (except that withdrawals notices do not require copies), and in addition, the respective envelopes shall be clearly marked “Stage</w:t>
            </w:r>
            <w:r w:rsidR="00367671">
              <w:rPr>
                <w:b w:val="0"/>
                <w:bCs/>
                <w:spacing w:val="-4"/>
                <w:szCs w:val="24"/>
              </w:rPr>
              <w:t xml:space="preserve"> </w:t>
            </w:r>
            <w:r w:rsidRPr="005B4881">
              <w:rPr>
                <w:b w:val="0"/>
                <w:bCs/>
                <w:i/>
                <w:spacing w:val="-4"/>
                <w:szCs w:val="24"/>
              </w:rPr>
              <w:t>2</w:t>
            </w:r>
            <w:r w:rsidRPr="005B4881">
              <w:rPr>
                <w:b w:val="0"/>
                <w:bCs/>
                <w:spacing w:val="-4"/>
                <w:szCs w:val="24"/>
              </w:rPr>
              <w:t xml:space="preserve"> Proposal - Withdrawal”;</w:t>
            </w:r>
            <w:r w:rsidR="00367671">
              <w:rPr>
                <w:b w:val="0"/>
                <w:bCs/>
                <w:spacing w:val="-4"/>
                <w:szCs w:val="24"/>
              </w:rPr>
              <w:t xml:space="preserve"> </w:t>
            </w:r>
            <w:r w:rsidRPr="005B4881">
              <w:rPr>
                <w:b w:val="0"/>
                <w:bCs/>
                <w:spacing w:val="-4"/>
                <w:szCs w:val="24"/>
              </w:rPr>
              <w:t>“Stage</w:t>
            </w:r>
            <w:r w:rsidR="00367671">
              <w:rPr>
                <w:b w:val="0"/>
                <w:bCs/>
                <w:spacing w:val="-4"/>
                <w:szCs w:val="24"/>
              </w:rPr>
              <w:t xml:space="preserve"> </w:t>
            </w:r>
            <w:r w:rsidRPr="005B4881">
              <w:rPr>
                <w:b w:val="0"/>
                <w:bCs/>
                <w:i/>
                <w:spacing w:val="-4"/>
                <w:szCs w:val="24"/>
              </w:rPr>
              <w:t>2</w:t>
            </w:r>
            <w:r w:rsidRPr="005B4881">
              <w:rPr>
                <w:b w:val="0"/>
                <w:bCs/>
                <w:spacing w:val="-4"/>
                <w:szCs w:val="24"/>
              </w:rPr>
              <w:t xml:space="preserve"> Proposal – Substitution (“Technical </w:t>
            </w:r>
            <w:r w:rsidR="00C37949" w:rsidRPr="005B4881">
              <w:rPr>
                <w:b w:val="0"/>
                <w:bCs/>
                <w:spacing w:val="-4"/>
                <w:szCs w:val="24"/>
              </w:rPr>
              <w:t>Part” and</w:t>
            </w:r>
            <w:r w:rsidRPr="005B4881">
              <w:rPr>
                <w:b w:val="0"/>
                <w:bCs/>
                <w:spacing w:val="-4"/>
                <w:szCs w:val="24"/>
              </w:rPr>
              <w:t>/or</w:t>
            </w:r>
            <w:r w:rsidR="00367671">
              <w:rPr>
                <w:b w:val="0"/>
                <w:bCs/>
                <w:spacing w:val="-4"/>
                <w:szCs w:val="24"/>
              </w:rPr>
              <w:t xml:space="preserve"> </w:t>
            </w:r>
            <w:r w:rsidRPr="005B4881">
              <w:rPr>
                <w:b w:val="0"/>
                <w:bCs/>
                <w:spacing w:val="-4"/>
                <w:szCs w:val="24"/>
              </w:rPr>
              <w:t>“Financial Part” )”;</w:t>
            </w:r>
            <w:r w:rsidR="00367671">
              <w:rPr>
                <w:b w:val="0"/>
                <w:bCs/>
                <w:spacing w:val="-4"/>
                <w:szCs w:val="24"/>
              </w:rPr>
              <w:t xml:space="preserve"> </w:t>
            </w:r>
            <w:r w:rsidRPr="005B4881">
              <w:rPr>
                <w:b w:val="0"/>
                <w:bCs/>
                <w:spacing w:val="-4"/>
                <w:szCs w:val="24"/>
              </w:rPr>
              <w:t>“Stage</w:t>
            </w:r>
            <w:r w:rsidR="00367671">
              <w:rPr>
                <w:b w:val="0"/>
                <w:bCs/>
                <w:spacing w:val="-4"/>
                <w:szCs w:val="24"/>
              </w:rPr>
              <w:t xml:space="preserve"> </w:t>
            </w:r>
            <w:r w:rsidRPr="005B4881">
              <w:rPr>
                <w:b w:val="0"/>
                <w:bCs/>
                <w:spacing w:val="-4"/>
                <w:szCs w:val="24"/>
              </w:rPr>
              <w:t xml:space="preserve">2 Proposal – Modification (“Technical </w:t>
            </w:r>
            <w:r w:rsidR="00C37949" w:rsidRPr="005B4881">
              <w:rPr>
                <w:b w:val="0"/>
                <w:bCs/>
                <w:spacing w:val="-4"/>
                <w:szCs w:val="24"/>
              </w:rPr>
              <w:t>Part” and</w:t>
            </w:r>
            <w:r w:rsidRPr="005B4881">
              <w:rPr>
                <w:b w:val="0"/>
                <w:bCs/>
                <w:spacing w:val="-4"/>
                <w:szCs w:val="24"/>
              </w:rPr>
              <w:t>/or</w:t>
            </w:r>
            <w:r w:rsidR="00367671">
              <w:rPr>
                <w:b w:val="0"/>
                <w:bCs/>
                <w:spacing w:val="-4"/>
                <w:szCs w:val="24"/>
              </w:rPr>
              <w:t xml:space="preserve"> </w:t>
            </w:r>
            <w:r w:rsidRPr="005B4881">
              <w:rPr>
                <w:b w:val="0"/>
                <w:bCs/>
                <w:spacing w:val="-4"/>
                <w:szCs w:val="24"/>
              </w:rPr>
              <w:t>“Financial Part” );” and</w:t>
            </w:r>
          </w:p>
          <w:p w14:paraId="43A52722" w14:textId="77777777" w:rsidR="00F72585" w:rsidRPr="005B4881" w:rsidRDefault="00F72585" w:rsidP="00585A1A">
            <w:pPr>
              <w:pStyle w:val="P3Header1-Clauses"/>
              <w:widowControl w:val="0"/>
              <w:numPr>
                <w:ilvl w:val="0"/>
                <w:numId w:val="22"/>
              </w:numPr>
              <w:spacing w:after="200"/>
              <w:ind w:left="1161" w:hanging="425"/>
              <w:jc w:val="both"/>
              <w:rPr>
                <w:szCs w:val="24"/>
              </w:rPr>
            </w:pPr>
            <w:r w:rsidRPr="005B4881">
              <w:rPr>
                <w:b w:val="0"/>
                <w:bCs/>
                <w:spacing w:val="-4"/>
                <w:szCs w:val="24"/>
              </w:rPr>
              <w:t xml:space="preserve"> received by the </w:t>
            </w:r>
            <w:r w:rsidR="008F07F4" w:rsidRPr="005B4881">
              <w:rPr>
                <w:b w:val="0"/>
                <w:bCs/>
                <w:spacing w:val="-4"/>
                <w:szCs w:val="24"/>
              </w:rPr>
              <w:t>Employer</w:t>
            </w:r>
            <w:r w:rsidRPr="005B4881">
              <w:rPr>
                <w:b w:val="0"/>
                <w:bCs/>
                <w:spacing w:val="-4"/>
                <w:szCs w:val="24"/>
              </w:rPr>
              <w:t xml:space="preserve"> prior to the deadline prescribed for submission of Proposals, in accordance with </w:t>
            </w:r>
            <w:r w:rsidRPr="00171E47">
              <w:rPr>
                <w:bCs/>
                <w:spacing w:val="-4"/>
                <w:szCs w:val="24"/>
              </w:rPr>
              <w:t>ITP 3</w:t>
            </w:r>
            <w:r w:rsidR="00971817" w:rsidRPr="00171E47">
              <w:rPr>
                <w:bCs/>
                <w:spacing w:val="-4"/>
                <w:szCs w:val="24"/>
              </w:rPr>
              <w:t>6</w:t>
            </w:r>
            <w:r w:rsidRPr="005B4881">
              <w:rPr>
                <w:b w:val="0"/>
                <w:bCs/>
                <w:spacing w:val="-4"/>
                <w:szCs w:val="24"/>
              </w:rPr>
              <w:t>.</w:t>
            </w:r>
          </w:p>
        </w:tc>
      </w:tr>
    </w:tbl>
    <w:p w14:paraId="3CF8FE1D" w14:textId="77777777" w:rsidR="00F72585" w:rsidRPr="0005387B" w:rsidRDefault="00F72585" w:rsidP="0005387B">
      <w:pPr>
        <w:pStyle w:val="HeadingSPD010"/>
        <w:spacing w:before="120"/>
        <w:rPr>
          <w:rFonts w:ascii="Times New Roman" w:hAnsi="Times New Roman"/>
          <w:szCs w:val="32"/>
        </w:rPr>
      </w:pPr>
      <w:bookmarkStart w:id="558" w:name="_Toc449106624"/>
      <w:bookmarkStart w:id="559" w:name="_Toc450070861"/>
      <w:bookmarkStart w:id="560" w:name="_Toc450635204"/>
      <w:bookmarkStart w:id="561" w:name="_Toc450635392"/>
      <w:bookmarkStart w:id="562" w:name="_Toc463343468"/>
      <w:bookmarkStart w:id="563" w:name="_Toc463343661"/>
      <w:bookmarkStart w:id="564" w:name="_Toc463447980"/>
      <w:bookmarkStart w:id="565" w:name="_Toc486580122"/>
      <w:bookmarkStart w:id="566" w:name="_Toc177375746"/>
      <w:r w:rsidRPr="0005387B">
        <w:rPr>
          <w:rFonts w:ascii="Times New Roman" w:hAnsi="Times New Roman"/>
          <w:szCs w:val="32"/>
        </w:rPr>
        <w:t>I. Second Stage: Public Opening of Technical Parts</w:t>
      </w:r>
      <w:bookmarkEnd w:id="558"/>
      <w:bookmarkEnd w:id="559"/>
      <w:bookmarkEnd w:id="560"/>
      <w:bookmarkEnd w:id="561"/>
      <w:bookmarkEnd w:id="562"/>
      <w:bookmarkEnd w:id="563"/>
      <w:bookmarkEnd w:id="564"/>
      <w:bookmarkEnd w:id="565"/>
      <w:bookmarkEnd w:id="566"/>
    </w:p>
    <w:tbl>
      <w:tblPr>
        <w:tblW w:w="9379" w:type="dxa"/>
        <w:tblLayout w:type="fixed"/>
        <w:tblLook w:val="0000" w:firstRow="0" w:lastRow="0" w:firstColumn="0" w:lastColumn="0" w:noHBand="0" w:noVBand="0"/>
      </w:tblPr>
      <w:tblGrid>
        <w:gridCol w:w="2250"/>
        <w:gridCol w:w="7129"/>
      </w:tblGrid>
      <w:tr w:rsidR="00176969" w:rsidRPr="005B4881" w14:paraId="63B4F4AD" w14:textId="77777777" w:rsidTr="00176969">
        <w:tc>
          <w:tcPr>
            <w:tcW w:w="2250" w:type="dxa"/>
          </w:tcPr>
          <w:p w14:paraId="37396B30" w14:textId="77777777" w:rsidR="00176969" w:rsidRPr="005B4881" w:rsidRDefault="00176969" w:rsidP="00585A1A">
            <w:pPr>
              <w:pStyle w:val="HeadingSPD02"/>
              <w:numPr>
                <w:ilvl w:val="0"/>
                <w:numId w:val="18"/>
              </w:numPr>
              <w:spacing w:after="200"/>
              <w:ind w:left="432" w:hanging="432"/>
              <w:jc w:val="left"/>
            </w:pPr>
            <w:bookmarkStart w:id="567" w:name="_Toc449106625"/>
            <w:bookmarkStart w:id="568" w:name="_Toc450070862"/>
            <w:bookmarkStart w:id="569" w:name="_Toc450635205"/>
            <w:bookmarkStart w:id="570" w:name="_Toc450635393"/>
            <w:r>
              <w:tab/>
            </w:r>
            <w:bookmarkStart w:id="571" w:name="_Toc463343469"/>
            <w:bookmarkStart w:id="572" w:name="_Toc463343662"/>
            <w:bookmarkStart w:id="573" w:name="_Toc463447981"/>
            <w:bookmarkStart w:id="574" w:name="_Toc486580123"/>
            <w:bookmarkStart w:id="575" w:name="_Toc177375747"/>
            <w:r w:rsidRPr="005B4881">
              <w:t>Public Opening Second Stage of Technical Part</w:t>
            </w:r>
            <w:bookmarkEnd w:id="567"/>
            <w:bookmarkEnd w:id="568"/>
            <w:bookmarkEnd w:id="569"/>
            <w:bookmarkEnd w:id="570"/>
            <w:bookmarkEnd w:id="571"/>
            <w:bookmarkEnd w:id="572"/>
            <w:bookmarkEnd w:id="573"/>
            <w:bookmarkEnd w:id="574"/>
            <w:bookmarkEnd w:id="575"/>
          </w:p>
        </w:tc>
        <w:tc>
          <w:tcPr>
            <w:tcW w:w="7129" w:type="dxa"/>
          </w:tcPr>
          <w:p w14:paraId="30D1E34F" w14:textId="77777777" w:rsidR="00176969" w:rsidRPr="002A549C"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The Employer shall conduct the Second Stage public opening of Technical Parts in the presence of Proposers` designated representatives and anyone who chooses to attend, and at the address, date and time specified in the request to submit Second Stage Proposals. Any specific electronic Proposal opening procedures required if permitted, shall be as specified </w:t>
            </w:r>
            <w:r w:rsidRPr="005B4881">
              <w:rPr>
                <w:b/>
                <w:szCs w:val="24"/>
              </w:rPr>
              <w:t>in the PDS</w:t>
            </w:r>
            <w:r>
              <w:rPr>
                <w:szCs w:val="24"/>
              </w:rPr>
              <w:t>:</w:t>
            </w:r>
          </w:p>
          <w:p w14:paraId="7F0A237D" w14:textId="28DB2FAC" w:rsidR="00176969" w:rsidRPr="005B4881" w:rsidRDefault="00176969" w:rsidP="00585A1A">
            <w:pPr>
              <w:pStyle w:val="ListParagraph"/>
              <w:widowControl w:val="0"/>
              <w:numPr>
                <w:ilvl w:val="0"/>
                <w:numId w:val="39"/>
              </w:numPr>
              <w:spacing w:after="200"/>
              <w:ind w:left="1170" w:right="-74" w:hanging="450"/>
              <w:contextualSpacing w:val="0"/>
              <w:rPr>
                <w:szCs w:val="24"/>
              </w:rPr>
            </w:pPr>
            <w:r>
              <w:rPr>
                <w:szCs w:val="24"/>
              </w:rPr>
              <w:t>f</w:t>
            </w:r>
            <w:r w:rsidRPr="005B4881">
              <w:rPr>
                <w:szCs w:val="24"/>
              </w:rPr>
              <w:t xml:space="preserve">irst, the written notice of withdrawal in the envelopes marked “Stage 2 Proposal - Withdrawal” shall be opened and read out and the envelope with the corresponding Proposal shall not be </w:t>
            </w:r>
            <w:r w:rsidR="008A096D" w:rsidRPr="005B4881">
              <w:rPr>
                <w:szCs w:val="24"/>
              </w:rPr>
              <w:t>opened but</w:t>
            </w:r>
            <w:r w:rsidRPr="005B4881">
              <w:rPr>
                <w:szCs w:val="24"/>
              </w:rPr>
              <w:t xml:space="preserve"> returned to the Proposer.</w:t>
            </w:r>
            <w:r>
              <w:rPr>
                <w:szCs w:val="24"/>
              </w:rPr>
              <w:t xml:space="preserve"> </w:t>
            </w:r>
            <w:r w:rsidRPr="005B4881">
              <w:rPr>
                <w:szCs w:val="24"/>
              </w:rPr>
              <w:t>No Proposal withdrawal shall be permitted unless the corresponding withdrawal notice contains a valid authorization to request the withdrawal and is read out at Pro</w:t>
            </w:r>
            <w:r>
              <w:rPr>
                <w:szCs w:val="24"/>
              </w:rPr>
              <w:t xml:space="preserve">posal opening; </w:t>
            </w:r>
          </w:p>
          <w:p w14:paraId="430071CA" w14:textId="77777777" w:rsidR="00176969" w:rsidRPr="005B4881" w:rsidRDefault="00176969" w:rsidP="00585A1A">
            <w:pPr>
              <w:pStyle w:val="ListParagraph"/>
              <w:widowControl w:val="0"/>
              <w:numPr>
                <w:ilvl w:val="0"/>
                <w:numId w:val="39"/>
              </w:numPr>
              <w:spacing w:after="200"/>
              <w:ind w:left="1170" w:right="-74" w:hanging="450"/>
              <w:contextualSpacing w:val="0"/>
              <w:rPr>
                <w:szCs w:val="24"/>
              </w:rPr>
            </w:pPr>
            <w:r>
              <w:rPr>
                <w:szCs w:val="24"/>
              </w:rPr>
              <w:t>n</w:t>
            </w:r>
            <w:r w:rsidRPr="005B4881">
              <w:rPr>
                <w:szCs w:val="24"/>
              </w:rPr>
              <w:t>ext, the envelopes marked “Stage 2 Proposal – Substitution-Technical Part” shall be opened and read out and exchanged with the corresponding Proposal being substituted, and the substituted Proposal shall not be opened, but returned to the Proposer. No Proposal substitution shall be permitted unless the corresponding substitution notice contains a valid authorization to request the substitution and is read out at Proposal opening</w:t>
            </w:r>
            <w:r>
              <w:rPr>
                <w:szCs w:val="24"/>
              </w:rPr>
              <w:t>;</w:t>
            </w:r>
            <w:r w:rsidRPr="005B4881">
              <w:rPr>
                <w:szCs w:val="24"/>
              </w:rPr>
              <w:t xml:space="preserve"> </w:t>
            </w:r>
          </w:p>
          <w:p w14:paraId="031A2422" w14:textId="77777777" w:rsidR="00176969" w:rsidRPr="005B4881" w:rsidRDefault="00176969" w:rsidP="00585A1A">
            <w:pPr>
              <w:pStyle w:val="ListParagraph"/>
              <w:widowControl w:val="0"/>
              <w:numPr>
                <w:ilvl w:val="0"/>
                <w:numId w:val="39"/>
              </w:numPr>
              <w:spacing w:after="200"/>
              <w:ind w:left="1170" w:right="-74" w:hanging="450"/>
              <w:contextualSpacing w:val="0"/>
              <w:rPr>
                <w:szCs w:val="24"/>
              </w:rPr>
            </w:pPr>
            <w:r>
              <w:rPr>
                <w:szCs w:val="24"/>
              </w:rPr>
              <w:t>n</w:t>
            </w:r>
            <w:r w:rsidRPr="005B4881">
              <w:rPr>
                <w:szCs w:val="24"/>
              </w:rPr>
              <w:t>ext, envelopes marked “Stage 2 Proposal – Modification – Technical Part” shall be opened and read out with the corresponding Proposal. No Proposal modification shall be permitted unless the corresponding modification notice contains a valid authorization to request the modification and is read out at Proposal opening. Only Proposals that are opened and read out at Proposal open</w:t>
            </w:r>
            <w:r>
              <w:rPr>
                <w:szCs w:val="24"/>
              </w:rPr>
              <w:t>ing shall be considered further;</w:t>
            </w:r>
          </w:p>
          <w:p w14:paraId="1CE8E659" w14:textId="173631E1" w:rsidR="00176969" w:rsidRPr="005B4881" w:rsidRDefault="00176969" w:rsidP="00585A1A">
            <w:pPr>
              <w:pStyle w:val="ListParagraph"/>
              <w:widowControl w:val="0"/>
              <w:numPr>
                <w:ilvl w:val="0"/>
                <w:numId w:val="39"/>
              </w:numPr>
              <w:spacing w:after="200"/>
              <w:ind w:left="1170" w:right="-74" w:hanging="450"/>
              <w:contextualSpacing w:val="0"/>
              <w:rPr>
                <w:szCs w:val="24"/>
              </w:rPr>
            </w:pPr>
            <w:r>
              <w:rPr>
                <w:szCs w:val="24"/>
              </w:rPr>
              <w:t>n</w:t>
            </w:r>
            <w:r w:rsidRPr="005B4881">
              <w:rPr>
                <w:szCs w:val="24"/>
              </w:rPr>
              <w:t xml:space="preserve">ext, all other envelopes marked “Stage 2 Proposal – Technical Part” shall be opened one at a time. All envelopes marked “Stage 2 Proposal – Financial Part” shall remain </w:t>
            </w:r>
            <w:r w:rsidR="008A096D" w:rsidRPr="005B4881">
              <w:rPr>
                <w:szCs w:val="24"/>
              </w:rPr>
              <w:t>sealed and</w:t>
            </w:r>
            <w:r w:rsidRPr="005B4881">
              <w:rPr>
                <w:szCs w:val="24"/>
              </w:rPr>
              <w:t xml:space="preserve"> kept by the Employer in safe custody until they are opened, at a later public opening, following the evaluation of the Technical Part of the Proposals. On opening the Technical Part envelopes</w:t>
            </w:r>
            <w:r>
              <w:rPr>
                <w:szCs w:val="24"/>
              </w:rPr>
              <w:t>,</w:t>
            </w:r>
            <w:r w:rsidRPr="005B4881">
              <w:rPr>
                <w:szCs w:val="24"/>
              </w:rPr>
              <w:t xml:space="preserve"> the Employer shall read out: the name of the Proposer and whether there is a modification; </w:t>
            </w:r>
            <w:r w:rsidRPr="005B4881">
              <w:rPr>
                <w:iCs/>
                <w:szCs w:val="24"/>
              </w:rPr>
              <w:t>the presence or absence of a Proposal security</w:t>
            </w:r>
            <w:r w:rsidRPr="005B4881">
              <w:rPr>
                <w:i/>
                <w:iCs/>
                <w:szCs w:val="24"/>
              </w:rPr>
              <w:t xml:space="preserve"> </w:t>
            </w:r>
            <w:r w:rsidRPr="005B4881">
              <w:rPr>
                <w:iCs/>
                <w:szCs w:val="24"/>
              </w:rPr>
              <w:t>or a Proposal-Securing Declaration</w:t>
            </w:r>
            <w:r w:rsidRPr="005B4881">
              <w:rPr>
                <w:szCs w:val="24"/>
              </w:rPr>
              <w:t>; and any other details as the Employer</w:t>
            </w:r>
            <w:r>
              <w:rPr>
                <w:szCs w:val="24"/>
              </w:rPr>
              <w:t xml:space="preserve"> may consider appropriate </w:t>
            </w:r>
          </w:p>
          <w:p w14:paraId="2DD9AE71" w14:textId="77777777" w:rsidR="00176969" w:rsidRPr="005B4881" w:rsidRDefault="00176969" w:rsidP="00585A1A">
            <w:pPr>
              <w:pStyle w:val="ListParagraph"/>
              <w:widowControl w:val="0"/>
              <w:numPr>
                <w:ilvl w:val="0"/>
                <w:numId w:val="39"/>
              </w:numPr>
              <w:spacing w:after="200"/>
              <w:ind w:left="1170" w:right="-74" w:hanging="450"/>
              <w:contextualSpacing w:val="0"/>
              <w:jc w:val="left"/>
              <w:rPr>
                <w:szCs w:val="24"/>
              </w:rPr>
            </w:pPr>
            <w:r>
              <w:rPr>
                <w:szCs w:val="24"/>
              </w:rPr>
              <w:t>n</w:t>
            </w:r>
            <w:r w:rsidRPr="005B4881">
              <w:rPr>
                <w:szCs w:val="24"/>
              </w:rPr>
              <w:t xml:space="preserve">o Proposal shall be rejected at the public opening except for late Proposals, in accordance with </w:t>
            </w:r>
            <w:r w:rsidRPr="00171E47">
              <w:rPr>
                <w:b/>
                <w:szCs w:val="24"/>
              </w:rPr>
              <w:t>ITP 37.1</w:t>
            </w:r>
            <w:r w:rsidRPr="005B4881">
              <w:rPr>
                <w:szCs w:val="24"/>
              </w:rPr>
              <w:t>.</w:t>
            </w:r>
          </w:p>
          <w:p w14:paraId="1305E1D2" w14:textId="77777777" w:rsidR="00176969" w:rsidRPr="002A549C" w:rsidRDefault="00176969" w:rsidP="00585A1A">
            <w:pPr>
              <w:pStyle w:val="ListNumber2"/>
              <w:numPr>
                <w:ilvl w:val="1"/>
                <w:numId w:val="18"/>
              </w:numPr>
              <w:suppressAutoHyphens/>
              <w:spacing w:after="200"/>
              <w:ind w:left="612" w:hanging="612"/>
              <w:rPr>
                <w:szCs w:val="24"/>
              </w:rPr>
            </w:pPr>
            <w:r>
              <w:rPr>
                <w:szCs w:val="24"/>
              </w:rPr>
              <w:tab/>
            </w:r>
            <w:r w:rsidRPr="005B4881">
              <w:rPr>
                <w:szCs w:val="24"/>
              </w:rPr>
              <w:t>The Employer shall prepare a record of the public opening that shall include, as a minimum: the name of the Proposer and whether there is a withdrawal, substitution, or modification; the Proposal Price, per lot if applicable, including any discounts; and the presence or absence of a Proposal security or a Proposal-Securing Declaration.</w:t>
            </w:r>
            <w:r>
              <w:rPr>
                <w:szCs w:val="24"/>
              </w:rPr>
              <w:t xml:space="preserve"> </w:t>
            </w:r>
            <w:r w:rsidRPr="005B4881">
              <w:rPr>
                <w:szCs w:val="24"/>
              </w:rPr>
              <w:t>The Proposers’ representatives who are present shall be requested to sign the record.</w:t>
            </w:r>
            <w:r>
              <w:rPr>
                <w:szCs w:val="24"/>
              </w:rPr>
              <w:t xml:space="preserve"> </w:t>
            </w:r>
            <w:r w:rsidRPr="005B4881">
              <w:rPr>
                <w:szCs w:val="24"/>
              </w:rPr>
              <w:t>The omission of a Proposer’s signature on the record shall not invalidate the contents and effect of the record.</w:t>
            </w:r>
            <w:r>
              <w:rPr>
                <w:szCs w:val="24"/>
              </w:rPr>
              <w:t xml:space="preserve"> </w:t>
            </w:r>
            <w:r w:rsidRPr="005B4881">
              <w:rPr>
                <w:szCs w:val="24"/>
              </w:rPr>
              <w:t>A copy of the record shall be distributed to all Proposers who submitted Proposals in time, and posted online when electronic procurement is permitted.</w:t>
            </w:r>
          </w:p>
        </w:tc>
      </w:tr>
    </w:tbl>
    <w:p w14:paraId="301B8450" w14:textId="77777777" w:rsidR="00F72585" w:rsidRPr="002A549C" w:rsidRDefault="00F72585" w:rsidP="002A549C">
      <w:pPr>
        <w:pStyle w:val="HeadingSPD010"/>
        <w:spacing w:before="120"/>
        <w:rPr>
          <w:rFonts w:ascii="Times New Roman" w:hAnsi="Times New Roman"/>
          <w:szCs w:val="32"/>
        </w:rPr>
      </w:pPr>
      <w:bookmarkStart w:id="576" w:name="_Toc450070863"/>
      <w:bookmarkStart w:id="577" w:name="_Toc450635206"/>
      <w:bookmarkStart w:id="578" w:name="_Toc450635394"/>
      <w:bookmarkStart w:id="579" w:name="_Toc463343470"/>
      <w:bookmarkStart w:id="580" w:name="_Toc463343663"/>
      <w:bookmarkStart w:id="581" w:name="_Toc463447982"/>
      <w:bookmarkStart w:id="582" w:name="_Toc486580124"/>
      <w:bookmarkStart w:id="583" w:name="_Toc177375748"/>
      <w:r w:rsidRPr="0005387B">
        <w:rPr>
          <w:rFonts w:ascii="Times New Roman" w:hAnsi="Times New Roman"/>
          <w:szCs w:val="32"/>
        </w:rPr>
        <w:t>J. Second Stage: Evaluation of Technical Part</w:t>
      </w:r>
      <w:bookmarkEnd w:id="576"/>
      <w:bookmarkEnd w:id="577"/>
      <w:bookmarkEnd w:id="578"/>
      <w:bookmarkEnd w:id="579"/>
      <w:bookmarkEnd w:id="580"/>
      <w:bookmarkEnd w:id="581"/>
      <w:bookmarkEnd w:id="582"/>
      <w:bookmarkEnd w:id="583"/>
    </w:p>
    <w:tbl>
      <w:tblPr>
        <w:tblW w:w="9379" w:type="dxa"/>
        <w:tblLayout w:type="fixed"/>
        <w:tblLook w:val="0000" w:firstRow="0" w:lastRow="0" w:firstColumn="0" w:lastColumn="0" w:noHBand="0" w:noVBand="0"/>
      </w:tblPr>
      <w:tblGrid>
        <w:gridCol w:w="2268"/>
        <w:gridCol w:w="7111"/>
      </w:tblGrid>
      <w:tr w:rsidR="00176969" w:rsidRPr="005B4881" w14:paraId="75545BF1" w14:textId="77777777" w:rsidTr="00176969">
        <w:tc>
          <w:tcPr>
            <w:tcW w:w="2268" w:type="dxa"/>
          </w:tcPr>
          <w:p w14:paraId="2AAFC762" w14:textId="77777777" w:rsidR="00176969" w:rsidRPr="005B4881" w:rsidRDefault="00176969" w:rsidP="00585A1A">
            <w:pPr>
              <w:pStyle w:val="HeadingSPD02"/>
              <w:numPr>
                <w:ilvl w:val="0"/>
                <w:numId w:val="18"/>
              </w:numPr>
              <w:spacing w:after="200"/>
              <w:ind w:left="432" w:hanging="432"/>
              <w:jc w:val="left"/>
            </w:pPr>
            <w:bookmarkStart w:id="584" w:name="_Toc450070864"/>
            <w:bookmarkStart w:id="585" w:name="_Toc450635207"/>
            <w:bookmarkStart w:id="586" w:name="_Toc450635395"/>
            <w:r>
              <w:tab/>
            </w:r>
            <w:bookmarkStart w:id="587" w:name="_Toc463343471"/>
            <w:bookmarkStart w:id="588" w:name="_Toc463343664"/>
            <w:bookmarkStart w:id="589" w:name="_Toc463447983"/>
            <w:bookmarkStart w:id="590" w:name="_Toc486580125"/>
            <w:bookmarkStart w:id="591" w:name="_Toc177375749"/>
            <w:r w:rsidRPr="005B4881">
              <w:t>Confidentiality</w:t>
            </w:r>
            <w:bookmarkEnd w:id="584"/>
            <w:bookmarkEnd w:id="585"/>
            <w:bookmarkEnd w:id="586"/>
            <w:bookmarkEnd w:id="587"/>
            <w:bookmarkEnd w:id="588"/>
            <w:bookmarkEnd w:id="589"/>
            <w:bookmarkEnd w:id="590"/>
            <w:bookmarkEnd w:id="591"/>
          </w:p>
        </w:tc>
        <w:tc>
          <w:tcPr>
            <w:tcW w:w="7111" w:type="dxa"/>
          </w:tcPr>
          <w:p w14:paraId="3480B7AB" w14:textId="1331AA68"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Information relating to the evaluation of the Technical Part shall not be disclosed to Proposers or any other persons not officially concerned with the RFP process until the Notification of evaluation of the Technical Part in accordance with </w:t>
            </w:r>
            <w:r w:rsidRPr="00171E47">
              <w:rPr>
                <w:b/>
                <w:szCs w:val="24"/>
              </w:rPr>
              <w:t>ITP 44.</w:t>
            </w:r>
            <w:r w:rsidR="00723B73">
              <w:rPr>
                <w:b/>
                <w:szCs w:val="24"/>
              </w:rPr>
              <w:t xml:space="preserve"> </w:t>
            </w:r>
            <w:r w:rsidR="00723B73" w:rsidRPr="00C47AD0">
              <w:t xml:space="preserve">Information relating to the </w:t>
            </w:r>
            <w:r w:rsidR="00723B73">
              <w:t xml:space="preserve">evaluation of the </w:t>
            </w:r>
            <w:r w:rsidR="00723B73" w:rsidRPr="005D696B">
              <w:t xml:space="preserve">Financial Part, the evaluation of combined Technical Part and Financial Part, and </w:t>
            </w:r>
            <w:r w:rsidR="00A56B0D" w:rsidRPr="005D696B">
              <w:t>the</w:t>
            </w:r>
            <w:r w:rsidR="00A56B0D">
              <w:t xml:space="preserve"> recommendation</w:t>
            </w:r>
            <w:r w:rsidR="00723B73" w:rsidRPr="00C5158C">
              <w:t xml:space="preserve"> of contract award shall not be disclosed to </w:t>
            </w:r>
            <w:r w:rsidR="00723B73">
              <w:t>Proposers</w:t>
            </w:r>
            <w:r w:rsidR="00723B73" w:rsidRPr="00C5158C">
              <w:t xml:space="preserve"> or any other persons not officially concerned with such process until </w:t>
            </w:r>
            <w:r w:rsidR="00723B73">
              <w:t xml:space="preserve">the Notification of </w:t>
            </w:r>
            <w:r w:rsidR="00723B73" w:rsidRPr="00C5158C">
              <w:t xml:space="preserve">Intention to Award the Contract is </w:t>
            </w:r>
            <w:r w:rsidR="00723B73" w:rsidRPr="00C5158C">
              <w:rPr>
                <w:color w:val="000000"/>
              </w:rPr>
              <w:t xml:space="preserve">transmitted to </w:t>
            </w:r>
            <w:r w:rsidR="00723B73">
              <w:rPr>
                <w:color w:val="000000"/>
              </w:rPr>
              <w:t>Proposers</w:t>
            </w:r>
            <w:r w:rsidR="00723B73" w:rsidRPr="00C5158C">
              <w:rPr>
                <w:color w:val="000000"/>
              </w:rPr>
              <w:t xml:space="preserve"> in accordance with </w:t>
            </w:r>
            <w:r w:rsidR="00723B73" w:rsidRPr="00F971DF">
              <w:rPr>
                <w:b/>
                <w:bCs/>
                <w:color w:val="000000"/>
              </w:rPr>
              <w:t>ITP 60.1</w:t>
            </w:r>
            <w:r w:rsidR="00723B73">
              <w:rPr>
                <w:color w:val="000000"/>
              </w:rPr>
              <w:t>.</w:t>
            </w:r>
          </w:p>
          <w:p w14:paraId="4912F662"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Any effort by a Proposer to influence the Employer in the evaluation of the Proposals may result in the rejection of its Proposal.</w:t>
            </w:r>
          </w:p>
          <w:p w14:paraId="7782F094" w14:textId="5B055D26" w:rsidR="00176969" w:rsidRPr="005B4881" w:rsidRDefault="00176969" w:rsidP="00585A1A">
            <w:pPr>
              <w:pStyle w:val="ListNumber2"/>
              <w:numPr>
                <w:ilvl w:val="1"/>
                <w:numId w:val="18"/>
              </w:numPr>
              <w:suppressAutoHyphens/>
              <w:spacing w:after="200"/>
              <w:ind w:left="612" w:hanging="612"/>
              <w:rPr>
                <w:szCs w:val="24"/>
              </w:rPr>
            </w:pPr>
            <w:r>
              <w:rPr>
                <w:szCs w:val="24"/>
              </w:rPr>
              <w:tab/>
            </w:r>
            <w:r w:rsidRPr="005B4881">
              <w:rPr>
                <w:szCs w:val="24"/>
              </w:rPr>
              <w:t xml:space="preserve">Notwithstanding </w:t>
            </w:r>
            <w:r w:rsidRPr="00171E47">
              <w:rPr>
                <w:b/>
                <w:szCs w:val="24"/>
              </w:rPr>
              <w:t xml:space="preserve">ITP </w:t>
            </w:r>
            <w:r w:rsidR="001D4794" w:rsidRPr="00171E47">
              <w:rPr>
                <w:b/>
                <w:szCs w:val="24"/>
              </w:rPr>
              <w:t>4</w:t>
            </w:r>
            <w:r w:rsidR="001D4794">
              <w:rPr>
                <w:b/>
                <w:szCs w:val="24"/>
              </w:rPr>
              <w:t>0.1</w:t>
            </w:r>
            <w:r w:rsidRPr="005B4881">
              <w:rPr>
                <w:szCs w:val="24"/>
              </w:rPr>
              <w:t>, from the time of Proposal opening to the time of Contract award, if any Proposer wishes to contact the Employer on any matter related to the RFP process, it should do so in writing.</w:t>
            </w:r>
          </w:p>
        </w:tc>
      </w:tr>
      <w:tr w:rsidR="00176969" w:rsidRPr="005B4881" w14:paraId="12538119" w14:textId="77777777" w:rsidTr="00176969">
        <w:tc>
          <w:tcPr>
            <w:tcW w:w="2268" w:type="dxa"/>
          </w:tcPr>
          <w:p w14:paraId="40582842" w14:textId="77777777" w:rsidR="00176969" w:rsidRPr="005B4881" w:rsidRDefault="00176969" w:rsidP="00585A1A">
            <w:pPr>
              <w:pStyle w:val="HeadingSPD02"/>
              <w:numPr>
                <w:ilvl w:val="0"/>
                <w:numId w:val="18"/>
              </w:numPr>
              <w:spacing w:after="200"/>
              <w:ind w:left="432" w:hanging="432"/>
              <w:jc w:val="left"/>
            </w:pPr>
            <w:bookmarkStart w:id="592" w:name="_Toc450070865"/>
            <w:bookmarkStart w:id="593" w:name="_Toc450635208"/>
            <w:bookmarkStart w:id="594" w:name="_Toc450635396"/>
            <w:r>
              <w:tab/>
            </w:r>
            <w:bookmarkStart w:id="595" w:name="_Toc463343472"/>
            <w:bookmarkStart w:id="596" w:name="_Toc463343665"/>
            <w:bookmarkStart w:id="597" w:name="_Toc463447984"/>
            <w:bookmarkStart w:id="598" w:name="_Toc486580126"/>
            <w:bookmarkStart w:id="599" w:name="_Toc177375750"/>
            <w:r w:rsidRPr="005B4881">
              <w:t>Clarification of Proposals</w:t>
            </w:r>
            <w:bookmarkEnd w:id="592"/>
            <w:bookmarkEnd w:id="593"/>
            <w:bookmarkEnd w:id="594"/>
            <w:bookmarkEnd w:id="595"/>
            <w:bookmarkEnd w:id="596"/>
            <w:bookmarkEnd w:id="597"/>
            <w:bookmarkEnd w:id="598"/>
            <w:bookmarkEnd w:id="599"/>
          </w:p>
        </w:tc>
        <w:tc>
          <w:tcPr>
            <w:tcW w:w="7111" w:type="dxa"/>
          </w:tcPr>
          <w:p w14:paraId="110D419F"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To assist in the examination, evaluation, and comparison of the Proposals, and qualification of the Proposers, the Employer may, at its discretion, ask any Proposer for a clarification of its Proposal.</w:t>
            </w:r>
            <w:r>
              <w:rPr>
                <w:szCs w:val="24"/>
              </w:rPr>
              <w:t xml:space="preserve"> </w:t>
            </w:r>
            <w:r w:rsidRPr="005B4881">
              <w:rPr>
                <w:szCs w:val="24"/>
              </w:rPr>
              <w:t>Any clarification submitted by a Proposer that is not in response to a request by the Employer shall not be considered.</w:t>
            </w:r>
            <w:r>
              <w:rPr>
                <w:szCs w:val="24"/>
              </w:rPr>
              <w:t xml:space="preserve"> </w:t>
            </w:r>
            <w:r w:rsidRPr="005B4881">
              <w:rPr>
                <w:szCs w:val="24"/>
              </w:rPr>
              <w:t>The Employer’s request for clarification and the response shall be in writing.</w:t>
            </w:r>
            <w:r>
              <w:rPr>
                <w:szCs w:val="24"/>
              </w:rPr>
              <w:t xml:space="preserve"> </w:t>
            </w:r>
          </w:p>
          <w:p w14:paraId="449B3BD7" w14:textId="77777777" w:rsidR="00176969" w:rsidRPr="005B4881" w:rsidRDefault="00176969" w:rsidP="00585A1A">
            <w:pPr>
              <w:pStyle w:val="ListNumber2"/>
              <w:numPr>
                <w:ilvl w:val="1"/>
                <w:numId w:val="18"/>
              </w:numPr>
              <w:suppressAutoHyphens/>
              <w:spacing w:after="200"/>
              <w:ind w:left="612" w:hanging="612"/>
              <w:rPr>
                <w:szCs w:val="24"/>
              </w:rPr>
            </w:pPr>
            <w:r>
              <w:rPr>
                <w:szCs w:val="24"/>
              </w:rPr>
              <w:tab/>
            </w:r>
            <w:r w:rsidRPr="005B4881">
              <w:rPr>
                <w:szCs w:val="24"/>
              </w:rPr>
              <w:t>If a Proposer does not provide clarifications of its Proposal by the date and time set in the Employer’s request for clarification, its Proposal may be rejected.</w:t>
            </w:r>
          </w:p>
        </w:tc>
      </w:tr>
      <w:tr w:rsidR="00176969" w:rsidRPr="005B4881" w14:paraId="4EA492DB" w14:textId="77777777" w:rsidTr="00176969">
        <w:tc>
          <w:tcPr>
            <w:tcW w:w="2268" w:type="dxa"/>
          </w:tcPr>
          <w:p w14:paraId="288C5554" w14:textId="77777777" w:rsidR="00176969" w:rsidRPr="005B4881" w:rsidRDefault="00176969" w:rsidP="00585A1A">
            <w:pPr>
              <w:pStyle w:val="HeadingSPD02"/>
              <w:numPr>
                <w:ilvl w:val="0"/>
                <w:numId w:val="18"/>
              </w:numPr>
              <w:spacing w:after="200"/>
              <w:ind w:left="432" w:hanging="432"/>
              <w:jc w:val="left"/>
            </w:pPr>
            <w:bookmarkStart w:id="600" w:name="_Toc450070866"/>
            <w:bookmarkStart w:id="601" w:name="_Toc450635209"/>
            <w:bookmarkStart w:id="602" w:name="_Toc450635397"/>
            <w:r>
              <w:tab/>
            </w:r>
            <w:bookmarkStart w:id="603" w:name="_Toc463343473"/>
            <w:bookmarkStart w:id="604" w:name="_Toc463343666"/>
            <w:bookmarkStart w:id="605" w:name="_Toc463447985"/>
            <w:bookmarkStart w:id="606" w:name="_Toc486580127"/>
            <w:bookmarkStart w:id="607" w:name="_Toc177375751"/>
            <w:r>
              <w:t xml:space="preserve">Determination of </w:t>
            </w:r>
            <w:r w:rsidRPr="005B4881">
              <w:t>Responsiveness</w:t>
            </w:r>
            <w:bookmarkEnd w:id="600"/>
            <w:bookmarkEnd w:id="601"/>
            <w:bookmarkEnd w:id="602"/>
            <w:bookmarkEnd w:id="603"/>
            <w:bookmarkEnd w:id="604"/>
            <w:bookmarkEnd w:id="605"/>
            <w:bookmarkEnd w:id="606"/>
            <w:bookmarkEnd w:id="607"/>
          </w:p>
        </w:tc>
        <w:tc>
          <w:tcPr>
            <w:tcW w:w="7111" w:type="dxa"/>
          </w:tcPr>
          <w:p w14:paraId="2AB248AA"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The Employer’s determination of a Proposal’s substantial responsiveness is to be based on the contents of the Proposal itself. For purposes of this determination, a substantially responsive Proposal is one that (a) materially conforms with the First Stage Proposal and/or any alternative components or alternative Proposals which the Employer invited the Proposer to offer in its Second Stage Proposal, (b) incorporates the modifications, if any, listed in the Proposer-specific memorandum titled “Changes Required Pursuant to First Stage Evaluation” pursuant to </w:t>
            </w:r>
            <w:r w:rsidRPr="00171E47">
              <w:rPr>
                <w:b/>
                <w:szCs w:val="24"/>
              </w:rPr>
              <w:t>ITP 26.7</w:t>
            </w:r>
            <w:r w:rsidRPr="005B4881">
              <w:rPr>
                <w:szCs w:val="24"/>
              </w:rPr>
              <w:t xml:space="preserve">, and (c), reflects amendments, if any, to the RFP Documents issued as Addenda together with or subsequent to the Invitation for Proposals -- Second Stage, pursuant to </w:t>
            </w:r>
            <w:r w:rsidRPr="00171E47">
              <w:rPr>
                <w:b/>
                <w:szCs w:val="24"/>
              </w:rPr>
              <w:t>ITP 27.1</w:t>
            </w:r>
            <w:r w:rsidRPr="005B4881">
              <w:rPr>
                <w:szCs w:val="24"/>
              </w:rPr>
              <w:t>.</w:t>
            </w:r>
            <w:r>
              <w:rPr>
                <w:szCs w:val="24"/>
              </w:rPr>
              <w:t xml:space="preserve"> </w:t>
            </w:r>
          </w:p>
          <w:p w14:paraId="149A70BC"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Provided that a Proposal is substantially responsive, the Employer may waive any nonmaterial nonconformity in the Proposal. </w:t>
            </w:r>
          </w:p>
          <w:p w14:paraId="03E3A103" w14:textId="77777777" w:rsidR="00176969" w:rsidRPr="005B4881" w:rsidRDefault="00176969" w:rsidP="00585A1A">
            <w:pPr>
              <w:pStyle w:val="ListNumber2"/>
              <w:numPr>
                <w:ilvl w:val="1"/>
                <w:numId w:val="18"/>
              </w:numPr>
              <w:suppressAutoHyphens/>
              <w:spacing w:after="200"/>
              <w:ind w:left="612" w:hanging="612"/>
              <w:rPr>
                <w:szCs w:val="24"/>
              </w:rPr>
            </w:pPr>
            <w:r>
              <w:rPr>
                <w:szCs w:val="24"/>
              </w:rPr>
              <w:tab/>
            </w:r>
            <w:r w:rsidRPr="005B4881">
              <w:rPr>
                <w:szCs w:val="24"/>
              </w:rPr>
              <w:t xml:space="preserve">Provided that a Proposal is substantially responsive, the Employer may request that the Proposer submit the necessary information or documentation, within a reasonable period of time, to rectify nonmaterial nonconformities in the Proposal related to documentation requirements. </w:t>
            </w:r>
          </w:p>
        </w:tc>
      </w:tr>
      <w:tr w:rsidR="00176969" w:rsidRPr="005B4881" w14:paraId="1F1193DE" w14:textId="77777777" w:rsidTr="00176969">
        <w:tc>
          <w:tcPr>
            <w:tcW w:w="2268" w:type="dxa"/>
          </w:tcPr>
          <w:p w14:paraId="1AA2C031" w14:textId="77777777" w:rsidR="00176969" w:rsidRPr="005B4881" w:rsidRDefault="00176969" w:rsidP="00585A1A">
            <w:pPr>
              <w:pStyle w:val="HeadingSPD02"/>
              <w:numPr>
                <w:ilvl w:val="0"/>
                <w:numId w:val="18"/>
              </w:numPr>
              <w:spacing w:after="200"/>
              <w:ind w:left="432" w:hanging="432"/>
              <w:jc w:val="left"/>
            </w:pPr>
            <w:bookmarkStart w:id="608" w:name="_Toc450070867"/>
            <w:bookmarkStart w:id="609" w:name="_Toc450635210"/>
            <w:bookmarkStart w:id="610" w:name="_Toc450635398"/>
            <w:r>
              <w:tab/>
            </w:r>
            <w:bookmarkStart w:id="611" w:name="_Toc463343474"/>
            <w:bookmarkStart w:id="612" w:name="_Toc463343667"/>
            <w:bookmarkStart w:id="613" w:name="_Toc463447986"/>
            <w:bookmarkStart w:id="614" w:name="_Toc486580128"/>
            <w:bookmarkStart w:id="615" w:name="_Toc177375752"/>
            <w:r w:rsidRPr="005B4881">
              <w:t>Evaluation of Technical Proposals</w:t>
            </w:r>
            <w:bookmarkEnd w:id="608"/>
            <w:bookmarkEnd w:id="609"/>
            <w:bookmarkEnd w:id="610"/>
            <w:bookmarkEnd w:id="611"/>
            <w:bookmarkEnd w:id="612"/>
            <w:bookmarkEnd w:id="613"/>
            <w:bookmarkEnd w:id="614"/>
            <w:bookmarkEnd w:id="615"/>
          </w:p>
        </w:tc>
        <w:tc>
          <w:tcPr>
            <w:tcW w:w="7111" w:type="dxa"/>
          </w:tcPr>
          <w:p w14:paraId="70B3C91A"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The Employer’s evaluation of technical proposals will be carried out as specified in Section III, Evaluation and Qualification Criteria. </w:t>
            </w:r>
          </w:p>
          <w:p w14:paraId="3C36D837" w14:textId="77777777" w:rsidR="00176969" w:rsidRPr="005B4881" w:rsidRDefault="00176969" w:rsidP="00585A1A">
            <w:pPr>
              <w:pStyle w:val="ListNumber2"/>
              <w:numPr>
                <w:ilvl w:val="1"/>
                <w:numId w:val="18"/>
              </w:numPr>
              <w:suppressAutoHyphens/>
              <w:spacing w:after="200"/>
              <w:ind w:left="612" w:hanging="612"/>
              <w:rPr>
                <w:szCs w:val="24"/>
              </w:rPr>
            </w:pPr>
            <w:r>
              <w:rPr>
                <w:szCs w:val="24"/>
              </w:rPr>
              <w:tab/>
            </w:r>
            <w:r w:rsidRPr="005B4881">
              <w:rPr>
                <w:szCs w:val="24"/>
              </w:rPr>
              <w:t xml:space="preserve">The scores to be given to technical </w:t>
            </w:r>
            <w:r>
              <w:rPr>
                <w:szCs w:val="24"/>
              </w:rPr>
              <w:t>factors</w:t>
            </w:r>
            <w:r w:rsidRPr="005B4881">
              <w:rPr>
                <w:szCs w:val="24"/>
              </w:rPr>
              <w:t xml:space="preserve"> and sub </w:t>
            </w:r>
            <w:r>
              <w:rPr>
                <w:szCs w:val="24"/>
              </w:rPr>
              <w:t>factors</w:t>
            </w:r>
            <w:r w:rsidRPr="005B4881">
              <w:rPr>
                <w:szCs w:val="24"/>
              </w:rPr>
              <w:t xml:space="preserve"> are specified in the </w:t>
            </w:r>
            <w:r w:rsidRPr="00627DE7">
              <w:rPr>
                <w:b/>
                <w:bCs/>
                <w:szCs w:val="24"/>
              </w:rPr>
              <w:t>PDS</w:t>
            </w:r>
            <w:r w:rsidRPr="005B4881">
              <w:rPr>
                <w:szCs w:val="24"/>
              </w:rPr>
              <w:t>.</w:t>
            </w:r>
            <w:r>
              <w:rPr>
                <w:szCs w:val="24"/>
              </w:rPr>
              <w:t xml:space="preserve"> </w:t>
            </w:r>
          </w:p>
        </w:tc>
      </w:tr>
      <w:tr w:rsidR="00D9352C" w:rsidRPr="005B4881" w14:paraId="5D7081F5" w14:textId="77777777" w:rsidTr="00176969">
        <w:tc>
          <w:tcPr>
            <w:tcW w:w="2268" w:type="dxa"/>
          </w:tcPr>
          <w:p w14:paraId="006275FB" w14:textId="77777777" w:rsidR="00F72585" w:rsidRPr="005B4881" w:rsidRDefault="00F6430C" w:rsidP="00585A1A">
            <w:pPr>
              <w:pStyle w:val="HeadingSPD02"/>
              <w:numPr>
                <w:ilvl w:val="0"/>
                <w:numId w:val="18"/>
              </w:numPr>
              <w:spacing w:after="200"/>
              <w:ind w:left="432" w:hanging="432"/>
              <w:jc w:val="left"/>
            </w:pPr>
            <w:bookmarkStart w:id="616" w:name="_Toc449106628"/>
            <w:bookmarkStart w:id="617" w:name="_Toc450070868"/>
            <w:bookmarkStart w:id="618" w:name="_Toc450635211"/>
            <w:bookmarkStart w:id="619" w:name="_Toc450635399"/>
            <w:r>
              <w:tab/>
            </w:r>
            <w:bookmarkStart w:id="620" w:name="_Toc463343475"/>
            <w:bookmarkStart w:id="621" w:name="_Toc463343668"/>
            <w:bookmarkStart w:id="622" w:name="_Toc463447987"/>
            <w:bookmarkStart w:id="623" w:name="_Toc486580129"/>
            <w:bookmarkStart w:id="624" w:name="_Toc177375753"/>
            <w:r w:rsidR="00F72585" w:rsidRPr="005B4881">
              <w:t>Notification of evaluation of Technical Parts</w:t>
            </w:r>
            <w:bookmarkEnd w:id="616"/>
            <w:bookmarkEnd w:id="617"/>
            <w:bookmarkEnd w:id="618"/>
            <w:bookmarkEnd w:id="619"/>
            <w:bookmarkEnd w:id="620"/>
            <w:bookmarkEnd w:id="621"/>
            <w:bookmarkEnd w:id="622"/>
            <w:bookmarkEnd w:id="623"/>
            <w:bookmarkEnd w:id="624"/>
          </w:p>
        </w:tc>
        <w:tc>
          <w:tcPr>
            <w:tcW w:w="7111" w:type="dxa"/>
          </w:tcPr>
          <w:p w14:paraId="5C54D8DA"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Following the completion of the evaluation of the Technical Parts of Proposals, the </w:t>
            </w:r>
            <w:r w:rsidR="008F07F4" w:rsidRPr="005B4881">
              <w:rPr>
                <w:szCs w:val="24"/>
              </w:rPr>
              <w:t>Employer</w:t>
            </w:r>
            <w:r w:rsidR="00F72585" w:rsidRPr="005B4881">
              <w:rPr>
                <w:szCs w:val="24"/>
              </w:rPr>
              <w:t xml:space="preserve"> shall m</w:t>
            </w:r>
            <w:r w:rsidR="002A549C">
              <w:rPr>
                <w:szCs w:val="24"/>
              </w:rPr>
              <w:t>ake the following notifications:</w:t>
            </w:r>
          </w:p>
          <w:p w14:paraId="3E1005A7" w14:textId="77777777" w:rsidR="00F72585" w:rsidRPr="003923B5" w:rsidRDefault="00F72585" w:rsidP="00585A1A">
            <w:pPr>
              <w:pStyle w:val="ListParagraph"/>
              <w:numPr>
                <w:ilvl w:val="0"/>
                <w:numId w:val="60"/>
              </w:numPr>
              <w:spacing w:after="200"/>
              <w:ind w:left="1152" w:hanging="450"/>
              <w:contextualSpacing w:val="0"/>
              <w:rPr>
                <w:szCs w:val="24"/>
              </w:rPr>
            </w:pPr>
            <w:r w:rsidRPr="003923B5">
              <w:rPr>
                <w:szCs w:val="24"/>
              </w:rPr>
              <w:t>Notify in writing those Proposers whose Proposals were considered substantially non-responsive to the requirements in the RFP, advising them of the following information:</w:t>
            </w:r>
          </w:p>
          <w:p w14:paraId="07B5B375" w14:textId="77777777" w:rsidR="00F72585" w:rsidRPr="005B4881" w:rsidRDefault="008777A2" w:rsidP="00585A1A">
            <w:pPr>
              <w:pStyle w:val="ListParagraph"/>
              <w:numPr>
                <w:ilvl w:val="2"/>
                <w:numId w:val="58"/>
              </w:numPr>
              <w:suppressAutoHyphens/>
              <w:spacing w:after="200"/>
              <w:ind w:left="1854" w:hanging="612"/>
              <w:contextualSpacing w:val="0"/>
              <w:rPr>
                <w:szCs w:val="24"/>
              </w:rPr>
            </w:pPr>
            <w:r w:rsidRPr="00E246B3">
              <w:rPr>
                <w:szCs w:val="24"/>
              </w:rPr>
              <w:t xml:space="preserve">the grounds on which their Technical Part has been considered </w:t>
            </w:r>
            <w:r w:rsidR="00F72585" w:rsidRPr="005B4881">
              <w:rPr>
                <w:szCs w:val="24"/>
              </w:rPr>
              <w:t>to be non-responsive;</w:t>
            </w:r>
          </w:p>
          <w:p w14:paraId="60B25689" w14:textId="77777777" w:rsidR="00F72585" w:rsidRPr="005B4881" w:rsidRDefault="00F72585" w:rsidP="00585A1A">
            <w:pPr>
              <w:pStyle w:val="ListParagraph"/>
              <w:numPr>
                <w:ilvl w:val="2"/>
                <w:numId w:val="58"/>
              </w:numPr>
              <w:suppressAutoHyphens/>
              <w:spacing w:after="200"/>
              <w:ind w:left="1854" w:hanging="612"/>
              <w:contextualSpacing w:val="0"/>
              <w:rPr>
                <w:szCs w:val="24"/>
              </w:rPr>
            </w:pPr>
            <w:r w:rsidRPr="005B4881">
              <w:rPr>
                <w:szCs w:val="24"/>
              </w:rPr>
              <w:t>their envelope marked “Financial Part” will be returned to them unopened after the completion of the Proposal evaluation process and the signing of the Contract;</w:t>
            </w:r>
          </w:p>
          <w:p w14:paraId="34AEA71A" w14:textId="77777777" w:rsidR="00F72585" w:rsidRPr="002A549C" w:rsidRDefault="003923B5" w:rsidP="00585A1A">
            <w:pPr>
              <w:pStyle w:val="ListParagraph"/>
              <w:numPr>
                <w:ilvl w:val="0"/>
                <w:numId w:val="60"/>
              </w:numPr>
              <w:spacing w:after="200"/>
              <w:ind w:left="1152" w:hanging="450"/>
              <w:contextualSpacing w:val="0"/>
              <w:rPr>
                <w:szCs w:val="24"/>
              </w:rPr>
            </w:pPr>
            <w:r>
              <w:rPr>
                <w:szCs w:val="24"/>
              </w:rPr>
              <w:t>s</w:t>
            </w:r>
            <w:r w:rsidR="00F72585" w:rsidRPr="002A549C">
              <w:rPr>
                <w:szCs w:val="24"/>
              </w:rPr>
              <w:t>imultaneously, notify in writing those Proposers whose Proposals were considered substantially responsive to the requirements in the RFP, advising them</w:t>
            </w:r>
            <w:r w:rsidR="00675C7B" w:rsidRPr="002A549C">
              <w:rPr>
                <w:szCs w:val="24"/>
              </w:rPr>
              <w:t xml:space="preserve"> that </w:t>
            </w:r>
            <w:r w:rsidR="00F72585" w:rsidRPr="002A549C">
              <w:rPr>
                <w:szCs w:val="24"/>
              </w:rPr>
              <w:t>their Proposal has been evaluated as substantially responsive to the RFP; and</w:t>
            </w:r>
          </w:p>
          <w:p w14:paraId="2B4D686A" w14:textId="77777777" w:rsidR="001F0F40" w:rsidRPr="005B4881" w:rsidRDefault="002A6D54" w:rsidP="00585A1A">
            <w:pPr>
              <w:pStyle w:val="ListParagraph"/>
              <w:numPr>
                <w:ilvl w:val="0"/>
                <w:numId w:val="60"/>
              </w:numPr>
              <w:spacing w:after="200"/>
              <w:ind w:left="1152" w:hanging="450"/>
              <w:contextualSpacing w:val="0"/>
              <w:rPr>
                <w:szCs w:val="24"/>
              </w:rPr>
            </w:pPr>
            <w:r w:rsidRPr="005B4881">
              <w:rPr>
                <w:szCs w:val="24"/>
              </w:rPr>
              <w:t xml:space="preserve">notify </w:t>
            </w:r>
            <w:r w:rsidR="007F0B96" w:rsidRPr="005B4881">
              <w:rPr>
                <w:szCs w:val="24"/>
              </w:rPr>
              <w:t xml:space="preserve">all </w:t>
            </w:r>
            <w:r w:rsidRPr="005B4881">
              <w:rPr>
                <w:szCs w:val="24"/>
              </w:rPr>
              <w:t xml:space="preserve">Proposers in accordance with one of </w:t>
            </w:r>
            <w:r w:rsidR="00B71A47">
              <w:rPr>
                <w:szCs w:val="24"/>
              </w:rPr>
              <w:t xml:space="preserve">the </w:t>
            </w:r>
            <w:r w:rsidRPr="005B4881">
              <w:rPr>
                <w:szCs w:val="24"/>
              </w:rPr>
              <w:t>following two options</w:t>
            </w:r>
            <w:r w:rsidR="001F0F40" w:rsidRPr="005B4881">
              <w:rPr>
                <w:szCs w:val="24"/>
              </w:rPr>
              <w:t xml:space="preserve">: </w:t>
            </w:r>
          </w:p>
          <w:p w14:paraId="53AB676C" w14:textId="77777777" w:rsidR="00FC2F98" w:rsidRPr="005B4881" w:rsidRDefault="00FC2F98" w:rsidP="00585A1A">
            <w:pPr>
              <w:pStyle w:val="ListParagraph"/>
              <w:numPr>
                <w:ilvl w:val="0"/>
                <w:numId w:val="59"/>
              </w:numPr>
              <w:suppressAutoHyphens/>
              <w:spacing w:after="200"/>
              <w:ind w:left="1854" w:hanging="540"/>
              <w:contextualSpacing w:val="0"/>
              <w:rPr>
                <w:szCs w:val="24"/>
              </w:rPr>
            </w:pPr>
            <w:r w:rsidRPr="002A549C">
              <w:rPr>
                <w:szCs w:val="24"/>
                <w:u w:val="single"/>
              </w:rPr>
              <w:t>Option 1:</w:t>
            </w:r>
            <w:r w:rsidRPr="005B4881">
              <w:rPr>
                <w:szCs w:val="24"/>
              </w:rPr>
              <w:t xml:space="preserve"> when </w:t>
            </w:r>
            <w:r w:rsidRPr="005B4881">
              <w:rPr>
                <w:b/>
                <w:szCs w:val="24"/>
              </w:rPr>
              <w:t>BAFO or negotiations is not to be applied</w:t>
            </w:r>
            <w:r w:rsidR="002A6D54" w:rsidRPr="005B4881">
              <w:rPr>
                <w:b/>
                <w:szCs w:val="24"/>
              </w:rPr>
              <w:t>,</w:t>
            </w:r>
            <w:r w:rsidRPr="005B4881">
              <w:rPr>
                <w:b/>
                <w:szCs w:val="24"/>
              </w:rPr>
              <w:t xml:space="preserve"> </w:t>
            </w:r>
            <w:r w:rsidRPr="005B4881">
              <w:rPr>
                <w:szCs w:val="24"/>
              </w:rPr>
              <w:t>the date, time and location of the public opening of the envelopes marked ‘Financial Part”, or;</w:t>
            </w:r>
          </w:p>
          <w:p w14:paraId="71AB8DEC" w14:textId="77777777" w:rsidR="00F72585" w:rsidRPr="003923B5" w:rsidRDefault="00FC2F98" w:rsidP="00585A1A">
            <w:pPr>
              <w:pStyle w:val="ListParagraph"/>
              <w:numPr>
                <w:ilvl w:val="0"/>
                <w:numId w:val="59"/>
              </w:numPr>
              <w:suppressAutoHyphens/>
              <w:spacing w:after="200"/>
              <w:ind w:left="1854" w:hanging="540"/>
              <w:contextualSpacing w:val="0"/>
              <w:rPr>
                <w:szCs w:val="24"/>
              </w:rPr>
            </w:pPr>
            <w:r w:rsidRPr="003923B5">
              <w:rPr>
                <w:szCs w:val="24"/>
                <w:u w:val="single"/>
              </w:rPr>
              <w:t>Option 2</w:t>
            </w:r>
            <w:r w:rsidRPr="00176969">
              <w:rPr>
                <w:szCs w:val="24"/>
                <w:u w:val="single"/>
              </w:rPr>
              <w:t>:</w:t>
            </w:r>
            <w:r w:rsidR="00367671">
              <w:rPr>
                <w:szCs w:val="24"/>
              </w:rPr>
              <w:t xml:space="preserve"> </w:t>
            </w:r>
            <w:r w:rsidRPr="005B4881">
              <w:rPr>
                <w:szCs w:val="24"/>
              </w:rPr>
              <w:t>when BAFO or negotiations apply as specified</w:t>
            </w:r>
            <w:r w:rsidRPr="005B4881">
              <w:rPr>
                <w:b/>
                <w:szCs w:val="24"/>
              </w:rPr>
              <w:t xml:space="preserve"> in the </w:t>
            </w:r>
            <w:r w:rsidRPr="00171E47">
              <w:rPr>
                <w:b/>
                <w:szCs w:val="24"/>
              </w:rPr>
              <w:t>PDS</w:t>
            </w:r>
            <w:r w:rsidR="002A6D54" w:rsidRPr="00171E47">
              <w:rPr>
                <w:b/>
                <w:szCs w:val="24"/>
              </w:rPr>
              <w:t xml:space="preserve"> ITP 55</w:t>
            </w:r>
            <w:r w:rsidR="007F0B96" w:rsidRPr="005B4881">
              <w:rPr>
                <w:szCs w:val="24"/>
              </w:rPr>
              <w:t xml:space="preserve"> and </w:t>
            </w:r>
            <w:r w:rsidR="007F0B96" w:rsidRPr="00171E47">
              <w:rPr>
                <w:b/>
                <w:szCs w:val="24"/>
              </w:rPr>
              <w:t>ITP 57</w:t>
            </w:r>
            <w:r w:rsidR="007F0B96" w:rsidRPr="005B4881">
              <w:rPr>
                <w:szCs w:val="24"/>
              </w:rPr>
              <w:t xml:space="preserve"> respectively</w:t>
            </w:r>
            <w:r w:rsidRPr="005B4881">
              <w:rPr>
                <w:szCs w:val="24"/>
              </w:rPr>
              <w:t xml:space="preserve">, that: (i) the envelopes marked ‘Financial Part’ will not be opened in public, but in the presence of a </w:t>
            </w:r>
            <w:r w:rsidR="00573EB2">
              <w:rPr>
                <w:szCs w:val="24"/>
              </w:rPr>
              <w:t>Probity Assurance Provider</w:t>
            </w:r>
            <w:r w:rsidRPr="005B4881">
              <w:rPr>
                <w:szCs w:val="24"/>
              </w:rPr>
              <w:t xml:space="preserve"> appointed by the Employer, and that (ii) the announcement of the names of the Proposers whose Financial Parts will be opened and the total Proposal prices will be deferred to the time that the Notification of Intention to Award the contract is issued. </w:t>
            </w:r>
          </w:p>
        </w:tc>
      </w:tr>
    </w:tbl>
    <w:p w14:paraId="40366B25" w14:textId="77777777" w:rsidR="00F72585" w:rsidRPr="0005387B" w:rsidRDefault="00F72585" w:rsidP="0005387B">
      <w:pPr>
        <w:pStyle w:val="HeadingSPD010"/>
        <w:spacing w:before="120"/>
        <w:rPr>
          <w:rFonts w:ascii="Times New Roman" w:hAnsi="Times New Roman"/>
          <w:szCs w:val="32"/>
        </w:rPr>
      </w:pPr>
      <w:bookmarkStart w:id="625" w:name="_Toc449106629"/>
      <w:bookmarkStart w:id="626" w:name="_Toc450070869"/>
      <w:bookmarkStart w:id="627" w:name="_Toc450635212"/>
      <w:bookmarkStart w:id="628" w:name="_Toc450635400"/>
      <w:bookmarkStart w:id="629" w:name="_Toc463343476"/>
      <w:bookmarkStart w:id="630" w:name="_Toc463343669"/>
      <w:bookmarkStart w:id="631" w:name="_Toc463447988"/>
      <w:bookmarkStart w:id="632" w:name="_Toc486580130"/>
      <w:bookmarkStart w:id="633" w:name="_Toc177375754"/>
      <w:r w:rsidRPr="0005387B">
        <w:rPr>
          <w:rFonts w:ascii="Times New Roman" w:hAnsi="Times New Roman"/>
          <w:szCs w:val="32"/>
        </w:rPr>
        <w:t>K. Second Stage: Opening of Financial Parts</w:t>
      </w:r>
      <w:bookmarkEnd w:id="625"/>
      <w:bookmarkEnd w:id="626"/>
      <w:bookmarkEnd w:id="627"/>
      <w:bookmarkEnd w:id="628"/>
      <w:bookmarkEnd w:id="629"/>
      <w:bookmarkEnd w:id="630"/>
      <w:bookmarkEnd w:id="631"/>
      <w:bookmarkEnd w:id="632"/>
      <w:bookmarkEnd w:id="633"/>
    </w:p>
    <w:tbl>
      <w:tblPr>
        <w:tblW w:w="9379" w:type="dxa"/>
        <w:tblLayout w:type="fixed"/>
        <w:tblLook w:val="0000" w:firstRow="0" w:lastRow="0" w:firstColumn="0" w:lastColumn="0" w:noHBand="0" w:noVBand="0"/>
      </w:tblPr>
      <w:tblGrid>
        <w:gridCol w:w="2250"/>
        <w:gridCol w:w="7129"/>
      </w:tblGrid>
      <w:tr w:rsidR="00F72585" w:rsidRPr="005B4881" w14:paraId="549F9503" w14:textId="77777777" w:rsidTr="00176969">
        <w:tc>
          <w:tcPr>
            <w:tcW w:w="2250" w:type="dxa"/>
          </w:tcPr>
          <w:p w14:paraId="02B94DCD" w14:textId="77777777" w:rsidR="00F72585" w:rsidRPr="005B4881" w:rsidRDefault="00F6430C" w:rsidP="00585A1A">
            <w:pPr>
              <w:pStyle w:val="HeadingSPD02"/>
              <w:numPr>
                <w:ilvl w:val="0"/>
                <w:numId w:val="18"/>
              </w:numPr>
              <w:spacing w:after="200"/>
              <w:ind w:left="432" w:hanging="432"/>
              <w:jc w:val="left"/>
            </w:pPr>
            <w:bookmarkStart w:id="634" w:name="_Toc449106630"/>
            <w:bookmarkStart w:id="635" w:name="_Toc450070870"/>
            <w:bookmarkStart w:id="636" w:name="_Toc450635213"/>
            <w:bookmarkStart w:id="637" w:name="_Toc450635401"/>
            <w:r>
              <w:tab/>
            </w:r>
            <w:bookmarkStart w:id="638" w:name="_Toc463343477"/>
            <w:bookmarkStart w:id="639" w:name="_Toc463343670"/>
            <w:bookmarkStart w:id="640" w:name="_Toc463447989"/>
            <w:bookmarkStart w:id="641" w:name="_Toc486580131"/>
            <w:bookmarkStart w:id="642" w:name="_Toc177375755"/>
            <w:r w:rsidR="00F72585" w:rsidRPr="005B4881">
              <w:t>Public Opening of Financial Parts</w:t>
            </w:r>
            <w:bookmarkEnd w:id="634"/>
            <w:r w:rsidR="00F72585" w:rsidRPr="005B4881">
              <w:t xml:space="preserve"> when BAFO or negotiations do not apply</w:t>
            </w:r>
            <w:bookmarkEnd w:id="635"/>
            <w:bookmarkEnd w:id="636"/>
            <w:bookmarkEnd w:id="637"/>
            <w:bookmarkEnd w:id="638"/>
            <w:bookmarkEnd w:id="639"/>
            <w:bookmarkEnd w:id="640"/>
            <w:bookmarkEnd w:id="641"/>
            <w:bookmarkEnd w:id="642"/>
          </w:p>
        </w:tc>
        <w:tc>
          <w:tcPr>
            <w:tcW w:w="7129" w:type="dxa"/>
          </w:tcPr>
          <w:p w14:paraId="19EA5F68" w14:textId="57FEF64A"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When BAFO or negotiations do not apply as specified</w:t>
            </w:r>
            <w:r w:rsidR="00F72585" w:rsidRPr="005B4881">
              <w:rPr>
                <w:b/>
                <w:szCs w:val="24"/>
              </w:rPr>
              <w:t xml:space="preserve"> in the PDS</w:t>
            </w:r>
            <w:r w:rsidR="00F72585" w:rsidRPr="005B4881">
              <w:rPr>
                <w:szCs w:val="24"/>
              </w:rPr>
              <w:t xml:space="preserve">, the Financial Parts will be opened in public by the </w:t>
            </w:r>
            <w:r w:rsidR="008F07F4" w:rsidRPr="005B4881">
              <w:rPr>
                <w:szCs w:val="24"/>
              </w:rPr>
              <w:t>Employer</w:t>
            </w:r>
            <w:r w:rsidR="00F72585" w:rsidRPr="005B4881">
              <w:rPr>
                <w:szCs w:val="24"/>
              </w:rPr>
              <w:t xml:space="preserve"> in the presence of Proposers, or their designated representatives, and anyone else who chooses to attend. </w:t>
            </w:r>
            <w:r w:rsidR="00D03D94">
              <w:t xml:space="preserve">The opening date shall be no less than ten (10) Business Days from the date of notification of the results of the technical evaluation, described in </w:t>
            </w:r>
            <w:r w:rsidR="00D03D94" w:rsidRPr="006A41E6">
              <w:rPr>
                <w:b/>
                <w:bCs/>
              </w:rPr>
              <w:t xml:space="preserve">ITP </w:t>
            </w:r>
            <w:r w:rsidR="0046379E" w:rsidRPr="006A41E6">
              <w:rPr>
                <w:b/>
                <w:bCs/>
              </w:rPr>
              <w:t>44</w:t>
            </w:r>
            <w:r w:rsidR="00D03D94" w:rsidRPr="006A41E6">
              <w:rPr>
                <w:b/>
                <w:bCs/>
              </w:rPr>
              <w:t>.1</w:t>
            </w:r>
            <w:r w:rsidR="00D03D94" w:rsidRPr="0046379E">
              <w:t>.</w:t>
            </w:r>
            <w:r w:rsidR="00D03D94">
              <w:rPr>
                <w:color w:val="000000"/>
              </w:rPr>
              <w:t xml:space="preserve"> </w:t>
            </w:r>
            <w:r w:rsidR="00D03D94">
              <w:t xml:space="preserve">However, if the Employer receives a complaint on the results of the technical evaluation within the ten (10) Business Days, the opening date shall be subject to </w:t>
            </w:r>
            <w:r w:rsidR="00D03D94" w:rsidRPr="006A41E6">
              <w:rPr>
                <w:b/>
                <w:bCs/>
              </w:rPr>
              <w:t xml:space="preserve">ITP </w:t>
            </w:r>
            <w:r w:rsidR="00656672" w:rsidRPr="006A41E6">
              <w:rPr>
                <w:b/>
                <w:bCs/>
              </w:rPr>
              <w:t>66</w:t>
            </w:r>
            <w:r w:rsidR="00D03D94" w:rsidRPr="006A41E6">
              <w:rPr>
                <w:b/>
                <w:bCs/>
              </w:rPr>
              <w:t>.1</w:t>
            </w:r>
            <w:r w:rsidR="00D03D94" w:rsidRPr="00656672">
              <w:t>.</w:t>
            </w:r>
            <w:r w:rsidR="00D03D94">
              <w:t xml:space="preserve"> </w:t>
            </w:r>
            <w:r w:rsidR="00F72585" w:rsidRPr="005B4881">
              <w:rPr>
                <w:szCs w:val="24"/>
              </w:rPr>
              <w:t xml:space="preserve">Each envelope marked “Financial Part” shall be inspected to confirm that it has remained sealed and unopened. These envelopes shall then be opened by the </w:t>
            </w:r>
            <w:r w:rsidR="008F07F4" w:rsidRPr="005B4881">
              <w:rPr>
                <w:szCs w:val="24"/>
              </w:rPr>
              <w:t>Employer</w:t>
            </w:r>
            <w:r w:rsidR="00F72585" w:rsidRPr="005B4881">
              <w:rPr>
                <w:szCs w:val="24"/>
              </w:rPr>
              <w:t xml:space="preserve">. The </w:t>
            </w:r>
            <w:r w:rsidR="008F07F4" w:rsidRPr="005B4881">
              <w:rPr>
                <w:szCs w:val="24"/>
              </w:rPr>
              <w:t>Employer</w:t>
            </w:r>
            <w:r w:rsidR="00F72585" w:rsidRPr="005B4881">
              <w:rPr>
                <w:szCs w:val="24"/>
              </w:rPr>
              <w:t xml:space="preserve"> shall read out the names of each Proposer, </w:t>
            </w:r>
            <w:r w:rsidR="008777A2">
              <w:rPr>
                <w:szCs w:val="24"/>
              </w:rPr>
              <w:t xml:space="preserve">the technical score, </w:t>
            </w:r>
            <w:r w:rsidR="00F72585" w:rsidRPr="005B4881">
              <w:rPr>
                <w:szCs w:val="24"/>
              </w:rPr>
              <w:t xml:space="preserve">the total Proposal prices, per lot (contract) if applicable, including any discounts, and any other details as the </w:t>
            </w:r>
            <w:r w:rsidR="008F07F4" w:rsidRPr="005B4881">
              <w:rPr>
                <w:szCs w:val="24"/>
              </w:rPr>
              <w:t>Employer</w:t>
            </w:r>
            <w:r w:rsidR="00F72585" w:rsidRPr="005B4881">
              <w:rPr>
                <w:szCs w:val="24"/>
              </w:rPr>
              <w:t xml:space="preserve"> may consider appropriate. Only discounts read out at the public opening shall be considered for evaluation. The Letter of Proposal - Financial Part and the Price Schedules are to be initialed by representative</w:t>
            </w:r>
            <w:r w:rsidR="008777A2">
              <w:rPr>
                <w:szCs w:val="24"/>
              </w:rPr>
              <w:t>s</w:t>
            </w:r>
            <w:r w:rsidR="00F72585" w:rsidRPr="005B4881">
              <w:rPr>
                <w:szCs w:val="24"/>
              </w:rPr>
              <w:t xml:space="preserve"> of the </w:t>
            </w:r>
            <w:r w:rsidR="008F07F4" w:rsidRPr="005B4881">
              <w:rPr>
                <w:szCs w:val="24"/>
              </w:rPr>
              <w:t>Employer</w:t>
            </w:r>
            <w:r w:rsidR="00F72585" w:rsidRPr="005B4881">
              <w:rPr>
                <w:szCs w:val="24"/>
              </w:rPr>
              <w:t xml:space="preserve"> attending the public opening in the manner specified in the </w:t>
            </w:r>
            <w:r w:rsidR="00F72585" w:rsidRPr="005B4881">
              <w:rPr>
                <w:b/>
                <w:szCs w:val="24"/>
              </w:rPr>
              <w:t>PDS</w:t>
            </w:r>
            <w:r w:rsidR="00F72585" w:rsidRPr="005B4881">
              <w:rPr>
                <w:szCs w:val="24"/>
              </w:rPr>
              <w:t xml:space="preserve">. </w:t>
            </w:r>
          </w:p>
          <w:p w14:paraId="4F5AD985"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The </w:t>
            </w:r>
            <w:r w:rsidR="008F07F4" w:rsidRPr="005B4881">
              <w:rPr>
                <w:szCs w:val="24"/>
              </w:rPr>
              <w:t>Employer</w:t>
            </w:r>
            <w:r w:rsidR="00F72585" w:rsidRPr="005B4881">
              <w:rPr>
                <w:szCs w:val="24"/>
              </w:rPr>
              <w:t xml:space="preserve"> shall prepare a record of the Financial Part of the Proposal opening that shall include, as a minimum: </w:t>
            </w:r>
          </w:p>
          <w:p w14:paraId="6B57B1C2" w14:textId="77777777" w:rsidR="00F72585" w:rsidRPr="005B4881" w:rsidRDefault="00F72585" w:rsidP="00585A1A">
            <w:pPr>
              <w:pStyle w:val="ListParagraph"/>
              <w:numPr>
                <w:ilvl w:val="0"/>
                <w:numId w:val="67"/>
              </w:numPr>
              <w:spacing w:after="200"/>
              <w:ind w:hanging="450"/>
              <w:contextualSpacing w:val="0"/>
              <w:rPr>
                <w:szCs w:val="24"/>
              </w:rPr>
            </w:pPr>
            <w:r w:rsidRPr="005B4881">
              <w:rPr>
                <w:szCs w:val="24"/>
              </w:rPr>
              <w:t xml:space="preserve">the name of the Proposers whose Financial Part was opened; </w:t>
            </w:r>
          </w:p>
          <w:p w14:paraId="1E4B55A4" w14:textId="77777777" w:rsidR="00F72585" w:rsidRPr="005B4881" w:rsidRDefault="00F72585" w:rsidP="00585A1A">
            <w:pPr>
              <w:pStyle w:val="ListParagraph"/>
              <w:numPr>
                <w:ilvl w:val="0"/>
                <w:numId w:val="67"/>
              </w:numPr>
              <w:spacing w:after="200"/>
              <w:ind w:hanging="450"/>
              <w:contextualSpacing w:val="0"/>
              <w:rPr>
                <w:szCs w:val="24"/>
              </w:rPr>
            </w:pPr>
            <w:r w:rsidRPr="005B4881">
              <w:rPr>
                <w:szCs w:val="24"/>
              </w:rPr>
              <w:t>the Proposal prices, per lot (contract) if applicable, including any discounts.</w:t>
            </w:r>
          </w:p>
          <w:p w14:paraId="4B213949"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The Proposers whose envelopes marked “Financial Part” have been opened, or their representatives who are present, shall be requested to sign the record. The omission of a Proposer’s signature on the record shall not invalidate the contents and effect of the record. A copy of the record shall be distributed to all Proposers.</w:t>
            </w:r>
          </w:p>
        </w:tc>
      </w:tr>
      <w:tr w:rsidR="00F72585" w:rsidRPr="005B4881" w14:paraId="0543ADA6" w14:textId="77777777" w:rsidTr="00176969">
        <w:tc>
          <w:tcPr>
            <w:tcW w:w="2250" w:type="dxa"/>
          </w:tcPr>
          <w:p w14:paraId="092478B9" w14:textId="77777777" w:rsidR="00F72585" w:rsidRPr="005B4881" w:rsidRDefault="00F6430C" w:rsidP="00585A1A">
            <w:pPr>
              <w:pStyle w:val="HeadingSPD02"/>
              <w:numPr>
                <w:ilvl w:val="0"/>
                <w:numId w:val="18"/>
              </w:numPr>
              <w:spacing w:after="200"/>
              <w:ind w:left="432" w:hanging="432"/>
              <w:jc w:val="left"/>
            </w:pPr>
            <w:bookmarkStart w:id="643" w:name="_Toc449106631"/>
            <w:bookmarkStart w:id="644" w:name="_Toc450070871"/>
            <w:bookmarkStart w:id="645" w:name="_Toc450635214"/>
            <w:bookmarkStart w:id="646" w:name="_Toc450635402"/>
            <w:r>
              <w:tab/>
            </w:r>
            <w:bookmarkStart w:id="647" w:name="_Toc463343478"/>
            <w:bookmarkStart w:id="648" w:name="_Toc463343671"/>
            <w:bookmarkStart w:id="649" w:name="_Toc463447990"/>
            <w:bookmarkStart w:id="650" w:name="_Toc486580132"/>
            <w:bookmarkStart w:id="651" w:name="_Toc177375756"/>
            <w:r w:rsidR="00F72585" w:rsidRPr="005B4881">
              <w:t>Opening of Financial Parts when BAFO or negotiations apply</w:t>
            </w:r>
            <w:bookmarkEnd w:id="643"/>
            <w:bookmarkEnd w:id="644"/>
            <w:bookmarkEnd w:id="645"/>
            <w:bookmarkEnd w:id="646"/>
            <w:bookmarkEnd w:id="647"/>
            <w:bookmarkEnd w:id="648"/>
            <w:bookmarkEnd w:id="649"/>
            <w:bookmarkEnd w:id="650"/>
            <w:bookmarkEnd w:id="651"/>
          </w:p>
        </w:tc>
        <w:tc>
          <w:tcPr>
            <w:tcW w:w="7129" w:type="dxa"/>
          </w:tcPr>
          <w:p w14:paraId="57380282" w14:textId="24F02BE0"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When, </w:t>
            </w:r>
            <w:r w:rsidR="00F72585" w:rsidRPr="005B4881">
              <w:rPr>
                <w:b/>
                <w:szCs w:val="24"/>
              </w:rPr>
              <w:t>as specified in the PDS</w:t>
            </w:r>
            <w:r w:rsidR="00F72585" w:rsidRPr="005B4881">
              <w:rPr>
                <w:szCs w:val="24"/>
              </w:rPr>
              <w:t xml:space="preserve">, BAFO or negotiations apply the Financial Parts will not be opened in </w:t>
            </w:r>
            <w:r w:rsidR="008A096D" w:rsidRPr="005B4881">
              <w:rPr>
                <w:szCs w:val="24"/>
              </w:rPr>
              <w:t>public and</w:t>
            </w:r>
            <w:r w:rsidR="00F72585" w:rsidRPr="005B4881">
              <w:rPr>
                <w:szCs w:val="24"/>
              </w:rPr>
              <w:t xml:space="preserve"> will be opened in the presence of a </w:t>
            </w:r>
            <w:r w:rsidR="00573EB2">
              <w:rPr>
                <w:szCs w:val="24"/>
              </w:rPr>
              <w:t>Probity Assurance Provider</w:t>
            </w:r>
            <w:r w:rsidR="00F72585" w:rsidRPr="005B4881">
              <w:rPr>
                <w:szCs w:val="24"/>
              </w:rPr>
              <w:t xml:space="preserve"> appointed by the </w:t>
            </w:r>
            <w:r w:rsidR="008F07F4" w:rsidRPr="005B4881">
              <w:rPr>
                <w:szCs w:val="24"/>
              </w:rPr>
              <w:t>Employer</w:t>
            </w:r>
            <w:r w:rsidR="00F72585" w:rsidRPr="005B4881">
              <w:rPr>
                <w:szCs w:val="24"/>
              </w:rPr>
              <w:t xml:space="preserve">. </w:t>
            </w:r>
          </w:p>
          <w:p w14:paraId="1AC52300"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At the opening each of the envelopes marked “Financial Part” shall be inspected to confirm that they have remained sealed and unopened. These envelopes shall then be opened by the </w:t>
            </w:r>
            <w:r w:rsidR="008F07F4" w:rsidRPr="005B4881">
              <w:rPr>
                <w:szCs w:val="24"/>
              </w:rPr>
              <w:t>Employer</w:t>
            </w:r>
            <w:r w:rsidR="00F72585" w:rsidRPr="005B4881">
              <w:rPr>
                <w:szCs w:val="24"/>
              </w:rPr>
              <w:t xml:space="preserve">. The </w:t>
            </w:r>
            <w:r w:rsidR="008F07F4" w:rsidRPr="005B4881">
              <w:rPr>
                <w:szCs w:val="24"/>
              </w:rPr>
              <w:t>Employer</w:t>
            </w:r>
            <w:r w:rsidR="00F72585" w:rsidRPr="005B4881">
              <w:rPr>
                <w:szCs w:val="24"/>
              </w:rPr>
              <w:t xml:space="preserve"> shall record the names of each Proposer, and the total Proposal prices and any other details as the </w:t>
            </w:r>
            <w:r w:rsidR="008F07F4" w:rsidRPr="005B4881">
              <w:rPr>
                <w:szCs w:val="24"/>
              </w:rPr>
              <w:t>Employer</w:t>
            </w:r>
            <w:r w:rsidR="00F72585" w:rsidRPr="005B4881">
              <w:rPr>
                <w:szCs w:val="24"/>
              </w:rPr>
              <w:t xml:space="preserve"> may consider appropriate. The Letter of Proposal - Financial Part and the Price Schedules are to be initialed by a representative of the </w:t>
            </w:r>
            <w:r w:rsidR="008F07F4" w:rsidRPr="005B4881">
              <w:rPr>
                <w:szCs w:val="24"/>
              </w:rPr>
              <w:t>Employer</w:t>
            </w:r>
            <w:r w:rsidR="00F72585" w:rsidRPr="005B4881">
              <w:rPr>
                <w:szCs w:val="24"/>
              </w:rPr>
              <w:t xml:space="preserve"> attending the public opening and by the </w:t>
            </w:r>
            <w:r w:rsidR="00573EB2">
              <w:rPr>
                <w:szCs w:val="24"/>
              </w:rPr>
              <w:t>Probity Assurance Provider</w:t>
            </w:r>
            <w:r w:rsidR="00FD6818" w:rsidRPr="005B4881">
              <w:rPr>
                <w:szCs w:val="24"/>
              </w:rPr>
              <w:t>.</w:t>
            </w:r>
            <w:r w:rsidR="00F72585" w:rsidRPr="005B4881">
              <w:rPr>
                <w:szCs w:val="24"/>
              </w:rPr>
              <w:t xml:space="preserve"> </w:t>
            </w:r>
          </w:p>
          <w:p w14:paraId="17DC6E73"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The </w:t>
            </w:r>
            <w:r w:rsidR="008F07F4" w:rsidRPr="005B4881">
              <w:rPr>
                <w:szCs w:val="24"/>
              </w:rPr>
              <w:t>Employer</w:t>
            </w:r>
            <w:r w:rsidR="00F72585" w:rsidRPr="005B4881">
              <w:rPr>
                <w:szCs w:val="24"/>
              </w:rPr>
              <w:t xml:space="preserve"> shall prepare a record of the opening of the Financial Part envelopes that shall include, as a minimum: </w:t>
            </w:r>
          </w:p>
          <w:p w14:paraId="7E85F522" w14:textId="77777777" w:rsidR="00F72585" w:rsidRPr="005B4881" w:rsidRDefault="00F72585" w:rsidP="003923B5">
            <w:pPr>
              <w:spacing w:after="200"/>
              <w:ind w:left="1161" w:hanging="549"/>
              <w:rPr>
                <w:szCs w:val="24"/>
              </w:rPr>
            </w:pPr>
            <w:r w:rsidRPr="005B4881">
              <w:rPr>
                <w:szCs w:val="24"/>
              </w:rPr>
              <w:t>(a)</w:t>
            </w:r>
            <w:r w:rsidRPr="005B4881">
              <w:rPr>
                <w:szCs w:val="24"/>
              </w:rPr>
              <w:tab/>
              <w:t xml:space="preserve">the name of the Proposers whose Financial Part was opened; </w:t>
            </w:r>
          </w:p>
          <w:p w14:paraId="741A24DD" w14:textId="77777777" w:rsidR="00F72585" w:rsidRPr="005B4881" w:rsidRDefault="00F72585" w:rsidP="003923B5">
            <w:pPr>
              <w:spacing w:after="200"/>
              <w:ind w:left="1161" w:hanging="549"/>
              <w:rPr>
                <w:szCs w:val="24"/>
              </w:rPr>
            </w:pPr>
            <w:r w:rsidRPr="005B4881">
              <w:rPr>
                <w:szCs w:val="24"/>
              </w:rPr>
              <w:t>(b)</w:t>
            </w:r>
            <w:r w:rsidRPr="005B4881">
              <w:rPr>
                <w:szCs w:val="24"/>
              </w:rPr>
              <w:tab/>
              <w:t>the Proposal prices including any discounts. And</w:t>
            </w:r>
          </w:p>
          <w:p w14:paraId="2A053AE2" w14:textId="77777777" w:rsidR="00F72585" w:rsidRPr="005B4881" w:rsidRDefault="00F72585" w:rsidP="003923B5">
            <w:pPr>
              <w:spacing w:after="200"/>
              <w:ind w:left="1161" w:hanging="549"/>
              <w:rPr>
                <w:szCs w:val="24"/>
              </w:rPr>
            </w:pPr>
            <w:r w:rsidRPr="005B4881">
              <w:rPr>
                <w:szCs w:val="24"/>
              </w:rPr>
              <w:t xml:space="preserve">(c) </w:t>
            </w:r>
            <w:r w:rsidR="003923B5">
              <w:rPr>
                <w:szCs w:val="24"/>
              </w:rPr>
              <w:tab/>
              <w:t>t</w:t>
            </w:r>
            <w:r w:rsidRPr="005B4881">
              <w:rPr>
                <w:szCs w:val="24"/>
              </w:rPr>
              <w:t xml:space="preserve">he </w:t>
            </w:r>
            <w:r w:rsidR="00573EB2">
              <w:rPr>
                <w:szCs w:val="24"/>
              </w:rPr>
              <w:t>Probity Assurance Provider</w:t>
            </w:r>
            <w:r w:rsidRPr="005B4881">
              <w:rPr>
                <w:szCs w:val="24"/>
              </w:rPr>
              <w:t>’s report of the opening of the Financial Part.</w:t>
            </w:r>
          </w:p>
          <w:p w14:paraId="25B0A8AD" w14:textId="77777777" w:rsidR="00F72585" w:rsidRPr="003923B5"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The </w:t>
            </w:r>
            <w:r w:rsidR="00573EB2">
              <w:rPr>
                <w:szCs w:val="24"/>
              </w:rPr>
              <w:t>Probity Assurance Provider</w:t>
            </w:r>
            <w:r w:rsidR="00F72585" w:rsidRPr="005B4881">
              <w:rPr>
                <w:szCs w:val="24"/>
              </w:rPr>
              <w:t xml:space="preserve"> shall sign the record. The contents of the envelopes marked ‘Financial Part’ and the record of the opening shall be kept in safe custody by the </w:t>
            </w:r>
            <w:r w:rsidR="008F07F4" w:rsidRPr="005B4881">
              <w:rPr>
                <w:szCs w:val="24"/>
              </w:rPr>
              <w:t>Employer</w:t>
            </w:r>
            <w:r w:rsidR="00F72585" w:rsidRPr="005B4881">
              <w:rPr>
                <w:szCs w:val="24"/>
              </w:rPr>
              <w:t xml:space="preserve"> and not disclosed to anyone until the time of the transmission of the Notice of Intention to Award the contract. </w:t>
            </w:r>
          </w:p>
        </w:tc>
      </w:tr>
    </w:tbl>
    <w:p w14:paraId="106960A5" w14:textId="77777777" w:rsidR="00F72585" w:rsidRPr="003923B5" w:rsidRDefault="00F72585" w:rsidP="003923B5">
      <w:pPr>
        <w:pStyle w:val="HeadingSPD010"/>
        <w:spacing w:before="120"/>
        <w:rPr>
          <w:rFonts w:ascii="Times New Roman" w:hAnsi="Times New Roman"/>
          <w:szCs w:val="32"/>
        </w:rPr>
      </w:pPr>
      <w:bookmarkStart w:id="652" w:name="_Toc450070872"/>
      <w:bookmarkStart w:id="653" w:name="_Toc450635215"/>
      <w:bookmarkStart w:id="654" w:name="_Toc450635403"/>
      <w:bookmarkStart w:id="655" w:name="_Toc463343479"/>
      <w:bookmarkStart w:id="656" w:name="_Toc463343672"/>
      <w:bookmarkStart w:id="657" w:name="_Toc463447991"/>
      <w:bookmarkStart w:id="658" w:name="_Toc486580133"/>
      <w:bookmarkStart w:id="659" w:name="_Toc177375757"/>
      <w:r w:rsidRPr="0005387B">
        <w:rPr>
          <w:rFonts w:ascii="Times New Roman" w:hAnsi="Times New Roman"/>
          <w:szCs w:val="32"/>
        </w:rPr>
        <w:t>L. Second Stage: Evaluation of Financial Part</w:t>
      </w:r>
      <w:bookmarkEnd w:id="652"/>
      <w:bookmarkEnd w:id="653"/>
      <w:bookmarkEnd w:id="654"/>
      <w:bookmarkEnd w:id="655"/>
      <w:bookmarkEnd w:id="656"/>
      <w:bookmarkEnd w:id="657"/>
      <w:bookmarkEnd w:id="658"/>
      <w:bookmarkEnd w:id="659"/>
    </w:p>
    <w:tbl>
      <w:tblPr>
        <w:tblW w:w="9379" w:type="dxa"/>
        <w:tblLayout w:type="fixed"/>
        <w:tblLook w:val="0000" w:firstRow="0" w:lastRow="0" w:firstColumn="0" w:lastColumn="0" w:noHBand="0" w:noVBand="0"/>
      </w:tblPr>
      <w:tblGrid>
        <w:gridCol w:w="2340"/>
        <w:gridCol w:w="7039"/>
      </w:tblGrid>
      <w:tr w:rsidR="00486035" w:rsidRPr="005B4881" w14:paraId="77C5DAA8" w14:textId="77777777" w:rsidTr="00176969">
        <w:tc>
          <w:tcPr>
            <w:tcW w:w="2340" w:type="dxa"/>
          </w:tcPr>
          <w:p w14:paraId="35AD5B48" w14:textId="77777777" w:rsidR="00486035" w:rsidRPr="005B4881" w:rsidRDefault="00F6430C" w:rsidP="00FD34C8">
            <w:pPr>
              <w:pStyle w:val="HeadingSPD02"/>
              <w:numPr>
                <w:ilvl w:val="0"/>
                <w:numId w:val="18"/>
              </w:numPr>
              <w:spacing w:after="200"/>
              <w:ind w:left="432" w:right="-23" w:hanging="432"/>
              <w:jc w:val="left"/>
            </w:pPr>
            <w:bookmarkStart w:id="660" w:name="_Toc23236777"/>
            <w:bookmarkStart w:id="661" w:name="_Toc125783021"/>
            <w:bookmarkStart w:id="662" w:name="_Toc438438854"/>
            <w:bookmarkStart w:id="663" w:name="_Toc438532636"/>
            <w:bookmarkStart w:id="664" w:name="_Toc438733998"/>
            <w:bookmarkStart w:id="665" w:name="_Toc438907035"/>
            <w:bookmarkStart w:id="666" w:name="_Toc438907234"/>
            <w:bookmarkStart w:id="667" w:name="_Toc433185112"/>
            <w:bookmarkStart w:id="668" w:name="_Toc450635216"/>
            <w:bookmarkStart w:id="669" w:name="_Toc450635404"/>
            <w:r>
              <w:tab/>
            </w:r>
            <w:bookmarkStart w:id="670" w:name="_Toc463343480"/>
            <w:bookmarkStart w:id="671" w:name="_Toc463343673"/>
            <w:bookmarkStart w:id="672" w:name="_Toc463447992"/>
            <w:bookmarkStart w:id="673" w:name="_Toc486580134"/>
            <w:bookmarkStart w:id="674" w:name="_Toc177375758"/>
            <w:r w:rsidR="00486035" w:rsidRPr="005B4881">
              <w:t>Nonmaterial Nonconformities</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p>
        </w:tc>
        <w:tc>
          <w:tcPr>
            <w:tcW w:w="7039" w:type="dxa"/>
          </w:tcPr>
          <w:p w14:paraId="56939B9E" w14:textId="77777777" w:rsidR="00486035" w:rsidRPr="005B4881" w:rsidRDefault="00B327DA" w:rsidP="00585A1A">
            <w:pPr>
              <w:pStyle w:val="ListNumber2"/>
              <w:numPr>
                <w:ilvl w:val="1"/>
                <w:numId w:val="18"/>
              </w:numPr>
              <w:suppressAutoHyphens/>
              <w:spacing w:after="200"/>
              <w:ind w:left="612" w:hanging="612"/>
              <w:contextualSpacing w:val="0"/>
              <w:rPr>
                <w:szCs w:val="24"/>
              </w:rPr>
            </w:pPr>
            <w:r>
              <w:rPr>
                <w:noProof/>
                <w:szCs w:val="24"/>
              </w:rPr>
              <w:tab/>
            </w:r>
            <w:r w:rsidR="00486035" w:rsidRPr="005B4881">
              <w:rPr>
                <w:noProof/>
                <w:szCs w:val="24"/>
              </w:rPr>
              <w:t xml:space="preserve">Provided that a </w:t>
            </w:r>
            <w:r w:rsidR="0063667F" w:rsidRPr="005B4881">
              <w:rPr>
                <w:noProof/>
                <w:szCs w:val="24"/>
              </w:rPr>
              <w:t xml:space="preserve">Proposal </w:t>
            </w:r>
            <w:r w:rsidR="00486035" w:rsidRPr="005B4881">
              <w:rPr>
                <w:noProof/>
                <w:szCs w:val="24"/>
              </w:rPr>
              <w:t xml:space="preserve">is substantially responsive, the Employer shall rectify quantifiable nonmaterial nonconformities related to the </w:t>
            </w:r>
            <w:r w:rsidR="0063667F" w:rsidRPr="005B4881">
              <w:rPr>
                <w:noProof/>
                <w:szCs w:val="24"/>
              </w:rPr>
              <w:t xml:space="preserve">Proposal </w:t>
            </w:r>
            <w:r w:rsidR="00486035" w:rsidRPr="005B4881">
              <w:rPr>
                <w:noProof/>
                <w:szCs w:val="24"/>
              </w:rPr>
              <w:t>Price.</w:t>
            </w:r>
            <w:r w:rsidR="00367671">
              <w:rPr>
                <w:noProof/>
                <w:szCs w:val="24"/>
              </w:rPr>
              <w:t xml:space="preserve"> </w:t>
            </w:r>
            <w:r w:rsidR="00486035" w:rsidRPr="005B4881">
              <w:rPr>
                <w:noProof/>
                <w:szCs w:val="24"/>
              </w:rPr>
              <w:t xml:space="preserve">To this effect, the </w:t>
            </w:r>
            <w:r w:rsidR="0063667F" w:rsidRPr="005B4881">
              <w:rPr>
                <w:noProof/>
                <w:szCs w:val="24"/>
              </w:rPr>
              <w:t xml:space="preserve">Proposal </w:t>
            </w:r>
            <w:r w:rsidR="00486035" w:rsidRPr="005B4881">
              <w:rPr>
                <w:noProof/>
                <w:szCs w:val="24"/>
              </w:rPr>
              <w:t xml:space="preserve">Price shall be adjusted, for comparison purposes only, to reflect the price of a missing or non-conforming item or component </w:t>
            </w:r>
            <w:r w:rsidR="00BE3778">
              <w:t xml:space="preserve">by adding </w:t>
            </w:r>
            <w:r w:rsidR="00BE3778" w:rsidRPr="003261FD">
              <w:t xml:space="preserve">the </w:t>
            </w:r>
            <w:r w:rsidR="00BE3778" w:rsidRPr="00800B0F">
              <w:t xml:space="preserve">average price of the item </w:t>
            </w:r>
            <w:r w:rsidR="00BE3778">
              <w:t xml:space="preserve">or component </w:t>
            </w:r>
            <w:r w:rsidR="00BE3778" w:rsidRPr="00800B0F">
              <w:t>quoted</w:t>
            </w:r>
            <w:r w:rsidR="00BE3778" w:rsidRPr="003261FD">
              <w:t xml:space="preserve"> by substantially responsive </w:t>
            </w:r>
            <w:r w:rsidR="00BE3778">
              <w:t>Proposers.</w:t>
            </w:r>
            <w:r w:rsidR="00BE3778" w:rsidRPr="003261FD">
              <w:t xml:space="preserve"> </w:t>
            </w:r>
            <w:r w:rsidR="00BE3778">
              <w:rPr>
                <w:b/>
              </w:rPr>
              <w:t xml:space="preserve"> </w:t>
            </w:r>
            <w:r w:rsidR="00BE3778" w:rsidRPr="003261FD">
              <w:t xml:space="preserve">If the price of the item or component cannot be derived from the price of other substantially responsive </w:t>
            </w:r>
            <w:r w:rsidR="00BE3778">
              <w:t>Proposers</w:t>
            </w:r>
            <w:r w:rsidR="00BE3778" w:rsidRPr="003261FD">
              <w:t>, the Employer shall use its best estimate</w:t>
            </w:r>
            <w:r w:rsidR="00486035" w:rsidRPr="005B4881">
              <w:rPr>
                <w:noProof/>
                <w:szCs w:val="24"/>
              </w:rPr>
              <w:t>.</w:t>
            </w:r>
          </w:p>
        </w:tc>
      </w:tr>
      <w:tr w:rsidR="00176969" w:rsidRPr="005B4881" w14:paraId="221A9576" w14:textId="77777777" w:rsidTr="00176969">
        <w:tc>
          <w:tcPr>
            <w:tcW w:w="2340" w:type="dxa"/>
          </w:tcPr>
          <w:p w14:paraId="7C624C33" w14:textId="77777777" w:rsidR="00176969" w:rsidRPr="003923B5" w:rsidRDefault="00176969" w:rsidP="00585A1A">
            <w:pPr>
              <w:pStyle w:val="HeadingSPD02"/>
              <w:numPr>
                <w:ilvl w:val="0"/>
                <w:numId w:val="18"/>
              </w:numPr>
              <w:spacing w:after="200"/>
              <w:ind w:left="432" w:hanging="432"/>
              <w:jc w:val="left"/>
            </w:pPr>
            <w:bookmarkStart w:id="675" w:name="_Toc450070876"/>
            <w:bookmarkStart w:id="676" w:name="_Toc450635217"/>
            <w:bookmarkStart w:id="677" w:name="_Toc450635405"/>
            <w:r w:rsidRPr="003923B5">
              <w:rPr>
                <w:b w:val="0"/>
              </w:rPr>
              <w:tab/>
            </w:r>
            <w:bookmarkStart w:id="678" w:name="_Toc463343481"/>
            <w:bookmarkStart w:id="679" w:name="_Toc463343674"/>
            <w:bookmarkStart w:id="680" w:name="_Toc463447993"/>
            <w:bookmarkStart w:id="681" w:name="_Toc486580135"/>
            <w:bookmarkStart w:id="682" w:name="_Toc177375759"/>
            <w:r w:rsidRPr="003923B5">
              <w:t>Arithmetic Correction</w:t>
            </w:r>
            <w:bookmarkEnd w:id="675"/>
            <w:bookmarkEnd w:id="676"/>
            <w:bookmarkEnd w:id="677"/>
            <w:bookmarkEnd w:id="678"/>
            <w:bookmarkEnd w:id="679"/>
            <w:bookmarkEnd w:id="680"/>
            <w:bookmarkEnd w:id="681"/>
            <w:bookmarkEnd w:id="682"/>
            <w:r w:rsidRPr="003923B5">
              <w:t xml:space="preserve"> </w:t>
            </w:r>
          </w:p>
        </w:tc>
        <w:tc>
          <w:tcPr>
            <w:tcW w:w="7039" w:type="dxa"/>
          </w:tcPr>
          <w:p w14:paraId="62123364" w14:textId="77777777" w:rsidR="00176969" w:rsidRPr="003923B5" w:rsidRDefault="00176969" w:rsidP="00585A1A">
            <w:pPr>
              <w:pStyle w:val="ListNumber2"/>
              <w:numPr>
                <w:ilvl w:val="1"/>
                <w:numId w:val="18"/>
              </w:numPr>
              <w:suppressAutoHyphens/>
              <w:spacing w:after="200"/>
              <w:ind w:left="612" w:hanging="612"/>
              <w:contextualSpacing w:val="0"/>
              <w:rPr>
                <w:szCs w:val="24"/>
              </w:rPr>
            </w:pPr>
            <w:r w:rsidRPr="003923B5">
              <w:rPr>
                <w:szCs w:val="24"/>
              </w:rPr>
              <w:tab/>
              <w:t>The Employer shall correct arithmetical errors on the following basis</w:t>
            </w:r>
            <w:r>
              <w:rPr>
                <w:szCs w:val="24"/>
              </w:rPr>
              <w:t>:</w:t>
            </w:r>
          </w:p>
          <w:p w14:paraId="6F4A6EB3" w14:textId="77777777" w:rsidR="00176969" w:rsidRPr="003D7FE9" w:rsidRDefault="00176969" w:rsidP="00585A1A">
            <w:pPr>
              <w:pStyle w:val="ListParagraph"/>
              <w:numPr>
                <w:ilvl w:val="0"/>
                <w:numId w:val="40"/>
              </w:numPr>
              <w:suppressAutoHyphens/>
              <w:spacing w:after="200"/>
              <w:ind w:left="1242" w:hanging="630"/>
              <w:contextualSpacing w:val="0"/>
              <w:rPr>
                <w:szCs w:val="24"/>
              </w:rPr>
            </w:pPr>
            <w:r w:rsidRPr="00FE3403">
              <w:rPr>
                <w:b/>
                <w:szCs w:val="24"/>
              </w:rPr>
              <w:t>Priced Sub-activity Schedule:</w:t>
            </w:r>
            <w:r>
              <w:rPr>
                <w:szCs w:val="24"/>
              </w:rPr>
              <w:t xml:space="preserve"> </w:t>
            </w:r>
            <w:r w:rsidRPr="003D7FE9">
              <w:rPr>
                <w:szCs w:val="24"/>
              </w:rPr>
              <w:t xml:space="preserve">where there are errors between the total of the amounts given under the column for </w:t>
            </w:r>
            <w:r>
              <w:rPr>
                <w:szCs w:val="24"/>
              </w:rPr>
              <w:t>Sub-activity P</w:t>
            </w:r>
            <w:r w:rsidRPr="003D7FE9">
              <w:rPr>
                <w:szCs w:val="24"/>
              </w:rPr>
              <w:t xml:space="preserve">rice and the amount given under the </w:t>
            </w:r>
            <w:r>
              <w:rPr>
                <w:szCs w:val="24"/>
              </w:rPr>
              <w:t>t</w:t>
            </w:r>
            <w:r w:rsidRPr="003D7FE9">
              <w:rPr>
                <w:szCs w:val="24"/>
              </w:rPr>
              <w:t>otal</w:t>
            </w:r>
            <w:r>
              <w:rPr>
                <w:szCs w:val="24"/>
              </w:rPr>
              <w:t xml:space="preserve"> for the Sub-activity, </w:t>
            </w:r>
            <w:r w:rsidRPr="003D7FE9">
              <w:rPr>
                <w:szCs w:val="24"/>
              </w:rPr>
              <w:t xml:space="preserve">the former shall </w:t>
            </w:r>
            <w:r w:rsidR="00B71A47" w:rsidRPr="003D7FE9">
              <w:rPr>
                <w:szCs w:val="24"/>
              </w:rPr>
              <w:t>prevail,</w:t>
            </w:r>
            <w:r w:rsidRPr="003D7FE9">
              <w:rPr>
                <w:szCs w:val="24"/>
              </w:rPr>
              <w:t xml:space="preserve"> and the latter will be corrected accordingly;</w:t>
            </w:r>
          </w:p>
          <w:p w14:paraId="1585AE09" w14:textId="77777777" w:rsidR="00176969" w:rsidRDefault="00176969" w:rsidP="00585A1A">
            <w:pPr>
              <w:pStyle w:val="ListParagraph"/>
              <w:numPr>
                <w:ilvl w:val="0"/>
                <w:numId w:val="40"/>
              </w:numPr>
              <w:suppressAutoHyphens/>
              <w:spacing w:after="200"/>
              <w:ind w:left="1242" w:hanging="630"/>
              <w:contextualSpacing w:val="0"/>
              <w:rPr>
                <w:szCs w:val="24"/>
              </w:rPr>
            </w:pPr>
            <w:r w:rsidRPr="003D7FE9">
              <w:rPr>
                <w:b/>
                <w:szCs w:val="24"/>
              </w:rPr>
              <w:t xml:space="preserve">Priced </w:t>
            </w:r>
            <w:r>
              <w:rPr>
                <w:b/>
                <w:szCs w:val="24"/>
              </w:rPr>
              <w:t>A</w:t>
            </w:r>
            <w:r w:rsidRPr="003D7FE9">
              <w:rPr>
                <w:b/>
                <w:szCs w:val="24"/>
              </w:rPr>
              <w:t>ctivity Schedule:</w:t>
            </w:r>
            <w:r>
              <w:rPr>
                <w:szCs w:val="24"/>
              </w:rPr>
              <w:t xml:space="preserve"> </w:t>
            </w:r>
            <w:r w:rsidRPr="00B00347">
              <w:rPr>
                <w:szCs w:val="24"/>
              </w:rPr>
              <w:t>where there are errors between the to</w:t>
            </w:r>
            <w:r w:rsidRPr="001E018B">
              <w:rPr>
                <w:szCs w:val="24"/>
              </w:rPr>
              <w:t xml:space="preserve">tal of the amounts given under the column for the </w:t>
            </w:r>
            <w:r>
              <w:rPr>
                <w:szCs w:val="24"/>
              </w:rPr>
              <w:t>Activity P</w:t>
            </w:r>
            <w:r w:rsidRPr="00B00347">
              <w:rPr>
                <w:szCs w:val="24"/>
              </w:rPr>
              <w:t xml:space="preserve">rice </w:t>
            </w:r>
            <w:r w:rsidRPr="001E018B">
              <w:rPr>
                <w:szCs w:val="24"/>
              </w:rPr>
              <w:t xml:space="preserve">and the amount given under the </w:t>
            </w:r>
            <w:r>
              <w:rPr>
                <w:color w:val="000000" w:themeColor="text1"/>
                <w:szCs w:val="24"/>
              </w:rPr>
              <w:t>total price of Activities</w:t>
            </w:r>
            <w:r>
              <w:rPr>
                <w:szCs w:val="24"/>
              </w:rPr>
              <w:t>,</w:t>
            </w:r>
            <w:r w:rsidRPr="00B00347">
              <w:rPr>
                <w:szCs w:val="24"/>
              </w:rPr>
              <w:t xml:space="preserve"> the former shall </w:t>
            </w:r>
            <w:r w:rsidR="00B71A47" w:rsidRPr="00B00347">
              <w:rPr>
                <w:szCs w:val="24"/>
              </w:rPr>
              <w:t>prevail,</w:t>
            </w:r>
            <w:r w:rsidRPr="00B00347">
              <w:rPr>
                <w:szCs w:val="24"/>
              </w:rPr>
              <w:t xml:space="preserve"> and the latter will be corrected accordingly;</w:t>
            </w:r>
          </w:p>
          <w:p w14:paraId="44723D0D" w14:textId="77777777" w:rsidR="00176969" w:rsidRPr="00B00347" w:rsidRDefault="00176969" w:rsidP="00585A1A">
            <w:pPr>
              <w:pStyle w:val="ListParagraph"/>
              <w:numPr>
                <w:ilvl w:val="0"/>
                <w:numId w:val="40"/>
              </w:numPr>
              <w:suppressAutoHyphens/>
              <w:spacing w:after="200"/>
              <w:ind w:left="1242" w:hanging="630"/>
              <w:contextualSpacing w:val="0"/>
              <w:rPr>
                <w:szCs w:val="24"/>
              </w:rPr>
            </w:pPr>
            <w:r w:rsidRPr="003923B5">
              <w:rPr>
                <w:szCs w:val="24"/>
              </w:rPr>
              <w:t xml:space="preserve">where there are errors between the total of the amounts </w:t>
            </w:r>
            <w:r w:rsidRPr="003D7FE9">
              <w:rPr>
                <w:szCs w:val="24"/>
              </w:rPr>
              <w:t xml:space="preserve">in the </w:t>
            </w:r>
            <w:r w:rsidRPr="00FE3403">
              <w:rPr>
                <w:szCs w:val="24"/>
              </w:rPr>
              <w:t xml:space="preserve">Priced Sub-activity Schedule and the corresponding amount in the </w:t>
            </w:r>
            <w:r w:rsidRPr="00B00347">
              <w:rPr>
                <w:szCs w:val="24"/>
              </w:rPr>
              <w:t>Priced Activity Schedule,</w:t>
            </w:r>
            <w:r w:rsidRPr="003D7FE9">
              <w:rPr>
                <w:szCs w:val="24"/>
              </w:rPr>
              <w:t xml:space="preserve"> the former shall </w:t>
            </w:r>
            <w:r w:rsidR="00B71A47" w:rsidRPr="003D7FE9">
              <w:rPr>
                <w:szCs w:val="24"/>
              </w:rPr>
              <w:t>prevail,</w:t>
            </w:r>
            <w:r w:rsidRPr="003D7FE9">
              <w:rPr>
                <w:szCs w:val="24"/>
              </w:rPr>
              <w:t xml:space="preserve"> and the latter will be corrected accordingly;</w:t>
            </w:r>
          </w:p>
          <w:p w14:paraId="6D9CF4E3" w14:textId="77777777" w:rsidR="00176969" w:rsidRDefault="00176969" w:rsidP="00585A1A">
            <w:pPr>
              <w:pStyle w:val="ListParagraph"/>
              <w:numPr>
                <w:ilvl w:val="0"/>
                <w:numId w:val="40"/>
              </w:numPr>
              <w:suppressAutoHyphens/>
              <w:spacing w:after="200"/>
              <w:ind w:left="1242" w:hanging="630"/>
              <w:contextualSpacing w:val="0"/>
              <w:rPr>
                <w:szCs w:val="24"/>
              </w:rPr>
            </w:pPr>
            <w:r w:rsidRPr="00FE3403">
              <w:rPr>
                <w:b/>
                <w:szCs w:val="24"/>
              </w:rPr>
              <w:t>Grand Summary:</w:t>
            </w:r>
            <w:r>
              <w:rPr>
                <w:szCs w:val="24"/>
              </w:rPr>
              <w:t xml:space="preserve"> </w:t>
            </w:r>
            <w:r w:rsidRPr="003923B5">
              <w:rPr>
                <w:szCs w:val="24"/>
              </w:rPr>
              <w:t xml:space="preserve">where there are errors between the total </w:t>
            </w:r>
            <w:r>
              <w:rPr>
                <w:color w:val="000000" w:themeColor="text1"/>
                <w:szCs w:val="24"/>
              </w:rPr>
              <w:t>price of Activities</w:t>
            </w:r>
            <w:r w:rsidRPr="003923B5">
              <w:rPr>
                <w:szCs w:val="24"/>
              </w:rPr>
              <w:t xml:space="preserve"> </w:t>
            </w:r>
            <w:r w:rsidRPr="00FE3403">
              <w:rPr>
                <w:szCs w:val="24"/>
              </w:rPr>
              <w:t xml:space="preserve">in the </w:t>
            </w:r>
            <w:r w:rsidR="00E30318">
              <w:rPr>
                <w:noProof/>
                <w:szCs w:val="24"/>
              </w:rPr>
              <w:t xml:space="preserve">Schedule of </w:t>
            </w:r>
            <w:r w:rsidR="00E30318" w:rsidRPr="00A91282">
              <w:rPr>
                <w:noProof/>
                <w:szCs w:val="24"/>
              </w:rPr>
              <w:t xml:space="preserve">Priced </w:t>
            </w:r>
            <w:r w:rsidR="00E30318">
              <w:rPr>
                <w:noProof/>
                <w:szCs w:val="24"/>
              </w:rPr>
              <w:t>A</w:t>
            </w:r>
            <w:r w:rsidR="00E30318" w:rsidRPr="00A91282">
              <w:rPr>
                <w:noProof/>
                <w:szCs w:val="24"/>
              </w:rPr>
              <w:t>ctivit</w:t>
            </w:r>
            <w:r w:rsidR="00E30318">
              <w:rPr>
                <w:noProof/>
                <w:szCs w:val="24"/>
              </w:rPr>
              <w:t>ies</w:t>
            </w:r>
            <w:r w:rsidR="00E30318" w:rsidRPr="00B63440">
              <w:t xml:space="preserve"> </w:t>
            </w:r>
            <w:r w:rsidRPr="001E018B">
              <w:rPr>
                <w:szCs w:val="24"/>
              </w:rPr>
              <w:t>and the amount given in Grand Summary</w:t>
            </w:r>
            <w:r w:rsidRPr="00B31848">
              <w:rPr>
                <w:szCs w:val="24"/>
              </w:rPr>
              <w:t xml:space="preserve">, the former shall </w:t>
            </w:r>
            <w:r w:rsidR="00B71A47" w:rsidRPr="00B31848">
              <w:rPr>
                <w:szCs w:val="24"/>
              </w:rPr>
              <w:t>prevail,</w:t>
            </w:r>
            <w:r w:rsidRPr="00B31848">
              <w:rPr>
                <w:szCs w:val="24"/>
              </w:rPr>
              <w:t xml:space="preserve"> and the latter will be corrected accordingly; and</w:t>
            </w:r>
          </w:p>
          <w:p w14:paraId="396B8826" w14:textId="77777777" w:rsidR="00176969" w:rsidRPr="003923B5" w:rsidRDefault="00176969" w:rsidP="00585A1A">
            <w:pPr>
              <w:pStyle w:val="ListParagraph"/>
              <w:numPr>
                <w:ilvl w:val="0"/>
                <w:numId w:val="40"/>
              </w:numPr>
              <w:suppressAutoHyphens/>
              <w:spacing w:after="200"/>
              <w:ind w:left="1242" w:hanging="630"/>
              <w:contextualSpacing w:val="0"/>
              <w:rPr>
                <w:szCs w:val="24"/>
              </w:rPr>
            </w:pPr>
            <w:r w:rsidRPr="003923B5">
              <w:rPr>
                <w:szCs w:val="24"/>
              </w:rPr>
              <w:t xml:space="preserve">if there is a discrepancy between words and figures, the amount in words shall prevail, unless the amount expressed in words is related to an arithmetic error, in which case the amount in figures shall prevail subject to (a) </w:t>
            </w:r>
            <w:r>
              <w:rPr>
                <w:szCs w:val="24"/>
              </w:rPr>
              <w:t>to</w:t>
            </w:r>
            <w:r w:rsidRPr="003923B5">
              <w:rPr>
                <w:szCs w:val="24"/>
              </w:rPr>
              <w:t xml:space="preserve"> (</w:t>
            </w:r>
            <w:r>
              <w:rPr>
                <w:szCs w:val="24"/>
              </w:rPr>
              <w:t>d</w:t>
            </w:r>
            <w:r w:rsidRPr="003923B5">
              <w:rPr>
                <w:szCs w:val="24"/>
              </w:rPr>
              <w:t>) above.</w:t>
            </w:r>
          </w:p>
          <w:p w14:paraId="6D52F1FE" w14:textId="77777777" w:rsidR="00176969" w:rsidRPr="003923B5" w:rsidRDefault="00176969" w:rsidP="00585A1A">
            <w:pPr>
              <w:pStyle w:val="ListNumber2"/>
              <w:numPr>
                <w:ilvl w:val="1"/>
                <w:numId w:val="18"/>
              </w:numPr>
              <w:suppressAutoHyphens/>
              <w:spacing w:after="200"/>
              <w:ind w:left="612" w:hanging="612"/>
              <w:rPr>
                <w:szCs w:val="24"/>
              </w:rPr>
            </w:pPr>
            <w:r>
              <w:rPr>
                <w:szCs w:val="24"/>
              </w:rPr>
              <w:tab/>
            </w:r>
            <w:r w:rsidRPr="005B4881">
              <w:rPr>
                <w:szCs w:val="24"/>
              </w:rPr>
              <w:t xml:space="preserve">A Proposer shall be requested to accept the correction of arithmetical errors. Failure to accept the correction in accordance with </w:t>
            </w:r>
            <w:r w:rsidRPr="00171E47">
              <w:rPr>
                <w:b/>
                <w:szCs w:val="24"/>
              </w:rPr>
              <w:t>ITP 48.1</w:t>
            </w:r>
            <w:r w:rsidRPr="005B4881">
              <w:rPr>
                <w:szCs w:val="24"/>
              </w:rPr>
              <w:t xml:space="preserve"> shall result in the rejection of the Proposal.</w:t>
            </w:r>
          </w:p>
        </w:tc>
      </w:tr>
      <w:tr w:rsidR="00D9352C" w:rsidRPr="005B4881" w14:paraId="6E62196F" w14:textId="77777777" w:rsidTr="00176969">
        <w:tc>
          <w:tcPr>
            <w:tcW w:w="2340" w:type="dxa"/>
          </w:tcPr>
          <w:p w14:paraId="70E490D4" w14:textId="77777777" w:rsidR="00F72585" w:rsidRPr="005B4881" w:rsidRDefault="00F6430C" w:rsidP="00585A1A">
            <w:pPr>
              <w:pStyle w:val="HeadingSPD02"/>
              <w:numPr>
                <w:ilvl w:val="0"/>
                <w:numId w:val="18"/>
              </w:numPr>
              <w:spacing w:after="200"/>
              <w:ind w:left="432" w:hanging="432"/>
              <w:jc w:val="left"/>
            </w:pPr>
            <w:bookmarkStart w:id="683" w:name="_Toc449106634"/>
            <w:bookmarkStart w:id="684" w:name="_Toc450070877"/>
            <w:bookmarkStart w:id="685" w:name="_Toc450635218"/>
            <w:bookmarkStart w:id="686" w:name="_Toc450635406"/>
            <w:r>
              <w:tab/>
            </w:r>
            <w:bookmarkStart w:id="687" w:name="_Toc463343482"/>
            <w:bookmarkStart w:id="688" w:name="_Toc463343675"/>
            <w:bookmarkStart w:id="689" w:name="_Toc463447994"/>
            <w:bookmarkStart w:id="690" w:name="_Toc486580136"/>
            <w:bookmarkStart w:id="691" w:name="_Toc177375760"/>
            <w:r w:rsidR="00F72585" w:rsidRPr="005B4881">
              <w:t>Conversion to Single Currency</w:t>
            </w:r>
            <w:bookmarkEnd w:id="683"/>
            <w:bookmarkEnd w:id="684"/>
            <w:bookmarkEnd w:id="685"/>
            <w:bookmarkEnd w:id="686"/>
            <w:bookmarkEnd w:id="687"/>
            <w:bookmarkEnd w:id="688"/>
            <w:bookmarkEnd w:id="689"/>
            <w:bookmarkEnd w:id="690"/>
            <w:bookmarkEnd w:id="691"/>
            <w:r w:rsidR="00F72585" w:rsidRPr="005B4881">
              <w:t xml:space="preserve"> </w:t>
            </w:r>
          </w:p>
        </w:tc>
        <w:tc>
          <w:tcPr>
            <w:tcW w:w="7039" w:type="dxa"/>
          </w:tcPr>
          <w:p w14:paraId="0B95015E"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For evaluation and comparison purposes, the </w:t>
            </w:r>
            <w:r w:rsidR="00F16114" w:rsidRPr="005B4881">
              <w:rPr>
                <w:szCs w:val="24"/>
              </w:rPr>
              <w:t>currency (</w:t>
            </w:r>
            <w:r w:rsidR="00F72585" w:rsidRPr="005B4881">
              <w:rPr>
                <w:szCs w:val="24"/>
              </w:rPr>
              <w:t>ies) of the Proposal shall be converted into a single currency as specified</w:t>
            </w:r>
            <w:r w:rsidR="00F72585" w:rsidRPr="005B4881">
              <w:rPr>
                <w:b/>
                <w:szCs w:val="24"/>
              </w:rPr>
              <w:t xml:space="preserve"> in the PDS.</w:t>
            </w:r>
            <w:r w:rsidR="00367671">
              <w:rPr>
                <w:b/>
                <w:szCs w:val="24"/>
              </w:rPr>
              <w:t xml:space="preserve"> </w:t>
            </w:r>
          </w:p>
        </w:tc>
      </w:tr>
      <w:tr w:rsidR="00F72585" w:rsidRPr="005B4881" w14:paraId="3DB398C8" w14:textId="77777777" w:rsidTr="00176969">
        <w:tc>
          <w:tcPr>
            <w:tcW w:w="2340" w:type="dxa"/>
          </w:tcPr>
          <w:p w14:paraId="4476B08F" w14:textId="77777777" w:rsidR="00F72585" w:rsidRPr="005B4881" w:rsidRDefault="00F6430C" w:rsidP="00585A1A">
            <w:pPr>
              <w:pStyle w:val="HeadingSPD02"/>
              <w:numPr>
                <w:ilvl w:val="0"/>
                <w:numId w:val="18"/>
              </w:numPr>
              <w:spacing w:after="200"/>
              <w:ind w:left="432" w:hanging="432"/>
              <w:jc w:val="left"/>
            </w:pPr>
            <w:bookmarkStart w:id="692" w:name="_Toc449106635"/>
            <w:bookmarkStart w:id="693" w:name="_Toc450070878"/>
            <w:bookmarkStart w:id="694" w:name="_Toc450635219"/>
            <w:bookmarkStart w:id="695" w:name="_Toc450635407"/>
            <w:r>
              <w:tab/>
            </w:r>
            <w:bookmarkStart w:id="696" w:name="_Toc463343483"/>
            <w:bookmarkStart w:id="697" w:name="_Toc463343676"/>
            <w:bookmarkStart w:id="698" w:name="_Toc463447995"/>
            <w:bookmarkStart w:id="699" w:name="_Toc486580137"/>
            <w:bookmarkStart w:id="700" w:name="_Toc177375761"/>
            <w:r w:rsidR="00F72585" w:rsidRPr="005B4881">
              <w:t>Margin of Preference</w:t>
            </w:r>
            <w:bookmarkEnd w:id="692"/>
            <w:bookmarkEnd w:id="693"/>
            <w:bookmarkEnd w:id="694"/>
            <w:bookmarkEnd w:id="695"/>
            <w:bookmarkEnd w:id="696"/>
            <w:bookmarkEnd w:id="697"/>
            <w:bookmarkEnd w:id="698"/>
            <w:bookmarkEnd w:id="699"/>
            <w:bookmarkEnd w:id="700"/>
          </w:p>
        </w:tc>
        <w:tc>
          <w:tcPr>
            <w:tcW w:w="7039" w:type="dxa"/>
          </w:tcPr>
          <w:p w14:paraId="186033E5" w14:textId="590CEB96"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052698" w:rsidRPr="00052698">
              <w:rPr>
                <w:color w:val="000000" w:themeColor="text1"/>
                <w:spacing w:val="-2"/>
                <w:szCs w:val="24"/>
              </w:rPr>
              <w:t>Unless otherwise specified</w:t>
            </w:r>
            <w:r w:rsidR="00052698" w:rsidRPr="00052698">
              <w:rPr>
                <w:b/>
                <w:color w:val="000000" w:themeColor="text1"/>
                <w:spacing w:val="-2"/>
                <w:szCs w:val="24"/>
              </w:rPr>
              <w:t xml:space="preserve"> in the</w:t>
            </w:r>
            <w:r w:rsidR="00052698" w:rsidRPr="00052698">
              <w:rPr>
                <w:color w:val="000000" w:themeColor="text1"/>
                <w:spacing w:val="-2"/>
                <w:szCs w:val="24"/>
              </w:rPr>
              <w:t xml:space="preserve"> </w:t>
            </w:r>
            <w:r w:rsidR="005A1544">
              <w:rPr>
                <w:b/>
                <w:color w:val="000000" w:themeColor="text1"/>
                <w:spacing w:val="-2"/>
                <w:szCs w:val="24"/>
              </w:rPr>
              <w:t>PDS</w:t>
            </w:r>
            <w:r w:rsidR="00052698" w:rsidRPr="00052698">
              <w:rPr>
                <w:b/>
                <w:color w:val="000000" w:themeColor="text1"/>
                <w:spacing w:val="-2"/>
                <w:szCs w:val="24"/>
              </w:rPr>
              <w:t xml:space="preserve">, </w:t>
            </w:r>
            <w:r w:rsidR="00052698" w:rsidRPr="00052698">
              <w:rPr>
                <w:color w:val="000000" w:themeColor="text1"/>
                <w:spacing w:val="-2"/>
                <w:szCs w:val="24"/>
              </w:rPr>
              <w:t>a margin of preference shall not apply</w:t>
            </w:r>
            <w:r w:rsidR="00052698" w:rsidRPr="00052698">
              <w:rPr>
                <w:color w:val="000000" w:themeColor="text1"/>
                <w:szCs w:val="24"/>
              </w:rPr>
              <w:t>.</w:t>
            </w:r>
            <w:r w:rsidR="00367671">
              <w:rPr>
                <w:color w:val="000000" w:themeColor="text1"/>
                <w:szCs w:val="24"/>
              </w:rPr>
              <w:t xml:space="preserve"> </w:t>
            </w:r>
          </w:p>
        </w:tc>
      </w:tr>
      <w:tr w:rsidR="00176969" w:rsidRPr="005B4881" w14:paraId="3F6D5A96" w14:textId="77777777" w:rsidTr="00176969">
        <w:tc>
          <w:tcPr>
            <w:tcW w:w="2340" w:type="dxa"/>
          </w:tcPr>
          <w:p w14:paraId="2DF8FA2A" w14:textId="77777777" w:rsidR="00176969" w:rsidRPr="005B4881" w:rsidRDefault="00176969" w:rsidP="00585A1A">
            <w:pPr>
              <w:pStyle w:val="HeadingSPD02"/>
              <w:numPr>
                <w:ilvl w:val="0"/>
                <w:numId w:val="18"/>
              </w:numPr>
              <w:spacing w:after="200"/>
              <w:ind w:left="432" w:hanging="432"/>
              <w:jc w:val="left"/>
            </w:pPr>
            <w:bookmarkStart w:id="701" w:name="_Toc449106636"/>
            <w:bookmarkStart w:id="702" w:name="_Toc450070879"/>
            <w:bookmarkStart w:id="703" w:name="_Toc450635220"/>
            <w:bookmarkStart w:id="704" w:name="_Toc450635408"/>
            <w:r>
              <w:tab/>
            </w:r>
            <w:bookmarkStart w:id="705" w:name="_Toc463343484"/>
            <w:bookmarkStart w:id="706" w:name="_Toc463343677"/>
            <w:bookmarkStart w:id="707" w:name="_Toc463447996"/>
            <w:bookmarkStart w:id="708" w:name="_Toc486580138"/>
            <w:bookmarkStart w:id="709" w:name="_Toc177375762"/>
            <w:r w:rsidRPr="005B4881">
              <w:t>Evaluation Process Financial Parts</w:t>
            </w:r>
            <w:bookmarkEnd w:id="701"/>
            <w:bookmarkEnd w:id="702"/>
            <w:bookmarkEnd w:id="703"/>
            <w:bookmarkEnd w:id="704"/>
            <w:bookmarkEnd w:id="705"/>
            <w:bookmarkEnd w:id="706"/>
            <w:bookmarkEnd w:id="707"/>
            <w:bookmarkEnd w:id="708"/>
            <w:bookmarkEnd w:id="709"/>
          </w:p>
        </w:tc>
        <w:tc>
          <w:tcPr>
            <w:tcW w:w="7039" w:type="dxa"/>
          </w:tcPr>
          <w:p w14:paraId="43A1D800" w14:textId="77777777" w:rsidR="00176969" w:rsidRPr="00AD5F0D" w:rsidRDefault="00176969" w:rsidP="00585A1A">
            <w:pPr>
              <w:pStyle w:val="ListNumber2"/>
              <w:numPr>
                <w:ilvl w:val="1"/>
                <w:numId w:val="18"/>
              </w:numPr>
              <w:suppressAutoHyphens/>
              <w:spacing w:after="200"/>
              <w:ind w:left="612" w:hanging="612"/>
              <w:contextualSpacing w:val="0"/>
              <w:rPr>
                <w:szCs w:val="24"/>
              </w:rPr>
            </w:pPr>
            <w:r w:rsidRPr="00AD5F0D">
              <w:rPr>
                <w:szCs w:val="24"/>
              </w:rPr>
              <w:t>To evaluate each Proposal’s Financial Part, the Employer shall consider the following:</w:t>
            </w:r>
          </w:p>
          <w:p w14:paraId="32E8616D" w14:textId="77777777" w:rsidR="00176969" w:rsidRPr="00AD5F0D" w:rsidRDefault="00176969" w:rsidP="00585A1A">
            <w:pPr>
              <w:pStyle w:val="ListParagraph"/>
              <w:numPr>
                <w:ilvl w:val="0"/>
                <w:numId w:val="68"/>
              </w:numPr>
              <w:spacing w:after="200"/>
              <w:ind w:hanging="450"/>
              <w:contextualSpacing w:val="0"/>
              <w:rPr>
                <w:szCs w:val="24"/>
              </w:rPr>
            </w:pPr>
            <w:r w:rsidRPr="00AD5F0D">
              <w:rPr>
                <w:szCs w:val="24"/>
              </w:rPr>
              <w:t>the Proposal price, excluding provisional sums and the provision, if any, for contingencies in the Priced Activity Schedules;</w:t>
            </w:r>
          </w:p>
          <w:p w14:paraId="17EE5BE1" w14:textId="77777777" w:rsidR="00176969" w:rsidRPr="00AD5F0D" w:rsidRDefault="00176969" w:rsidP="00585A1A">
            <w:pPr>
              <w:pStyle w:val="ListParagraph"/>
              <w:numPr>
                <w:ilvl w:val="0"/>
                <w:numId w:val="68"/>
              </w:numPr>
              <w:spacing w:after="200"/>
              <w:ind w:left="1152" w:hanging="450"/>
              <w:contextualSpacing w:val="0"/>
              <w:rPr>
                <w:szCs w:val="24"/>
              </w:rPr>
            </w:pPr>
            <w:r w:rsidRPr="00AD5F0D">
              <w:rPr>
                <w:szCs w:val="24"/>
              </w:rPr>
              <w:t xml:space="preserve">price adjustment for correction of arithmetic errors in accordance with </w:t>
            </w:r>
            <w:r w:rsidRPr="00171E47">
              <w:rPr>
                <w:b/>
                <w:szCs w:val="24"/>
              </w:rPr>
              <w:t>ITP 48.1</w:t>
            </w:r>
            <w:r w:rsidRPr="00AD5F0D">
              <w:rPr>
                <w:szCs w:val="24"/>
              </w:rPr>
              <w:t>;</w:t>
            </w:r>
          </w:p>
          <w:p w14:paraId="2E4792F1" w14:textId="77777777" w:rsidR="00176969" w:rsidRPr="00AD5F0D" w:rsidRDefault="00176969" w:rsidP="00585A1A">
            <w:pPr>
              <w:pStyle w:val="ListParagraph"/>
              <w:numPr>
                <w:ilvl w:val="0"/>
                <w:numId w:val="68"/>
              </w:numPr>
              <w:spacing w:after="200"/>
              <w:ind w:left="1152" w:hanging="450"/>
              <w:contextualSpacing w:val="0"/>
              <w:rPr>
                <w:szCs w:val="24"/>
              </w:rPr>
            </w:pPr>
            <w:r w:rsidRPr="00AD5F0D">
              <w:rPr>
                <w:szCs w:val="24"/>
              </w:rPr>
              <w:t xml:space="preserve">price adjustment due to discounts offered in accordance with </w:t>
            </w:r>
            <w:r w:rsidRPr="00171E47">
              <w:rPr>
                <w:b/>
                <w:szCs w:val="24"/>
              </w:rPr>
              <w:t>ITP 30.7</w:t>
            </w:r>
            <w:r w:rsidRPr="00AD5F0D">
              <w:rPr>
                <w:szCs w:val="24"/>
              </w:rPr>
              <w:t>;</w:t>
            </w:r>
          </w:p>
          <w:p w14:paraId="0ADCF6FA" w14:textId="77777777" w:rsidR="00176969" w:rsidRPr="00AD5F0D" w:rsidRDefault="00176969" w:rsidP="00585A1A">
            <w:pPr>
              <w:pStyle w:val="ListParagraph"/>
              <w:numPr>
                <w:ilvl w:val="0"/>
                <w:numId w:val="68"/>
              </w:numPr>
              <w:spacing w:after="200"/>
              <w:ind w:left="1152" w:hanging="450"/>
              <w:contextualSpacing w:val="0"/>
              <w:rPr>
                <w:szCs w:val="24"/>
              </w:rPr>
            </w:pPr>
            <w:r w:rsidRPr="00AD5F0D">
              <w:rPr>
                <w:szCs w:val="24"/>
              </w:rPr>
              <w:t xml:space="preserve">price adjustment due to quantifiable nonmaterial nonconformities in accordance with </w:t>
            </w:r>
            <w:r w:rsidRPr="00171E47">
              <w:rPr>
                <w:b/>
                <w:szCs w:val="24"/>
              </w:rPr>
              <w:t>ITP 47.1</w:t>
            </w:r>
            <w:r w:rsidRPr="00AD5F0D">
              <w:rPr>
                <w:szCs w:val="24"/>
              </w:rPr>
              <w:t>;</w:t>
            </w:r>
          </w:p>
          <w:p w14:paraId="59FB9CFA" w14:textId="77777777" w:rsidR="00176969" w:rsidRPr="00AD5F0D" w:rsidRDefault="00176969" w:rsidP="00585A1A">
            <w:pPr>
              <w:pStyle w:val="ListParagraph"/>
              <w:numPr>
                <w:ilvl w:val="0"/>
                <w:numId w:val="68"/>
              </w:numPr>
              <w:spacing w:after="200"/>
              <w:ind w:left="1152" w:hanging="450"/>
              <w:contextualSpacing w:val="0"/>
              <w:rPr>
                <w:szCs w:val="24"/>
              </w:rPr>
            </w:pPr>
            <w:r w:rsidRPr="00AD5F0D">
              <w:rPr>
                <w:szCs w:val="24"/>
              </w:rPr>
              <w:t xml:space="preserve">converting the amount resulting from applying (a) to (c) above, if relevant, to a single currency in accordance with </w:t>
            </w:r>
            <w:r w:rsidRPr="00171E47">
              <w:rPr>
                <w:b/>
                <w:szCs w:val="24"/>
              </w:rPr>
              <w:t>ITP 49.1</w:t>
            </w:r>
            <w:r w:rsidRPr="00AD5F0D">
              <w:rPr>
                <w:szCs w:val="24"/>
              </w:rPr>
              <w:t xml:space="preserve">; and </w:t>
            </w:r>
          </w:p>
          <w:p w14:paraId="24C1F997" w14:textId="77777777" w:rsidR="00176969" w:rsidRPr="00AD5F0D" w:rsidRDefault="00176969" w:rsidP="00585A1A">
            <w:pPr>
              <w:pStyle w:val="ListParagraph"/>
              <w:numPr>
                <w:ilvl w:val="0"/>
                <w:numId w:val="68"/>
              </w:numPr>
              <w:spacing w:after="200"/>
              <w:ind w:left="1152" w:hanging="450"/>
              <w:contextualSpacing w:val="0"/>
              <w:rPr>
                <w:szCs w:val="24"/>
              </w:rPr>
            </w:pPr>
            <w:r w:rsidRPr="001E412D">
              <w:rPr>
                <w:szCs w:val="24"/>
              </w:rPr>
              <w:t>the additional evaluation factors indicated in the PDS and detailed in Section III, Evaluation and Qualification Criteria.</w:t>
            </w:r>
          </w:p>
          <w:p w14:paraId="4090D65E"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If price adjustment is allowed in accordance with </w:t>
            </w:r>
            <w:r w:rsidRPr="00171E47">
              <w:rPr>
                <w:b/>
                <w:szCs w:val="24"/>
              </w:rPr>
              <w:t>ITP 30.5</w:t>
            </w:r>
            <w:r w:rsidRPr="005B4881">
              <w:rPr>
                <w:szCs w:val="24"/>
              </w:rPr>
              <w:t>, the estimated effect of the price adjustment provisions of the Conditions of Contract, applied over the period of execution of the Contract, shall not be taken into account in Proposal evaluation.</w:t>
            </w:r>
          </w:p>
          <w:p w14:paraId="0F7CBD0D" w14:textId="5FB6B0B5" w:rsidR="00176969" w:rsidRPr="00AD5F0D" w:rsidRDefault="00176969" w:rsidP="00585A1A">
            <w:pPr>
              <w:pStyle w:val="ListNumber2"/>
              <w:numPr>
                <w:ilvl w:val="1"/>
                <w:numId w:val="18"/>
              </w:numPr>
              <w:suppressAutoHyphens/>
              <w:spacing w:after="200"/>
              <w:ind w:left="612" w:hanging="612"/>
              <w:rPr>
                <w:szCs w:val="24"/>
              </w:rPr>
            </w:pPr>
            <w:r>
              <w:rPr>
                <w:szCs w:val="24"/>
              </w:rPr>
              <w:tab/>
            </w:r>
            <w:r w:rsidRPr="005B4881">
              <w:rPr>
                <w:szCs w:val="24"/>
              </w:rPr>
              <w:t xml:space="preserve">If this RFP allows Proposers to quote separate prices for different lots (contracts), each lot will be evaluated separately to determine the </w:t>
            </w:r>
            <w:r w:rsidR="00EE7FB7">
              <w:rPr>
                <w:szCs w:val="24"/>
              </w:rPr>
              <w:t xml:space="preserve">combination of </w:t>
            </w:r>
            <w:r w:rsidRPr="005B4881">
              <w:rPr>
                <w:szCs w:val="24"/>
              </w:rPr>
              <w:t>proposal</w:t>
            </w:r>
            <w:r w:rsidR="00B2795E">
              <w:rPr>
                <w:szCs w:val="24"/>
              </w:rPr>
              <w:t>s</w:t>
            </w:r>
            <w:r w:rsidRPr="005B4881">
              <w:rPr>
                <w:szCs w:val="24"/>
              </w:rPr>
              <w:t xml:space="preserve"> </w:t>
            </w:r>
            <w:r w:rsidR="00045261">
              <w:rPr>
                <w:szCs w:val="24"/>
              </w:rPr>
              <w:t xml:space="preserve">offering the most Value-for-Money </w:t>
            </w:r>
            <w:r w:rsidRPr="005B4881">
              <w:rPr>
                <w:szCs w:val="24"/>
              </w:rPr>
              <w:t xml:space="preserve">using the methodology specified in Section III, Evaluation and Qualification Criteria. </w:t>
            </w:r>
            <w:r w:rsidRPr="005B4881">
              <w:rPr>
                <w:b/>
                <w:szCs w:val="24"/>
              </w:rPr>
              <w:t>Discounts that are conditional on the award of more than one lot, or slice shall not be considered for proposal evaluation.</w:t>
            </w:r>
          </w:p>
        </w:tc>
      </w:tr>
      <w:tr w:rsidR="00176969" w:rsidRPr="005B4881" w14:paraId="20197500" w14:textId="77777777" w:rsidTr="00176969">
        <w:tc>
          <w:tcPr>
            <w:tcW w:w="2340" w:type="dxa"/>
          </w:tcPr>
          <w:p w14:paraId="6139158A" w14:textId="77777777" w:rsidR="00176969" w:rsidRPr="005B4881" w:rsidRDefault="00176969" w:rsidP="00585A1A">
            <w:pPr>
              <w:pStyle w:val="HeadingSPD02"/>
              <w:numPr>
                <w:ilvl w:val="0"/>
                <w:numId w:val="18"/>
              </w:numPr>
              <w:spacing w:after="200"/>
              <w:ind w:left="432" w:hanging="432"/>
              <w:jc w:val="left"/>
            </w:pPr>
            <w:bookmarkStart w:id="710" w:name="_Toc450070880"/>
            <w:bookmarkStart w:id="711" w:name="_Toc450635221"/>
            <w:bookmarkStart w:id="712" w:name="_Toc450635409"/>
            <w:r>
              <w:tab/>
            </w:r>
            <w:bookmarkStart w:id="713" w:name="_Toc463343485"/>
            <w:bookmarkStart w:id="714" w:name="_Toc463343678"/>
            <w:bookmarkStart w:id="715" w:name="_Toc463447997"/>
            <w:bookmarkStart w:id="716" w:name="_Toc486580139"/>
            <w:bookmarkStart w:id="717" w:name="_Toc177375763"/>
            <w:r w:rsidRPr="005B4881">
              <w:t>Abnormally Low Proposals</w:t>
            </w:r>
            <w:bookmarkEnd w:id="710"/>
            <w:bookmarkEnd w:id="711"/>
            <w:bookmarkEnd w:id="712"/>
            <w:bookmarkEnd w:id="713"/>
            <w:bookmarkEnd w:id="714"/>
            <w:bookmarkEnd w:id="715"/>
            <w:bookmarkEnd w:id="716"/>
            <w:bookmarkEnd w:id="717"/>
          </w:p>
        </w:tc>
        <w:tc>
          <w:tcPr>
            <w:tcW w:w="7039" w:type="dxa"/>
          </w:tcPr>
          <w:p w14:paraId="65FC424C" w14:textId="77777777" w:rsidR="00176969" w:rsidRPr="003923B5"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An Abnormally Low Proposal is one where the Proposal price, in combination with other elements of the Proposal, appears so low that it raises material concerns </w:t>
            </w:r>
            <w:r>
              <w:rPr>
                <w:szCs w:val="24"/>
              </w:rPr>
              <w:t>as to</w:t>
            </w:r>
            <w:r w:rsidRPr="005B4881">
              <w:rPr>
                <w:szCs w:val="24"/>
              </w:rPr>
              <w:t xml:space="preserve"> the capability of the Proposer to perform the Contract for the offered Proposal Price.</w:t>
            </w:r>
          </w:p>
          <w:p w14:paraId="19883E6B" w14:textId="77777777" w:rsidR="00176969" w:rsidRPr="003923B5"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In the event of identification of a potentially Abnormally Low Proposal, the Employer shall seek written clarifications from the Proposer, including detailed price analyses of its Proposal price in relation to the subject matter of the contract, scope, proposed methodology, schedule, allocation of risks and responsibilities and any other requirements of the RFP Document.</w:t>
            </w:r>
          </w:p>
          <w:p w14:paraId="1ACF5C6D" w14:textId="77777777" w:rsidR="00176969" w:rsidRPr="003923B5" w:rsidRDefault="00176969" w:rsidP="00585A1A">
            <w:pPr>
              <w:pStyle w:val="ListNumber2"/>
              <w:numPr>
                <w:ilvl w:val="1"/>
                <w:numId w:val="18"/>
              </w:numPr>
              <w:suppressAutoHyphens/>
              <w:spacing w:after="200"/>
              <w:ind w:left="612" w:hanging="612"/>
              <w:rPr>
                <w:szCs w:val="24"/>
              </w:rPr>
            </w:pPr>
            <w:r>
              <w:rPr>
                <w:szCs w:val="24"/>
              </w:rPr>
              <w:tab/>
            </w:r>
            <w:r w:rsidRPr="005B4881">
              <w:rPr>
                <w:szCs w:val="24"/>
              </w:rPr>
              <w:t>After evaluation of the price analyses, in the event that the Employer determines that the Proposer has failed to demonstrate its capability to perform the Contract for the offered Proposal Price, the Employer shall reject the Proposal.</w:t>
            </w:r>
            <w:r w:rsidRPr="005B4881" w:rsidDel="0037209E">
              <w:rPr>
                <w:szCs w:val="24"/>
              </w:rPr>
              <w:t xml:space="preserve"> </w:t>
            </w:r>
          </w:p>
        </w:tc>
      </w:tr>
      <w:tr w:rsidR="00176969" w:rsidRPr="005B4881" w14:paraId="20980382" w14:textId="77777777" w:rsidTr="00176969">
        <w:tc>
          <w:tcPr>
            <w:tcW w:w="2340" w:type="dxa"/>
          </w:tcPr>
          <w:p w14:paraId="0BAA4BB5" w14:textId="77777777" w:rsidR="00176969" w:rsidRPr="005B4881" w:rsidRDefault="00176969" w:rsidP="00585A1A">
            <w:pPr>
              <w:pStyle w:val="HeadingSPD02"/>
              <w:numPr>
                <w:ilvl w:val="0"/>
                <w:numId w:val="18"/>
              </w:numPr>
              <w:spacing w:after="200"/>
              <w:ind w:left="432" w:hanging="432"/>
              <w:jc w:val="left"/>
            </w:pPr>
            <w:bookmarkStart w:id="718" w:name="_Toc450070881"/>
            <w:bookmarkStart w:id="719" w:name="_Toc450635222"/>
            <w:bookmarkStart w:id="720" w:name="_Toc450635410"/>
            <w:r>
              <w:tab/>
            </w:r>
            <w:bookmarkStart w:id="721" w:name="_Toc463343486"/>
            <w:bookmarkStart w:id="722" w:name="_Toc463343679"/>
            <w:bookmarkStart w:id="723" w:name="_Toc463447998"/>
            <w:bookmarkStart w:id="724" w:name="_Toc486580140"/>
            <w:bookmarkStart w:id="725" w:name="_Toc177375764"/>
            <w:r w:rsidRPr="005B4881">
              <w:t>Unbalanced or Front Loaded Proposals</w:t>
            </w:r>
            <w:bookmarkEnd w:id="718"/>
            <w:bookmarkEnd w:id="719"/>
            <w:bookmarkEnd w:id="720"/>
            <w:bookmarkEnd w:id="721"/>
            <w:bookmarkEnd w:id="722"/>
            <w:bookmarkEnd w:id="723"/>
            <w:bookmarkEnd w:id="724"/>
            <w:bookmarkEnd w:id="725"/>
          </w:p>
        </w:tc>
        <w:tc>
          <w:tcPr>
            <w:tcW w:w="7039" w:type="dxa"/>
          </w:tcPr>
          <w:p w14:paraId="1F2715E7"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If the Proposal that is evaluated as the lowest evaluated cost is, in the Employer’s opinion, seriously unbalanced or front loaded the Employer may require the Proposer to provide written clarifications. Clarifications may include detailed price analyses to demonstrate the consistency of the Proposal prices with the scope of </w:t>
            </w:r>
            <w:r>
              <w:rPr>
                <w:szCs w:val="24"/>
              </w:rPr>
              <w:t>the Works</w:t>
            </w:r>
            <w:r w:rsidRPr="005B4881">
              <w:rPr>
                <w:szCs w:val="24"/>
              </w:rPr>
              <w:t>, proposed methodology, schedule and any other requirements of the RFP Document.</w:t>
            </w:r>
          </w:p>
          <w:p w14:paraId="39800CC5" w14:textId="77777777" w:rsidR="00176969" w:rsidRPr="005B4881" w:rsidRDefault="00176969"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After the evaluation of the information and detailed price analyses presented by the Proposer, the Employer may: </w:t>
            </w:r>
          </w:p>
          <w:p w14:paraId="0076B0D8" w14:textId="77777777" w:rsidR="00176969" w:rsidRPr="005B4881" w:rsidRDefault="00176969" w:rsidP="00BD2765">
            <w:pPr>
              <w:pStyle w:val="S1-subpara"/>
              <w:numPr>
                <w:ilvl w:val="2"/>
                <w:numId w:val="15"/>
              </w:numPr>
              <w:tabs>
                <w:tab w:val="clear" w:pos="864"/>
              </w:tabs>
              <w:ind w:left="1152" w:hanging="540"/>
              <w:rPr>
                <w:noProof/>
                <w:szCs w:val="24"/>
              </w:rPr>
            </w:pPr>
            <w:r w:rsidRPr="005B4881">
              <w:rPr>
                <w:noProof/>
                <w:szCs w:val="24"/>
              </w:rPr>
              <w:t xml:space="preserve">accept the Proposal, or </w:t>
            </w:r>
          </w:p>
          <w:p w14:paraId="646B08B0" w14:textId="77777777" w:rsidR="00176969" w:rsidRPr="005B4881" w:rsidRDefault="00176969" w:rsidP="00BD2765">
            <w:pPr>
              <w:pStyle w:val="S1-subpara"/>
              <w:numPr>
                <w:ilvl w:val="2"/>
                <w:numId w:val="9"/>
              </w:numPr>
              <w:tabs>
                <w:tab w:val="clear" w:pos="864"/>
              </w:tabs>
              <w:ind w:left="1152" w:hanging="540"/>
              <w:rPr>
                <w:noProof/>
                <w:szCs w:val="24"/>
              </w:rPr>
            </w:pPr>
            <w:r w:rsidRPr="005B4881">
              <w:rPr>
                <w:noProof/>
                <w:szCs w:val="24"/>
              </w:rPr>
              <w:t>if appropriate, require that the total amount of the Performance Security be increased, at the expense of the Proposer, to a level not exceeding twenty percent (20%) of the Contract Price; or</w:t>
            </w:r>
          </w:p>
          <w:p w14:paraId="793926F2" w14:textId="77777777" w:rsidR="00176969" w:rsidRPr="005B4881" w:rsidRDefault="00176969" w:rsidP="00BD2765">
            <w:pPr>
              <w:pStyle w:val="S1-subpara"/>
              <w:numPr>
                <w:ilvl w:val="2"/>
                <w:numId w:val="9"/>
              </w:numPr>
              <w:tabs>
                <w:tab w:val="clear" w:pos="864"/>
              </w:tabs>
              <w:ind w:left="1152" w:hanging="540"/>
              <w:rPr>
                <w:szCs w:val="24"/>
              </w:rPr>
            </w:pPr>
            <w:r w:rsidRPr="005B4881">
              <w:rPr>
                <w:noProof/>
                <w:szCs w:val="24"/>
              </w:rPr>
              <w:t>reject the Proposal.</w:t>
            </w:r>
            <w:r w:rsidRPr="005B4881">
              <w:rPr>
                <w:szCs w:val="24"/>
              </w:rPr>
              <w:t xml:space="preserve"> </w:t>
            </w:r>
          </w:p>
        </w:tc>
      </w:tr>
    </w:tbl>
    <w:p w14:paraId="02CB53CB" w14:textId="77777777" w:rsidR="00F72585" w:rsidRPr="0005387B" w:rsidRDefault="00F72585" w:rsidP="0005387B">
      <w:pPr>
        <w:pStyle w:val="HeadingSPD010"/>
        <w:spacing w:before="120"/>
        <w:rPr>
          <w:rFonts w:ascii="Times New Roman" w:hAnsi="Times New Roman"/>
          <w:szCs w:val="32"/>
        </w:rPr>
      </w:pPr>
      <w:bookmarkStart w:id="726" w:name="_Toc450070882"/>
      <w:bookmarkStart w:id="727" w:name="_Toc450635223"/>
      <w:bookmarkStart w:id="728" w:name="_Toc450635411"/>
      <w:bookmarkStart w:id="729" w:name="_Toc463343487"/>
      <w:bookmarkStart w:id="730" w:name="_Toc463343680"/>
      <w:bookmarkStart w:id="731" w:name="_Toc463447999"/>
      <w:bookmarkStart w:id="732" w:name="_Toc486580141"/>
      <w:bookmarkStart w:id="733" w:name="_Toc177375765"/>
      <w:r w:rsidRPr="0005387B">
        <w:rPr>
          <w:rFonts w:ascii="Times New Roman" w:hAnsi="Times New Roman"/>
          <w:szCs w:val="32"/>
        </w:rPr>
        <w:t>M. Stage 2: Evaluation of Combined Technical and Financial Part</w:t>
      </w:r>
      <w:bookmarkEnd w:id="726"/>
      <w:bookmarkEnd w:id="727"/>
      <w:bookmarkEnd w:id="728"/>
      <w:bookmarkEnd w:id="729"/>
      <w:bookmarkEnd w:id="730"/>
      <w:bookmarkEnd w:id="731"/>
      <w:bookmarkEnd w:id="732"/>
      <w:bookmarkEnd w:id="733"/>
    </w:p>
    <w:tbl>
      <w:tblPr>
        <w:tblW w:w="9379" w:type="dxa"/>
        <w:tblLayout w:type="fixed"/>
        <w:tblLook w:val="0000" w:firstRow="0" w:lastRow="0" w:firstColumn="0" w:lastColumn="0" w:noHBand="0" w:noVBand="0"/>
      </w:tblPr>
      <w:tblGrid>
        <w:gridCol w:w="2250"/>
        <w:gridCol w:w="7129"/>
      </w:tblGrid>
      <w:tr w:rsidR="00F72585" w:rsidRPr="005B4881" w14:paraId="0201353E" w14:textId="77777777" w:rsidTr="00176969">
        <w:tc>
          <w:tcPr>
            <w:tcW w:w="2250" w:type="dxa"/>
          </w:tcPr>
          <w:p w14:paraId="4D5A43C0" w14:textId="77777777" w:rsidR="00F72585" w:rsidRPr="005B4881" w:rsidRDefault="00F6430C" w:rsidP="00585A1A">
            <w:pPr>
              <w:pStyle w:val="HeadingSPD02"/>
              <w:numPr>
                <w:ilvl w:val="0"/>
                <w:numId w:val="18"/>
              </w:numPr>
              <w:spacing w:after="200"/>
              <w:ind w:left="432" w:hanging="432"/>
              <w:jc w:val="left"/>
            </w:pPr>
            <w:bookmarkStart w:id="734" w:name="_Toc450635224"/>
            <w:bookmarkStart w:id="735" w:name="_Toc450635412"/>
            <w:r>
              <w:tab/>
            </w:r>
            <w:bookmarkStart w:id="736" w:name="_Toc463343488"/>
            <w:bookmarkStart w:id="737" w:name="_Toc463343681"/>
            <w:bookmarkStart w:id="738" w:name="_Toc463448000"/>
            <w:bookmarkStart w:id="739" w:name="_Toc486580142"/>
            <w:bookmarkStart w:id="740" w:name="_Toc177375766"/>
            <w:r w:rsidR="00486035" w:rsidRPr="005B4881">
              <w:t>Evaluation of Combined Technical and Financial Proposals</w:t>
            </w:r>
            <w:bookmarkEnd w:id="734"/>
            <w:bookmarkEnd w:id="735"/>
            <w:bookmarkEnd w:id="736"/>
            <w:bookmarkEnd w:id="737"/>
            <w:bookmarkEnd w:id="738"/>
            <w:bookmarkEnd w:id="739"/>
            <w:bookmarkEnd w:id="740"/>
          </w:p>
        </w:tc>
        <w:tc>
          <w:tcPr>
            <w:tcW w:w="7129" w:type="dxa"/>
          </w:tcPr>
          <w:p w14:paraId="1AE5EEA7"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The </w:t>
            </w:r>
            <w:r w:rsidR="008F07F4" w:rsidRPr="005B4881">
              <w:rPr>
                <w:szCs w:val="24"/>
              </w:rPr>
              <w:t>Employer</w:t>
            </w:r>
            <w:r w:rsidR="00F72585" w:rsidRPr="005B4881">
              <w:rPr>
                <w:szCs w:val="24"/>
              </w:rPr>
              <w:t xml:space="preserve">’s evaluation of responsive Second Stage Proposals will take into account technical factors, in addition to cost factors in accordance with Section III – Second Stage </w:t>
            </w:r>
            <w:r w:rsidR="00486035" w:rsidRPr="005B4881">
              <w:rPr>
                <w:szCs w:val="24"/>
              </w:rPr>
              <w:t>Evaluation and Qualification Criteria</w:t>
            </w:r>
            <w:r w:rsidR="00F72585" w:rsidRPr="005B4881">
              <w:rPr>
                <w:szCs w:val="24"/>
              </w:rPr>
              <w:t xml:space="preserve">. The weight to be assigned for the Technical </w:t>
            </w:r>
            <w:r w:rsidR="00C11316">
              <w:rPr>
                <w:szCs w:val="24"/>
              </w:rPr>
              <w:t>factor</w:t>
            </w:r>
            <w:r w:rsidR="00F72585" w:rsidRPr="005B4881">
              <w:rPr>
                <w:szCs w:val="24"/>
              </w:rPr>
              <w:t xml:space="preserve">s </w:t>
            </w:r>
            <w:r w:rsidR="00FD6818" w:rsidRPr="005B4881">
              <w:rPr>
                <w:szCs w:val="24"/>
              </w:rPr>
              <w:t xml:space="preserve">and cost, </w:t>
            </w:r>
            <w:r w:rsidR="007D58B0">
              <w:rPr>
                <w:szCs w:val="24"/>
              </w:rPr>
              <w:t xml:space="preserve">is </w:t>
            </w:r>
            <w:r w:rsidR="00F72585" w:rsidRPr="005B4881">
              <w:rPr>
                <w:szCs w:val="24"/>
              </w:rPr>
              <w:t xml:space="preserve">specified </w:t>
            </w:r>
            <w:r w:rsidR="00F72585" w:rsidRPr="005B4881">
              <w:rPr>
                <w:b/>
                <w:szCs w:val="24"/>
              </w:rPr>
              <w:t>in the PDS</w:t>
            </w:r>
            <w:r w:rsidR="00F72585" w:rsidRPr="005B4881">
              <w:rPr>
                <w:szCs w:val="24"/>
              </w:rPr>
              <w:t xml:space="preserve">. The </w:t>
            </w:r>
            <w:r w:rsidR="008F07F4" w:rsidRPr="005B4881">
              <w:rPr>
                <w:szCs w:val="24"/>
              </w:rPr>
              <w:t>Employer</w:t>
            </w:r>
            <w:r w:rsidR="00F72585" w:rsidRPr="005B4881">
              <w:rPr>
                <w:szCs w:val="24"/>
              </w:rPr>
              <w:t xml:space="preserve"> will rank the proposals based on the evaluated proposal score (B). </w:t>
            </w:r>
          </w:p>
        </w:tc>
      </w:tr>
      <w:tr w:rsidR="00F72585" w:rsidRPr="005B4881" w14:paraId="12F6D149" w14:textId="77777777" w:rsidTr="00176969">
        <w:tc>
          <w:tcPr>
            <w:tcW w:w="2250" w:type="dxa"/>
          </w:tcPr>
          <w:p w14:paraId="03644453" w14:textId="77777777" w:rsidR="00F72585" w:rsidRPr="005B4881" w:rsidRDefault="00F6430C" w:rsidP="00585A1A">
            <w:pPr>
              <w:pStyle w:val="HeadingSPD02"/>
              <w:numPr>
                <w:ilvl w:val="0"/>
                <w:numId w:val="18"/>
              </w:numPr>
              <w:spacing w:after="200"/>
              <w:ind w:left="432" w:hanging="432"/>
              <w:jc w:val="left"/>
            </w:pPr>
            <w:bookmarkStart w:id="741" w:name="_Toc449106639"/>
            <w:bookmarkStart w:id="742" w:name="_Toc450070883"/>
            <w:bookmarkStart w:id="743" w:name="_Toc450635225"/>
            <w:bookmarkStart w:id="744" w:name="_Toc450635413"/>
            <w:r>
              <w:tab/>
            </w:r>
            <w:bookmarkStart w:id="745" w:name="_Toc463343489"/>
            <w:bookmarkStart w:id="746" w:name="_Toc463343682"/>
            <w:bookmarkStart w:id="747" w:name="_Toc463448001"/>
            <w:bookmarkStart w:id="748" w:name="_Toc486580143"/>
            <w:bookmarkStart w:id="749" w:name="_Toc177375767"/>
            <w:r w:rsidR="00F72585" w:rsidRPr="005B4881">
              <w:t>Best and Final Offer (BAFO</w:t>
            </w:r>
            <w:bookmarkEnd w:id="741"/>
            <w:r w:rsidR="00F72585" w:rsidRPr="005B4881">
              <w:t>)</w:t>
            </w:r>
            <w:bookmarkEnd w:id="742"/>
            <w:bookmarkEnd w:id="743"/>
            <w:bookmarkEnd w:id="744"/>
            <w:bookmarkEnd w:id="745"/>
            <w:bookmarkEnd w:id="746"/>
            <w:bookmarkEnd w:id="747"/>
            <w:bookmarkEnd w:id="748"/>
            <w:bookmarkEnd w:id="749"/>
          </w:p>
        </w:tc>
        <w:tc>
          <w:tcPr>
            <w:tcW w:w="7129" w:type="dxa"/>
          </w:tcPr>
          <w:p w14:paraId="389DCB7E" w14:textId="77777777" w:rsidR="00F72585" w:rsidRPr="003923B5"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After completion of the combined technical and financial evaluation of proposals, </w:t>
            </w:r>
            <w:r w:rsidR="00062139">
              <w:rPr>
                <w:szCs w:val="24"/>
              </w:rPr>
              <w:t>i</w:t>
            </w:r>
            <w:r w:rsidR="00F72585" w:rsidRPr="005B4881">
              <w:rPr>
                <w:szCs w:val="24"/>
              </w:rPr>
              <w:t xml:space="preserve">f </w:t>
            </w:r>
            <w:r w:rsidR="00F72585" w:rsidRPr="005B4881">
              <w:rPr>
                <w:b/>
                <w:szCs w:val="24"/>
              </w:rPr>
              <w:t>specified in the PDS</w:t>
            </w:r>
            <w:r w:rsidR="00F72585" w:rsidRPr="005B4881">
              <w:rPr>
                <w:szCs w:val="24"/>
              </w:rPr>
              <w:t xml:space="preserve">, the </w:t>
            </w:r>
            <w:r w:rsidR="008F07F4" w:rsidRPr="005B4881">
              <w:rPr>
                <w:szCs w:val="24"/>
              </w:rPr>
              <w:t>Employer</w:t>
            </w:r>
            <w:r w:rsidR="00F72585" w:rsidRPr="005B4881">
              <w:rPr>
                <w:szCs w:val="24"/>
              </w:rPr>
              <w:t xml:space="preserve"> may invite those Proposers to submit their BAFOs. The procedure for submitting BAFOs will be </w:t>
            </w:r>
            <w:r w:rsidR="00F72585" w:rsidRPr="005B4881">
              <w:rPr>
                <w:b/>
                <w:szCs w:val="24"/>
              </w:rPr>
              <w:t>specified in the PDS</w:t>
            </w:r>
            <w:r w:rsidR="00F72585" w:rsidRPr="005B4881">
              <w:rPr>
                <w:szCs w:val="24"/>
              </w:rPr>
              <w:t>. BAFO is a final opportunity for Proposers to improve their Proposals without changing the specified business function and performance requirements in accordance with the invitation to Submit Second Stage Combined Technical and Financial Proposals</w:t>
            </w:r>
            <w:r w:rsidR="00D30B62" w:rsidRPr="005B4881">
              <w:rPr>
                <w:szCs w:val="24"/>
              </w:rPr>
              <w:t xml:space="preserve">. </w:t>
            </w:r>
            <w:r w:rsidR="00F72585" w:rsidRPr="005B4881">
              <w:rPr>
                <w:szCs w:val="24"/>
              </w:rPr>
              <w:t>Proposers are not obliged to submit a BAFO. Where BAFO is used there will be no negotiation after BAFO.</w:t>
            </w:r>
          </w:p>
          <w:p w14:paraId="1894791B" w14:textId="7EA5FA13"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BAFO will apply a two</w:t>
            </w:r>
            <w:r w:rsidR="007B2722">
              <w:rPr>
                <w:szCs w:val="24"/>
              </w:rPr>
              <w:t>-</w:t>
            </w:r>
            <w:r w:rsidR="00F72585" w:rsidRPr="005B4881">
              <w:rPr>
                <w:szCs w:val="24"/>
              </w:rPr>
              <w:t xml:space="preserve">envelope procurement process. The submission of BAFOs, opening of the Technical Parts and Financial Parts and the evaluation of Proposals will follow the procedures described for the Technical, Financial and Combined evaluation above, as appropriate. </w:t>
            </w:r>
          </w:p>
        </w:tc>
      </w:tr>
      <w:tr w:rsidR="00F72585" w:rsidRPr="005B4881" w14:paraId="1D5BA8EC" w14:textId="77777777" w:rsidTr="00176969">
        <w:tc>
          <w:tcPr>
            <w:tcW w:w="2250" w:type="dxa"/>
          </w:tcPr>
          <w:p w14:paraId="21C79425" w14:textId="4077A170" w:rsidR="00F72585" w:rsidRPr="003923B5" w:rsidRDefault="00F6430C" w:rsidP="00585A1A">
            <w:pPr>
              <w:pStyle w:val="HeadingSPD02"/>
              <w:numPr>
                <w:ilvl w:val="0"/>
                <w:numId w:val="18"/>
              </w:numPr>
              <w:spacing w:after="200"/>
              <w:ind w:left="432" w:hanging="432"/>
              <w:jc w:val="left"/>
            </w:pPr>
            <w:bookmarkStart w:id="750" w:name="_Toc449106640"/>
            <w:bookmarkStart w:id="751" w:name="_Toc450070884"/>
            <w:bookmarkStart w:id="752" w:name="_Toc450635226"/>
            <w:bookmarkStart w:id="753" w:name="_Toc450635414"/>
            <w:r w:rsidRPr="003923B5">
              <w:rPr>
                <w:b w:val="0"/>
              </w:rPr>
              <w:tab/>
            </w:r>
            <w:bookmarkStart w:id="754" w:name="_Toc463343490"/>
            <w:bookmarkStart w:id="755" w:name="_Toc463343683"/>
            <w:bookmarkStart w:id="756" w:name="_Toc463448002"/>
            <w:bookmarkStart w:id="757" w:name="_Toc486580144"/>
            <w:bookmarkStart w:id="758" w:name="_Toc177375768"/>
            <w:r w:rsidR="007320F1" w:rsidRPr="006D4C9B">
              <w:t xml:space="preserve">Proposal with </w:t>
            </w:r>
            <w:r w:rsidR="00F72585" w:rsidRPr="003923B5">
              <w:t xml:space="preserve">Most </w:t>
            </w:r>
            <w:bookmarkEnd w:id="750"/>
            <w:bookmarkEnd w:id="751"/>
            <w:bookmarkEnd w:id="752"/>
            <w:bookmarkEnd w:id="753"/>
            <w:bookmarkEnd w:id="754"/>
            <w:bookmarkEnd w:id="755"/>
            <w:bookmarkEnd w:id="756"/>
            <w:bookmarkEnd w:id="757"/>
            <w:r w:rsidR="007320F1">
              <w:t>Value-for-Money</w:t>
            </w:r>
            <w:bookmarkEnd w:id="758"/>
            <w:r w:rsidR="00367671">
              <w:t xml:space="preserve"> </w:t>
            </w:r>
          </w:p>
        </w:tc>
        <w:tc>
          <w:tcPr>
            <w:tcW w:w="7129" w:type="dxa"/>
          </w:tcPr>
          <w:p w14:paraId="008B12E2" w14:textId="302735C1" w:rsidR="00F72585" w:rsidRPr="003923B5" w:rsidRDefault="00B327DA" w:rsidP="00585A1A">
            <w:pPr>
              <w:pStyle w:val="ListNumber2"/>
              <w:numPr>
                <w:ilvl w:val="1"/>
                <w:numId w:val="18"/>
              </w:numPr>
              <w:suppressAutoHyphens/>
              <w:spacing w:after="200"/>
              <w:ind w:left="612" w:hanging="612"/>
              <w:contextualSpacing w:val="0"/>
              <w:rPr>
                <w:szCs w:val="24"/>
              </w:rPr>
            </w:pPr>
            <w:r w:rsidRPr="003923B5">
              <w:rPr>
                <w:szCs w:val="24"/>
              </w:rPr>
              <w:tab/>
            </w:r>
            <w:r w:rsidR="00F72585" w:rsidRPr="003923B5">
              <w:rPr>
                <w:szCs w:val="24"/>
              </w:rPr>
              <w:t xml:space="preserve">The Proposal </w:t>
            </w:r>
            <w:r w:rsidR="007320F1">
              <w:rPr>
                <w:szCs w:val="24"/>
              </w:rPr>
              <w:t xml:space="preserve">offering the Most Value-for Money </w:t>
            </w:r>
            <w:r w:rsidR="00F72585" w:rsidRPr="003923B5">
              <w:rPr>
                <w:szCs w:val="24"/>
              </w:rPr>
              <w:t>is the Proposal of the Proposer that meets the Qualification Criteria, and whose Proposal has been determined to be:</w:t>
            </w:r>
          </w:p>
          <w:p w14:paraId="7260077E" w14:textId="77777777" w:rsidR="00F72585" w:rsidRPr="003923B5" w:rsidRDefault="00F72585" w:rsidP="00585A1A">
            <w:pPr>
              <w:pStyle w:val="ListParagraph"/>
              <w:numPr>
                <w:ilvl w:val="0"/>
                <w:numId w:val="42"/>
              </w:numPr>
              <w:spacing w:after="200"/>
              <w:ind w:left="1152" w:hanging="540"/>
              <w:contextualSpacing w:val="0"/>
              <w:jc w:val="left"/>
              <w:rPr>
                <w:szCs w:val="24"/>
              </w:rPr>
            </w:pPr>
            <w:r w:rsidRPr="003923B5">
              <w:rPr>
                <w:szCs w:val="24"/>
              </w:rPr>
              <w:t>substantially responsive to the RFP; and</w:t>
            </w:r>
          </w:p>
          <w:p w14:paraId="690C7119" w14:textId="77777777" w:rsidR="00F72585" w:rsidRPr="003923B5" w:rsidRDefault="00F72585" w:rsidP="00585A1A">
            <w:pPr>
              <w:pStyle w:val="ListParagraph"/>
              <w:numPr>
                <w:ilvl w:val="0"/>
                <w:numId w:val="42"/>
              </w:numPr>
              <w:spacing w:after="200"/>
              <w:ind w:left="1152" w:hanging="540"/>
              <w:contextualSpacing w:val="0"/>
              <w:jc w:val="left"/>
              <w:rPr>
                <w:szCs w:val="24"/>
              </w:rPr>
            </w:pPr>
            <w:r w:rsidRPr="003923B5">
              <w:rPr>
                <w:szCs w:val="24"/>
              </w:rPr>
              <w:t>the best evaluated Proposal</w:t>
            </w:r>
            <w:r w:rsidRPr="003923B5" w:rsidDel="009E5F43">
              <w:rPr>
                <w:szCs w:val="24"/>
              </w:rPr>
              <w:t xml:space="preserve"> </w:t>
            </w:r>
            <w:r w:rsidRPr="003923B5">
              <w:rPr>
                <w:szCs w:val="24"/>
              </w:rPr>
              <w:t>i.e. the highest scoring Proposal, in the combined technical and financial evaluation.</w:t>
            </w:r>
          </w:p>
        </w:tc>
      </w:tr>
      <w:tr w:rsidR="00F72585" w:rsidRPr="005B4881" w14:paraId="7F700278" w14:textId="77777777" w:rsidTr="00176969">
        <w:tc>
          <w:tcPr>
            <w:tcW w:w="2250" w:type="dxa"/>
          </w:tcPr>
          <w:p w14:paraId="606C1B3B" w14:textId="77777777" w:rsidR="00F72585" w:rsidRPr="005B4881" w:rsidRDefault="00F6430C" w:rsidP="00585A1A">
            <w:pPr>
              <w:pStyle w:val="HeadingSPD02"/>
              <w:numPr>
                <w:ilvl w:val="0"/>
                <w:numId w:val="18"/>
              </w:numPr>
              <w:spacing w:after="200"/>
              <w:ind w:left="432" w:hanging="432"/>
              <w:jc w:val="left"/>
            </w:pPr>
            <w:bookmarkStart w:id="759" w:name="_Toc449106642"/>
            <w:bookmarkStart w:id="760" w:name="_Toc450070885"/>
            <w:bookmarkStart w:id="761" w:name="_Toc450635227"/>
            <w:bookmarkStart w:id="762" w:name="_Toc450635415"/>
            <w:r>
              <w:tab/>
            </w:r>
            <w:bookmarkStart w:id="763" w:name="_Toc463343491"/>
            <w:bookmarkStart w:id="764" w:name="_Toc463343684"/>
            <w:bookmarkStart w:id="765" w:name="_Toc463448003"/>
            <w:bookmarkStart w:id="766" w:name="_Toc486580145"/>
            <w:bookmarkStart w:id="767" w:name="_Toc177375769"/>
            <w:r w:rsidR="00F72585" w:rsidRPr="005B4881">
              <w:t>Negotiations</w:t>
            </w:r>
            <w:bookmarkEnd w:id="759"/>
            <w:bookmarkEnd w:id="760"/>
            <w:bookmarkEnd w:id="761"/>
            <w:bookmarkEnd w:id="762"/>
            <w:bookmarkEnd w:id="763"/>
            <w:bookmarkEnd w:id="764"/>
            <w:bookmarkEnd w:id="765"/>
            <w:bookmarkEnd w:id="766"/>
            <w:bookmarkEnd w:id="767"/>
          </w:p>
        </w:tc>
        <w:tc>
          <w:tcPr>
            <w:tcW w:w="7129" w:type="dxa"/>
          </w:tcPr>
          <w:p w14:paraId="2E5D9ACC"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If specified</w:t>
            </w:r>
            <w:r w:rsidR="00F72585" w:rsidRPr="005B4881">
              <w:rPr>
                <w:b/>
                <w:szCs w:val="24"/>
              </w:rPr>
              <w:t xml:space="preserve"> in the PDS</w:t>
            </w:r>
            <w:r w:rsidR="00F72585" w:rsidRPr="005B4881">
              <w:rPr>
                <w:szCs w:val="24"/>
              </w:rPr>
              <w:t xml:space="preserve">, the </w:t>
            </w:r>
            <w:r w:rsidR="008F07F4" w:rsidRPr="005B4881">
              <w:rPr>
                <w:szCs w:val="24"/>
              </w:rPr>
              <w:t>Employer</w:t>
            </w:r>
            <w:r w:rsidR="00F72585" w:rsidRPr="005B4881">
              <w:rPr>
                <w:szCs w:val="24"/>
              </w:rPr>
              <w:t xml:space="preserve"> may conduct negotiations following the evaluation of </w:t>
            </w:r>
            <w:r w:rsidR="00153B47" w:rsidRPr="005B4881">
              <w:rPr>
                <w:szCs w:val="24"/>
              </w:rPr>
              <w:t xml:space="preserve">Second </w:t>
            </w:r>
            <w:r w:rsidR="00F72585" w:rsidRPr="005B4881">
              <w:rPr>
                <w:szCs w:val="24"/>
              </w:rPr>
              <w:t xml:space="preserve">Stage Proposals and before the final contract award. The procedure of the negotiations will be </w:t>
            </w:r>
            <w:r w:rsidR="00F72585" w:rsidRPr="005B4881">
              <w:rPr>
                <w:b/>
                <w:szCs w:val="24"/>
              </w:rPr>
              <w:t>specified in the PDS</w:t>
            </w:r>
            <w:r w:rsidR="00F72585" w:rsidRPr="005B4881">
              <w:rPr>
                <w:szCs w:val="24"/>
              </w:rPr>
              <w:t xml:space="preserve">. </w:t>
            </w:r>
          </w:p>
          <w:p w14:paraId="58086152"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Negotiations shall be held in the presence of </w:t>
            </w:r>
            <w:r w:rsidR="00573EB2">
              <w:rPr>
                <w:szCs w:val="24"/>
              </w:rPr>
              <w:t>Probity Assurance Provider</w:t>
            </w:r>
            <w:r w:rsidR="00F16114" w:rsidRPr="005B4881">
              <w:rPr>
                <w:szCs w:val="24"/>
              </w:rPr>
              <w:t xml:space="preserve"> appointed</w:t>
            </w:r>
            <w:r w:rsidR="00F72585" w:rsidRPr="005B4881">
              <w:rPr>
                <w:szCs w:val="24"/>
              </w:rPr>
              <w:t xml:space="preserve"> by the </w:t>
            </w:r>
            <w:r w:rsidR="00F16114" w:rsidRPr="005B4881">
              <w:rPr>
                <w:szCs w:val="24"/>
              </w:rPr>
              <w:t>Employer.</w:t>
            </w:r>
          </w:p>
          <w:p w14:paraId="548A5F21"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Negotiations may address any aspect of the contract so long as they do not change the specified business function and performance requirements. </w:t>
            </w:r>
          </w:p>
          <w:p w14:paraId="5B7054BF" w14:textId="74E23A36"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The </w:t>
            </w:r>
            <w:r w:rsidR="008F07F4" w:rsidRPr="005B4881">
              <w:rPr>
                <w:szCs w:val="24"/>
              </w:rPr>
              <w:t>Employer</w:t>
            </w:r>
            <w:r w:rsidR="00F72585" w:rsidRPr="005B4881">
              <w:rPr>
                <w:szCs w:val="24"/>
              </w:rPr>
              <w:t xml:space="preserve"> may negotiate first with the Proposer that has the </w:t>
            </w:r>
            <w:r w:rsidR="001D0751">
              <w:rPr>
                <w:szCs w:val="24"/>
              </w:rPr>
              <w:t xml:space="preserve">Proposal offering the </w:t>
            </w:r>
            <w:r w:rsidR="00F72585" w:rsidRPr="005B4881">
              <w:rPr>
                <w:szCs w:val="24"/>
              </w:rPr>
              <w:t xml:space="preserve">Most </w:t>
            </w:r>
            <w:r w:rsidR="001D0751">
              <w:rPr>
                <w:szCs w:val="24"/>
              </w:rPr>
              <w:t>Value-for-Money</w:t>
            </w:r>
            <w:r w:rsidR="00F72585" w:rsidRPr="005B4881">
              <w:rPr>
                <w:szCs w:val="24"/>
              </w:rPr>
              <w:t xml:space="preserve">. If the negotiations are unsuccessful the </w:t>
            </w:r>
            <w:r w:rsidR="008F07F4" w:rsidRPr="005B4881">
              <w:rPr>
                <w:szCs w:val="24"/>
              </w:rPr>
              <w:t>Employer</w:t>
            </w:r>
            <w:r w:rsidR="00F72585" w:rsidRPr="005B4881">
              <w:rPr>
                <w:szCs w:val="24"/>
              </w:rPr>
              <w:t xml:space="preserve"> may negotiate with the </w:t>
            </w:r>
            <w:r w:rsidR="00144657" w:rsidRPr="005B4881">
              <w:rPr>
                <w:szCs w:val="24"/>
              </w:rPr>
              <w:t xml:space="preserve">Proposer that has the </w:t>
            </w:r>
            <w:r w:rsidR="00F72585" w:rsidRPr="005B4881">
              <w:rPr>
                <w:szCs w:val="24"/>
              </w:rPr>
              <w:t xml:space="preserve">next best Most </w:t>
            </w:r>
            <w:r w:rsidR="00143CAD">
              <w:rPr>
                <w:szCs w:val="24"/>
              </w:rPr>
              <w:t>Value-for-Money</w:t>
            </w:r>
            <w:r w:rsidR="00F72585" w:rsidRPr="005B4881">
              <w:rPr>
                <w:szCs w:val="24"/>
              </w:rPr>
              <w:t xml:space="preserve"> Proposal, and so on down the list until a successful negotiated outcome is achieved. Alternatively, the </w:t>
            </w:r>
            <w:r w:rsidR="008F07F4" w:rsidRPr="005B4881">
              <w:rPr>
                <w:szCs w:val="24"/>
              </w:rPr>
              <w:t>Employer</w:t>
            </w:r>
            <w:r w:rsidR="00F72585" w:rsidRPr="005B4881">
              <w:rPr>
                <w:szCs w:val="24"/>
              </w:rPr>
              <w:t xml:space="preserve"> may negotiate simultaneously with the first and second ranked Proposers.</w:t>
            </w:r>
          </w:p>
        </w:tc>
      </w:tr>
      <w:tr w:rsidR="00F72585" w:rsidRPr="005B4881" w14:paraId="26DE6BEE" w14:textId="77777777" w:rsidTr="00176969">
        <w:tc>
          <w:tcPr>
            <w:tcW w:w="2250" w:type="dxa"/>
          </w:tcPr>
          <w:p w14:paraId="071BA2B1" w14:textId="77777777" w:rsidR="00F72585" w:rsidRPr="005B4881" w:rsidRDefault="00F6430C" w:rsidP="00585A1A">
            <w:pPr>
              <w:pStyle w:val="HeadingSPD02"/>
              <w:numPr>
                <w:ilvl w:val="0"/>
                <w:numId w:val="18"/>
              </w:numPr>
              <w:spacing w:after="200"/>
              <w:ind w:left="432" w:hanging="432"/>
              <w:jc w:val="left"/>
            </w:pPr>
            <w:bookmarkStart w:id="768" w:name="_Toc450070886"/>
            <w:bookmarkStart w:id="769" w:name="_Toc450635228"/>
            <w:bookmarkStart w:id="770" w:name="_Toc450635416"/>
            <w:r>
              <w:tab/>
            </w:r>
            <w:bookmarkStart w:id="771" w:name="_Toc463343492"/>
            <w:bookmarkStart w:id="772" w:name="_Toc463343685"/>
            <w:bookmarkStart w:id="773" w:name="_Toc463448004"/>
            <w:bookmarkStart w:id="774" w:name="_Toc486580146"/>
            <w:bookmarkStart w:id="775" w:name="_Toc177375770"/>
            <w:r w:rsidR="008F07F4" w:rsidRPr="005B4881">
              <w:t>Employer</w:t>
            </w:r>
            <w:r w:rsidR="00F72585" w:rsidRPr="005B4881">
              <w:t>’s Right to Accept Any Proposal, and to Reject Any or All Proposals</w:t>
            </w:r>
            <w:bookmarkEnd w:id="768"/>
            <w:bookmarkEnd w:id="769"/>
            <w:bookmarkEnd w:id="770"/>
            <w:bookmarkEnd w:id="771"/>
            <w:bookmarkEnd w:id="772"/>
            <w:bookmarkEnd w:id="773"/>
            <w:bookmarkEnd w:id="774"/>
            <w:bookmarkEnd w:id="775"/>
          </w:p>
        </w:tc>
        <w:tc>
          <w:tcPr>
            <w:tcW w:w="7129" w:type="dxa"/>
          </w:tcPr>
          <w:p w14:paraId="4A3D25C2"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The </w:t>
            </w:r>
            <w:r w:rsidR="008F07F4" w:rsidRPr="005B4881">
              <w:rPr>
                <w:szCs w:val="24"/>
              </w:rPr>
              <w:t>Employer</w:t>
            </w:r>
            <w:r w:rsidR="00F72585" w:rsidRPr="005B4881">
              <w:rPr>
                <w:szCs w:val="24"/>
              </w:rPr>
              <w:t xml:space="preserve"> reserves the right to accept or reject any Proposal, and to annul the RFP process and reject all Proposals at any time prior to contract award, without thereby incurring any liability to Proposers. In case of annulment, all Proposals submitted and specifically, Proposal </w:t>
            </w:r>
            <w:r w:rsidR="00F16114" w:rsidRPr="005B4881">
              <w:rPr>
                <w:szCs w:val="24"/>
              </w:rPr>
              <w:t>securities</w:t>
            </w:r>
            <w:r w:rsidR="00F72585" w:rsidRPr="005B4881">
              <w:rPr>
                <w:szCs w:val="24"/>
              </w:rPr>
              <w:t xml:space="preserve"> shall be promptly returned to the Proposers.</w:t>
            </w:r>
          </w:p>
        </w:tc>
      </w:tr>
      <w:tr w:rsidR="00F72585" w:rsidRPr="005B4881" w14:paraId="0A506DBA" w14:textId="77777777" w:rsidTr="00176969">
        <w:tc>
          <w:tcPr>
            <w:tcW w:w="2250" w:type="dxa"/>
          </w:tcPr>
          <w:p w14:paraId="3DDF44E1" w14:textId="77777777" w:rsidR="00F72585" w:rsidRPr="005B4881" w:rsidRDefault="00F6430C" w:rsidP="00585A1A">
            <w:pPr>
              <w:pStyle w:val="HeadingSPD02"/>
              <w:numPr>
                <w:ilvl w:val="0"/>
                <w:numId w:val="18"/>
              </w:numPr>
              <w:spacing w:after="200"/>
              <w:ind w:left="432" w:hanging="432"/>
              <w:jc w:val="left"/>
            </w:pPr>
            <w:bookmarkStart w:id="776" w:name="_Toc449106643"/>
            <w:bookmarkStart w:id="777" w:name="_Toc450070887"/>
            <w:bookmarkStart w:id="778" w:name="_Toc450635229"/>
            <w:bookmarkStart w:id="779" w:name="_Toc450635417"/>
            <w:r>
              <w:tab/>
            </w:r>
            <w:bookmarkStart w:id="780" w:name="_Toc463343493"/>
            <w:bookmarkStart w:id="781" w:name="_Toc463343686"/>
            <w:bookmarkStart w:id="782" w:name="_Toc463448005"/>
            <w:bookmarkStart w:id="783" w:name="_Toc486580147"/>
            <w:bookmarkStart w:id="784" w:name="_Toc177375771"/>
            <w:r w:rsidR="00F72585" w:rsidRPr="005B4881">
              <w:t>Standstill Period</w:t>
            </w:r>
            <w:bookmarkEnd w:id="776"/>
            <w:bookmarkEnd w:id="777"/>
            <w:bookmarkEnd w:id="778"/>
            <w:bookmarkEnd w:id="779"/>
            <w:bookmarkEnd w:id="780"/>
            <w:bookmarkEnd w:id="781"/>
            <w:bookmarkEnd w:id="782"/>
            <w:bookmarkEnd w:id="783"/>
            <w:bookmarkEnd w:id="784"/>
          </w:p>
        </w:tc>
        <w:tc>
          <w:tcPr>
            <w:tcW w:w="7129" w:type="dxa"/>
          </w:tcPr>
          <w:p w14:paraId="39624727" w14:textId="25E0220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DA10CB" w:rsidRPr="00E246B3">
              <w:t xml:space="preserve">The Contract shall </w:t>
            </w:r>
            <w:r w:rsidR="00574A76">
              <w:t xml:space="preserve">not </w:t>
            </w:r>
            <w:r w:rsidR="00DA10CB" w:rsidRPr="00E246B3">
              <w:t xml:space="preserve">be awarded earlier than the expiry of the Standstill Period. </w:t>
            </w:r>
            <w:r w:rsidR="00DA10CB" w:rsidRPr="00026B25">
              <w:rPr>
                <w:iCs/>
              </w:rPr>
              <w:t xml:space="preserve">The Standstill Period </w:t>
            </w:r>
            <w:r w:rsidR="00DA10CB">
              <w:rPr>
                <w:iCs/>
              </w:rPr>
              <w:t>shall be</w:t>
            </w:r>
            <w:r w:rsidR="00DA10CB" w:rsidRPr="00026B25">
              <w:rPr>
                <w:iCs/>
              </w:rPr>
              <w:t xml:space="preserve"> ten (10) Business Days</w:t>
            </w:r>
            <w:r w:rsidR="00DA10CB">
              <w:rPr>
                <w:iCs/>
              </w:rPr>
              <w:t xml:space="preserve"> unless extended in accordance with </w:t>
            </w:r>
            <w:r w:rsidR="00DA10CB" w:rsidRPr="0055576E">
              <w:rPr>
                <w:b/>
                <w:bCs/>
                <w:iCs/>
              </w:rPr>
              <w:t>ITP 63</w:t>
            </w:r>
            <w:r w:rsidR="00DA10CB" w:rsidRPr="00026B25">
              <w:rPr>
                <w:iCs/>
              </w:rPr>
              <w:t>.</w:t>
            </w:r>
            <w:r w:rsidR="00DA10CB">
              <w:rPr>
                <w:iCs/>
              </w:rPr>
              <w:t xml:space="preserve"> </w:t>
            </w:r>
            <w:r w:rsidR="00DA10CB">
              <w:t xml:space="preserve">The Standstill Period commences the day after the date the Employer </w:t>
            </w:r>
            <w:r w:rsidR="00DA10CB" w:rsidRPr="00E246B3">
              <w:t xml:space="preserve">has transmitted to each </w:t>
            </w:r>
            <w:r w:rsidR="00DA10CB">
              <w:t xml:space="preserve">Proposer the </w:t>
            </w:r>
            <w:r w:rsidR="00DA10CB" w:rsidRPr="00E246B3">
              <w:t>Notification of Intention to Award the Contract</w:t>
            </w:r>
            <w:r w:rsidR="00DA10CB">
              <w:t xml:space="preserve">. </w:t>
            </w:r>
            <w:r w:rsidR="00DA10CB" w:rsidRPr="00E246B3">
              <w:t xml:space="preserve">Where only one </w:t>
            </w:r>
            <w:r w:rsidR="00DA10CB">
              <w:t xml:space="preserve">Proposal </w:t>
            </w:r>
            <w:r w:rsidR="00DA10CB" w:rsidRPr="00E246B3">
              <w:t xml:space="preserve">is submitted, </w:t>
            </w:r>
            <w:r w:rsidR="00DA10CB">
              <w:t>or i</w:t>
            </w:r>
            <w:r w:rsidR="00DA10CB" w:rsidRPr="00026B25">
              <w:t xml:space="preserve">f this </w:t>
            </w:r>
            <w:r w:rsidR="00DA10CB">
              <w:t>contract</w:t>
            </w:r>
            <w:r w:rsidR="00DA10CB" w:rsidRPr="00026B25">
              <w:t xml:space="preserve"> is in response to an emergency situation recognized by </w:t>
            </w:r>
            <w:r w:rsidR="0035360E">
              <w:t>IsDB</w:t>
            </w:r>
            <w:r w:rsidR="00DA10CB">
              <w:t>,</w:t>
            </w:r>
            <w:r w:rsidR="00DA10CB" w:rsidRPr="00026B25">
              <w:t xml:space="preserve"> </w:t>
            </w:r>
            <w:r w:rsidR="00DA10CB" w:rsidRPr="00E246B3">
              <w:t>the Standstill Period shall not apply</w:t>
            </w:r>
            <w:r w:rsidR="00DA10CB" w:rsidRPr="008E329A">
              <w:t>.</w:t>
            </w:r>
          </w:p>
        </w:tc>
      </w:tr>
      <w:tr w:rsidR="00F72585" w:rsidRPr="005B4881" w14:paraId="379E838D" w14:textId="77777777" w:rsidTr="00176969">
        <w:tc>
          <w:tcPr>
            <w:tcW w:w="2250" w:type="dxa"/>
          </w:tcPr>
          <w:p w14:paraId="4A8E21C8" w14:textId="77777777" w:rsidR="00F72585" w:rsidRPr="005B4881" w:rsidRDefault="00F6430C" w:rsidP="00585A1A">
            <w:pPr>
              <w:pStyle w:val="HeadingSPD02"/>
              <w:numPr>
                <w:ilvl w:val="0"/>
                <w:numId w:val="18"/>
              </w:numPr>
              <w:spacing w:after="200"/>
              <w:ind w:left="432" w:hanging="432"/>
              <w:jc w:val="left"/>
            </w:pPr>
            <w:bookmarkStart w:id="785" w:name="_Toc449106644"/>
            <w:bookmarkStart w:id="786" w:name="_Toc450070888"/>
            <w:bookmarkStart w:id="787" w:name="_Toc450635230"/>
            <w:bookmarkStart w:id="788" w:name="_Toc450635418"/>
            <w:r>
              <w:tab/>
            </w:r>
            <w:bookmarkStart w:id="789" w:name="_Toc463343494"/>
            <w:bookmarkStart w:id="790" w:name="_Toc463343687"/>
            <w:bookmarkStart w:id="791" w:name="_Toc463448006"/>
            <w:bookmarkStart w:id="792" w:name="_Toc486580148"/>
            <w:bookmarkStart w:id="793" w:name="_Toc177375772"/>
            <w:r w:rsidR="00DA10CB" w:rsidRPr="005B4881">
              <w:t>Noti</w:t>
            </w:r>
            <w:r w:rsidR="00DA10CB">
              <w:t xml:space="preserve">fication </w:t>
            </w:r>
            <w:r w:rsidR="00F72585" w:rsidRPr="005B4881">
              <w:t>of Intention to Award</w:t>
            </w:r>
            <w:bookmarkEnd w:id="785"/>
            <w:bookmarkEnd w:id="786"/>
            <w:bookmarkEnd w:id="787"/>
            <w:bookmarkEnd w:id="788"/>
            <w:bookmarkEnd w:id="789"/>
            <w:bookmarkEnd w:id="790"/>
            <w:bookmarkEnd w:id="791"/>
            <w:bookmarkEnd w:id="792"/>
            <w:bookmarkEnd w:id="793"/>
            <w:r w:rsidR="00F72585" w:rsidRPr="005B4881">
              <w:t xml:space="preserve"> </w:t>
            </w:r>
          </w:p>
        </w:tc>
        <w:tc>
          <w:tcPr>
            <w:tcW w:w="7129" w:type="dxa"/>
          </w:tcPr>
          <w:p w14:paraId="49B2CBC0"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DA10CB">
              <w:t xml:space="preserve">The Employer shall send </w:t>
            </w:r>
            <w:r w:rsidR="00DA10CB" w:rsidRPr="00E246B3">
              <w:t xml:space="preserve">to each </w:t>
            </w:r>
            <w:r w:rsidR="00DA10CB">
              <w:t xml:space="preserve">Proposer </w:t>
            </w:r>
            <w:r w:rsidR="00DA10CB" w:rsidRPr="00E246B3">
              <w:t xml:space="preserve">(that has not already been notified that it has been unsuccessful) </w:t>
            </w:r>
            <w:r w:rsidR="00DA10CB">
              <w:t xml:space="preserve">the </w:t>
            </w:r>
            <w:r w:rsidR="00DA10CB" w:rsidRPr="00E246B3">
              <w:t xml:space="preserve">Notification of Intention to Award the Contract to the successful </w:t>
            </w:r>
            <w:r w:rsidR="00DA10CB">
              <w:t xml:space="preserve">Proposer. </w:t>
            </w:r>
            <w:r w:rsidR="00F72585" w:rsidRPr="005B4881">
              <w:rPr>
                <w:szCs w:val="24"/>
              </w:rPr>
              <w:t>The Notification of Intention to Award shall contain, at a minimum, the following information:</w:t>
            </w:r>
          </w:p>
          <w:p w14:paraId="6B3F5346" w14:textId="77777777" w:rsidR="00F72585" w:rsidRPr="005B4881" w:rsidRDefault="00F72585" w:rsidP="00585A1A">
            <w:pPr>
              <w:pStyle w:val="ListParagraph"/>
              <w:numPr>
                <w:ilvl w:val="0"/>
                <w:numId w:val="43"/>
              </w:numPr>
              <w:spacing w:after="200"/>
              <w:ind w:left="1080" w:hanging="468"/>
              <w:contextualSpacing w:val="0"/>
              <w:rPr>
                <w:szCs w:val="24"/>
              </w:rPr>
            </w:pPr>
            <w:r w:rsidRPr="005B4881">
              <w:rPr>
                <w:szCs w:val="24"/>
              </w:rPr>
              <w:t xml:space="preserve">the name and address of the Proposer submitting the successful Proposal; </w:t>
            </w:r>
          </w:p>
          <w:p w14:paraId="776A8C0D" w14:textId="77777777" w:rsidR="00F72585" w:rsidRPr="005B4881" w:rsidRDefault="00F72585" w:rsidP="00585A1A">
            <w:pPr>
              <w:pStyle w:val="ListParagraph"/>
              <w:numPr>
                <w:ilvl w:val="0"/>
                <w:numId w:val="43"/>
              </w:numPr>
              <w:spacing w:after="200"/>
              <w:ind w:left="1080" w:hanging="468"/>
              <w:contextualSpacing w:val="0"/>
              <w:rPr>
                <w:szCs w:val="24"/>
              </w:rPr>
            </w:pPr>
            <w:r w:rsidRPr="005B4881">
              <w:rPr>
                <w:szCs w:val="24"/>
              </w:rPr>
              <w:t xml:space="preserve">the Contract price of the successful Proposal; </w:t>
            </w:r>
          </w:p>
          <w:p w14:paraId="4D8BD704" w14:textId="77777777" w:rsidR="00F72585" w:rsidRPr="005B4881" w:rsidRDefault="00F72585" w:rsidP="00585A1A">
            <w:pPr>
              <w:pStyle w:val="ListParagraph"/>
              <w:numPr>
                <w:ilvl w:val="0"/>
                <w:numId w:val="43"/>
              </w:numPr>
              <w:spacing w:after="200"/>
              <w:ind w:left="1080" w:hanging="468"/>
              <w:contextualSpacing w:val="0"/>
              <w:rPr>
                <w:szCs w:val="24"/>
              </w:rPr>
            </w:pPr>
            <w:r w:rsidRPr="005B4881">
              <w:rPr>
                <w:szCs w:val="24"/>
              </w:rPr>
              <w:t xml:space="preserve">the </w:t>
            </w:r>
            <w:r w:rsidR="008B1219" w:rsidRPr="005B4881">
              <w:rPr>
                <w:szCs w:val="24"/>
              </w:rPr>
              <w:t xml:space="preserve">total combined </w:t>
            </w:r>
            <w:r w:rsidRPr="005B4881">
              <w:rPr>
                <w:szCs w:val="24"/>
              </w:rPr>
              <w:t>score of the successful Proposal;</w:t>
            </w:r>
          </w:p>
          <w:p w14:paraId="08C49DE2" w14:textId="77777777" w:rsidR="00F72585" w:rsidRPr="005B4881" w:rsidRDefault="00F72585" w:rsidP="00585A1A">
            <w:pPr>
              <w:pStyle w:val="ListParagraph"/>
              <w:numPr>
                <w:ilvl w:val="0"/>
                <w:numId w:val="43"/>
              </w:numPr>
              <w:spacing w:after="200"/>
              <w:ind w:left="1080" w:hanging="468"/>
              <w:contextualSpacing w:val="0"/>
              <w:rPr>
                <w:szCs w:val="24"/>
              </w:rPr>
            </w:pPr>
            <w:r w:rsidRPr="005B4881">
              <w:rPr>
                <w:szCs w:val="24"/>
              </w:rPr>
              <w:t>the names of all Proposers who submitted Proposals, and their Proposal prices as readout and as evaluated prices</w:t>
            </w:r>
            <w:r w:rsidR="00D2606F" w:rsidRPr="00E246B3">
              <w:rPr>
                <w:color w:val="000000" w:themeColor="text1"/>
                <w:szCs w:val="24"/>
              </w:rPr>
              <w:t xml:space="preserve"> and technical score</w:t>
            </w:r>
            <w:r w:rsidR="00D2606F">
              <w:rPr>
                <w:color w:val="000000" w:themeColor="text1"/>
                <w:szCs w:val="24"/>
              </w:rPr>
              <w:t>s</w:t>
            </w:r>
            <w:r w:rsidRPr="005B4881">
              <w:rPr>
                <w:szCs w:val="24"/>
              </w:rPr>
              <w:t xml:space="preserve">; </w:t>
            </w:r>
          </w:p>
          <w:p w14:paraId="79E98A04" w14:textId="77777777" w:rsidR="00F72585" w:rsidRPr="005B4881" w:rsidRDefault="00F72585" w:rsidP="00585A1A">
            <w:pPr>
              <w:pStyle w:val="ListParagraph"/>
              <w:numPr>
                <w:ilvl w:val="0"/>
                <w:numId w:val="43"/>
              </w:numPr>
              <w:spacing w:after="200"/>
              <w:ind w:left="1080" w:hanging="468"/>
              <w:contextualSpacing w:val="0"/>
              <w:rPr>
                <w:szCs w:val="24"/>
              </w:rPr>
            </w:pPr>
            <w:r w:rsidRPr="005B4881">
              <w:rPr>
                <w:szCs w:val="24"/>
              </w:rPr>
              <w:t xml:space="preserve">a statement of the reason(s) the Proposal (of the unsuccessful Proposer to whom the </w:t>
            </w:r>
            <w:r w:rsidR="00D67527" w:rsidRPr="005B4881">
              <w:rPr>
                <w:szCs w:val="24"/>
              </w:rPr>
              <w:t>noti</w:t>
            </w:r>
            <w:r w:rsidR="00DA10CB">
              <w:rPr>
                <w:szCs w:val="24"/>
              </w:rPr>
              <w:t>fication</w:t>
            </w:r>
            <w:r w:rsidR="003638BE">
              <w:rPr>
                <w:szCs w:val="24"/>
              </w:rPr>
              <w:t xml:space="preserve"> </w:t>
            </w:r>
            <w:r w:rsidRPr="005B4881">
              <w:rPr>
                <w:szCs w:val="24"/>
              </w:rPr>
              <w:t xml:space="preserve">is addressed) was unsuccessful; </w:t>
            </w:r>
          </w:p>
          <w:p w14:paraId="0F60AE06" w14:textId="77777777" w:rsidR="00F72585" w:rsidRPr="005B4881" w:rsidRDefault="00F72585" w:rsidP="00585A1A">
            <w:pPr>
              <w:pStyle w:val="ListParagraph"/>
              <w:numPr>
                <w:ilvl w:val="0"/>
                <w:numId w:val="43"/>
              </w:numPr>
              <w:spacing w:after="200"/>
              <w:ind w:left="1080" w:hanging="468"/>
              <w:contextualSpacing w:val="0"/>
              <w:rPr>
                <w:szCs w:val="24"/>
              </w:rPr>
            </w:pPr>
            <w:r w:rsidRPr="005B4881">
              <w:rPr>
                <w:szCs w:val="24"/>
              </w:rPr>
              <w:t>the expiry date of the Standstill Period;</w:t>
            </w:r>
            <w:r w:rsidR="008B1219" w:rsidRPr="005B4881">
              <w:rPr>
                <w:szCs w:val="24"/>
              </w:rPr>
              <w:t xml:space="preserve"> and</w:t>
            </w:r>
          </w:p>
          <w:p w14:paraId="0B00C552" w14:textId="77D36BDE" w:rsidR="00F72585" w:rsidRPr="003923B5" w:rsidRDefault="00F72585" w:rsidP="00585A1A">
            <w:pPr>
              <w:pStyle w:val="ListParagraph"/>
              <w:numPr>
                <w:ilvl w:val="0"/>
                <w:numId w:val="43"/>
              </w:numPr>
              <w:spacing w:after="200"/>
              <w:ind w:left="1080" w:hanging="468"/>
              <w:contextualSpacing w:val="0"/>
              <w:rPr>
                <w:szCs w:val="24"/>
              </w:rPr>
            </w:pPr>
            <w:r w:rsidRPr="005B4881">
              <w:rPr>
                <w:szCs w:val="24"/>
              </w:rPr>
              <w:t>instructions on how to request a debriefing or submit a complaint during the standstill period</w:t>
            </w:r>
            <w:r w:rsidR="00304051">
              <w:rPr>
                <w:szCs w:val="24"/>
              </w:rPr>
              <w:t>.</w:t>
            </w:r>
            <w:r w:rsidRPr="005B4881">
              <w:rPr>
                <w:szCs w:val="24"/>
              </w:rPr>
              <w:t xml:space="preserve"> </w:t>
            </w:r>
          </w:p>
        </w:tc>
      </w:tr>
    </w:tbl>
    <w:p w14:paraId="57298ADE" w14:textId="77777777" w:rsidR="00F72585" w:rsidRPr="0005387B" w:rsidRDefault="00F72585" w:rsidP="0005387B">
      <w:pPr>
        <w:pStyle w:val="HeadingSPD010"/>
        <w:spacing w:before="120"/>
        <w:rPr>
          <w:rFonts w:ascii="Times New Roman" w:hAnsi="Times New Roman"/>
          <w:szCs w:val="32"/>
        </w:rPr>
      </w:pPr>
      <w:bookmarkStart w:id="794" w:name="_Toc449106645"/>
      <w:bookmarkStart w:id="795" w:name="_Toc450635231"/>
      <w:bookmarkStart w:id="796" w:name="_Toc450635419"/>
      <w:bookmarkStart w:id="797" w:name="_Toc463343495"/>
      <w:bookmarkStart w:id="798" w:name="_Toc463343688"/>
      <w:bookmarkStart w:id="799" w:name="_Toc463448007"/>
      <w:bookmarkStart w:id="800" w:name="_Toc486580149"/>
      <w:bookmarkStart w:id="801" w:name="_Toc177375773"/>
      <w:r w:rsidRPr="0005387B">
        <w:rPr>
          <w:rFonts w:ascii="Times New Roman" w:hAnsi="Times New Roman"/>
          <w:szCs w:val="32"/>
        </w:rPr>
        <w:t>N. Award of Contract</w:t>
      </w:r>
      <w:bookmarkEnd w:id="794"/>
      <w:bookmarkEnd w:id="795"/>
      <w:bookmarkEnd w:id="796"/>
      <w:bookmarkEnd w:id="797"/>
      <w:bookmarkEnd w:id="798"/>
      <w:bookmarkEnd w:id="799"/>
      <w:bookmarkEnd w:id="800"/>
      <w:bookmarkEnd w:id="801"/>
    </w:p>
    <w:tbl>
      <w:tblPr>
        <w:tblW w:w="9379" w:type="dxa"/>
        <w:tblLayout w:type="fixed"/>
        <w:tblLook w:val="0000" w:firstRow="0" w:lastRow="0" w:firstColumn="0" w:lastColumn="0" w:noHBand="0" w:noVBand="0"/>
      </w:tblPr>
      <w:tblGrid>
        <w:gridCol w:w="2160"/>
        <w:gridCol w:w="7219"/>
      </w:tblGrid>
      <w:tr w:rsidR="00D9352C" w:rsidRPr="005B4881" w14:paraId="6AAB8285" w14:textId="77777777" w:rsidTr="00D014CC">
        <w:tc>
          <w:tcPr>
            <w:tcW w:w="2160" w:type="dxa"/>
          </w:tcPr>
          <w:p w14:paraId="6FC14DE6" w14:textId="77777777" w:rsidR="00F72585" w:rsidRPr="005B4881" w:rsidRDefault="00F6430C" w:rsidP="00585A1A">
            <w:pPr>
              <w:pStyle w:val="HeadingSPD02"/>
              <w:numPr>
                <w:ilvl w:val="0"/>
                <w:numId w:val="18"/>
              </w:numPr>
              <w:spacing w:after="200"/>
              <w:ind w:left="432" w:hanging="432"/>
              <w:jc w:val="left"/>
            </w:pPr>
            <w:bookmarkStart w:id="802" w:name="_Toc449106646"/>
            <w:bookmarkStart w:id="803" w:name="_Toc450070889"/>
            <w:bookmarkStart w:id="804" w:name="_Toc450635232"/>
            <w:bookmarkStart w:id="805" w:name="_Toc450635420"/>
            <w:r>
              <w:tab/>
            </w:r>
            <w:bookmarkStart w:id="806" w:name="_Toc463343496"/>
            <w:bookmarkStart w:id="807" w:name="_Toc463343689"/>
            <w:bookmarkStart w:id="808" w:name="_Toc463448008"/>
            <w:bookmarkStart w:id="809" w:name="_Toc486580150"/>
            <w:bookmarkStart w:id="810" w:name="_Toc177375774"/>
            <w:r w:rsidR="00F72585" w:rsidRPr="005B4881">
              <w:t>Award Criteria</w:t>
            </w:r>
            <w:bookmarkEnd w:id="802"/>
            <w:bookmarkEnd w:id="803"/>
            <w:bookmarkEnd w:id="804"/>
            <w:bookmarkEnd w:id="805"/>
            <w:bookmarkEnd w:id="806"/>
            <w:bookmarkEnd w:id="807"/>
            <w:bookmarkEnd w:id="808"/>
            <w:bookmarkEnd w:id="809"/>
            <w:bookmarkEnd w:id="810"/>
          </w:p>
        </w:tc>
        <w:tc>
          <w:tcPr>
            <w:tcW w:w="7219" w:type="dxa"/>
          </w:tcPr>
          <w:p w14:paraId="65D655EE" w14:textId="22863C7D"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Subject to </w:t>
            </w:r>
            <w:r w:rsidR="00F72585" w:rsidRPr="00171E47">
              <w:rPr>
                <w:b/>
                <w:szCs w:val="24"/>
              </w:rPr>
              <w:t>ITP 5</w:t>
            </w:r>
            <w:r w:rsidR="00705C6F" w:rsidRPr="00171E47">
              <w:rPr>
                <w:b/>
                <w:szCs w:val="24"/>
              </w:rPr>
              <w:t>8</w:t>
            </w:r>
            <w:r w:rsidR="00F72585" w:rsidRPr="00171E47">
              <w:rPr>
                <w:b/>
                <w:szCs w:val="24"/>
              </w:rPr>
              <w:t>.1</w:t>
            </w:r>
            <w:r w:rsidR="00F72585" w:rsidRPr="005B4881">
              <w:rPr>
                <w:i/>
                <w:szCs w:val="24"/>
              </w:rPr>
              <w:t>,</w:t>
            </w:r>
            <w:r w:rsidR="00F72585" w:rsidRPr="005B4881">
              <w:rPr>
                <w:szCs w:val="24"/>
              </w:rPr>
              <w:t xml:space="preserve"> the </w:t>
            </w:r>
            <w:r w:rsidR="008F07F4" w:rsidRPr="005B4881">
              <w:rPr>
                <w:szCs w:val="24"/>
              </w:rPr>
              <w:t>Employer</w:t>
            </w:r>
            <w:r w:rsidR="00F72585" w:rsidRPr="005B4881">
              <w:rPr>
                <w:szCs w:val="24"/>
              </w:rPr>
              <w:t xml:space="preserve"> shall award the Contract to the Proposer with the Proposal</w:t>
            </w:r>
            <w:r w:rsidR="00E45831">
              <w:rPr>
                <w:szCs w:val="24"/>
              </w:rPr>
              <w:t xml:space="preserve"> offering the Most Value-for-Money</w:t>
            </w:r>
            <w:r w:rsidR="00F72585" w:rsidRPr="005B4881">
              <w:rPr>
                <w:szCs w:val="24"/>
              </w:rPr>
              <w:t>, provided that the Proposer is determined to be eligible and qualified to perform the Contract satisfactorily.</w:t>
            </w:r>
          </w:p>
        </w:tc>
      </w:tr>
      <w:tr w:rsidR="00D176C7" w:rsidRPr="00D176C7" w14:paraId="083B7EFA" w14:textId="77777777" w:rsidTr="00D014CC">
        <w:tc>
          <w:tcPr>
            <w:tcW w:w="2160" w:type="dxa"/>
          </w:tcPr>
          <w:p w14:paraId="50BB1A35" w14:textId="77777777" w:rsidR="00176969" w:rsidRPr="00D176C7" w:rsidRDefault="00176969" w:rsidP="00585A1A">
            <w:pPr>
              <w:pStyle w:val="HeadingSPD02"/>
              <w:numPr>
                <w:ilvl w:val="0"/>
                <w:numId w:val="18"/>
              </w:numPr>
              <w:spacing w:after="200"/>
              <w:ind w:left="432" w:hanging="432"/>
              <w:jc w:val="left"/>
            </w:pPr>
            <w:bookmarkStart w:id="811" w:name="_Toc449106647"/>
            <w:bookmarkStart w:id="812" w:name="_Toc450070890"/>
            <w:bookmarkStart w:id="813" w:name="_Toc450635233"/>
            <w:bookmarkStart w:id="814" w:name="_Toc450635421"/>
            <w:r w:rsidRPr="00D176C7">
              <w:tab/>
            </w:r>
            <w:bookmarkStart w:id="815" w:name="_Toc463343497"/>
            <w:bookmarkStart w:id="816" w:name="_Toc463343690"/>
            <w:bookmarkStart w:id="817" w:name="_Toc463448009"/>
            <w:bookmarkStart w:id="818" w:name="_Toc486580151"/>
            <w:bookmarkStart w:id="819" w:name="_Toc177375775"/>
            <w:r w:rsidRPr="00D176C7">
              <w:t>Notification of Award</w:t>
            </w:r>
            <w:bookmarkEnd w:id="811"/>
            <w:bookmarkEnd w:id="812"/>
            <w:bookmarkEnd w:id="813"/>
            <w:bookmarkEnd w:id="814"/>
            <w:bookmarkEnd w:id="815"/>
            <w:bookmarkEnd w:id="816"/>
            <w:bookmarkEnd w:id="817"/>
            <w:bookmarkEnd w:id="818"/>
            <w:bookmarkEnd w:id="819"/>
          </w:p>
        </w:tc>
        <w:tc>
          <w:tcPr>
            <w:tcW w:w="7219" w:type="dxa"/>
          </w:tcPr>
          <w:p w14:paraId="34E940B1" w14:textId="77777777" w:rsidR="00176969" w:rsidRPr="00543998" w:rsidRDefault="00176969" w:rsidP="00585A1A">
            <w:pPr>
              <w:pStyle w:val="ListNumber2"/>
              <w:numPr>
                <w:ilvl w:val="1"/>
                <w:numId w:val="18"/>
              </w:numPr>
              <w:suppressAutoHyphens/>
              <w:spacing w:after="200"/>
              <w:ind w:left="612" w:hanging="612"/>
              <w:contextualSpacing w:val="0"/>
              <w:rPr>
                <w:szCs w:val="24"/>
              </w:rPr>
            </w:pPr>
            <w:r w:rsidRPr="00543998">
              <w:rPr>
                <w:szCs w:val="24"/>
              </w:rPr>
              <w:tab/>
              <w:t xml:space="preserve">Prior to the </w:t>
            </w:r>
            <w:r w:rsidR="00A5769F">
              <w:rPr>
                <w:noProof/>
                <w:color w:val="000000" w:themeColor="text1"/>
                <w:szCs w:val="24"/>
              </w:rPr>
              <w:t>date of expiry</w:t>
            </w:r>
            <w:r w:rsidRPr="00543998">
              <w:rPr>
                <w:szCs w:val="24"/>
              </w:rPr>
              <w:t xml:space="preserve"> of the Proposal </w:t>
            </w:r>
            <w:r w:rsidR="00BE3778">
              <w:rPr>
                <w:szCs w:val="24"/>
              </w:rPr>
              <w:t xml:space="preserve">validity </w:t>
            </w:r>
            <w:r w:rsidRPr="00543998">
              <w:rPr>
                <w:szCs w:val="24"/>
              </w:rPr>
              <w:t>and upon expiry of the Standstill Period, specified in</w:t>
            </w:r>
            <w:r w:rsidRPr="00543998">
              <w:rPr>
                <w:b/>
                <w:szCs w:val="24"/>
              </w:rPr>
              <w:t xml:space="preserve"> ITP 59.1</w:t>
            </w:r>
            <w:r w:rsidRPr="00543998">
              <w:rPr>
                <w:szCs w:val="24"/>
              </w:rPr>
              <w:t xml:space="preserve"> or any extension </w:t>
            </w:r>
            <w:r w:rsidRPr="00D176C7">
              <w:rPr>
                <w:szCs w:val="24"/>
              </w:rPr>
              <w:t>thereof</w:t>
            </w:r>
            <w:r w:rsidRPr="00543998">
              <w:rPr>
                <w:szCs w:val="24"/>
              </w:rPr>
              <w:t xml:space="preserve">, </w:t>
            </w:r>
            <w:r w:rsidR="00A91DCB">
              <w:rPr>
                <w:szCs w:val="24"/>
              </w:rPr>
              <w:t xml:space="preserve">and, </w:t>
            </w:r>
            <w:r w:rsidRPr="00543998">
              <w:rPr>
                <w:szCs w:val="24"/>
              </w:rPr>
              <w:t>upon satisfactorily addressing a</w:t>
            </w:r>
            <w:r w:rsidR="00034921">
              <w:rPr>
                <w:szCs w:val="24"/>
              </w:rPr>
              <w:t>ny</w:t>
            </w:r>
            <w:r w:rsidRPr="00543998">
              <w:rPr>
                <w:szCs w:val="24"/>
              </w:rPr>
              <w:t xml:space="preserve"> complaint that has been filed within the Standstill Period, the Employer shall notify the successful Proposer, in writing, that its Proposal has been accepted. The notification letter (</w:t>
            </w:r>
            <w:r w:rsidRPr="00D176C7">
              <w:rPr>
                <w:szCs w:val="24"/>
              </w:rPr>
              <w:t>hereinafter</w:t>
            </w:r>
            <w:r w:rsidRPr="00543998">
              <w:rPr>
                <w:szCs w:val="24"/>
              </w:rPr>
              <w:t xml:space="preserve"> and in the Conditions of Contract and Contract Forms called the “Letter of Acceptance”) shall specify the sum that the Employer will pay the Supplier in consideration of the execution of the Contract (hereinafter and in the Conditions of Contract and Contract Forms called “the Contract Price”). </w:t>
            </w:r>
          </w:p>
          <w:p w14:paraId="73638D2E" w14:textId="77777777" w:rsidR="00176969" w:rsidRPr="00543998" w:rsidRDefault="00176969" w:rsidP="00585A1A">
            <w:pPr>
              <w:pStyle w:val="ListNumber2"/>
              <w:numPr>
                <w:ilvl w:val="1"/>
                <w:numId w:val="18"/>
              </w:numPr>
              <w:suppressAutoHyphens/>
              <w:spacing w:after="200"/>
              <w:ind w:left="612" w:hanging="612"/>
              <w:contextualSpacing w:val="0"/>
              <w:rPr>
                <w:szCs w:val="24"/>
              </w:rPr>
            </w:pPr>
            <w:r w:rsidRPr="00D176C7">
              <w:rPr>
                <w:szCs w:val="24"/>
              </w:rPr>
              <w:tab/>
            </w:r>
            <w:r w:rsidR="005708F9" w:rsidRPr="00D176C7">
              <w:rPr>
                <w:szCs w:val="24"/>
              </w:rPr>
              <w:t xml:space="preserve">Within ten (10) Business days </w:t>
            </w:r>
            <w:r w:rsidR="003638BE" w:rsidRPr="00D176C7">
              <w:rPr>
                <w:szCs w:val="24"/>
              </w:rPr>
              <w:t>after the date of transmission of the Letter of Acceptance</w:t>
            </w:r>
            <w:r w:rsidR="005708F9" w:rsidRPr="00D176C7">
              <w:rPr>
                <w:szCs w:val="24"/>
              </w:rPr>
              <w:t xml:space="preserve">, </w:t>
            </w:r>
            <w:r w:rsidRPr="00543998">
              <w:rPr>
                <w:szCs w:val="24"/>
              </w:rPr>
              <w:t xml:space="preserve">the Employer shall publish the Contract Award Notice which </w:t>
            </w:r>
            <w:r w:rsidRPr="00D176C7">
              <w:rPr>
                <w:szCs w:val="24"/>
              </w:rPr>
              <w:t>shall</w:t>
            </w:r>
            <w:r w:rsidRPr="00543998">
              <w:rPr>
                <w:szCs w:val="24"/>
              </w:rPr>
              <w:t xml:space="preserve"> contain, at a minimum, the following information: </w:t>
            </w:r>
          </w:p>
          <w:p w14:paraId="4D2C1778" w14:textId="77777777" w:rsidR="00176969" w:rsidRPr="00543998" w:rsidRDefault="00176969" w:rsidP="00585A1A">
            <w:pPr>
              <w:pStyle w:val="ListParagraph"/>
              <w:numPr>
                <w:ilvl w:val="0"/>
                <w:numId w:val="69"/>
              </w:numPr>
              <w:spacing w:after="200"/>
              <w:ind w:left="1080" w:hanging="450"/>
              <w:contextualSpacing w:val="0"/>
              <w:rPr>
                <w:szCs w:val="24"/>
              </w:rPr>
            </w:pPr>
            <w:r w:rsidRPr="00543998">
              <w:rPr>
                <w:szCs w:val="24"/>
              </w:rPr>
              <w:t>name and address of the Employer;</w:t>
            </w:r>
          </w:p>
          <w:p w14:paraId="2F8D36E1" w14:textId="77777777" w:rsidR="00176969" w:rsidRPr="00543998" w:rsidRDefault="00176969" w:rsidP="00585A1A">
            <w:pPr>
              <w:pStyle w:val="ListParagraph"/>
              <w:numPr>
                <w:ilvl w:val="0"/>
                <w:numId w:val="69"/>
              </w:numPr>
              <w:spacing w:after="200"/>
              <w:ind w:left="1080" w:hanging="450"/>
              <w:contextualSpacing w:val="0"/>
              <w:rPr>
                <w:szCs w:val="24"/>
              </w:rPr>
            </w:pPr>
            <w:r w:rsidRPr="00543998">
              <w:rPr>
                <w:szCs w:val="24"/>
              </w:rPr>
              <w:t xml:space="preserve">name and reference number of the contract being awarded, and the selection method used; </w:t>
            </w:r>
          </w:p>
          <w:p w14:paraId="577F18DF" w14:textId="77777777" w:rsidR="00176969" w:rsidRPr="00543998" w:rsidRDefault="00176969" w:rsidP="00585A1A">
            <w:pPr>
              <w:pStyle w:val="ListParagraph"/>
              <w:numPr>
                <w:ilvl w:val="0"/>
                <w:numId w:val="69"/>
              </w:numPr>
              <w:spacing w:after="200"/>
              <w:ind w:left="1080" w:hanging="468"/>
              <w:contextualSpacing w:val="0"/>
              <w:rPr>
                <w:szCs w:val="24"/>
              </w:rPr>
            </w:pPr>
            <w:r w:rsidRPr="00543998">
              <w:rPr>
                <w:szCs w:val="24"/>
              </w:rPr>
              <w:t xml:space="preserve">names of all Proposers that submitted Proposals, and their Proposal prices as read out at Proposal opening, and as evaluated; </w:t>
            </w:r>
          </w:p>
          <w:p w14:paraId="41EA19A0" w14:textId="77777777" w:rsidR="00176969" w:rsidRPr="00543998" w:rsidRDefault="00176969" w:rsidP="00585A1A">
            <w:pPr>
              <w:pStyle w:val="ListParagraph"/>
              <w:numPr>
                <w:ilvl w:val="0"/>
                <w:numId w:val="69"/>
              </w:numPr>
              <w:spacing w:after="200"/>
              <w:ind w:left="1080" w:hanging="468"/>
              <w:contextualSpacing w:val="0"/>
              <w:rPr>
                <w:szCs w:val="24"/>
              </w:rPr>
            </w:pPr>
            <w:r w:rsidRPr="00543998">
              <w:rPr>
                <w:szCs w:val="24"/>
              </w:rPr>
              <w:t xml:space="preserve">name of Proposers whose Proposals were rejected and the reasons for their rejection;  </w:t>
            </w:r>
          </w:p>
          <w:p w14:paraId="4CE5D735" w14:textId="77777777" w:rsidR="00F555B8" w:rsidRPr="00D176C7" w:rsidRDefault="00176969" w:rsidP="00585A1A">
            <w:pPr>
              <w:pStyle w:val="ListParagraph"/>
              <w:numPr>
                <w:ilvl w:val="0"/>
                <w:numId w:val="69"/>
              </w:numPr>
              <w:spacing w:after="200"/>
              <w:ind w:left="1080" w:hanging="468"/>
              <w:contextualSpacing w:val="0"/>
              <w:rPr>
                <w:szCs w:val="24"/>
              </w:rPr>
            </w:pPr>
            <w:r w:rsidRPr="00543998">
              <w:rPr>
                <w:szCs w:val="24"/>
              </w:rPr>
              <w:t>the name of the successful Proposer, the final total contract price, the contract duration and a summary of its scope</w:t>
            </w:r>
            <w:r w:rsidR="00F555B8" w:rsidRPr="00543998">
              <w:rPr>
                <w:szCs w:val="24"/>
              </w:rPr>
              <w:t>; and</w:t>
            </w:r>
          </w:p>
          <w:p w14:paraId="287DDC0E" w14:textId="04DE2787" w:rsidR="00176969" w:rsidRPr="00D176C7" w:rsidRDefault="00F555B8" w:rsidP="00585A1A">
            <w:pPr>
              <w:pStyle w:val="ListParagraph"/>
              <w:numPr>
                <w:ilvl w:val="0"/>
                <w:numId w:val="69"/>
              </w:numPr>
              <w:spacing w:after="200"/>
              <w:ind w:left="1080" w:hanging="468"/>
              <w:contextualSpacing w:val="0"/>
              <w:rPr>
                <w:szCs w:val="24"/>
              </w:rPr>
            </w:pPr>
            <w:r w:rsidRPr="00543998">
              <w:t xml:space="preserve">successful Proposer’s </w:t>
            </w:r>
            <w:r w:rsidR="00647981">
              <w:t>Beneficial O</w:t>
            </w:r>
            <w:r w:rsidR="00647981" w:rsidRPr="007012EE">
              <w:t xml:space="preserve">wnership </w:t>
            </w:r>
            <w:r w:rsidR="00647981">
              <w:t>Disclosure Form</w:t>
            </w:r>
            <w:r w:rsidR="002655F9">
              <w:t>.</w:t>
            </w:r>
            <w:r w:rsidR="00176969" w:rsidRPr="00D176C7" w:rsidDel="00D67527">
              <w:rPr>
                <w:szCs w:val="24"/>
              </w:rPr>
              <w:t xml:space="preserve"> </w:t>
            </w:r>
          </w:p>
          <w:p w14:paraId="7F6FC9B7" w14:textId="1B95F182" w:rsidR="00176969" w:rsidRPr="00D176C7" w:rsidRDefault="00176969" w:rsidP="00585A1A">
            <w:pPr>
              <w:pStyle w:val="ListNumber2"/>
              <w:numPr>
                <w:ilvl w:val="1"/>
                <w:numId w:val="18"/>
              </w:numPr>
              <w:suppressAutoHyphens/>
              <w:spacing w:after="200"/>
              <w:ind w:left="612" w:hanging="612"/>
              <w:contextualSpacing w:val="0"/>
              <w:rPr>
                <w:szCs w:val="24"/>
              </w:rPr>
            </w:pPr>
            <w:r w:rsidRPr="00D176C7">
              <w:rPr>
                <w:noProof/>
                <w:szCs w:val="24"/>
              </w:rPr>
              <w:tab/>
              <w:t xml:space="preserve">The </w:t>
            </w:r>
            <w:r w:rsidRPr="00D176C7">
              <w:rPr>
                <w:szCs w:val="24"/>
              </w:rPr>
              <w:t>Contract</w:t>
            </w:r>
            <w:r w:rsidRPr="00D176C7">
              <w:rPr>
                <w:noProof/>
                <w:szCs w:val="24"/>
              </w:rPr>
              <w:t xml:space="preserve"> Award Notice shall be published </w:t>
            </w:r>
            <w:r w:rsidR="00645489" w:rsidRPr="00BE4F2D">
              <w:t xml:space="preserve">in UNDB online or Dg Market website in addition to IsDB’s external website and </w:t>
            </w:r>
            <w:r w:rsidRPr="00D176C7">
              <w:rPr>
                <w:noProof/>
                <w:szCs w:val="24"/>
              </w:rPr>
              <w:t>on the Employer’s website if available.</w:t>
            </w:r>
          </w:p>
          <w:p w14:paraId="7E9A805D" w14:textId="77777777" w:rsidR="00176969" w:rsidRPr="00D176C7" w:rsidRDefault="00176969" w:rsidP="00585A1A">
            <w:pPr>
              <w:pStyle w:val="ListNumber2"/>
              <w:numPr>
                <w:ilvl w:val="1"/>
                <w:numId w:val="18"/>
              </w:numPr>
              <w:suppressAutoHyphens/>
              <w:spacing w:after="200"/>
              <w:ind w:left="612" w:hanging="612"/>
              <w:rPr>
                <w:szCs w:val="24"/>
              </w:rPr>
            </w:pPr>
            <w:r w:rsidRPr="00D176C7">
              <w:rPr>
                <w:szCs w:val="24"/>
              </w:rPr>
              <w:tab/>
              <w:t xml:space="preserve">Until a formal contract is prepared and executed, the </w:t>
            </w:r>
            <w:r w:rsidR="00172DA6" w:rsidRPr="00D176C7">
              <w:rPr>
                <w:szCs w:val="24"/>
              </w:rPr>
              <w:t xml:space="preserve">Letter of Acceptance </w:t>
            </w:r>
            <w:r w:rsidRPr="00D176C7">
              <w:rPr>
                <w:szCs w:val="24"/>
              </w:rPr>
              <w:t>shall constitute a binding Contract.</w:t>
            </w:r>
          </w:p>
        </w:tc>
      </w:tr>
      <w:tr w:rsidR="00D9352C" w:rsidRPr="005B4881" w14:paraId="06448A29" w14:textId="77777777" w:rsidTr="00D014CC">
        <w:tc>
          <w:tcPr>
            <w:tcW w:w="2160" w:type="dxa"/>
          </w:tcPr>
          <w:p w14:paraId="6D82F4CA" w14:textId="77777777" w:rsidR="00F72585" w:rsidRPr="00F6430C" w:rsidRDefault="00F6430C" w:rsidP="00585A1A">
            <w:pPr>
              <w:pStyle w:val="HeadingSPD02"/>
              <w:numPr>
                <w:ilvl w:val="0"/>
                <w:numId w:val="18"/>
              </w:numPr>
              <w:spacing w:after="200"/>
              <w:ind w:left="432" w:hanging="432"/>
              <w:jc w:val="left"/>
            </w:pPr>
            <w:bookmarkStart w:id="820" w:name="_Toc449106648"/>
            <w:bookmarkStart w:id="821" w:name="_Toc450070891"/>
            <w:bookmarkStart w:id="822" w:name="_Toc450635234"/>
            <w:bookmarkStart w:id="823" w:name="_Toc450635422"/>
            <w:r>
              <w:tab/>
            </w:r>
            <w:bookmarkStart w:id="824" w:name="_Toc463343498"/>
            <w:bookmarkStart w:id="825" w:name="_Toc463343691"/>
            <w:bookmarkStart w:id="826" w:name="_Toc463448010"/>
            <w:bookmarkStart w:id="827" w:name="_Toc486580152"/>
            <w:bookmarkStart w:id="828" w:name="_Toc177375776"/>
            <w:r w:rsidR="00F72585" w:rsidRPr="00F6430C">
              <w:t>Debriefing</w:t>
            </w:r>
            <w:bookmarkEnd w:id="820"/>
            <w:r w:rsidR="00F72585" w:rsidRPr="00F6430C">
              <w:t xml:space="preserve"> by the </w:t>
            </w:r>
            <w:r w:rsidR="008F07F4" w:rsidRPr="00F6430C">
              <w:t>Employer</w:t>
            </w:r>
            <w:bookmarkEnd w:id="821"/>
            <w:bookmarkEnd w:id="822"/>
            <w:bookmarkEnd w:id="823"/>
            <w:bookmarkEnd w:id="824"/>
            <w:bookmarkEnd w:id="825"/>
            <w:bookmarkEnd w:id="826"/>
            <w:bookmarkEnd w:id="827"/>
            <w:bookmarkEnd w:id="828"/>
          </w:p>
        </w:tc>
        <w:tc>
          <w:tcPr>
            <w:tcW w:w="7219" w:type="dxa"/>
          </w:tcPr>
          <w:p w14:paraId="53F5DD85"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On receipt of the </w:t>
            </w:r>
            <w:r w:rsidR="00030B21">
              <w:rPr>
                <w:szCs w:val="24"/>
              </w:rPr>
              <w:t>Employer</w:t>
            </w:r>
            <w:r w:rsidR="00030B21" w:rsidRPr="005B4881">
              <w:rPr>
                <w:szCs w:val="24"/>
              </w:rPr>
              <w:t xml:space="preserve">’s </w:t>
            </w:r>
            <w:r w:rsidR="00F72585" w:rsidRPr="005B4881">
              <w:rPr>
                <w:szCs w:val="24"/>
              </w:rPr>
              <w:t xml:space="preserve">Notification of Intention to Award referred to in </w:t>
            </w:r>
            <w:r w:rsidR="00F72585" w:rsidRPr="00171E47">
              <w:rPr>
                <w:b/>
                <w:szCs w:val="24"/>
              </w:rPr>
              <w:t xml:space="preserve">ITP </w:t>
            </w:r>
            <w:r w:rsidR="00705C6F" w:rsidRPr="00171E47">
              <w:rPr>
                <w:b/>
                <w:szCs w:val="24"/>
              </w:rPr>
              <w:t>60</w:t>
            </w:r>
            <w:r w:rsidR="00F72585" w:rsidRPr="005B4881">
              <w:rPr>
                <w:szCs w:val="24"/>
              </w:rPr>
              <w:t xml:space="preserve">, an unsuccessful Proposer has three (3) Business Days to make a written request to the </w:t>
            </w:r>
            <w:r w:rsidR="008F07F4" w:rsidRPr="005B4881">
              <w:rPr>
                <w:szCs w:val="24"/>
              </w:rPr>
              <w:t>Employer</w:t>
            </w:r>
            <w:r w:rsidR="00F72585" w:rsidRPr="005B4881">
              <w:rPr>
                <w:szCs w:val="24"/>
              </w:rPr>
              <w:t xml:space="preserve"> for a debriefing. The </w:t>
            </w:r>
            <w:r w:rsidR="008F07F4" w:rsidRPr="005B4881">
              <w:rPr>
                <w:szCs w:val="24"/>
              </w:rPr>
              <w:t>Employer</w:t>
            </w:r>
            <w:r w:rsidR="00F72585" w:rsidRPr="005B4881">
              <w:rPr>
                <w:szCs w:val="24"/>
              </w:rPr>
              <w:t xml:space="preserve"> shall provide a debriefing to all unsuccessful Proposers whose request is received within this deadline.</w:t>
            </w:r>
          </w:p>
          <w:p w14:paraId="1A402623"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Where a request for debriefing is received within the deadline, the </w:t>
            </w:r>
            <w:r w:rsidR="008F07F4" w:rsidRPr="005B4881">
              <w:rPr>
                <w:szCs w:val="24"/>
              </w:rPr>
              <w:t>Employer</w:t>
            </w:r>
            <w:r w:rsidR="00F72585" w:rsidRPr="005B4881">
              <w:rPr>
                <w:szCs w:val="24"/>
              </w:rPr>
              <w:t xml:space="preserve"> shall provide a debriefing within five (5) Business Days, unless the </w:t>
            </w:r>
            <w:r w:rsidR="008F07F4" w:rsidRPr="005B4881">
              <w:rPr>
                <w:szCs w:val="24"/>
              </w:rPr>
              <w:t>Employer</w:t>
            </w:r>
            <w:r w:rsidR="00F72585" w:rsidRPr="005B4881">
              <w:rPr>
                <w:szCs w:val="24"/>
              </w:rPr>
              <w:t xml:space="preserve"> decides, for justifiable reasons, to provide the debriefing outside this timeframe. In that case, the standstill period shall automatically be extended until five (5) Business Days after such debriefing is provided.</w:t>
            </w:r>
            <w:r w:rsidR="00367671">
              <w:rPr>
                <w:szCs w:val="24"/>
              </w:rPr>
              <w:t xml:space="preserve"> </w:t>
            </w:r>
            <w:r w:rsidR="00F72585" w:rsidRPr="005B4881">
              <w:rPr>
                <w:szCs w:val="24"/>
              </w:rPr>
              <w:t xml:space="preserve">If more than one debriefing is so delayed, the standstill period shall not end earlier than five (5) Business Days after the last debriefing takes place. The </w:t>
            </w:r>
            <w:r w:rsidR="008F07F4" w:rsidRPr="005B4881">
              <w:rPr>
                <w:szCs w:val="24"/>
              </w:rPr>
              <w:t>Employer</w:t>
            </w:r>
            <w:r w:rsidR="00F72585" w:rsidRPr="005B4881">
              <w:rPr>
                <w:szCs w:val="24"/>
              </w:rPr>
              <w:t xml:space="preserve"> shall promptly inform, by the quickest means available, all Proposers of the extended standstill period. </w:t>
            </w:r>
          </w:p>
          <w:p w14:paraId="2A03D8FE" w14:textId="77777777" w:rsidR="00F72585" w:rsidRPr="005B4881"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Where a request for debriefing is received by the </w:t>
            </w:r>
            <w:r w:rsidR="008F07F4" w:rsidRPr="005B4881">
              <w:rPr>
                <w:szCs w:val="24"/>
              </w:rPr>
              <w:t>Employer</w:t>
            </w:r>
            <w:r w:rsidR="00F72585" w:rsidRPr="005B4881">
              <w:rPr>
                <w:szCs w:val="24"/>
              </w:rPr>
              <w:t xml:space="preserve"> later than the three (3)-Business Day deadline, the </w:t>
            </w:r>
            <w:r w:rsidR="008F07F4" w:rsidRPr="005B4881">
              <w:rPr>
                <w:szCs w:val="24"/>
              </w:rPr>
              <w:t>Employer</w:t>
            </w:r>
            <w:r w:rsidR="00F72585" w:rsidRPr="005B4881">
              <w:rPr>
                <w:szCs w:val="24"/>
              </w:rPr>
              <w:t xml:space="preserve">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w:t>
            </w:r>
            <w:r w:rsidR="00367671">
              <w:rPr>
                <w:szCs w:val="24"/>
              </w:rPr>
              <w:t xml:space="preserve"> </w:t>
            </w:r>
          </w:p>
          <w:p w14:paraId="70A85EAA" w14:textId="77777777" w:rsidR="00F72585" w:rsidRPr="003923B5" w:rsidRDefault="00B327DA" w:rsidP="00585A1A">
            <w:pPr>
              <w:pStyle w:val="ListNumber2"/>
              <w:numPr>
                <w:ilvl w:val="1"/>
                <w:numId w:val="18"/>
              </w:numPr>
              <w:suppressAutoHyphens/>
              <w:spacing w:after="200"/>
              <w:ind w:left="612" w:hanging="612"/>
              <w:contextualSpacing w:val="0"/>
              <w:rPr>
                <w:szCs w:val="24"/>
              </w:rPr>
            </w:pPr>
            <w:r>
              <w:rPr>
                <w:szCs w:val="24"/>
              </w:rPr>
              <w:tab/>
            </w:r>
            <w:r w:rsidR="00F72585" w:rsidRPr="005B4881">
              <w:rPr>
                <w:szCs w:val="24"/>
              </w:rPr>
              <w:t xml:space="preserve">Debriefings of unsuccessful Proposers may be done in writing or verbally. The Proposer shall bear their own costs of attending such a debriefing meeting. </w:t>
            </w:r>
          </w:p>
        </w:tc>
      </w:tr>
      <w:tr w:rsidR="00D014CC" w:rsidRPr="005B4881" w14:paraId="5BA21028" w14:textId="77777777" w:rsidTr="00D014CC">
        <w:trPr>
          <w:trHeight w:val="1780"/>
        </w:trPr>
        <w:tc>
          <w:tcPr>
            <w:tcW w:w="2160" w:type="dxa"/>
          </w:tcPr>
          <w:p w14:paraId="0E74F7AD" w14:textId="77777777" w:rsidR="00D014CC" w:rsidRPr="005B4881" w:rsidRDefault="00D014CC" w:rsidP="00585A1A">
            <w:pPr>
              <w:pStyle w:val="HeadingSPD02"/>
              <w:numPr>
                <w:ilvl w:val="0"/>
                <w:numId w:val="18"/>
              </w:numPr>
              <w:spacing w:after="200"/>
              <w:ind w:left="432" w:hanging="432"/>
              <w:jc w:val="left"/>
            </w:pPr>
            <w:bookmarkStart w:id="829" w:name="_Toc449106649"/>
            <w:bookmarkStart w:id="830" w:name="_Toc450070892"/>
            <w:bookmarkStart w:id="831" w:name="_Toc450635235"/>
            <w:bookmarkStart w:id="832" w:name="_Toc450635423"/>
            <w:r>
              <w:tab/>
            </w:r>
            <w:bookmarkStart w:id="833" w:name="_Toc463343499"/>
            <w:bookmarkStart w:id="834" w:name="_Toc463343692"/>
            <w:bookmarkStart w:id="835" w:name="_Toc463448011"/>
            <w:bookmarkStart w:id="836" w:name="_Toc486580153"/>
            <w:bookmarkStart w:id="837" w:name="_Toc177375777"/>
            <w:r w:rsidRPr="005B4881">
              <w:t>Signing of Contract</w:t>
            </w:r>
            <w:bookmarkEnd w:id="829"/>
            <w:bookmarkEnd w:id="830"/>
            <w:bookmarkEnd w:id="831"/>
            <w:bookmarkEnd w:id="832"/>
            <w:bookmarkEnd w:id="833"/>
            <w:bookmarkEnd w:id="834"/>
            <w:bookmarkEnd w:id="835"/>
            <w:bookmarkEnd w:id="836"/>
            <w:bookmarkEnd w:id="837"/>
          </w:p>
        </w:tc>
        <w:tc>
          <w:tcPr>
            <w:tcW w:w="7219" w:type="dxa"/>
          </w:tcPr>
          <w:p w14:paraId="384E64D7" w14:textId="0077461D" w:rsidR="00D014CC" w:rsidRPr="005B4881" w:rsidRDefault="00D014CC" w:rsidP="00585A1A">
            <w:pPr>
              <w:pStyle w:val="ListNumber2"/>
              <w:numPr>
                <w:ilvl w:val="1"/>
                <w:numId w:val="18"/>
              </w:numPr>
              <w:suppressAutoHyphens/>
              <w:spacing w:after="200"/>
              <w:ind w:left="612" w:hanging="612"/>
              <w:contextualSpacing w:val="0"/>
              <w:rPr>
                <w:szCs w:val="24"/>
              </w:rPr>
            </w:pPr>
            <w:r>
              <w:rPr>
                <w:szCs w:val="24"/>
              </w:rPr>
              <w:tab/>
            </w:r>
            <w:r w:rsidR="00D176C7">
              <w:rPr>
                <w:szCs w:val="24"/>
              </w:rPr>
              <w:t>T</w:t>
            </w:r>
            <w:r w:rsidRPr="005B4881">
              <w:rPr>
                <w:szCs w:val="24"/>
              </w:rPr>
              <w:t>he Employer shall send the successful Proposer the Contract Agreement</w:t>
            </w:r>
            <w:r w:rsidR="00F555B8">
              <w:rPr>
                <w:szCs w:val="24"/>
              </w:rPr>
              <w:t xml:space="preserve"> </w:t>
            </w:r>
            <w:r w:rsidR="00F555B8">
              <w:t>and a request to submit the Beneficial Ownership Disclosure Form providing additional information on its beneficial ownership</w:t>
            </w:r>
            <w:r w:rsidRPr="005B4881">
              <w:rPr>
                <w:szCs w:val="24"/>
              </w:rPr>
              <w:t>.</w:t>
            </w:r>
            <w:r w:rsidR="00574A76">
              <w:rPr>
                <w:color w:val="000000" w:themeColor="text1"/>
                <w:szCs w:val="24"/>
              </w:rPr>
              <w:t xml:space="preserve"> </w:t>
            </w:r>
            <w:r w:rsidR="00574A76">
              <w:t>The B</w:t>
            </w:r>
            <w:r w:rsidR="00574A76" w:rsidRPr="00402B8A">
              <w:t>eneficial Ownership Disclosure Form</w:t>
            </w:r>
            <w:r w:rsidR="00574A76">
              <w:t xml:space="preserve"> shall be submitted within eight (8) Business Days of receiving this request</w:t>
            </w:r>
            <w:r w:rsidR="00574A76" w:rsidRPr="00402B8A">
              <w:t>.</w:t>
            </w:r>
            <w:r w:rsidRPr="005B4881">
              <w:rPr>
                <w:szCs w:val="24"/>
              </w:rPr>
              <w:t xml:space="preserve"> </w:t>
            </w:r>
          </w:p>
          <w:p w14:paraId="5FF6E05B" w14:textId="77777777" w:rsidR="00D014CC" w:rsidRPr="003E3750" w:rsidRDefault="00D014CC" w:rsidP="00585A1A">
            <w:pPr>
              <w:pStyle w:val="ListNumber2"/>
              <w:numPr>
                <w:ilvl w:val="1"/>
                <w:numId w:val="18"/>
              </w:numPr>
              <w:suppressAutoHyphens/>
              <w:spacing w:after="200"/>
              <w:ind w:left="612" w:hanging="612"/>
              <w:contextualSpacing w:val="0"/>
              <w:rPr>
                <w:szCs w:val="24"/>
              </w:rPr>
            </w:pPr>
            <w:r>
              <w:rPr>
                <w:szCs w:val="24"/>
              </w:rPr>
              <w:tab/>
            </w:r>
            <w:r w:rsidR="00574A76">
              <w:t>The successful Proposer shall sign, date and return to the Employer, the Contract Agreement w</w:t>
            </w:r>
            <w:r w:rsidR="00574A76" w:rsidRPr="008E329A">
              <w:t xml:space="preserve">ithin twenty-eight (28) days of </w:t>
            </w:r>
            <w:r w:rsidR="00574A76">
              <w:t xml:space="preserve">it </w:t>
            </w:r>
            <w:r w:rsidR="00574A76" w:rsidRPr="008E329A">
              <w:t>receipt</w:t>
            </w:r>
            <w:r w:rsidR="00574A76">
              <w:t>.</w:t>
            </w:r>
          </w:p>
          <w:p w14:paraId="327F6067" w14:textId="4D26C969" w:rsidR="003E3750" w:rsidRPr="005B4881" w:rsidRDefault="003E3750" w:rsidP="00585A1A">
            <w:pPr>
              <w:pStyle w:val="ListNumber2"/>
              <w:numPr>
                <w:ilvl w:val="1"/>
                <w:numId w:val="18"/>
              </w:numPr>
              <w:suppressAutoHyphens/>
              <w:spacing w:after="200"/>
              <w:ind w:left="612" w:hanging="612"/>
              <w:rPr>
                <w:szCs w:val="24"/>
              </w:rPr>
            </w:pPr>
            <w:r>
              <w:rPr>
                <w:lang w:val="en-IN"/>
              </w:rPr>
              <w:t xml:space="preserve">If permitted in the PDS and the Proposer has requested to form an SPV, </w:t>
            </w:r>
            <w:r w:rsidR="003A66DD">
              <w:rPr>
                <w:lang w:val="en-IN"/>
              </w:rPr>
              <w:t>the Contract shall be signed with the SPV</w:t>
            </w:r>
            <w:r w:rsidR="00B65680">
              <w:rPr>
                <w:lang w:val="en-IN"/>
              </w:rPr>
              <w:t>. T</w:t>
            </w:r>
            <w:r>
              <w:rPr>
                <w:lang w:val="en-IN"/>
              </w:rPr>
              <w:t xml:space="preserve">he Proposer shall provide </w:t>
            </w:r>
            <w:bookmarkStart w:id="838" w:name="_Hlk53497657"/>
            <w:r>
              <w:rPr>
                <w:lang w:val="en-IN"/>
              </w:rPr>
              <w:t>within twenty-eight (26) days of receipt of the Letter of Acceptance</w:t>
            </w:r>
            <w:bookmarkEnd w:id="838"/>
            <w:r>
              <w:rPr>
                <w:lang w:val="en-IN"/>
              </w:rPr>
              <w:t xml:space="preserve"> from the Employer</w:t>
            </w:r>
            <w:r w:rsidRPr="00B83E10">
              <w:rPr>
                <w:lang w:val="en-IN"/>
              </w:rPr>
              <w:t xml:space="preserve"> a certified copy of its constituent documents and evidence of its shareholding structure including the articles of association and shareholder agreement (if any)</w:t>
            </w:r>
            <w:r>
              <w:rPr>
                <w:lang w:val="en-IN"/>
              </w:rPr>
              <w:t>.</w:t>
            </w:r>
          </w:p>
        </w:tc>
      </w:tr>
      <w:tr w:rsidR="00D014CC" w:rsidRPr="005B4881" w14:paraId="345FE53B" w14:textId="77777777" w:rsidTr="00A3441D">
        <w:trPr>
          <w:trHeight w:val="8109"/>
        </w:trPr>
        <w:tc>
          <w:tcPr>
            <w:tcW w:w="2160" w:type="dxa"/>
          </w:tcPr>
          <w:p w14:paraId="7352A5F8" w14:textId="77777777" w:rsidR="00D014CC" w:rsidRPr="005B4881" w:rsidRDefault="00D014CC" w:rsidP="00585A1A">
            <w:pPr>
              <w:pStyle w:val="HeadingSPD02"/>
              <w:numPr>
                <w:ilvl w:val="0"/>
                <w:numId w:val="18"/>
              </w:numPr>
              <w:spacing w:after="200"/>
              <w:ind w:left="432" w:hanging="432"/>
              <w:jc w:val="left"/>
            </w:pPr>
            <w:bookmarkStart w:id="839" w:name="_Toc449106650"/>
            <w:bookmarkStart w:id="840" w:name="_Toc450070893"/>
            <w:bookmarkStart w:id="841" w:name="_Toc450635236"/>
            <w:bookmarkStart w:id="842" w:name="_Toc450635424"/>
            <w:r>
              <w:tab/>
            </w:r>
            <w:bookmarkStart w:id="843" w:name="_Toc463343500"/>
            <w:bookmarkStart w:id="844" w:name="_Toc463343693"/>
            <w:bookmarkStart w:id="845" w:name="_Toc463448012"/>
            <w:bookmarkStart w:id="846" w:name="_Toc486580154"/>
            <w:bookmarkStart w:id="847" w:name="_Toc177375778"/>
            <w:r w:rsidRPr="005B4881">
              <w:t>Performance Security</w:t>
            </w:r>
            <w:bookmarkEnd w:id="839"/>
            <w:bookmarkEnd w:id="840"/>
            <w:bookmarkEnd w:id="841"/>
            <w:bookmarkEnd w:id="842"/>
            <w:bookmarkEnd w:id="843"/>
            <w:bookmarkEnd w:id="844"/>
            <w:bookmarkEnd w:id="845"/>
            <w:bookmarkEnd w:id="846"/>
            <w:bookmarkEnd w:id="847"/>
          </w:p>
        </w:tc>
        <w:tc>
          <w:tcPr>
            <w:tcW w:w="7219" w:type="dxa"/>
          </w:tcPr>
          <w:p w14:paraId="44B61A52" w14:textId="77777777" w:rsidR="00D014CC" w:rsidRPr="005B4881" w:rsidRDefault="00D014CC" w:rsidP="00585A1A">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Within twenty-eight (28) days of the receipt of </w:t>
            </w:r>
            <w:r w:rsidR="003638BE">
              <w:rPr>
                <w:szCs w:val="24"/>
              </w:rPr>
              <w:t xml:space="preserve">the Letter of Acceptance </w:t>
            </w:r>
            <w:r w:rsidRPr="005B4881">
              <w:rPr>
                <w:szCs w:val="24"/>
              </w:rPr>
              <w:t>from the Employer, the successful Proposer shall furnish the performance security</w:t>
            </w:r>
            <w:r>
              <w:rPr>
                <w:szCs w:val="24"/>
              </w:rPr>
              <w:t xml:space="preserve"> and, if specified in the </w:t>
            </w:r>
            <w:r w:rsidRPr="006B32B9">
              <w:rPr>
                <w:b/>
                <w:bCs/>
                <w:szCs w:val="24"/>
              </w:rPr>
              <w:t>PDS</w:t>
            </w:r>
            <w:r>
              <w:rPr>
                <w:szCs w:val="24"/>
              </w:rPr>
              <w:t xml:space="preserve">, the </w:t>
            </w:r>
            <w:r w:rsidR="008D2320">
              <w:rPr>
                <w:szCs w:val="24"/>
              </w:rPr>
              <w:t>ES</w:t>
            </w:r>
            <w:r>
              <w:rPr>
                <w:szCs w:val="24"/>
              </w:rPr>
              <w:t xml:space="preserve"> Performance Security,</w:t>
            </w:r>
            <w:r w:rsidRPr="005B4881">
              <w:rPr>
                <w:szCs w:val="24"/>
              </w:rPr>
              <w:t xml:space="preserve"> in accordance with the General Conditions, subject to </w:t>
            </w:r>
            <w:r w:rsidRPr="00E8738F">
              <w:rPr>
                <w:b/>
                <w:szCs w:val="24"/>
              </w:rPr>
              <w:t>ITP 53.2 (b),</w:t>
            </w:r>
            <w:r w:rsidRPr="005B4881">
              <w:rPr>
                <w:szCs w:val="24"/>
              </w:rPr>
              <w:t xml:space="preserve"> using for that purpose the Performance Security </w:t>
            </w:r>
            <w:r>
              <w:rPr>
                <w:szCs w:val="24"/>
              </w:rPr>
              <w:t xml:space="preserve">and </w:t>
            </w:r>
            <w:r w:rsidR="008D2320">
              <w:rPr>
                <w:szCs w:val="24"/>
              </w:rPr>
              <w:t>ES</w:t>
            </w:r>
            <w:r>
              <w:rPr>
                <w:szCs w:val="24"/>
              </w:rPr>
              <w:t xml:space="preserve"> Security </w:t>
            </w:r>
            <w:r w:rsidRPr="005B4881">
              <w:rPr>
                <w:szCs w:val="24"/>
              </w:rPr>
              <w:t>Form</w:t>
            </w:r>
            <w:r>
              <w:rPr>
                <w:szCs w:val="24"/>
              </w:rPr>
              <w:t>s</w:t>
            </w:r>
            <w:r w:rsidRPr="005B4881">
              <w:rPr>
                <w:szCs w:val="24"/>
              </w:rPr>
              <w:t xml:space="preserve"> included in Section X, Contract Forms, or another form acceptable to the Employer. If the performance security furnished by the successful Proposer is in the form of a bond, it shall be issued by a bonding or insurance company that has been determined by the successful Proposer to be acceptable to the Employer.</w:t>
            </w:r>
            <w:r>
              <w:rPr>
                <w:szCs w:val="24"/>
              </w:rPr>
              <w:t xml:space="preserve"> </w:t>
            </w:r>
            <w:r w:rsidRPr="005B4881">
              <w:rPr>
                <w:szCs w:val="24"/>
              </w:rPr>
              <w:t>A foreign institution providing a bond shall have a correspondent financial institution located in the Employer’s Country, unless the Employer has agreed in writing that a correspondent financial institution is not required.</w:t>
            </w:r>
          </w:p>
          <w:p w14:paraId="7B1D76B5" w14:textId="625EC2F8" w:rsidR="00D014CC" w:rsidRPr="003E3750" w:rsidRDefault="00D014CC" w:rsidP="003E3750">
            <w:pPr>
              <w:pStyle w:val="ListNumber2"/>
              <w:numPr>
                <w:ilvl w:val="1"/>
                <w:numId w:val="18"/>
              </w:numPr>
              <w:suppressAutoHyphens/>
              <w:spacing w:after="200"/>
              <w:ind w:left="612" w:hanging="612"/>
              <w:contextualSpacing w:val="0"/>
              <w:rPr>
                <w:szCs w:val="24"/>
              </w:rPr>
            </w:pPr>
            <w:r>
              <w:rPr>
                <w:szCs w:val="24"/>
              </w:rPr>
              <w:tab/>
            </w:r>
            <w:r w:rsidRPr="005B4881">
              <w:rPr>
                <w:szCs w:val="24"/>
              </w:rPr>
              <w:t xml:space="preserve">Failure of the successful Proposer to submit the above-mentioned Performance Security </w:t>
            </w:r>
            <w:r w:rsidRPr="00062139">
              <w:rPr>
                <w:color w:val="000000" w:themeColor="text1"/>
              </w:rPr>
              <w:t>and if required in the PDS, the Environmental</w:t>
            </w:r>
            <w:r w:rsidR="00C55E3D">
              <w:rPr>
                <w:color w:val="000000" w:themeColor="text1"/>
              </w:rPr>
              <w:t xml:space="preserve"> and </w:t>
            </w:r>
            <w:r w:rsidRPr="00062139">
              <w:rPr>
                <w:color w:val="000000" w:themeColor="text1"/>
              </w:rPr>
              <w:t>Social (</w:t>
            </w:r>
            <w:r w:rsidR="008D2320">
              <w:rPr>
                <w:color w:val="000000" w:themeColor="text1"/>
              </w:rPr>
              <w:t>ES</w:t>
            </w:r>
            <w:r w:rsidRPr="00062139">
              <w:rPr>
                <w:color w:val="000000" w:themeColor="text1"/>
              </w:rPr>
              <w:t>) Performance Security</w:t>
            </w:r>
            <w:r w:rsidRPr="00062139">
              <w:rPr>
                <w:spacing w:val="-6"/>
              </w:rPr>
              <w:t>,</w:t>
            </w:r>
            <w:r>
              <w:rPr>
                <w:spacing w:val="-6"/>
              </w:rPr>
              <w:t xml:space="preserve"> </w:t>
            </w:r>
            <w:r w:rsidRPr="005B4881">
              <w:rPr>
                <w:szCs w:val="24"/>
              </w:rPr>
              <w:t>or sign the Contract shall constitute sufficient grounds for the annulment of the award and forfeiture of the Proposal security.</w:t>
            </w:r>
            <w:r>
              <w:rPr>
                <w:szCs w:val="24"/>
              </w:rPr>
              <w:t xml:space="preserve"> </w:t>
            </w:r>
            <w:r w:rsidRPr="005B4881">
              <w:rPr>
                <w:szCs w:val="24"/>
              </w:rPr>
              <w:t xml:space="preserve">In that event the Employer may award the Contract to the </w:t>
            </w:r>
            <w:r w:rsidR="00C230E8" w:rsidRPr="00A91282">
              <w:rPr>
                <w:noProof/>
                <w:szCs w:val="24"/>
              </w:rPr>
              <w:t xml:space="preserve">Proposer </w:t>
            </w:r>
            <w:r w:rsidR="00C230E8">
              <w:rPr>
                <w:noProof/>
                <w:szCs w:val="24"/>
              </w:rPr>
              <w:t xml:space="preserve">with the next Most </w:t>
            </w:r>
            <w:r w:rsidR="00EA7DB4">
              <w:rPr>
                <w:noProof/>
                <w:szCs w:val="24"/>
              </w:rPr>
              <w:t xml:space="preserve">Value-for-Money </w:t>
            </w:r>
            <w:r w:rsidR="00C230E8">
              <w:rPr>
                <w:noProof/>
                <w:szCs w:val="24"/>
              </w:rPr>
              <w:t>Proposal.</w:t>
            </w:r>
          </w:p>
        </w:tc>
      </w:tr>
      <w:tr w:rsidR="00EB60F4" w:rsidRPr="005B4881" w14:paraId="554AA05D" w14:textId="77777777" w:rsidTr="00D014CC">
        <w:tc>
          <w:tcPr>
            <w:tcW w:w="2160" w:type="dxa"/>
          </w:tcPr>
          <w:p w14:paraId="5DE9DC6D" w14:textId="77777777" w:rsidR="00EB60F4" w:rsidRPr="00D014CC" w:rsidRDefault="00D014CC" w:rsidP="00585A1A">
            <w:pPr>
              <w:pStyle w:val="HeadingSPD02"/>
              <w:numPr>
                <w:ilvl w:val="0"/>
                <w:numId w:val="18"/>
              </w:numPr>
              <w:spacing w:after="200"/>
              <w:ind w:left="432" w:hanging="432"/>
              <w:jc w:val="left"/>
              <w:rPr>
                <w:bCs/>
                <w:noProof/>
              </w:rPr>
            </w:pPr>
            <w:r>
              <w:tab/>
            </w:r>
            <w:bookmarkStart w:id="848" w:name="_Toc177375779"/>
            <w:r w:rsidR="00EB60F4" w:rsidRPr="00D014CC">
              <w:rPr>
                <w:bCs/>
                <w:noProof/>
              </w:rPr>
              <w:t xml:space="preserve">Procurement Related </w:t>
            </w:r>
            <w:r w:rsidR="00EB60F4" w:rsidRPr="00D014CC">
              <w:rPr>
                <w:bCs/>
              </w:rPr>
              <w:t>Complaint</w:t>
            </w:r>
            <w:bookmarkEnd w:id="848"/>
          </w:p>
        </w:tc>
        <w:tc>
          <w:tcPr>
            <w:tcW w:w="7219" w:type="dxa"/>
          </w:tcPr>
          <w:p w14:paraId="6FBA3330" w14:textId="77777777" w:rsidR="00EB60F4" w:rsidRDefault="00EB60F4" w:rsidP="00585A1A">
            <w:pPr>
              <w:pStyle w:val="ListNumber2"/>
              <w:numPr>
                <w:ilvl w:val="1"/>
                <w:numId w:val="18"/>
              </w:numPr>
              <w:suppressAutoHyphens/>
              <w:spacing w:after="200"/>
              <w:ind w:left="612" w:hanging="612"/>
              <w:contextualSpacing w:val="0"/>
              <w:rPr>
                <w:szCs w:val="24"/>
              </w:rPr>
            </w:pPr>
            <w:r>
              <w:rPr>
                <w:szCs w:val="24"/>
              </w:rPr>
              <w:t xml:space="preserve">The procedures for making a Procurement-related Complaint are as specified in the </w:t>
            </w:r>
            <w:r w:rsidRPr="00825420">
              <w:rPr>
                <w:b/>
                <w:bCs/>
                <w:szCs w:val="24"/>
              </w:rPr>
              <w:t>PDS</w:t>
            </w:r>
            <w:r>
              <w:rPr>
                <w:szCs w:val="24"/>
              </w:rPr>
              <w:t>.</w:t>
            </w:r>
          </w:p>
        </w:tc>
      </w:tr>
    </w:tbl>
    <w:p w14:paraId="2AF6E73A" w14:textId="77777777" w:rsidR="002D007A" w:rsidRPr="00BF0387" w:rsidRDefault="0055039E">
      <w:pPr>
        <w:jc w:val="left"/>
        <w:rPr>
          <w:b/>
          <w:noProof/>
          <w:szCs w:val="24"/>
        </w:rPr>
        <w:sectPr w:rsidR="002D007A" w:rsidRPr="00BF0387" w:rsidSect="007F63F4">
          <w:headerReference w:type="even" r:id="rId30"/>
          <w:headerReference w:type="default" r:id="rId31"/>
          <w:headerReference w:type="first" r:id="rId32"/>
          <w:footnotePr>
            <w:numRestart w:val="eachSect"/>
          </w:footnotePr>
          <w:pgSz w:w="12240" w:h="15840" w:code="1"/>
          <w:pgMar w:top="1440" w:right="1440" w:bottom="1440" w:left="1440" w:header="720" w:footer="720" w:gutter="0"/>
          <w:cols w:space="720"/>
          <w:titlePg/>
        </w:sectPr>
      </w:pPr>
      <w:r w:rsidRPr="00BF0387">
        <w:rPr>
          <w:b/>
          <w:noProof/>
          <w:szCs w:val="24"/>
        </w:rPr>
        <w:br w:type="page"/>
      </w:r>
    </w:p>
    <w:p w14:paraId="5D1174EF" w14:textId="77777777" w:rsidR="0055039E" w:rsidRPr="00BF0387" w:rsidRDefault="0055039E" w:rsidP="00704847">
      <w:pPr>
        <w:pStyle w:val="Head11b"/>
        <w:pBdr>
          <w:bottom w:val="none" w:sz="0" w:space="0" w:color="auto"/>
        </w:pBdr>
        <w:rPr>
          <w:rFonts w:ascii="Times New Roman" w:hAnsi="Times New Roman"/>
        </w:rPr>
      </w:pPr>
      <w:bookmarkStart w:id="849" w:name="_Toc445567355"/>
      <w:bookmarkStart w:id="850" w:name="_Toc449888870"/>
      <w:bookmarkStart w:id="851" w:name="_Toc450067892"/>
      <w:bookmarkStart w:id="852" w:name="_Toc177375550"/>
      <w:r w:rsidRPr="00BF0387">
        <w:rPr>
          <w:rFonts w:ascii="Times New Roman" w:hAnsi="Times New Roman"/>
        </w:rPr>
        <w:t>Section</w:t>
      </w:r>
      <w:r w:rsidR="003923B5">
        <w:rPr>
          <w:rFonts w:ascii="Times New Roman" w:hAnsi="Times New Roman" w:hint="eastAsia"/>
        </w:rPr>
        <w:t xml:space="preserve"> </w:t>
      </w:r>
      <w:r w:rsidRPr="00BF0387">
        <w:rPr>
          <w:rFonts w:ascii="Times New Roman" w:hAnsi="Times New Roman"/>
        </w:rPr>
        <w:t xml:space="preserve">II </w:t>
      </w:r>
      <w:r w:rsidR="00704847">
        <w:t>–</w:t>
      </w:r>
      <w:r w:rsidRPr="00BF0387">
        <w:rPr>
          <w:rFonts w:ascii="Times New Roman" w:hAnsi="Times New Roman"/>
        </w:rPr>
        <w:t xml:space="preserve"> Pro</w:t>
      </w:r>
      <w:r w:rsidR="00D30B62" w:rsidRPr="00BF0387">
        <w:rPr>
          <w:rFonts w:ascii="Times New Roman" w:hAnsi="Times New Roman"/>
        </w:rPr>
        <w:t xml:space="preserve">posal </w:t>
      </w:r>
      <w:r w:rsidRPr="00BF0387">
        <w:rPr>
          <w:rFonts w:ascii="Times New Roman" w:hAnsi="Times New Roman"/>
        </w:rPr>
        <w:t>Data Sheet (PDS)</w:t>
      </w:r>
      <w:bookmarkEnd w:id="849"/>
      <w:bookmarkEnd w:id="850"/>
      <w:bookmarkEnd w:id="851"/>
      <w:bookmarkEnd w:id="852"/>
    </w:p>
    <w:p w14:paraId="01BFDF00" w14:textId="77777777" w:rsidR="002D007A" w:rsidRPr="00BF0387" w:rsidRDefault="002D007A" w:rsidP="0055039E"/>
    <w:p w14:paraId="38DAC53D" w14:textId="77777777" w:rsidR="003923B5" w:rsidRDefault="0055039E" w:rsidP="003923B5">
      <w:pPr>
        <w:spacing w:after="120"/>
      </w:pPr>
      <w:r w:rsidRPr="00BF0387">
        <w:t xml:space="preserve">The following specific data for the </w:t>
      </w:r>
      <w:r w:rsidR="00B00A25">
        <w:t xml:space="preserve">proposed </w:t>
      </w:r>
      <w:r w:rsidR="00E86A54">
        <w:t>Works</w:t>
      </w:r>
      <w:r w:rsidR="00CE380B" w:rsidRPr="00BF0387">
        <w:t xml:space="preserve"> </w:t>
      </w:r>
      <w:r w:rsidRPr="00BF0387">
        <w:t>shall complement, supplement, or amend the provisions in the Instructions to Proposers (ITP). Whenever there is a conflict, the provisions herein shall prevail over those in ITP</w:t>
      </w:r>
      <w:r w:rsidR="00F16114" w:rsidRPr="00BF0387">
        <w:t>.</w:t>
      </w:r>
    </w:p>
    <w:p w14:paraId="3BCD7E85" w14:textId="77777777" w:rsidR="0055039E" w:rsidRPr="00BF0387" w:rsidRDefault="00F16114" w:rsidP="003923B5">
      <w:pPr>
        <w:spacing w:after="120"/>
        <w:rPr>
          <w:i/>
        </w:rPr>
      </w:pPr>
      <w:r w:rsidRPr="00BF0387">
        <w:rPr>
          <w:i/>
        </w:rPr>
        <w:t>[</w:t>
      </w:r>
      <w:r w:rsidR="0055039E" w:rsidRPr="00BF0387">
        <w:rPr>
          <w:i/>
        </w:rPr>
        <w:t xml:space="preserve">Where an e-procurement system is used, modify the relevant parts of the </w:t>
      </w:r>
      <w:r w:rsidR="0055039E" w:rsidRPr="00BF0387">
        <w:rPr>
          <w:b/>
          <w:i/>
        </w:rPr>
        <w:t>PDS</w:t>
      </w:r>
      <w:r w:rsidR="0055039E" w:rsidRPr="00BF0387">
        <w:rPr>
          <w:i/>
        </w:rPr>
        <w:t xml:space="preserve"> accordingly to reflect the e-procurement process]</w:t>
      </w:r>
    </w:p>
    <w:p w14:paraId="557B7820" w14:textId="77777777" w:rsidR="0055039E" w:rsidRPr="00D9352C" w:rsidRDefault="0055039E" w:rsidP="003923B5">
      <w:pPr>
        <w:spacing w:after="120"/>
        <w:rPr>
          <w:i/>
          <w:iCs/>
        </w:rPr>
      </w:pPr>
      <w:r w:rsidRPr="00BF0387">
        <w:rPr>
          <w:i/>
          <w:iCs/>
        </w:rPr>
        <w:t>[Instructions for completing the Proposal Data Sheet are provided, as needed, in the notes in italics mentioned for the relevant ITP]</w:t>
      </w:r>
    </w:p>
    <w:p w14:paraId="7CBC4C39" w14:textId="77777777" w:rsidR="0055039E" w:rsidRPr="00D9352C" w:rsidRDefault="0055039E" w:rsidP="0055039E">
      <w:pPr>
        <w:rPr>
          <w:sz w:val="22"/>
        </w:rPr>
      </w:pPr>
    </w:p>
    <w:tbl>
      <w:tblPr>
        <w:tblW w:w="9379"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1440"/>
        <w:gridCol w:w="7939"/>
      </w:tblGrid>
      <w:tr w:rsidR="00D9352C" w:rsidRPr="003923B5" w14:paraId="1CB0FEBE" w14:textId="77777777" w:rsidTr="00735D54">
        <w:trPr>
          <w:cantSplit/>
        </w:trPr>
        <w:tc>
          <w:tcPr>
            <w:tcW w:w="1440" w:type="dxa"/>
          </w:tcPr>
          <w:p w14:paraId="5EC5166C" w14:textId="77777777" w:rsidR="0055039E" w:rsidRPr="003923B5" w:rsidRDefault="0055039E" w:rsidP="003923B5">
            <w:pPr>
              <w:tabs>
                <w:tab w:val="right" w:pos="7272"/>
              </w:tabs>
              <w:spacing w:before="120" w:after="120"/>
              <w:jc w:val="left"/>
              <w:rPr>
                <w:b/>
                <w:szCs w:val="24"/>
              </w:rPr>
            </w:pPr>
            <w:r w:rsidRPr="003923B5">
              <w:rPr>
                <w:b/>
                <w:szCs w:val="24"/>
              </w:rPr>
              <w:t>ITP Reference</w:t>
            </w:r>
          </w:p>
        </w:tc>
        <w:tc>
          <w:tcPr>
            <w:tcW w:w="7939" w:type="dxa"/>
            <w:vAlign w:val="center"/>
          </w:tcPr>
          <w:p w14:paraId="49FA26D8" w14:textId="77777777" w:rsidR="0055039E" w:rsidRPr="003923B5" w:rsidRDefault="0055039E" w:rsidP="003923B5">
            <w:pPr>
              <w:tabs>
                <w:tab w:val="right" w:pos="7272"/>
              </w:tabs>
              <w:spacing w:before="120" w:after="120"/>
              <w:jc w:val="center"/>
              <w:rPr>
                <w:sz w:val="32"/>
                <w:szCs w:val="32"/>
              </w:rPr>
            </w:pPr>
            <w:r w:rsidRPr="003923B5">
              <w:rPr>
                <w:b/>
                <w:sz w:val="32"/>
                <w:szCs w:val="32"/>
              </w:rPr>
              <w:t>A. General</w:t>
            </w:r>
          </w:p>
        </w:tc>
      </w:tr>
      <w:tr w:rsidR="00D9352C" w:rsidRPr="003923B5" w14:paraId="7A18065C" w14:textId="77777777" w:rsidTr="00735D54">
        <w:trPr>
          <w:cantSplit/>
        </w:trPr>
        <w:tc>
          <w:tcPr>
            <w:tcW w:w="1440" w:type="dxa"/>
          </w:tcPr>
          <w:p w14:paraId="4D29836F" w14:textId="77777777" w:rsidR="0055039E" w:rsidRPr="003923B5" w:rsidRDefault="0055039E" w:rsidP="003923B5">
            <w:pPr>
              <w:spacing w:before="120" w:after="120"/>
              <w:rPr>
                <w:b/>
                <w:szCs w:val="24"/>
              </w:rPr>
            </w:pPr>
            <w:r w:rsidRPr="003923B5">
              <w:rPr>
                <w:b/>
                <w:szCs w:val="24"/>
              </w:rPr>
              <w:t>ITP 1.1</w:t>
            </w:r>
          </w:p>
        </w:tc>
        <w:tc>
          <w:tcPr>
            <w:tcW w:w="7939" w:type="dxa"/>
          </w:tcPr>
          <w:p w14:paraId="4CA40CF2" w14:textId="77777777" w:rsidR="0055039E" w:rsidRDefault="0055039E" w:rsidP="003923B5">
            <w:pPr>
              <w:tabs>
                <w:tab w:val="right" w:pos="7272"/>
              </w:tabs>
              <w:spacing w:before="120" w:after="120"/>
              <w:rPr>
                <w:szCs w:val="24"/>
                <w:u w:val="single"/>
              </w:rPr>
            </w:pPr>
            <w:r w:rsidRPr="003923B5">
              <w:rPr>
                <w:szCs w:val="24"/>
              </w:rPr>
              <w:t xml:space="preserve">The reference number of the Request for Proposals is: </w:t>
            </w:r>
            <w:r w:rsidRPr="003923B5">
              <w:rPr>
                <w:b/>
                <w:i/>
                <w:szCs w:val="24"/>
              </w:rPr>
              <w:t>[insert reference number of the Request for Proposals]</w:t>
            </w:r>
            <w:r w:rsidR="00367671">
              <w:rPr>
                <w:i/>
                <w:szCs w:val="24"/>
              </w:rPr>
              <w:t xml:space="preserve"> </w:t>
            </w:r>
            <w:r w:rsidRPr="003923B5">
              <w:rPr>
                <w:szCs w:val="24"/>
                <w:u w:val="single"/>
              </w:rPr>
              <w:tab/>
            </w:r>
          </w:p>
          <w:p w14:paraId="4C916EAA" w14:textId="77777777" w:rsidR="003923B5" w:rsidRDefault="003923B5" w:rsidP="003923B5">
            <w:pPr>
              <w:tabs>
                <w:tab w:val="right" w:pos="7272"/>
              </w:tabs>
              <w:spacing w:before="120" w:after="120"/>
              <w:rPr>
                <w:szCs w:val="24"/>
                <w:u w:val="single"/>
              </w:rPr>
            </w:pPr>
            <w:r w:rsidRPr="003923B5">
              <w:rPr>
                <w:szCs w:val="24"/>
              </w:rPr>
              <w:t>The Employer is:</w:t>
            </w:r>
            <w:r w:rsidRPr="003923B5">
              <w:rPr>
                <w:b/>
                <w:i/>
                <w:szCs w:val="24"/>
              </w:rPr>
              <w:t xml:space="preserve"> [insert name of the Employer]</w:t>
            </w:r>
            <w:r w:rsidRPr="003923B5">
              <w:rPr>
                <w:szCs w:val="24"/>
              </w:rPr>
              <w:t xml:space="preserve"> </w:t>
            </w:r>
            <w:r w:rsidRPr="003923B5">
              <w:rPr>
                <w:szCs w:val="24"/>
                <w:u w:val="single"/>
              </w:rPr>
              <w:tab/>
            </w:r>
          </w:p>
          <w:p w14:paraId="024F45EE" w14:textId="2CA46680" w:rsidR="003923B5" w:rsidRPr="003923B5" w:rsidRDefault="003923B5" w:rsidP="003923B5">
            <w:pPr>
              <w:tabs>
                <w:tab w:val="right" w:pos="7272"/>
              </w:tabs>
              <w:spacing w:before="120" w:after="120"/>
              <w:rPr>
                <w:szCs w:val="24"/>
              </w:rPr>
            </w:pPr>
            <w:r w:rsidRPr="003923B5">
              <w:rPr>
                <w:szCs w:val="24"/>
              </w:rPr>
              <w:t xml:space="preserve">The name of the RFP </w:t>
            </w:r>
            <w:r w:rsidR="00726B7B" w:rsidRPr="00BE4F2D">
              <w:t>or RFP/MC</w:t>
            </w:r>
            <w:r w:rsidR="00726B7B" w:rsidRPr="003923B5">
              <w:rPr>
                <w:szCs w:val="24"/>
              </w:rPr>
              <w:t xml:space="preserve"> </w:t>
            </w:r>
            <w:r w:rsidRPr="003923B5">
              <w:rPr>
                <w:szCs w:val="24"/>
              </w:rPr>
              <w:t>is:</w:t>
            </w:r>
            <w:r w:rsidRPr="003923B5">
              <w:rPr>
                <w:b/>
                <w:i/>
                <w:szCs w:val="24"/>
              </w:rPr>
              <w:t xml:space="preserve"> [insert name of the RFP]</w:t>
            </w:r>
            <w:r w:rsidRPr="003923B5">
              <w:rPr>
                <w:szCs w:val="24"/>
                <w:u w:val="single"/>
              </w:rPr>
              <w:tab/>
            </w:r>
          </w:p>
          <w:p w14:paraId="363A6A97" w14:textId="77777777" w:rsidR="003923B5" w:rsidRPr="003923B5" w:rsidRDefault="003923B5" w:rsidP="003923B5">
            <w:pPr>
              <w:tabs>
                <w:tab w:val="right" w:pos="7272"/>
              </w:tabs>
              <w:spacing w:before="120" w:after="120"/>
              <w:rPr>
                <w:szCs w:val="24"/>
              </w:rPr>
            </w:pPr>
            <w:r w:rsidRPr="003923B5">
              <w:rPr>
                <w:szCs w:val="24"/>
              </w:rPr>
              <w:t xml:space="preserve">The number and identification of </w:t>
            </w:r>
            <w:r w:rsidRPr="003923B5">
              <w:rPr>
                <w:iCs/>
                <w:szCs w:val="24"/>
              </w:rPr>
              <w:t>lots (</w:t>
            </w:r>
            <w:r w:rsidRPr="003923B5">
              <w:rPr>
                <w:szCs w:val="24"/>
              </w:rPr>
              <w:t>contracts)</w:t>
            </w:r>
            <w:r w:rsidRPr="003923B5">
              <w:rPr>
                <w:i/>
                <w:szCs w:val="24"/>
              </w:rPr>
              <w:t xml:space="preserve"> </w:t>
            </w:r>
            <w:r w:rsidRPr="003923B5">
              <w:rPr>
                <w:szCs w:val="24"/>
              </w:rPr>
              <w:t xml:space="preserve">comprising this RFP is: </w:t>
            </w:r>
            <w:r w:rsidRPr="003923B5">
              <w:rPr>
                <w:b/>
                <w:szCs w:val="24"/>
              </w:rPr>
              <w:t>[</w:t>
            </w:r>
            <w:r w:rsidRPr="003923B5">
              <w:rPr>
                <w:b/>
                <w:i/>
                <w:szCs w:val="24"/>
              </w:rPr>
              <w:t>insert number and identification of lots (contracts)]</w:t>
            </w:r>
            <w:r w:rsidRPr="003923B5">
              <w:rPr>
                <w:szCs w:val="24"/>
                <w:u w:val="single"/>
              </w:rPr>
              <w:tab/>
            </w:r>
          </w:p>
        </w:tc>
      </w:tr>
      <w:tr w:rsidR="00D9352C" w:rsidRPr="003923B5" w14:paraId="7CB16168" w14:textId="77777777" w:rsidTr="00735D54">
        <w:trPr>
          <w:cantSplit/>
        </w:trPr>
        <w:tc>
          <w:tcPr>
            <w:tcW w:w="1440" w:type="dxa"/>
          </w:tcPr>
          <w:p w14:paraId="06B8F0A9" w14:textId="77777777" w:rsidR="0055039E" w:rsidRPr="003923B5" w:rsidRDefault="0055039E" w:rsidP="003923B5">
            <w:pPr>
              <w:spacing w:before="120" w:after="120"/>
              <w:rPr>
                <w:b/>
                <w:szCs w:val="24"/>
              </w:rPr>
            </w:pPr>
            <w:r w:rsidRPr="003923B5">
              <w:rPr>
                <w:b/>
                <w:szCs w:val="24"/>
              </w:rPr>
              <w:t>ITP 2.1</w:t>
            </w:r>
          </w:p>
        </w:tc>
        <w:tc>
          <w:tcPr>
            <w:tcW w:w="7939" w:type="dxa"/>
          </w:tcPr>
          <w:p w14:paraId="7FF532F8" w14:textId="42747C0A" w:rsidR="0055039E" w:rsidRPr="003923B5" w:rsidRDefault="0055039E" w:rsidP="003923B5">
            <w:pPr>
              <w:tabs>
                <w:tab w:val="right" w:pos="7272"/>
              </w:tabs>
              <w:spacing w:before="120" w:after="120"/>
              <w:rPr>
                <w:szCs w:val="24"/>
                <w:u w:val="single"/>
              </w:rPr>
            </w:pPr>
            <w:r w:rsidRPr="003923B5">
              <w:rPr>
                <w:szCs w:val="24"/>
              </w:rPr>
              <w:t xml:space="preserve">The </w:t>
            </w:r>
            <w:r w:rsidR="004D4F4A">
              <w:rPr>
                <w:szCs w:val="24"/>
              </w:rPr>
              <w:t>Beneficiary</w:t>
            </w:r>
            <w:r w:rsidRPr="003923B5">
              <w:rPr>
                <w:szCs w:val="24"/>
              </w:rPr>
              <w:t xml:space="preserve"> is: </w:t>
            </w:r>
            <w:r w:rsidRPr="003923B5">
              <w:rPr>
                <w:b/>
                <w:i/>
                <w:szCs w:val="24"/>
              </w:rPr>
              <w:t xml:space="preserve">[insert name of the </w:t>
            </w:r>
            <w:r w:rsidR="004D4F4A">
              <w:rPr>
                <w:b/>
                <w:i/>
                <w:szCs w:val="24"/>
              </w:rPr>
              <w:t>Beneficiary</w:t>
            </w:r>
            <w:r w:rsidRPr="003923B5">
              <w:rPr>
                <w:b/>
                <w:i/>
                <w:szCs w:val="24"/>
              </w:rPr>
              <w:t xml:space="preserve"> and statement of relationship with the </w:t>
            </w:r>
            <w:r w:rsidR="00CE380B" w:rsidRPr="003923B5">
              <w:rPr>
                <w:b/>
                <w:i/>
                <w:szCs w:val="24"/>
              </w:rPr>
              <w:t>Employer</w:t>
            </w:r>
            <w:r w:rsidRPr="003923B5">
              <w:rPr>
                <w:b/>
                <w:i/>
                <w:szCs w:val="24"/>
              </w:rPr>
              <w:t xml:space="preserve">, if different from the </w:t>
            </w:r>
            <w:r w:rsidR="004D4F4A">
              <w:rPr>
                <w:b/>
                <w:i/>
                <w:szCs w:val="24"/>
              </w:rPr>
              <w:t>Beneficiary</w:t>
            </w:r>
            <w:r w:rsidRPr="003923B5">
              <w:rPr>
                <w:b/>
                <w:i/>
                <w:szCs w:val="24"/>
              </w:rPr>
              <w:t>.</w:t>
            </w:r>
            <w:r w:rsidR="00367671">
              <w:rPr>
                <w:b/>
                <w:i/>
                <w:szCs w:val="24"/>
              </w:rPr>
              <w:t xml:space="preserve"> </w:t>
            </w:r>
            <w:r w:rsidRPr="003923B5">
              <w:rPr>
                <w:b/>
                <w:i/>
                <w:szCs w:val="24"/>
              </w:rPr>
              <w:t>This insertion should correspond to the information provided in the Invitation for Proposals]</w:t>
            </w:r>
            <w:r w:rsidRPr="003923B5">
              <w:rPr>
                <w:szCs w:val="24"/>
                <w:u w:val="single"/>
              </w:rPr>
              <w:tab/>
            </w:r>
          </w:p>
        </w:tc>
      </w:tr>
      <w:tr w:rsidR="00D9352C" w:rsidRPr="003923B5" w14:paraId="1256F8C5" w14:textId="77777777" w:rsidTr="00735D54">
        <w:trPr>
          <w:cantSplit/>
        </w:trPr>
        <w:tc>
          <w:tcPr>
            <w:tcW w:w="1440" w:type="dxa"/>
          </w:tcPr>
          <w:p w14:paraId="3BF2C2CD" w14:textId="77777777" w:rsidR="0055039E" w:rsidRPr="003923B5" w:rsidRDefault="0055039E" w:rsidP="003923B5">
            <w:pPr>
              <w:spacing w:before="120" w:after="120"/>
              <w:rPr>
                <w:b/>
                <w:szCs w:val="24"/>
              </w:rPr>
            </w:pPr>
            <w:r w:rsidRPr="003923B5">
              <w:rPr>
                <w:b/>
                <w:szCs w:val="24"/>
              </w:rPr>
              <w:t>ITP 2.1</w:t>
            </w:r>
          </w:p>
        </w:tc>
        <w:tc>
          <w:tcPr>
            <w:tcW w:w="7939" w:type="dxa"/>
          </w:tcPr>
          <w:p w14:paraId="6B27FB3A" w14:textId="686A8D84" w:rsidR="0055039E" w:rsidRDefault="0055039E" w:rsidP="003923B5">
            <w:pPr>
              <w:tabs>
                <w:tab w:val="right" w:pos="7272"/>
              </w:tabs>
              <w:spacing w:before="120" w:after="120"/>
              <w:jc w:val="left"/>
              <w:rPr>
                <w:szCs w:val="24"/>
              </w:rPr>
            </w:pPr>
            <w:r w:rsidRPr="003923B5">
              <w:rPr>
                <w:szCs w:val="24"/>
              </w:rPr>
              <w:t>Financing Agreement amount:</w:t>
            </w:r>
            <w:r w:rsidRPr="003923B5">
              <w:rPr>
                <w:b/>
                <w:szCs w:val="24"/>
              </w:rPr>
              <w:t xml:space="preserve"> </w:t>
            </w:r>
            <w:r w:rsidRPr="003923B5">
              <w:rPr>
                <w:b/>
                <w:i/>
                <w:szCs w:val="24"/>
              </w:rPr>
              <w:t>[insert US$ equivalent]</w:t>
            </w:r>
            <w:r w:rsidRPr="003923B5">
              <w:rPr>
                <w:i/>
                <w:szCs w:val="24"/>
              </w:rPr>
              <w:t xml:space="preserve"> </w:t>
            </w:r>
            <w:r w:rsidRPr="003923B5">
              <w:rPr>
                <w:szCs w:val="24"/>
              </w:rPr>
              <w:t>____________________________</w:t>
            </w:r>
          </w:p>
          <w:p w14:paraId="77DDC838" w14:textId="77777777" w:rsidR="003923B5" w:rsidRPr="003923B5" w:rsidRDefault="003923B5" w:rsidP="003923B5">
            <w:pPr>
              <w:tabs>
                <w:tab w:val="right" w:pos="7272"/>
              </w:tabs>
              <w:spacing w:before="120" w:after="120"/>
              <w:jc w:val="left"/>
              <w:rPr>
                <w:szCs w:val="24"/>
              </w:rPr>
            </w:pPr>
            <w:r w:rsidRPr="003923B5">
              <w:rPr>
                <w:szCs w:val="24"/>
              </w:rPr>
              <w:t xml:space="preserve">The name of the Project is: </w:t>
            </w:r>
            <w:r w:rsidR="00CD1469">
              <w:rPr>
                <w:b/>
                <w:i/>
                <w:szCs w:val="24"/>
              </w:rPr>
              <w:t xml:space="preserve">[insert </w:t>
            </w:r>
            <w:r w:rsidRPr="003923B5">
              <w:rPr>
                <w:b/>
                <w:i/>
                <w:szCs w:val="24"/>
              </w:rPr>
              <w:t>name of the project]</w:t>
            </w:r>
            <w:r w:rsidRPr="003923B5">
              <w:rPr>
                <w:szCs w:val="24"/>
                <w:u w:val="single"/>
              </w:rPr>
              <w:tab/>
            </w:r>
          </w:p>
        </w:tc>
      </w:tr>
      <w:tr w:rsidR="005A27E5" w:rsidRPr="003923B5" w14:paraId="654E7AC4" w14:textId="77777777" w:rsidTr="00735D54">
        <w:trPr>
          <w:cantSplit/>
        </w:trPr>
        <w:tc>
          <w:tcPr>
            <w:tcW w:w="1440" w:type="dxa"/>
          </w:tcPr>
          <w:p w14:paraId="2D924AC0" w14:textId="77777777" w:rsidR="005A27E5" w:rsidRPr="003923B5" w:rsidRDefault="005A27E5" w:rsidP="003923B5">
            <w:pPr>
              <w:spacing w:before="120" w:after="120"/>
              <w:rPr>
                <w:b/>
                <w:szCs w:val="24"/>
              </w:rPr>
            </w:pPr>
            <w:r w:rsidRPr="003923B5">
              <w:rPr>
                <w:b/>
                <w:szCs w:val="24"/>
              </w:rPr>
              <w:t>ITP 1.3 (a)</w:t>
            </w:r>
          </w:p>
        </w:tc>
        <w:tc>
          <w:tcPr>
            <w:tcW w:w="7939" w:type="dxa"/>
          </w:tcPr>
          <w:p w14:paraId="604A6F88" w14:textId="77777777" w:rsidR="005A27E5" w:rsidRPr="00D014CC" w:rsidRDefault="005A27E5" w:rsidP="003923B5">
            <w:pPr>
              <w:spacing w:before="120" w:after="120"/>
              <w:rPr>
                <w:i/>
                <w:iCs/>
                <w:color w:val="000000" w:themeColor="text1"/>
                <w:szCs w:val="24"/>
              </w:rPr>
            </w:pPr>
            <w:r w:rsidRPr="00D014CC">
              <w:rPr>
                <w:i/>
                <w:iCs/>
                <w:color w:val="000000" w:themeColor="text1"/>
                <w:szCs w:val="24"/>
              </w:rPr>
              <w:t>[delete if not applicable]</w:t>
            </w:r>
          </w:p>
          <w:p w14:paraId="22A58EB2" w14:textId="77777777" w:rsidR="005A27E5" w:rsidRPr="003923B5" w:rsidRDefault="0010393B" w:rsidP="003923B5">
            <w:pPr>
              <w:spacing w:before="120" w:after="120"/>
              <w:rPr>
                <w:b/>
                <w:color w:val="000000" w:themeColor="text1"/>
                <w:szCs w:val="24"/>
              </w:rPr>
            </w:pPr>
            <w:r>
              <w:rPr>
                <w:color w:val="000000" w:themeColor="text1"/>
                <w:szCs w:val="24"/>
              </w:rPr>
              <w:t>“</w:t>
            </w:r>
            <w:r w:rsidR="005A27E5" w:rsidRPr="003923B5">
              <w:rPr>
                <w:b/>
                <w:color w:val="000000" w:themeColor="text1"/>
                <w:szCs w:val="24"/>
              </w:rPr>
              <w:t>Electronic – Procurement System</w:t>
            </w:r>
          </w:p>
          <w:p w14:paraId="446017C8" w14:textId="77777777" w:rsidR="005A27E5" w:rsidRPr="003923B5" w:rsidRDefault="005A27E5" w:rsidP="003923B5">
            <w:pPr>
              <w:spacing w:before="120" w:after="120"/>
              <w:rPr>
                <w:color w:val="000000" w:themeColor="text1"/>
                <w:szCs w:val="24"/>
              </w:rPr>
            </w:pPr>
            <w:r w:rsidRPr="003923B5">
              <w:rPr>
                <w:color w:val="000000" w:themeColor="text1"/>
                <w:szCs w:val="24"/>
              </w:rPr>
              <w:t>The Employer shall use the following electronic-procurement system to manage this procurement process:</w:t>
            </w:r>
          </w:p>
          <w:p w14:paraId="357D3AAF" w14:textId="77777777" w:rsidR="005A27E5" w:rsidRPr="00D014CC" w:rsidRDefault="005A27E5" w:rsidP="003923B5">
            <w:pPr>
              <w:spacing w:before="120" w:after="120"/>
              <w:rPr>
                <w:i/>
                <w:iCs/>
                <w:color w:val="000000" w:themeColor="text1"/>
                <w:szCs w:val="24"/>
              </w:rPr>
            </w:pPr>
            <w:r w:rsidRPr="00D014CC">
              <w:rPr>
                <w:i/>
                <w:iCs/>
                <w:color w:val="000000" w:themeColor="text1"/>
                <w:szCs w:val="24"/>
              </w:rPr>
              <w:t>[insert name of the e-system and url address or link]</w:t>
            </w:r>
          </w:p>
          <w:p w14:paraId="20411C0D" w14:textId="77777777" w:rsidR="005A27E5" w:rsidRPr="003923B5" w:rsidRDefault="005A27E5" w:rsidP="003923B5">
            <w:pPr>
              <w:spacing w:before="120" w:after="120"/>
              <w:rPr>
                <w:color w:val="000000" w:themeColor="text1"/>
                <w:szCs w:val="24"/>
              </w:rPr>
            </w:pPr>
            <w:r w:rsidRPr="003923B5">
              <w:rPr>
                <w:color w:val="000000" w:themeColor="text1"/>
                <w:szCs w:val="24"/>
              </w:rPr>
              <w:t>The electronic-procurement system shall be used to manage the following aspects of the Procurement process:</w:t>
            </w:r>
          </w:p>
          <w:p w14:paraId="7CDDD558" w14:textId="77777777" w:rsidR="005A27E5" w:rsidRPr="00D014CC" w:rsidRDefault="005A27E5" w:rsidP="003923B5">
            <w:pPr>
              <w:tabs>
                <w:tab w:val="right" w:pos="7848"/>
              </w:tabs>
              <w:spacing w:before="120" w:after="120"/>
              <w:rPr>
                <w:i/>
                <w:iCs/>
                <w:szCs w:val="24"/>
              </w:rPr>
            </w:pPr>
            <w:r w:rsidRPr="00D014CC">
              <w:rPr>
                <w:i/>
                <w:iCs/>
                <w:color w:val="000000" w:themeColor="text1"/>
                <w:szCs w:val="24"/>
              </w:rPr>
              <w:t>[insert aspects e.g. issuing RFP, submissions of Proposals, opening of Proposals]</w:t>
            </w:r>
            <w:r w:rsidR="00C67490" w:rsidRPr="00D014CC">
              <w:rPr>
                <w:i/>
                <w:iCs/>
                <w:color w:val="000000" w:themeColor="text1"/>
                <w:szCs w:val="24"/>
              </w:rPr>
              <w:t>”</w:t>
            </w:r>
          </w:p>
        </w:tc>
      </w:tr>
      <w:tr w:rsidR="00D9352C" w:rsidRPr="003923B5" w14:paraId="0F42C4D6" w14:textId="77777777" w:rsidTr="00735D54">
        <w:trPr>
          <w:cantSplit/>
        </w:trPr>
        <w:tc>
          <w:tcPr>
            <w:tcW w:w="1440" w:type="dxa"/>
          </w:tcPr>
          <w:p w14:paraId="0EC89D54" w14:textId="77777777" w:rsidR="0055039E" w:rsidRPr="003923B5" w:rsidRDefault="0055039E" w:rsidP="003923B5">
            <w:pPr>
              <w:spacing w:before="120" w:after="120"/>
              <w:rPr>
                <w:b/>
                <w:szCs w:val="24"/>
              </w:rPr>
            </w:pPr>
            <w:r w:rsidRPr="003923B5">
              <w:rPr>
                <w:b/>
                <w:szCs w:val="24"/>
              </w:rPr>
              <w:t xml:space="preserve">ITP 4.1 </w:t>
            </w:r>
          </w:p>
        </w:tc>
        <w:tc>
          <w:tcPr>
            <w:tcW w:w="7939" w:type="dxa"/>
          </w:tcPr>
          <w:p w14:paraId="4148571D" w14:textId="77777777" w:rsidR="0055039E" w:rsidRPr="003923B5" w:rsidRDefault="0055039E" w:rsidP="00B00347">
            <w:pPr>
              <w:tabs>
                <w:tab w:val="right" w:pos="7848"/>
              </w:tabs>
              <w:spacing w:before="120" w:after="120"/>
              <w:rPr>
                <w:szCs w:val="24"/>
              </w:rPr>
            </w:pPr>
            <w:r w:rsidRPr="003923B5">
              <w:rPr>
                <w:iCs/>
                <w:szCs w:val="24"/>
              </w:rPr>
              <w:t xml:space="preserve">Maximum number of members in the JV shall be: </w:t>
            </w:r>
            <w:r w:rsidRPr="003923B5">
              <w:rPr>
                <w:b/>
                <w:i/>
                <w:iCs/>
                <w:szCs w:val="24"/>
                <w:lang w:eastAsia="fr-FR"/>
              </w:rPr>
              <w:t>[insert a number]</w:t>
            </w:r>
            <w:r w:rsidR="00D835EB">
              <w:rPr>
                <w:b/>
                <w:i/>
                <w:iCs/>
                <w:szCs w:val="24"/>
                <w:lang w:eastAsia="fr-FR"/>
              </w:rPr>
              <w:t xml:space="preserve"> </w:t>
            </w:r>
            <w:r w:rsidRPr="003923B5">
              <w:rPr>
                <w:i/>
                <w:iCs/>
                <w:szCs w:val="24"/>
              </w:rPr>
              <w:t>_______________</w:t>
            </w:r>
          </w:p>
        </w:tc>
      </w:tr>
      <w:tr w:rsidR="009656C4" w:rsidRPr="003923B5" w14:paraId="46BCCB8C" w14:textId="77777777" w:rsidTr="00735D54">
        <w:trPr>
          <w:cantSplit/>
        </w:trPr>
        <w:tc>
          <w:tcPr>
            <w:tcW w:w="1440" w:type="dxa"/>
          </w:tcPr>
          <w:p w14:paraId="0F85FC4B" w14:textId="77777777" w:rsidR="009656C4" w:rsidRPr="003923B5" w:rsidRDefault="009656C4" w:rsidP="003923B5">
            <w:pPr>
              <w:spacing w:before="120" w:after="120"/>
              <w:rPr>
                <w:b/>
                <w:szCs w:val="24"/>
              </w:rPr>
            </w:pPr>
            <w:r>
              <w:rPr>
                <w:b/>
                <w:szCs w:val="24"/>
              </w:rPr>
              <w:t>ITP 4.3</w:t>
            </w:r>
          </w:p>
        </w:tc>
        <w:tc>
          <w:tcPr>
            <w:tcW w:w="7939" w:type="dxa"/>
          </w:tcPr>
          <w:p w14:paraId="222C85B7" w14:textId="77777777" w:rsidR="009656C4" w:rsidRDefault="009656C4" w:rsidP="00B00347">
            <w:pPr>
              <w:tabs>
                <w:tab w:val="right" w:pos="7848"/>
              </w:tabs>
              <w:spacing w:before="120" w:after="120"/>
              <w:rPr>
                <w:b/>
                <w:i/>
                <w:iCs/>
                <w:szCs w:val="24"/>
              </w:rPr>
            </w:pPr>
            <w:r>
              <w:rPr>
                <w:iCs/>
                <w:szCs w:val="24"/>
              </w:rPr>
              <w:t xml:space="preserve">The Proposer is permitted to form an SPV </w:t>
            </w:r>
            <w:r>
              <w:rPr>
                <w:b/>
                <w:i/>
                <w:iCs/>
                <w:szCs w:val="24"/>
              </w:rPr>
              <w:t>[yes/ no]</w:t>
            </w:r>
          </w:p>
          <w:p w14:paraId="2112875D" w14:textId="77777777" w:rsidR="00925F63" w:rsidRPr="00925F63" w:rsidRDefault="00925F63" w:rsidP="00B00347">
            <w:pPr>
              <w:tabs>
                <w:tab w:val="right" w:pos="7848"/>
              </w:tabs>
              <w:spacing w:before="120" w:after="120"/>
              <w:rPr>
                <w:iCs/>
                <w:szCs w:val="24"/>
              </w:rPr>
            </w:pPr>
            <w:r>
              <w:rPr>
                <w:iCs/>
                <w:szCs w:val="24"/>
              </w:rPr>
              <w:t xml:space="preserve">Maximum number of members in the SPV shall be the same as the maximum number of members in the JV </w:t>
            </w:r>
          </w:p>
          <w:p w14:paraId="5EDFB201" w14:textId="77777777" w:rsidR="009656C4" w:rsidRPr="009656C4" w:rsidRDefault="009656C4" w:rsidP="009656C4">
            <w:pPr>
              <w:tabs>
                <w:tab w:val="right" w:pos="7848"/>
              </w:tabs>
              <w:spacing w:before="120" w:after="120"/>
              <w:rPr>
                <w:b/>
                <w:i/>
                <w:iCs/>
                <w:szCs w:val="24"/>
              </w:rPr>
            </w:pPr>
            <w:r>
              <w:rPr>
                <w:lang w:val="en-IN"/>
              </w:rPr>
              <w:t>If the Contractor is an SPV, it</w:t>
            </w:r>
            <w:r w:rsidRPr="00B83E10">
              <w:rPr>
                <w:lang w:val="en-IN"/>
              </w:rPr>
              <w:t xml:space="preserve"> shall be bound to maintain its share capital at a minimum level of </w:t>
            </w:r>
            <w:r w:rsidRPr="00D014CC">
              <w:rPr>
                <w:i/>
                <w:iCs/>
                <w:lang w:val="en-IN"/>
              </w:rPr>
              <w:t xml:space="preserve">[insert percentage] </w:t>
            </w:r>
            <w:r w:rsidRPr="00B83E10">
              <w:rPr>
                <w:lang w:val="en-IN"/>
              </w:rPr>
              <w:t xml:space="preserve">of the total paid up share capital of the </w:t>
            </w:r>
            <w:r>
              <w:rPr>
                <w:lang w:val="en-IN"/>
              </w:rPr>
              <w:t>SPV</w:t>
            </w:r>
            <w:r w:rsidRPr="00B83E10">
              <w:rPr>
                <w:lang w:val="en-IN"/>
              </w:rPr>
              <w:t xml:space="preserve">. The share capital may be increased without the </w:t>
            </w:r>
            <w:r>
              <w:rPr>
                <w:lang w:val="en-IN"/>
              </w:rPr>
              <w:t>Employer</w:t>
            </w:r>
            <w:r w:rsidRPr="00B83E10">
              <w:rPr>
                <w:lang w:val="en-IN"/>
              </w:rPr>
              <w:t xml:space="preserve">’s prior approval but a written notice of information shall be sent to the </w:t>
            </w:r>
            <w:r>
              <w:rPr>
                <w:lang w:val="en-IN"/>
              </w:rPr>
              <w:t>Employer</w:t>
            </w:r>
            <w:r w:rsidRPr="00B83E10">
              <w:rPr>
                <w:lang w:val="en-IN"/>
              </w:rPr>
              <w:t xml:space="preserve">. Any reduction of the </w:t>
            </w:r>
            <w:r>
              <w:rPr>
                <w:lang w:val="en-IN"/>
              </w:rPr>
              <w:t>SPV</w:t>
            </w:r>
            <w:r w:rsidRPr="00B83E10">
              <w:rPr>
                <w:lang w:val="en-IN"/>
              </w:rPr>
              <w:t xml:space="preserve">’s share capital shall be subject to the prior written consent of the </w:t>
            </w:r>
            <w:r>
              <w:rPr>
                <w:lang w:val="en-IN"/>
              </w:rPr>
              <w:t>Employer</w:t>
            </w:r>
            <w:r w:rsidR="00925F63">
              <w:rPr>
                <w:lang w:val="en-IN"/>
              </w:rPr>
              <w:t>.</w:t>
            </w:r>
          </w:p>
        </w:tc>
      </w:tr>
      <w:tr w:rsidR="0055039E" w:rsidRPr="003923B5" w14:paraId="115898DA" w14:textId="77777777" w:rsidTr="00735D54">
        <w:trPr>
          <w:cantSplit/>
        </w:trPr>
        <w:tc>
          <w:tcPr>
            <w:tcW w:w="1440" w:type="dxa"/>
          </w:tcPr>
          <w:p w14:paraId="53D98503" w14:textId="77777777" w:rsidR="0055039E" w:rsidRPr="003923B5" w:rsidRDefault="0055039E" w:rsidP="003923B5">
            <w:pPr>
              <w:pStyle w:val="Headfid1"/>
              <w:rPr>
                <w:iCs/>
                <w:szCs w:val="24"/>
                <w:lang w:val="en-US"/>
              </w:rPr>
            </w:pPr>
            <w:r w:rsidRPr="003923B5">
              <w:rPr>
                <w:iCs/>
                <w:szCs w:val="24"/>
                <w:lang w:val="en-US"/>
              </w:rPr>
              <w:t>ITP 4.5</w:t>
            </w:r>
          </w:p>
        </w:tc>
        <w:tc>
          <w:tcPr>
            <w:tcW w:w="7939" w:type="dxa"/>
          </w:tcPr>
          <w:p w14:paraId="5AD0A50C" w14:textId="29F1E9C9" w:rsidR="0055039E" w:rsidRPr="003923B5" w:rsidRDefault="0055039E" w:rsidP="003923B5">
            <w:pPr>
              <w:pStyle w:val="TOAHeading"/>
              <w:tabs>
                <w:tab w:val="clear" w:pos="9000"/>
                <w:tab w:val="clear" w:pos="9360"/>
                <w:tab w:val="right" w:pos="7848"/>
              </w:tabs>
              <w:suppressAutoHyphens w:val="0"/>
              <w:spacing w:before="120" w:after="120"/>
              <w:rPr>
                <w:iCs/>
                <w:szCs w:val="24"/>
              </w:rPr>
            </w:pPr>
            <w:r w:rsidRPr="003923B5">
              <w:rPr>
                <w:iCs/>
                <w:szCs w:val="24"/>
              </w:rPr>
              <w:t xml:space="preserve">A list of debarred firms and individuals is available on the </w:t>
            </w:r>
            <w:r w:rsidR="00BA67C1" w:rsidRPr="00BE4F2D">
              <w:rPr>
                <w:szCs w:val="24"/>
              </w:rPr>
              <w:t>IsDB’s external website http://www.isdb.org/</w:t>
            </w:r>
          </w:p>
        </w:tc>
      </w:tr>
      <w:tr w:rsidR="0055039E" w:rsidRPr="003923B5" w14:paraId="241E0483" w14:textId="77777777" w:rsidTr="007023B4">
        <w:trPr>
          <w:cantSplit/>
        </w:trPr>
        <w:tc>
          <w:tcPr>
            <w:tcW w:w="9379" w:type="dxa"/>
            <w:gridSpan w:val="2"/>
          </w:tcPr>
          <w:p w14:paraId="0EEC8E5B" w14:textId="77777777" w:rsidR="0055039E" w:rsidRPr="003923B5" w:rsidRDefault="0055039E" w:rsidP="003923B5">
            <w:pPr>
              <w:tabs>
                <w:tab w:val="right" w:pos="7272"/>
              </w:tabs>
              <w:spacing w:before="120" w:after="120"/>
              <w:jc w:val="center"/>
              <w:rPr>
                <w:iCs/>
                <w:szCs w:val="24"/>
              </w:rPr>
            </w:pPr>
            <w:r w:rsidRPr="003923B5">
              <w:rPr>
                <w:b/>
                <w:sz w:val="32"/>
                <w:szCs w:val="32"/>
              </w:rPr>
              <w:t>B.</w:t>
            </w:r>
            <w:r w:rsidR="00367671">
              <w:rPr>
                <w:b/>
                <w:sz w:val="32"/>
                <w:szCs w:val="32"/>
              </w:rPr>
              <w:t xml:space="preserve"> </w:t>
            </w:r>
            <w:r w:rsidRPr="003923B5">
              <w:rPr>
                <w:b/>
                <w:sz w:val="32"/>
                <w:szCs w:val="32"/>
              </w:rPr>
              <w:t>RFP Document</w:t>
            </w:r>
          </w:p>
        </w:tc>
      </w:tr>
      <w:tr w:rsidR="00D9352C" w:rsidRPr="00BF0387" w14:paraId="31732565" w14:textId="77777777" w:rsidTr="00735D54">
        <w:tc>
          <w:tcPr>
            <w:tcW w:w="1440" w:type="dxa"/>
          </w:tcPr>
          <w:p w14:paraId="2E9FEC0F" w14:textId="77777777" w:rsidR="0055039E" w:rsidRPr="003923B5" w:rsidRDefault="0055039E" w:rsidP="003923B5">
            <w:pPr>
              <w:tabs>
                <w:tab w:val="right" w:pos="7254"/>
              </w:tabs>
              <w:spacing w:before="120" w:after="120"/>
              <w:rPr>
                <w:b/>
                <w:szCs w:val="24"/>
              </w:rPr>
            </w:pPr>
            <w:r w:rsidRPr="003923B5">
              <w:rPr>
                <w:b/>
                <w:szCs w:val="24"/>
              </w:rPr>
              <w:t>ITP 7.1</w:t>
            </w:r>
          </w:p>
        </w:tc>
        <w:tc>
          <w:tcPr>
            <w:tcW w:w="7939" w:type="dxa"/>
          </w:tcPr>
          <w:p w14:paraId="482FC674" w14:textId="77777777" w:rsidR="0055039E" w:rsidRPr="003923B5" w:rsidRDefault="0055039E" w:rsidP="003923B5">
            <w:pPr>
              <w:tabs>
                <w:tab w:val="right" w:pos="7254"/>
              </w:tabs>
              <w:spacing w:before="120" w:after="120"/>
              <w:jc w:val="left"/>
              <w:rPr>
                <w:szCs w:val="24"/>
              </w:rPr>
            </w:pPr>
            <w:r w:rsidRPr="003923B5">
              <w:rPr>
                <w:szCs w:val="24"/>
              </w:rPr>
              <w:t xml:space="preserve">For </w:t>
            </w:r>
            <w:r w:rsidRPr="003923B5">
              <w:rPr>
                <w:b/>
                <w:bCs/>
                <w:szCs w:val="24"/>
                <w:u w:val="single"/>
              </w:rPr>
              <w:t>C</w:t>
            </w:r>
            <w:r w:rsidRPr="003923B5">
              <w:rPr>
                <w:b/>
                <w:szCs w:val="24"/>
                <w:u w:val="single"/>
              </w:rPr>
              <w:t>larification of Proposal purposes</w:t>
            </w:r>
            <w:r w:rsidRPr="003923B5">
              <w:rPr>
                <w:szCs w:val="24"/>
              </w:rPr>
              <w:t xml:space="preserve"> only, the </w:t>
            </w:r>
            <w:r w:rsidR="00CE380B" w:rsidRPr="003923B5">
              <w:rPr>
                <w:szCs w:val="24"/>
              </w:rPr>
              <w:t>Employer</w:t>
            </w:r>
            <w:r w:rsidRPr="003923B5">
              <w:rPr>
                <w:szCs w:val="24"/>
              </w:rPr>
              <w:t>’s address is:</w:t>
            </w:r>
          </w:p>
          <w:p w14:paraId="6BDD2329" w14:textId="77777777" w:rsidR="0055039E" w:rsidRPr="003923B5" w:rsidRDefault="0055039E" w:rsidP="00D014CC">
            <w:pPr>
              <w:tabs>
                <w:tab w:val="right" w:pos="7254"/>
              </w:tabs>
              <w:spacing w:before="120" w:after="120"/>
              <w:rPr>
                <w:i/>
                <w:szCs w:val="24"/>
              </w:rPr>
            </w:pPr>
            <w:r w:rsidRPr="003923B5">
              <w:rPr>
                <w:b/>
                <w:i/>
                <w:szCs w:val="24"/>
              </w:rPr>
              <w:t>[</w:t>
            </w:r>
            <w:r w:rsidR="00D014CC">
              <w:rPr>
                <w:b/>
                <w:i/>
                <w:szCs w:val="24"/>
              </w:rPr>
              <w:t>I</w:t>
            </w:r>
            <w:r w:rsidRPr="003923B5">
              <w:rPr>
                <w:b/>
                <w:i/>
                <w:szCs w:val="24"/>
              </w:rPr>
              <w:t xml:space="preserve">nsert the corresponding information as required below. This address may be the same as or different from that specified under provision ITP </w:t>
            </w:r>
            <w:r w:rsidR="00EA17D8" w:rsidRPr="003923B5">
              <w:rPr>
                <w:b/>
                <w:i/>
                <w:szCs w:val="24"/>
              </w:rPr>
              <w:t>19</w:t>
            </w:r>
            <w:r w:rsidRPr="003923B5">
              <w:rPr>
                <w:b/>
                <w:i/>
                <w:szCs w:val="24"/>
              </w:rPr>
              <w:t>.1</w:t>
            </w:r>
            <w:r w:rsidR="00EA17D8" w:rsidRPr="003923B5">
              <w:rPr>
                <w:b/>
                <w:i/>
                <w:szCs w:val="24"/>
              </w:rPr>
              <w:t xml:space="preserve"> </w:t>
            </w:r>
            <w:r w:rsidRPr="003923B5">
              <w:rPr>
                <w:b/>
                <w:i/>
                <w:szCs w:val="24"/>
              </w:rPr>
              <w:t>for Proposal submission]</w:t>
            </w:r>
          </w:p>
          <w:p w14:paraId="1D9ABFA0" w14:textId="77777777" w:rsidR="0055039E" w:rsidRPr="003923B5" w:rsidRDefault="0055039E" w:rsidP="003923B5">
            <w:pPr>
              <w:tabs>
                <w:tab w:val="right" w:pos="7254"/>
              </w:tabs>
              <w:spacing w:before="120" w:after="120"/>
              <w:jc w:val="left"/>
              <w:rPr>
                <w:i/>
                <w:szCs w:val="24"/>
              </w:rPr>
            </w:pPr>
            <w:r w:rsidRPr="003923B5">
              <w:rPr>
                <w:szCs w:val="24"/>
              </w:rPr>
              <w:t xml:space="preserve">Attention: </w:t>
            </w:r>
            <w:r w:rsidRPr="00D014CC">
              <w:rPr>
                <w:bCs/>
                <w:i/>
                <w:szCs w:val="24"/>
              </w:rPr>
              <w:t>[</w:t>
            </w:r>
            <w:r w:rsidRPr="003923B5">
              <w:rPr>
                <w:b/>
                <w:i/>
                <w:szCs w:val="24"/>
              </w:rPr>
              <w:t>insert full name of person, if applicable</w:t>
            </w:r>
            <w:r w:rsidRPr="003923B5">
              <w:rPr>
                <w:i/>
                <w:szCs w:val="24"/>
              </w:rPr>
              <w:t>]</w:t>
            </w:r>
          </w:p>
          <w:p w14:paraId="54B62DF9" w14:textId="77777777" w:rsidR="0055039E" w:rsidRPr="003923B5" w:rsidRDefault="0055039E" w:rsidP="003923B5">
            <w:pPr>
              <w:tabs>
                <w:tab w:val="right" w:pos="7254"/>
              </w:tabs>
              <w:spacing w:before="120" w:after="120"/>
              <w:jc w:val="left"/>
              <w:rPr>
                <w:i/>
                <w:szCs w:val="24"/>
              </w:rPr>
            </w:pPr>
            <w:r w:rsidRPr="003923B5">
              <w:rPr>
                <w:szCs w:val="24"/>
              </w:rPr>
              <w:t xml:space="preserve">Address: </w:t>
            </w:r>
            <w:r w:rsidRPr="003923B5">
              <w:rPr>
                <w:i/>
                <w:szCs w:val="24"/>
              </w:rPr>
              <w:t>[</w:t>
            </w:r>
            <w:r w:rsidRPr="003923B5">
              <w:rPr>
                <w:b/>
                <w:i/>
                <w:szCs w:val="24"/>
              </w:rPr>
              <w:t>insert street address and number</w:t>
            </w:r>
            <w:r w:rsidRPr="003923B5">
              <w:rPr>
                <w:i/>
                <w:szCs w:val="24"/>
              </w:rPr>
              <w:t>]</w:t>
            </w:r>
          </w:p>
          <w:p w14:paraId="6C0E82EB" w14:textId="77777777" w:rsidR="0055039E" w:rsidRPr="003923B5" w:rsidRDefault="0055039E" w:rsidP="003923B5">
            <w:pPr>
              <w:tabs>
                <w:tab w:val="right" w:pos="7254"/>
              </w:tabs>
              <w:spacing w:before="120" w:after="120"/>
              <w:jc w:val="left"/>
              <w:rPr>
                <w:i/>
                <w:szCs w:val="24"/>
              </w:rPr>
            </w:pPr>
            <w:r w:rsidRPr="003923B5">
              <w:rPr>
                <w:szCs w:val="24"/>
              </w:rPr>
              <w:t>Floor/ Room number</w:t>
            </w:r>
            <w:r w:rsidRPr="003923B5">
              <w:rPr>
                <w:i/>
                <w:szCs w:val="24"/>
              </w:rPr>
              <w:t>: [</w:t>
            </w:r>
            <w:r w:rsidRPr="003923B5">
              <w:rPr>
                <w:b/>
                <w:i/>
                <w:szCs w:val="24"/>
              </w:rPr>
              <w:t>insert floor and room number, if applicable</w:t>
            </w:r>
            <w:r w:rsidRPr="003923B5">
              <w:rPr>
                <w:i/>
                <w:szCs w:val="24"/>
              </w:rPr>
              <w:t>]</w:t>
            </w:r>
          </w:p>
          <w:p w14:paraId="03C16CEF" w14:textId="77777777" w:rsidR="0055039E" w:rsidRPr="003923B5" w:rsidRDefault="0055039E" w:rsidP="003923B5">
            <w:pPr>
              <w:tabs>
                <w:tab w:val="right" w:pos="7254"/>
              </w:tabs>
              <w:spacing w:before="120" w:after="120"/>
              <w:jc w:val="left"/>
              <w:rPr>
                <w:i/>
                <w:szCs w:val="24"/>
              </w:rPr>
            </w:pPr>
            <w:r w:rsidRPr="003923B5">
              <w:rPr>
                <w:szCs w:val="24"/>
              </w:rPr>
              <w:t>City:</w:t>
            </w:r>
            <w:r w:rsidRPr="003923B5">
              <w:rPr>
                <w:i/>
                <w:szCs w:val="24"/>
              </w:rPr>
              <w:t>] [</w:t>
            </w:r>
            <w:r w:rsidRPr="003923B5">
              <w:rPr>
                <w:b/>
                <w:i/>
                <w:szCs w:val="24"/>
              </w:rPr>
              <w:t>insert name of city or town</w:t>
            </w:r>
            <w:r w:rsidRPr="003923B5">
              <w:rPr>
                <w:i/>
                <w:szCs w:val="24"/>
              </w:rPr>
              <w:t>]</w:t>
            </w:r>
          </w:p>
          <w:p w14:paraId="2E7CAE2B" w14:textId="77777777" w:rsidR="0055039E" w:rsidRPr="003923B5" w:rsidRDefault="0055039E" w:rsidP="003923B5">
            <w:pPr>
              <w:tabs>
                <w:tab w:val="right" w:pos="7254"/>
              </w:tabs>
              <w:spacing w:before="120" w:after="120"/>
              <w:jc w:val="left"/>
              <w:rPr>
                <w:i/>
                <w:szCs w:val="24"/>
              </w:rPr>
            </w:pPr>
            <w:r w:rsidRPr="003923B5">
              <w:rPr>
                <w:szCs w:val="24"/>
              </w:rPr>
              <w:t>ZIP Code:</w:t>
            </w:r>
            <w:r w:rsidRPr="003923B5">
              <w:rPr>
                <w:i/>
                <w:szCs w:val="24"/>
              </w:rPr>
              <w:t xml:space="preserve"> </w:t>
            </w:r>
            <w:r w:rsidRPr="003923B5">
              <w:rPr>
                <w:szCs w:val="24"/>
              </w:rPr>
              <w:t>[</w:t>
            </w:r>
            <w:r w:rsidRPr="003923B5">
              <w:rPr>
                <w:b/>
                <w:i/>
                <w:szCs w:val="24"/>
              </w:rPr>
              <w:t>insert postal (ZIP) code, if applicable</w:t>
            </w:r>
            <w:r w:rsidRPr="003923B5">
              <w:rPr>
                <w:i/>
                <w:szCs w:val="24"/>
              </w:rPr>
              <w:t>]</w:t>
            </w:r>
          </w:p>
          <w:p w14:paraId="00327AF2" w14:textId="77777777" w:rsidR="0055039E" w:rsidRPr="003923B5" w:rsidRDefault="009656C4" w:rsidP="003923B5">
            <w:pPr>
              <w:tabs>
                <w:tab w:val="right" w:pos="7254"/>
              </w:tabs>
              <w:spacing w:before="120" w:after="120"/>
              <w:jc w:val="left"/>
              <w:rPr>
                <w:i/>
                <w:szCs w:val="24"/>
              </w:rPr>
            </w:pPr>
            <w:r>
              <w:rPr>
                <w:szCs w:val="24"/>
              </w:rPr>
              <w:t xml:space="preserve">Country: </w:t>
            </w:r>
            <w:r w:rsidR="0055039E" w:rsidRPr="003923B5">
              <w:rPr>
                <w:i/>
                <w:szCs w:val="24"/>
              </w:rPr>
              <w:t>[</w:t>
            </w:r>
            <w:r w:rsidR="0055039E" w:rsidRPr="003923B5">
              <w:rPr>
                <w:b/>
                <w:i/>
                <w:szCs w:val="24"/>
              </w:rPr>
              <w:t>insert name of country</w:t>
            </w:r>
            <w:r w:rsidR="0055039E" w:rsidRPr="003923B5">
              <w:rPr>
                <w:i/>
                <w:szCs w:val="24"/>
              </w:rPr>
              <w:t>]</w:t>
            </w:r>
          </w:p>
          <w:p w14:paraId="2BA348CB" w14:textId="77777777" w:rsidR="0055039E" w:rsidRPr="003923B5" w:rsidRDefault="0055039E" w:rsidP="003923B5">
            <w:pPr>
              <w:tabs>
                <w:tab w:val="right" w:pos="7254"/>
              </w:tabs>
              <w:spacing w:before="120" w:after="120"/>
              <w:jc w:val="left"/>
              <w:rPr>
                <w:szCs w:val="24"/>
              </w:rPr>
            </w:pPr>
            <w:r w:rsidRPr="003923B5">
              <w:rPr>
                <w:szCs w:val="24"/>
              </w:rPr>
              <w:t xml:space="preserve">Telephone: </w:t>
            </w:r>
            <w:r w:rsidRPr="003923B5">
              <w:rPr>
                <w:i/>
                <w:szCs w:val="24"/>
              </w:rPr>
              <w:t>[</w:t>
            </w:r>
            <w:r w:rsidRPr="003923B5">
              <w:rPr>
                <w:b/>
                <w:i/>
                <w:szCs w:val="24"/>
              </w:rPr>
              <w:t>insert telephone number, including country and city codes</w:t>
            </w:r>
            <w:r w:rsidRPr="003923B5">
              <w:rPr>
                <w:i/>
                <w:szCs w:val="24"/>
              </w:rPr>
              <w:t>]</w:t>
            </w:r>
          </w:p>
          <w:p w14:paraId="322C540A" w14:textId="77777777" w:rsidR="0055039E" w:rsidRPr="003923B5" w:rsidRDefault="0055039E" w:rsidP="003923B5">
            <w:pPr>
              <w:tabs>
                <w:tab w:val="right" w:pos="7254"/>
              </w:tabs>
              <w:spacing w:before="120" w:after="120"/>
              <w:jc w:val="left"/>
              <w:rPr>
                <w:szCs w:val="24"/>
              </w:rPr>
            </w:pPr>
            <w:r w:rsidRPr="003923B5">
              <w:rPr>
                <w:szCs w:val="24"/>
              </w:rPr>
              <w:t xml:space="preserve">Facsimile number: </w:t>
            </w:r>
            <w:r w:rsidRPr="003923B5">
              <w:rPr>
                <w:i/>
                <w:szCs w:val="24"/>
              </w:rPr>
              <w:t>[</w:t>
            </w:r>
            <w:r w:rsidRPr="003923B5">
              <w:rPr>
                <w:b/>
                <w:i/>
                <w:szCs w:val="24"/>
              </w:rPr>
              <w:t>insert fax number, including country and city code</w:t>
            </w:r>
            <w:r w:rsidRPr="003923B5">
              <w:rPr>
                <w:i/>
                <w:szCs w:val="24"/>
              </w:rPr>
              <w:t>s]</w:t>
            </w:r>
          </w:p>
          <w:p w14:paraId="69A0BFA6" w14:textId="77777777" w:rsidR="0055039E" w:rsidRPr="003923B5" w:rsidRDefault="0055039E" w:rsidP="003923B5">
            <w:pPr>
              <w:tabs>
                <w:tab w:val="right" w:pos="7254"/>
              </w:tabs>
              <w:spacing w:before="120" w:after="120"/>
              <w:jc w:val="left"/>
              <w:rPr>
                <w:i/>
                <w:szCs w:val="24"/>
              </w:rPr>
            </w:pPr>
            <w:r w:rsidRPr="003923B5">
              <w:rPr>
                <w:szCs w:val="24"/>
              </w:rPr>
              <w:t xml:space="preserve">Electronic mail address: </w:t>
            </w:r>
            <w:r w:rsidRPr="003923B5">
              <w:rPr>
                <w:i/>
                <w:szCs w:val="24"/>
              </w:rPr>
              <w:t>[</w:t>
            </w:r>
            <w:r w:rsidRPr="003923B5">
              <w:rPr>
                <w:b/>
                <w:i/>
                <w:szCs w:val="24"/>
              </w:rPr>
              <w:t>insert email address, if applicable</w:t>
            </w:r>
            <w:r w:rsidRPr="003923B5">
              <w:rPr>
                <w:i/>
                <w:szCs w:val="24"/>
              </w:rPr>
              <w:t>]</w:t>
            </w:r>
          </w:p>
          <w:p w14:paraId="56E53019" w14:textId="77777777" w:rsidR="0055039E" w:rsidRPr="003923B5" w:rsidRDefault="0055039E" w:rsidP="003923B5">
            <w:pPr>
              <w:tabs>
                <w:tab w:val="right" w:pos="7254"/>
              </w:tabs>
              <w:spacing w:before="120" w:after="120"/>
              <w:rPr>
                <w:szCs w:val="24"/>
              </w:rPr>
            </w:pPr>
            <w:r w:rsidRPr="003923B5">
              <w:rPr>
                <w:szCs w:val="24"/>
              </w:rPr>
              <w:t xml:space="preserve">Requests for clarification should be received by the </w:t>
            </w:r>
            <w:r w:rsidR="00CE380B" w:rsidRPr="003923B5">
              <w:rPr>
                <w:szCs w:val="24"/>
              </w:rPr>
              <w:t>Employer</w:t>
            </w:r>
            <w:r w:rsidRPr="003923B5">
              <w:rPr>
                <w:szCs w:val="24"/>
              </w:rPr>
              <w:t xml:space="preserve"> no later than: </w:t>
            </w:r>
            <w:r w:rsidRPr="003923B5">
              <w:rPr>
                <w:b/>
                <w:bCs/>
                <w:i/>
                <w:iCs/>
                <w:szCs w:val="24"/>
              </w:rPr>
              <w:t>[insert no. of days].</w:t>
            </w:r>
          </w:p>
        </w:tc>
      </w:tr>
      <w:tr w:rsidR="00D9352C" w:rsidRPr="00BF0387" w14:paraId="7C2FD542" w14:textId="77777777" w:rsidTr="00735D54">
        <w:tc>
          <w:tcPr>
            <w:tcW w:w="1440" w:type="dxa"/>
          </w:tcPr>
          <w:p w14:paraId="296E6644" w14:textId="77777777" w:rsidR="0055039E" w:rsidRPr="003923B5" w:rsidRDefault="0055039E" w:rsidP="003923B5">
            <w:pPr>
              <w:tabs>
                <w:tab w:val="right" w:pos="7254"/>
              </w:tabs>
              <w:spacing w:before="120" w:after="120"/>
              <w:rPr>
                <w:b/>
                <w:szCs w:val="24"/>
              </w:rPr>
            </w:pPr>
            <w:r w:rsidRPr="003923B5">
              <w:rPr>
                <w:b/>
                <w:szCs w:val="24"/>
              </w:rPr>
              <w:t xml:space="preserve">ITP </w:t>
            </w:r>
            <w:r w:rsidR="00532C88" w:rsidRPr="003923B5">
              <w:rPr>
                <w:b/>
                <w:szCs w:val="24"/>
              </w:rPr>
              <w:t>7</w:t>
            </w:r>
            <w:r w:rsidRPr="003923B5">
              <w:rPr>
                <w:b/>
                <w:szCs w:val="24"/>
              </w:rPr>
              <w:t xml:space="preserve">.1 </w:t>
            </w:r>
          </w:p>
        </w:tc>
        <w:tc>
          <w:tcPr>
            <w:tcW w:w="7939" w:type="dxa"/>
          </w:tcPr>
          <w:p w14:paraId="0B55F8A0" w14:textId="77777777" w:rsidR="0055039E" w:rsidRPr="003923B5" w:rsidRDefault="0055039E" w:rsidP="003923B5">
            <w:pPr>
              <w:tabs>
                <w:tab w:val="right" w:pos="7254"/>
              </w:tabs>
              <w:spacing w:before="120" w:after="120"/>
              <w:jc w:val="left"/>
              <w:rPr>
                <w:szCs w:val="24"/>
              </w:rPr>
            </w:pPr>
            <w:r w:rsidRPr="003923B5">
              <w:rPr>
                <w:bCs/>
                <w:szCs w:val="24"/>
              </w:rPr>
              <w:t xml:space="preserve">Web page: </w:t>
            </w:r>
            <w:r w:rsidRPr="00D014CC">
              <w:rPr>
                <w:bCs/>
                <w:i/>
                <w:szCs w:val="24"/>
              </w:rPr>
              <w:t>[</w:t>
            </w:r>
            <w:r w:rsidRPr="003923B5">
              <w:rPr>
                <w:b/>
                <w:i/>
                <w:szCs w:val="24"/>
              </w:rPr>
              <w:t>in case used, identify the widely used website or electronic portal of free access where RFP process information is published</w:t>
            </w:r>
            <w:r w:rsidRPr="003923B5">
              <w:rPr>
                <w:bCs/>
                <w:i/>
                <w:szCs w:val="24"/>
              </w:rPr>
              <w:t>]</w:t>
            </w:r>
            <w:r w:rsidR="007023B4" w:rsidRPr="003923B5">
              <w:rPr>
                <w:szCs w:val="24"/>
                <w:u w:val="single"/>
              </w:rPr>
              <w:t xml:space="preserve"> </w:t>
            </w:r>
            <w:r w:rsidR="007023B4">
              <w:rPr>
                <w:szCs w:val="24"/>
                <w:u w:val="single"/>
              </w:rPr>
              <w:br/>
            </w:r>
            <w:r w:rsidR="007023B4" w:rsidRPr="003923B5">
              <w:rPr>
                <w:szCs w:val="24"/>
                <w:u w:val="single"/>
              </w:rPr>
              <w:tab/>
            </w:r>
          </w:p>
        </w:tc>
      </w:tr>
      <w:tr w:rsidR="0055039E" w:rsidRPr="00BF0387" w14:paraId="4F0858F3" w14:textId="77777777" w:rsidTr="00735D54">
        <w:tc>
          <w:tcPr>
            <w:tcW w:w="1440" w:type="dxa"/>
          </w:tcPr>
          <w:p w14:paraId="52153B96" w14:textId="77777777" w:rsidR="0055039E" w:rsidRPr="003923B5" w:rsidRDefault="0055039E" w:rsidP="003923B5">
            <w:pPr>
              <w:tabs>
                <w:tab w:val="right" w:pos="7254"/>
              </w:tabs>
              <w:spacing w:before="120" w:after="120"/>
              <w:rPr>
                <w:b/>
                <w:szCs w:val="24"/>
              </w:rPr>
            </w:pPr>
            <w:r w:rsidRPr="003923B5">
              <w:rPr>
                <w:b/>
                <w:szCs w:val="24"/>
              </w:rPr>
              <w:t xml:space="preserve">ITP </w:t>
            </w:r>
            <w:r w:rsidR="00532C88" w:rsidRPr="003923B5">
              <w:rPr>
                <w:b/>
                <w:szCs w:val="24"/>
              </w:rPr>
              <w:t>7</w:t>
            </w:r>
            <w:r w:rsidRPr="003923B5">
              <w:rPr>
                <w:b/>
                <w:szCs w:val="24"/>
              </w:rPr>
              <w:t>.4</w:t>
            </w:r>
          </w:p>
        </w:tc>
        <w:tc>
          <w:tcPr>
            <w:tcW w:w="7939" w:type="dxa"/>
          </w:tcPr>
          <w:p w14:paraId="139BD804" w14:textId="77777777" w:rsidR="0055039E" w:rsidRPr="003923B5" w:rsidRDefault="0055039E" w:rsidP="003923B5">
            <w:pPr>
              <w:tabs>
                <w:tab w:val="right" w:pos="7254"/>
              </w:tabs>
              <w:spacing w:before="120" w:after="120"/>
              <w:rPr>
                <w:szCs w:val="24"/>
              </w:rPr>
            </w:pPr>
            <w:r w:rsidRPr="003923B5">
              <w:rPr>
                <w:szCs w:val="24"/>
              </w:rPr>
              <w:t>A Pre-Proposal meeting_________</w:t>
            </w:r>
            <w:r w:rsidR="00367671">
              <w:rPr>
                <w:szCs w:val="24"/>
              </w:rPr>
              <w:t xml:space="preserve"> </w:t>
            </w:r>
            <w:r w:rsidRPr="003923B5">
              <w:rPr>
                <w:szCs w:val="24"/>
              </w:rPr>
              <w:t>take place at the following date, time and place:</w:t>
            </w:r>
          </w:p>
          <w:p w14:paraId="5CBAC1DB" w14:textId="77777777" w:rsidR="0055039E" w:rsidRPr="003923B5" w:rsidRDefault="0055039E" w:rsidP="003923B5">
            <w:pPr>
              <w:tabs>
                <w:tab w:val="right" w:pos="7254"/>
              </w:tabs>
              <w:spacing w:before="120" w:after="120"/>
              <w:rPr>
                <w:szCs w:val="24"/>
              </w:rPr>
            </w:pPr>
            <w:r w:rsidRPr="003923B5">
              <w:rPr>
                <w:szCs w:val="24"/>
              </w:rPr>
              <w:t>Date:</w:t>
            </w:r>
            <w:r w:rsidR="007023B4" w:rsidRPr="003923B5">
              <w:rPr>
                <w:szCs w:val="24"/>
                <w:u w:val="single"/>
              </w:rPr>
              <w:t xml:space="preserve"> </w:t>
            </w:r>
            <w:r w:rsidR="007023B4" w:rsidRPr="003923B5">
              <w:rPr>
                <w:szCs w:val="24"/>
                <w:u w:val="single"/>
              </w:rPr>
              <w:tab/>
            </w:r>
          </w:p>
          <w:p w14:paraId="03ABD570" w14:textId="77777777" w:rsidR="0055039E" w:rsidRPr="003923B5" w:rsidRDefault="009656C4" w:rsidP="003923B5">
            <w:pPr>
              <w:tabs>
                <w:tab w:val="right" w:pos="7254"/>
              </w:tabs>
              <w:spacing w:before="120" w:after="120"/>
              <w:rPr>
                <w:szCs w:val="24"/>
              </w:rPr>
            </w:pPr>
            <w:r>
              <w:rPr>
                <w:szCs w:val="24"/>
              </w:rPr>
              <w:t>Time:</w:t>
            </w:r>
            <w:r w:rsidR="007023B4" w:rsidRPr="003923B5">
              <w:rPr>
                <w:szCs w:val="24"/>
                <w:u w:val="single"/>
              </w:rPr>
              <w:t xml:space="preserve"> </w:t>
            </w:r>
            <w:r w:rsidR="007023B4" w:rsidRPr="003923B5">
              <w:rPr>
                <w:szCs w:val="24"/>
                <w:u w:val="single"/>
              </w:rPr>
              <w:tab/>
            </w:r>
          </w:p>
          <w:p w14:paraId="7227EC39" w14:textId="77777777" w:rsidR="0055039E" w:rsidRPr="003923B5" w:rsidRDefault="009656C4" w:rsidP="003923B5">
            <w:pPr>
              <w:tabs>
                <w:tab w:val="right" w:pos="7254"/>
              </w:tabs>
              <w:spacing w:before="120" w:after="120"/>
              <w:rPr>
                <w:szCs w:val="24"/>
              </w:rPr>
            </w:pPr>
            <w:r>
              <w:rPr>
                <w:szCs w:val="24"/>
              </w:rPr>
              <w:t>Place:</w:t>
            </w:r>
            <w:r w:rsidR="007023B4" w:rsidRPr="003923B5">
              <w:rPr>
                <w:szCs w:val="24"/>
                <w:u w:val="single"/>
              </w:rPr>
              <w:t xml:space="preserve"> </w:t>
            </w:r>
            <w:r w:rsidR="007023B4" w:rsidRPr="003923B5">
              <w:rPr>
                <w:szCs w:val="24"/>
                <w:u w:val="single"/>
              </w:rPr>
              <w:tab/>
            </w:r>
          </w:p>
          <w:p w14:paraId="009E2BF0" w14:textId="77777777" w:rsidR="003923B5" w:rsidRPr="003923B5" w:rsidRDefault="0055039E" w:rsidP="007023B4">
            <w:pPr>
              <w:pStyle w:val="i"/>
              <w:tabs>
                <w:tab w:val="right" w:pos="7254"/>
              </w:tabs>
              <w:suppressAutoHyphens w:val="0"/>
              <w:spacing w:before="120" w:after="120"/>
              <w:rPr>
                <w:rFonts w:ascii="Times New Roman" w:hAnsi="Times New Roman"/>
                <w:szCs w:val="24"/>
              </w:rPr>
            </w:pPr>
            <w:bookmarkStart w:id="853" w:name="_Toc449888871"/>
            <w:r w:rsidRPr="003923B5">
              <w:rPr>
                <w:rFonts w:ascii="Times New Roman" w:hAnsi="Times New Roman"/>
                <w:szCs w:val="24"/>
              </w:rPr>
              <w:t xml:space="preserve">A site visit conducted by the </w:t>
            </w:r>
            <w:r w:rsidR="00CE380B" w:rsidRPr="003923B5">
              <w:rPr>
                <w:rFonts w:ascii="Times New Roman" w:hAnsi="Times New Roman"/>
                <w:szCs w:val="24"/>
              </w:rPr>
              <w:t>Employer</w:t>
            </w:r>
            <w:r w:rsidRPr="003923B5">
              <w:rPr>
                <w:rFonts w:ascii="Times New Roman" w:hAnsi="Times New Roman"/>
                <w:szCs w:val="24"/>
              </w:rPr>
              <w:t xml:space="preserve"> </w:t>
            </w:r>
            <w:r w:rsidRPr="003923B5">
              <w:rPr>
                <w:rFonts w:ascii="Times New Roman" w:hAnsi="Times New Roman"/>
                <w:b/>
                <w:i/>
                <w:szCs w:val="24"/>
              </w:rPr>
              <w:t>___________</w:t>
            </w:r>
            <w:r w:rsidR="007023B4">
              <w:rPr>
                <w:rFonts w:ascii="Times New Roman" w:hAnsi="Times New Roman"/>
                <w:b/>
                <w:i/>
                <w:szCs w:val="24"/>
              </w:rPr>
              <w:t xml:space="preserve"> </w:t>
            </w:r>
            <w:r w:rsidRPr="003923B5">
              <w:rPr>
                <w:rFonts w:ascii="Times New Roman" w:hAnsi="Times New Roman"/>
                <w:b/>
                <w:i/>
                <w:szCs w:val="24"/>
              </w:rPr>
              <w:t xml:space="preserve">[insert “shall be” or “shall not be”] </w:t>
            </w:r>
            <w:r w:rsidRPr="003923B5">
              <w:rPr>
                <w:rFonts w:ascii="Times New Roman" w:hAnsi="Times New Roman"/>
                <w:szCs w:val="24"/>
              </w:rPr>
              <w:t>organized.</w:t>
            </w:r>
            <w:bookmarkEnd w:id="853"/>
          </w:p>
        </w:tc>
      </w:tr>
      <w:tr w:rsidR="0055039E" w:rsidRPr="00BF0387" w14:paraId="29AB5283" w14:textId="77777777" w:rsidTr="007023B4">
        <w:tc>
          <w:tcPr>
            <w:tcW w:w="9379" w:type="dxa"/>
            <w:gridSpan w:val="2"/>
          </w:tcPr>
          <w:p w14:paraId="0E49360D" w14:textId="77777777" w:rsidR="0055039E" w:rsidRPr="003923B5" w:rsidRDefault="0055039E" w:rsidP="003923B5">
            <w:pPr>
              <w:tabs>
                <w:tab w:val="right" w:pos="7254"/>
              </w:tabs>
              <w:spacing w:before="120" w:after="120"/>
              <w:jc w:val="center"/>
              <w:rPr>
                <w:szCs w:val="24"/>
              </w:rPr>
            </w:pPr>
            <w:r w:rsidRPr="003923B5">
              <w:rPr>
                <w:b/>
                <w:sz w:val="32"/>
                <w:szCs w:val="32"/>
              </w:rPr>
              <w:t>C.</w:t>
            </w:r>
            <w:r w:rsidR="00367671">
              <w:rPr>
                <w:b/>
                <w:sz w:val="32"/>
                <w:szCs w:val="32"/>
              </w:rPr>
              <w:t xml:space="preserve"> </w:t>
            </w:r>
            <w:r w:rsidRPr="003923B5">
              <w:rPr>
                <w:b/>
                <w:sz w:val="32"/>
                <w:szCs w:val="32"/>
              </w:rPr>
              <w:t>Preparation of Proposals</w:t>
            </w:r>
          </w:p>
        </w:tc>
      </w:tr>
      <w:tr w:rsidR="00D9352C" w:rsidRPr="00BF0387" w14:paraId="67AB7861" w14:textId="77777777" w:rsidTr="00735D54">
        <w:tc>
          <w:tcPr>
            <w:tcW w:w="1440" w:type="dxa"/>
          </w:tcPr>
          <w:p w14:paraId="2C893180" w14:textId="77777777" w:rsidR="0055039E" w:rsidRPr="003923B5" w:rsidRDefault="0055039E" w:rsidP="003923B5">
            <w:pPr>
              <w:tabs>
                <w:tab w:val="right" w:pos="7434"/>
              </w:tabs>
              <w:spacing w:before="120" w:after="120"/>
              <w:rPr>
                <w:b/>
                <w:szCs w:val="24"/>
              </w:rPr>
            </w:pPr>
            <w:r w:rsidRPr="003923B5">
              <w:rPr>
                <w:b/>
                <w:szCs w:val="24"/>
              </w:rPr>
              <w:t>ITP 1</w:t>
            </w:r>
            <w:r w:rsidR="00532C88" w:rsidRPr="003923B5">
              <w:rPr>
                <w:b/>
                <w:szCs w:val="24"/>
              </w:rPr>
              <w:t>1</w:t>
            </w:r>
            <w:r w:rsidRPr="003923B5">
              <w:rPr>
                <w:b/>
                <w:szCs w:val="24"/>
              </w:rPr>
              <w:t>.1</w:t>
            </w:r>
          </w:p>
        </w:tc>
        <w:tc>
          <w:tcPr>
            <w:tcW w:w="7939" w:type="dxa"/>
          </w:tcPr>
          <w:p w14:paraId="263CC109" w14:textId="40A29372" w:rsidR="0055039E" w:rsidRPr="003923B5" w:rsidRDefault="0055039E" w:rsidP="003923B5">
            <w:pPr>
              <w:tabs>
                <w:tab w:val="right" w:pos="7254"/>
              </w:tabs>
              <w:spacing w:before="120" w:after="120"/>
              <w:rPr>
                <w:i/>
                <w:iCs/>
                <w:szCs w:val="24"/>
              </w:rPr>
            </w:pPr>
            <w:r w:rsidRPr="003923B5">
              <w:rPr>
                <w:szCs w:val="24"/>
              </w:rPr>
              <w:t xml:space="preserve">The language of the Proposal is: </w:t>
            </w:r>
            <w:r w:rsidRPr="003923B5">
              <w:rPr>
                <w:b/>
                <w:i/>
                <w:iCs/>
                <w:szCs w:val="24"/>
              </w:rPr>
              <w:t>[insert “English” or “French”</w:t>
            </w:r>
            <w:r w:rsidR="009969B8">
              <w:rPr>
                <w:b/>
                <w:i/>
                <w:iCs/>
                <w:szCs w:val="24"/>
              </w:rPr>
              <w:t xml:space="preserve"> or “Arabic”</w:t>
            </w:r>
            <w:r w:rsidRPr="003923B5">
              <w:rPr>
                <w:b/>
                <w:i/>
                <w:iCs/>
                <w:szCs w:val="24"/>
              </w:rPr>
              <w:t>]</w:t>
            </w:r>
            <w:r w:rsidRPr="003923B5">
              <w:rPr>
                <w:i/>
                <w:iCs/>
                <w:szCs w:val="24"/>
              </w:rPr>
              <w:t>.</w:t>
            </w:r>
          </w:p>
          <w:p w14:paraId="03C63F54" w14:textId="77777777" w:rsidR="0055039E" w:rsidRPr="003923B5" w:rsidRDefault="0055039E" w:rsidP="003923B5">
            <w:pPr>
              <w:tabs>
                <w:tab w:val="right" w:pos="7254"/>
              </w:tabs>
              <w:spacing w:before="120" w:after="120"/>
              <w:rPr>
                <w:szCs w:val="24"/>
                <w:u w:val="single"/>
              </w:rPr>
            </w:pPr>
            <w:r w:rsidRPr="003923B5">
              <w:rPr>
                <w:szCs w:val="24"/>
                <w:u w:val="single"/>
              </w:rPr>
              <w:tab/>
            </w:r>
          </w:p>
          <w:p w14:paraId="677830D0" w14:textId="37FF4492" w:rsidR="0055039E" w:rsidRPr="003923B5" w:rsidRDefault="0055039E" w:rsidP="007023B4">
            <w:pPr>
              <w:tabs>
                <w:tab w:val="num" w:pos="864"/>
              </w:tabs>
              <w:spacing w:before="120" w:after="120"/>
              <w:rPr>
                <w:b/>
                <w:i/>
                <w:iCs/>
                <w:spacing w:val="-4"/>
                <w:szCs w:val="24"/>
              </w:rPr>
            </w:pPr>
            <w:r w:rsidRPr="003923B5">
              <w:rPr>
                <w:b/>
                <w:bCs/>
                <w:i/>
                <w:iCs/>
                <w:spacing w:val="-4"/>
                <w:szCs w:val="24"/>
              </w:rPr>
              <w:t xml:space="preserve">[Note: </w:t>
            </w:r>
            <w:r w:rsidRPr="003923B5">
              <w:rPr>
                <w:b/>
                <w:i/>
                <w:iCs/>
                <w:spacing w:val="-4"/>
                <w:szCs w:val="24"/>
              </w:rPr>
              <w:t xml:space="preserve">In addition to the above language, and if agreed with the </w:t>
            </w:r>
            <w:r w:rsidR="009969B8">
              <w:rPr>
                <w:b/>
                <w:i/>
                <w:iCs/>
                <w:spacing w:val="-4"/>
                <w:szCs w:val="24"/>
              </w:rPr>
              <w:t>IsDB</w:t>
            </w:r>
            <w:r w:rsidRPr="003923B5">
              <w:rPr>
                <w:b/>
                <w:i/>
                <w:iCs/>
                <w:spacing w:val="-4"/>
                <w:szCs w:val="24"/>
              </w:rPr>
              <w:t xml:space="preserve">, the </w:t>
            </w:r>
            <w:r w:rsidR="00CE380B" w:rsidRPr="003923B5">
              <w:rPr>
                <w:b/>
                <w:i/>
                <w:iCs/>
                <w:spacing w:val="-4"/>
                <w:szCs w:val="24"/>
              </w:rPr>
              <w:t>Employer</w:t>
            </w:r>
            <w:r w:rsidRPr="003923B5">
              <w:rPr>
                <w:b/>
                <w:i/>
                <w:iCs/>
                <w:spacing w:val="-4"/>
                <w:szCs w:val="24"/>
              </w:rPr>
              <w:t xml:space="preserve"> has the option to issue translated versions of the RFP Document in another language which should either be: (a) the national language of the </w:t>
            </w:r>
            <w:r w:rsidR="00CE380B" w:rsidRPr="003923B5">
              <w:rPr>
                <w:b/>
                <w:i/>
                <w:iCs/>
                <w:spacing w:val="-4"/>
                <w:szCs w:val="24"/>
              </w:rPr>
              <w:t>Employer</w:t>
            </w:r>
            <w:r w:rsidRPr="003923B5">
              <w:rPr>
                <w:b/>
                <w:i/>
                <w:iCs/>
                <w:spacing w:val="-4"/>
                <w:szCs w:val="24"/>
              </w:rPr>
              <w:t xml:space="preserve">; or (b) the language used nation-wide in the </w:t>
            </w:r>
            <w:r w:rsidR="00CE380B" w:rsidRPr="003923B5">
              <w:rPr>
                <w:b/>
                <w:i/>
                <w:iCs/>
                <w:spacing w:val="-4"/>
                <w:szCs w:val="24"/>
              </w:rPr>
              <w:t>Employer</w:t>
            </w:r>
            <w:r w:rsidRPr="003923B5">
              <w:rPr>
                <w:b/>
                <w:i/>
                <w:iCs/>
                <w:spacing w:val="-4"/>
                <w:szCs w:val="24"/>
              </w:rPr>
              <w:t>’s Country for commercial transactions. In such case, the following text shall be added:]</w:t>
            </w:r>
          </w:p>
          <w:p w14:paraId="08F5775A" w14:textId="77777777" w:rsidR="0055039E" w:rsidRPr="003923B5" w:rsidRDefault="0055039E" w:rsidP="007023B4">
            <w:pPr>
              <w:tabs>
                <w:tab w:val="num" w:pos="864"/>
              </w:tabs>
              <w:spacing w:before="120" w:after="120"/>
              <w:rPr>
                <w:b/>
                <w:i/>
                <w:iCs/>
                <w:spacing w:val="-4"/>
                <w:szCs w:val="24"/>
              </w:rPr>
            </w:pPr>
            <w:r w:rsidRPr="003923B5">
              <w:rPr>
                <w:b/>
                <w:i/>
                <w:iCs/>
                <w:spacing w:val="-4"/>
                <w:szCs w:val="24"/>
              </w:rPr>
              <w:t>“In addition, the RFP Document is translated into the [insert national or nation-wide used] language [if there are more than one national or nation-wide used language, add “and in the ____________” [insert the second national or nation-wide language].</w:t>
            </w:r>
          </w:p>
          <w:p w14:paraId="4BF07EBA" w14:textId="56F66BCE" w:rsidR="0055039E" w:rsidRPr="003923B5" w:rsidRDefault="005A1FD1" w:rsidP="00FD34C8">
            <w:pPr>
              <w:spacing w:before="120" w:after="120"/>
              <w:rPr>
                <w:b/>
                <w:iCs/>
                <w:spacing w:val="-4"/>
                <w:szCs w:val="24"/>
              </w:rPr>
            </w:pPr>
            <w:r w:rsidRPr="003923B5">
              <w:rPr>
                <w:b/>
                <w:i/>
                <w:iCs/>
                <w:spacing w:val="-4"/>
                <w:szCs w:val="24"/>
              </w:rPr>
              <w:t>Propos</w:t>
            </w:r>
            <w:r>
              <w:rPr>
                <w:b/>
                <w:i/>
                <w:iCs/>
                <w:spacing w:val="-4"/>
                <w:szCs w:val="24"/>
              </w:rPr>
              <w:t>er</w:t>
            </w:r>
            <w:r w:rsidRPr="003923B5">
              <w:rPr>
                <w:b/>
                <w:i/>
                <w:iCs/>
                <w:spacing w:val="-4"/>
                <w:szCs w:val="24"/>
              </w:rPr>
              <w:t xml:space="preserve">s </w:t>
            </w:r>
            <w:r w:rsidR="0055039E" w:rsidRPr="003923B5">
              <w:rPr>
                <w:b/>
                <w:i/>
                <w:iCs/>
                <w:spacing w:val="-4"/>
                <w:szCs w:val="24"/>
              </w:rPr>
              <w:t>shall have the option to submit their Proposal in any one of the languages stated above. Proposers shall not submit Proposals in more than one language.]”</w:t>
            </w:r>
          </w:p>
          <w:p w14:paraId="643A86E6" w14:textId="77777777" w:rsidR="0055039E" w:rsidRPr="003923B5" w:rsidRDefault="0055039E" w:rsidP="003923B5">
            <w:pPr>
              <w:spacing w:before="120" w:after="120"/>
              <w:ind w:left="101"/>
              <w:jc w:val="left"/>
              <w:rPr>
                <w:iCs/>
                <w:spacing w:val="-4"/>
                <w:szCs w:val="24"/>
              </w:rPr>
            </w:pPr>
            <w:r w:rsidRPr="003923B5">
              <w:rPr>
                <w:iCs/>
                <w:spacing w:val="-4"/>
                <w:szCs w:val="24"/>
              </w:rPr>
              <w:t>All correspondence exchange shall be in ____________ language.</w:t>
            </w:r>
          </w:p>
          <w:p w14:paraId="345623E3" w14:textId="77777777" w:rsidR="0055039E" w:rsidRPr="003923B5" w:rsidRDefault="0055039E" w:rsidP="003923B5">
            <w:pPr>
              <w:tabs>
                <w:tab w:val="right" w:pos="7254"/>
              </w:tabs>
              <w:spacing w:before="120" w:after="120"/>
              <w:rPr>
                <w:szCs w:val="24"/>
                <w:u w:val="single"/>
              </w:rPr>
            </w:pPr>
            <w:r w:rsidRPr="003923B5">
              <w:rPr>
                <w:iCs/>
                <w:spacing w:val="-4"/>
                <w:szCs w:val="24"/>
              </w:rPr>
              <w:t xml:space="preserve">Language for translation of supporting documents and printed literature is _______________________. </w:t>
            </w:r>
            <w:r w:rsidRPr="003923B5">
              <w:rPr>
                <w:b/>
                <w:i/>
                <w:iCs/>
                <w:spacing w:val="-4"/>
                <w:szCs w:val="24"/>
              </w:rPr>
              <w:t>[specify one language]</w:t>
            </w:r>
            <w:r w:rsidRPr="003923B5">
              <w:rPr>
                <w:i/>
                <w:iCs/>
                <w:szCs w:val="24"/>
              </w:rPr>
              <w:t>.</w:t>
            </w:r>
          </w:p>
        </w:tc>
      </w:tr>
      <w:tr w:rsidR="0055039E" w:rsidRPr="00BF0387" w14:paraId="4573C290" w14:textId="77777777" w:rsidTr="00735D54">
        <w:tc>
          <w:tcPr>
            <w:tcW w:w="1440" w:type="dxa"/>
          </w:tcPr>
          <w:p w14:paraId="383614EE" w14:textId="45D6E9AE" w:rsidR="0055039E" w:rsidRPr="003923B5" w:rsidRDefault="0055039E" w:rsidP="007023B4">
            <w:pPr>
              <w:tabs>
                <w:tab w:val="right" w:pos="7434"/>
              </w:tabs>
              <w:spacing w:before="120" w:after="120"/>
              <w:jc w:val="left"/>
              <w:rPr>
                <w:b/>
                <w:szCs w:val="24"/>
              </w:rPr>
            </w:pPr>
            <w:r w:rsidRPr="003923B5">
              <w:rPr>
                <w:b/>
                <w:szCs w:val="24"/>
              </w:rPr>
              <w:t xml:space="preserve">ITP </w:t>
            </w:r>
            <w:r w:rsidRPr="00AC39A1">
              <w:rPr>
                <w:b/>
                <w:szCs w:val="24"/>
              </w:rPr>
              <w:t>1</w:t>
            </w:r>
            <w:r w:rsidR="00532C88" w:rsidRPr="00AC39A1">
              <w:rPr>
                <w:b/>
                <w:szCs w:val="24"/>
              </w:rPr>
              <w:t>2</w:t>
            </w:r>
            <w:r w:rsidRPr="00AC39A1">
              <w:rPr>
                <w:b/>
                <w:szCs w:val="24"/>
              </w:rPr>
              <w:t>.1 (</w:t>
            </w:r>
            <w:r w:rsidR="00AC39A1" w:rsidRPr="00735D54">
              <w:rPr>
                <w:b/>
                <w:szCs w:val="24"/>
              </w:rPr>
              <w:t>j</w:t>
            </w:r>
            <w:r w:rsidRPr="00AC39A1">
              <w:rPr>
                <w:b/>
                <w:szCs w:val="24"/>
              </w:rPr>
              <w:t>)</w:t>
            </w:r>
          </w:p>
        </w:tc>
        <w:tc>
          <w:tcPr>
            <w:tcW w:w="7939" w:type="dxa"/>
          </w:tcPr>
          <w:p w14:paraId="0DCDB353" w14:textId="77777777" w:rsidR="00DC3702" w:rsidRPr="003923B5" w:rsidRDefault="00DC3702" w:rsidP="00DC3702">
            <w:pPr>
              <w:tabs>
                <w:tab w:val="right" w:pos="7254"/>
              </w:tabs>
              <w:spacing w:before="120" w:after="120"/>
              <w:rPr>
                <w:szCs w:val="24"/>
              </w:rPr>
            </w:pPr>
            <w:r w:rsidRPr="003923B5">
              <w:rPr>
                <w:szCs w:val="24"/>
              </w:rPr>
              <w:t>The Proposer shall submit with its Proposal the following additional documents:</w:t>
            </w:r>
          </w:p>
          <w:p w14:paraId="276527DC" w14:textId="77777777" w:rsidR="00DD53F1" w:rsidRDefault="00DC3702" w:rsidP="00DD53F1">
            <w:pPr>
              <w:tabs>
                <w:tab w:val="right" w:pos="7254"/>
              </w:tabs>
              <w:spacing w:before="120" w:after="120"/>
              <w:rPr>
                <w:b/>
                <w:i/>
                <w:noProof/>
                <w:szCs w:val="24"/>
              </w:rPr>
            </w:pPr>
            <w:r w:rsidRPr="003923B5">
              <w:rPr>
                <w:b/>
                <w:i/>
                <w:szCs w:val="24"/>
              </w:rPr>
              <w:t>[list any additional document not already listed in ITP 12.1 that must be submitted with the Proposal</w:t>
            </w:r>
            <w:r w:rsidR="00DD53F1">
              <w:rPr>
                <w:b/>
                <w:i/>
                <w:szCs w:val="24"/>
              </w:rPr>
              <w:t xml:space="preserve">. </w:t>
            </w:r>
            <w:r w:rsidR="00DD53F1" w:rsidRPr="00F70AC0">
              <w:rPr>
                <w:b/>
                <w:i/>
                <w:noProof/>
                <w:color w:val="000000" w:themeColor="text1"/>
              </w:rPr>
              <w:t>The list of additional documents sh</w:t>
            </w:r>
            <w:r w:rsidR="00DD53F1">
              <w:rPr>
                <w:b/>
                <w:i/>
                <w:noProof/>
                <w:color w:val="000000" w:themeColor="text1"/>
              </w:rPr>
              <w:t xml:space="preserve">all </w:t>
            </w:r>
            <w:r w:rsidR="00DD53F1" w:rsidRPr="00F70AC0">
              <w:rPr>
                <w:b/>
                <w:i/>
                <w:noProof/>
                <w:color w:val="000000" w:themeColor="text1"/>
              </w:rPr>
              <w:t>include the following</w:t>
            </w:r>
            <w:r w:rsidR="00DD53F1" w:rsidRPr="00F70AC0">
              <w:rPr>
                <w:b/>
                <w:i/>
                <w:noProof/>
                <w:szCs w:val="24"/>
              </w:rPr>
              <w:t>:]</w:t>
            </w:r>
          </w:p>
          <w:p w14:paraId="6EB6D8F1" w14:textId="77777777" w:rsidR="00DD53F1" w:rsidRPr="00146597" w:rsidRDefault="00DD53F1" w:rsidP="00DD53F1">
            <w:pPr>
              <w:tabs>
                <w:tab w:val="right" w:pos="4860"/>
              </w:tabs>
              <w:spacing w:before="80" w:after="80"/>
              <w:rPr>
                <w:b/>
                <w:color w:val="000000" w:themeColor="text1"/>
                <w:szCs w:val="24"/>
              </w:rPr>
            </w:pPr>
            <w:r w:rsidRPr="00146597">
              <w:rPr>
                <w:b/>
                <w:color w:val="000000" w:themeColor="text1"/>
                <w:szCs w:val="24"/>
              </w:rPr>
              <w:t xml:space="preserve">Code of Conduct for Contractor’s Personnel (ES) </w:t>
            </w:r>
          </w:p>
          <w:p w14:paraId="77AD9454" w14:textId="6CED227A" w:rsidR="00DD53F1" w:rsidRDefault="00DD53F1" w:rsidP="00DD53F1">
            <w:pPr>
              <w:spacing w:before="240"/>
              <w:rPr>
                <w:szCs w:val="24"/>
                <w14:textOutline w14:w="9525" w14:cap="rnd" w14:cmpd="sng" w14:algn="ctr">
                  <w14:noFill/>
                  <w14:prstDash w14:val="solid"/>
                  <w14:bevel/>
                </w14:textOutline>
              </w:rPr>
            </w:pPr>
            <w:bookmarkStart w:id="854" w:name="_Hlk534206068"/>
            <w:r w:rsidRPr="00146597">
              <w:rPr>
                <w:color w:val="000000" w:themeColor="text1"/>
                <w:szCs w:val="24"/>
              </w:rPr>
              <w:t xml:space="preserve">The Proposer shall submit its Code of Conduct that will apply to </w:t>
            </w:r>
            <w:r w:rsidRPr="00146597">
              <w:rPr>
                <w:szCs w:val="24"/>
              </w:rPr>
              <w:t>Contractor’s Personnel (as defined in Sub-Clause 1.1.</w:t>
            </w:r>
            <w:r w:rsidR="00722671">
              <w:rPr>
                <w:szCs w:val="24"/>
              </w:rPr>
              <w:t>21</w:t>
            </w:r>
            <w:r w:rsidRPr="00146597">
              <w:rPr>
                <w:szCs w:val="24"/>
              </w:rPr>
              <w:t xml:space="preserve"> of the General Conditions of Contract)</w:t>
            </w:r>
            <w:r w:rsidRPr="00146597">
              <w:rPr>
                <w:color w:val="000000" w:themeColor="text1"/>
                <w:szCs w:val="24"/>
              </w:rPr>
              <w:t xml:space="preserve">, </w:t>
            </w:r>
            <w:r w:rsidRPr="00146597">
              <w:rPr>
                <w:szCs w:val="24"/>
              </w:rPr>
              <w:t xml:space="preserve">to ensure compliance with the Contractor’s Environmental and Social (ES) obligations under the Contract. </w:t>
            </w:r>
            <w:r w:rsidRPr="00146597">
              <w:rPr>
                <w:szCs w:val="24"/>
                <w14:textOutline w14:w="9525" w14:cap="rnd" w14:cmpd="sng" w14:algn="ctr">
                  <w14:noFill/>
                  <w14:prstDash w14:val="solid"/>
                  <w14:bevel/>
                </w14:textOutline>
              </w:rPr>
              <w:t>The Proposer shall use for this purpose the Code of Conduct form provided in Section IV.  No substantial modifications shall be made to this form, except that the Proposer may introduce additional requirements, including as necessary to take into account specific Contract issues/risks.</w:t>
            </w:r>
            <w:r w:rsidRPr="00622A86">
              <w:rPr>
                <w:szCs w:val="24"/>
                <w14:textOutline w14:w="9525" w14:cap="rnd" w14:cmpd="sng" w14:algn="ctr">
                  <w14:noFill/>
                  <w14:prstDash w14:val="solid"/>
                  <w14:bevel/>
                </w14:textOutline>
              </w:rPr>
              <w:t xml:space="preserve">  </w:t>
            </w:r>
            <w:bookmarkEnd w:id="854"/>
          </w:p>
          <w:p w14:paraId="5920413E" w14:textId="75B85DAA" w:rsidR="00EB60F4" w:rsidRPr="00735D54" w:rsidRDefault="00C74518" w:rsidP="00735D54">
            <w:pPr>
              <w:spacing w:before="240"/>
              <w:rPr>
                <w:szCs w:val="24"/>
              </w:rPr>
            </w:pPr>
            <w:r>
              <w:rPr>
                <w:i/>
                <w:iCs/>
              </w:rPr>
              <w:t>[If the contract has been assessed to present potential or actual cyber security risks, the method statement, risk assessment and management plans must also be required to include method statement, management strategies, implementation plans and innovations to manage cyber security risks. Further, if there is assessed supply chain risk, the method statement must be required to include method statement to manage supply chain risks.]</w:t>
            </w:r>
          </w:p>
        </w:tc>
      </w:tr>
      <w:tr w:rsidR="00D9352C" w:rsidRPr="00BF0387" w14:paraId="10ECADAA" w14:textId="77777777" w:rsidTr="00735D54">
        <w:tc>
          <w:tcPr>
            <w:tcW w:w="1440" w:type="dxa"/>
          </w:tcPr>
          <w:p w14:paraId="04FBDC64" w14:textId="77777777" w:rsidR="0055039E" w:rsidRPr="003923B5" w:rsidDel="000E51F7" w:rsidRDefault="0055039E" w:rsidP="007023B4">
            <w:pPr>
              <w:tabs>
                <w:tab w:val="right" w:pos="7434"/>
              </w:tabs>
              <w:spacing w:before="120" w:after="120"/>
              <w:jc w:val="left"/>
              <w:rPr>
                <w:b/>
                <w:szCs w:val="24"/>
              </w:rPr>
            </w:pPr>
            <w:r w:rsidRPr="003923B5">
              <w:rPr>
                <w:b/>
                <w:szCs w:val="24"/>
              </w:rPr>
              <w:t xml:space="preserve">ITP </w:t>
            </w:r>
            <w:r w:rsidR="00532C88" w:rsidRPr="003923B5">
              <w:rPr>
                <w:b/>
                <w:szCs w:val="24"/>
              </w:rPr>
              <w:t>17</w:t>
            </w:r>
            <w:r w:rsidRPr="003923B5">
              <w:rPr>
                <w:b/>
                <w:szCs w:val="24"/>
              </w:rPr>
              <w:t>.1</w:t>
            </w:r>
            <w:r w:rsidR="005A27E5" w:rsidRPr="003923B5">
              <w:rPr>
                <w:b/>
                <w:szCs w:val="24"/>
              </w:rPr>
              <w:t>,</w:t>
            </w:r>
            <w:r w:rsidRPr="003923B5">
              <w:rPr>
                <w:b/>
                <w:szCs w:val="24"/>
              </w:rPr>
              <w:t xml:space="preserve"> ITP 3</w:t>
            </w:r>
            <w:r w:rsidR="00532C88" w:rsidRPr="003923B5">
              <w:rPr>
                <w:b/>
                <w:szCs w:val="24"/>
              </w:rPr>
              <w:t>4</w:t>
            </w:r>
            <w:r w:rsidRPr="003923B5">
              <w:rPr>
                <w:b/>
                <w:szCs w:val="24"/>
              </w:rPr>
              <w:t>.1</w:t>
            </w:r>
            <w:r w:rsidR="005A27E5" w:rsidRPr="003923B5">
              <w:rPr>
                <w:b/>
                <w:szCs w:val="24"/>
              </w:rPr>
              <w:t xml:space="preserve"> and, ITP 35.1</w:t>
            </w:r>
          </w:p>
        </w:tc>
        <w:tc>
          <w:tcPr>
            <w:tcW w:w="7939" w:type="dxa"/>
          </w:tcPr>
          <w:p w14:paraId="4D42A625" w14:textId="77777777" w:rsidR="0055039E" w:rsidRPr="003923B5" w:rsidRDefault="0055039E" w:rsidP="003923B5">
            <w:pPr>
              <w:tabs>
                <w:tab w:val="right" w:pos="7254"/>
              </w:tabs>
              <w:spacing w:before="120" w:after="120"/>
              <w:rPr>
                <w:szCs w:val="24"/>
                <w:u w:val="single"/>
              </w:rPr>
            </w:pPr>
            <w:r w:rsidRPr="003923B5">
              <w:rPr>
                <w:szCs w:val="24"/>
              </w:rPr>
              <w:t xml:space="preserve">In addition to the original of the Proposal, the number of copies is: </w:t>
            </w:r>
            <w:r w:rsidRPr="003923B5">
              <w:rPr>
                <w:b/>
                <w:i/>
                <w:szCs w:val="24"/>
              </w:rPr>
              <w:t>[insert number of copies]</w:t>
            </w:r>
            <w:r w:rsidRPr="003923B5">
              <w:rPr>
                <w:szCs w:val="24"/>
                <w:u w:val="single"/>
              </w:rPr>
              <w:tab/>
            </w:r>
          </w:p>
        </w:tc>
      </w:tr>
      <w:tr w:rsidR="00D9352C" w:rsidRPr="00BF0387" w14:paraId="43D97CCD" w14:textId="77777777" w:rsidTr="00735D54">
        <w:tc>
          <w:tcPr>
            <w:tcW w:w="1440" w:type="dxa"/>
          </w:tcPr>
          <w:p w14:paraId="62CF0C87" w14:textId="77777777" w:rsidR="0055039E" w:rsidRPr="003923B5" w:rsidRDefault="0055039E" w:rsidP="003923B5">
            <w:pPr>
              <w:tabs>
                <w:tab w:val="right" w:pos="7434"/>
              </w:tabs>
              <w:spacing w:before="120" w:after="120"/>
              <w:rPr>
                <w:b/>
                <w:szCs w:val="24"/>
              </w:rPr>
            </w:pPr>
            <w:r w:rsidRPr="003923B5">
              <w:rPr>
                <w:b/>
                <w:szCs w:val="24"/>
              </w:rPr>
              <w:t>ITP 1</w:t>
            </w:r>
            <w:r w:rsidR="00532C88" w:rsidRPr="003923B5">
              <w:rPr>
                <w:b/>
                <w:szCs w:val="24"/>
              </w:rPr>
              <w:t>7</w:t>
            </w:r>
            <w:r w:rsidRPr="003923B5">
              <w:rPr>
                <w:b/>
                <w:szCs w:val="24"/>
              </w:rPr>
              <w:t>.2 and ITP 3</w:t>
            </w:r>
            <w:r w:rsidR="00532C88" w:rsidRPr="003923B5">
              <w:rPr>
                <w:b/>
                <w:szCs w:val="24"/>
              </w:rPr>
              <w:t>4</w:t>
            </w:r>
            <w:r w:rsidRPr="003923B5">
              <w:rPr>
                <w:b/>
                <w:szCs w:val="24"/>
              </w:rPr>
              <w:t>.2</w:t>
            </w:r>
          </w:p>
        </w:tc>
        <w:tc>
          <w:tcPr>
            <w:tcW w:w="7939" w:type="dxa"/>
          </w:tcPr>
          <w:p w14:paraId="3C20729B" w14:textId="77777777" w:rsidR="0055039E" w:rsidRPr="003923B5" w:rsidRDefault="0055039E" w:rsidP="007023B4">
            <w:pPr>
              <w:tabs>
                <w:tab w:val="right" w:pos="7254"/>
              </w:tabs>
              <w:spacing w:before="120" w:after="120"/>
              <w:rPr>
                <w:szCs w:val="24"/>
              </w:rPr>
            </w:pPr>
            <w:r w:rsidRPr="003923B5">
              <w:rPr>
                <w:szCs w:val="24"/>
              </w:rPr>
              <w:t xml:space="preserve">The written confirmation of authorization to sign on behalf of the Proposer shall consist of: </w:t>
            </w:r>
            <w:r w:rsidRPr="003923B5">
              <w:rPr>
                <w:b/>
                <w:i/>
                <w:szCs w:val="24"/>
              </w:rPr>
              <w:t xml:space="preserve">[insert the name and description of the documentation required to demonstrate the authority of the signatory to sign the </w:t>
            </w:r>
            <w:r w:rsidRPr="003923B5">
              <w:rPr>
                <w:i/>
                <w:szCs w:val="24"/>
              </w:rPr>
              <w:t>Proposal</w:t>
            </w:r>
            <w:r w:rsidRPr="003923B5">
              <w:rPr>
                <w:b/>
                <w:i/>
                <w:szCs w:val="24"/>
              </w:rPr>
              <w:t>].</w:t>
            </w:r>
            <w:r w:rsidR="007023B4">
              <w:rPr>
                <w:b/>
                <w:i/>
                <w:szCs w:val="24"/>
              </w:rPr>
              <w:t xml:space="preserve"> </w:t>
            </w:r>
            <w:r w:rsidRPr="003923B5">
              <w:rPr>
                <w:szCs w:val="24"/>
                <w:u w:val="single"/>
              </w:rPr>
              <w:tab/>
            </w:r>
          </w:p>
        </w:tc>
      </w:tr>
      <w:tr w:rsidR="007023B4" w:rsidRPr="00BF0387" w14:paraId="492134AD" w14:textId="77777777" w:rsidTr="007D4E41">
        <w:tc>
          <w:tcPr>
            <w:tcW w:w="9379" w:type="dxa"/>
            <w:gridSpan w:val="2"/>
          </w:tcPr>
          <w:p w14:paraId="09958BCF" w14:textId="77777777" w:rsidR="007023B4" w:rsidRPr="003923B5" w:rsidRDefault="007023B4" w:rsidP="007023B4">
            <w:pPr>
              <w:pageBreakBefore/>
              <w:tabs>
                <w:tab w:val="right" w:pos="7254"/>
              </w:tabs>
              <w:spacing w:before="120" w:after="120"/>
              <w:jc w:val="center"/>
              <w:rPr>
                <w:szCs w:val="24"/>
              </w:rPr>
            </w:pPr>
            <w:r w:rsidRPr="00E246B3">
              <w:rPr>
                <w:b/>
                <w:sz w:val="32"/>
                <w:szCs w:val="32"/>
              </w:rPr>
              <w:t>D. Submission of First Stage Technical Proposals</w:t>
            </w:r>
          </w:p>
        </w:tc>
      </w:tr>
      <w:tr w:rsidR="00D9352C" w:rsidRPr="00BF0387" w14:paraId="34F6731F" w14:textId="77777777" w:rsidTr="00735D54">
        <w:tc>
          <w:tcPr>
            <w:tcW w:w="1440" w:type="dxa"/>
          </w:tcPr>
          <w:p w14:paraId="19EEBEB2" w14:textId="77777777" w:rsidR="0055039E" w:rsidRPr="003923B5" w:rsidRDefault="0055039E" w:rsidP="003923B5">
            <w:pPr>
              <w:tabs>
                <w:tab w:val="right" w:pos="7434"/>
              </w:tabs>
              <w:spacing w:before="120" w:after="120"/>
              <w:rPr>
                <w:b/>
                <w:szCs w:val="24"/>
              </w:rPr>
            </w:pPr>
            <w:r w:rsidRPr="003923B5">
              <w:rPr>
                <w:b/>
                <w:szCs w:val="24"/>
              </w:rPr>
              <w:t xml:space="preserve">ITP </w:t>
            </w:r>
            <w:r w:rsidR="00532C88" w:rsidRPr="003923B5">
              <w:rPr>
                <w:b/>
                <w:szCs w:val="24"/>
              </w:rPr>
              <w:t>19</w:t>
            </w:r>
            <w:r w:rsidRPr="003923B5">
              <w:rPr>
                <w:b/>
                <w:szCs w:val="24"/>
              </w:rPr>
              <w:t xml:space="preserve">.1 </w:t>
            </w:r>
          </w:p>
        </w:tc>
        <w:tc>
          <w:tcPr>
            <w:tcW w:w="7939" w:type="dxa"/>
          </w:tcPr>
          <w:p w14:paraId="77167114" w14:textId="77777777" w:rsidR="0055039E" w:rsidRPr="003923B5" w:rsidRDefault="0055039E" w:rsidP="003923B5">
            <w:pPr>
              <w:tabs>
                <w:tab w:val="right" w:pos="7254"/>
              </w:tabs>
              <w:spacing w:before="120" w:after="120"/>
              <w:jc w:val="left"/>
              <w:rPr>
                <w:b/>
                <w:i/>
                <w:szCs w:val="24"/>
              </w:rPr>
            </w:pPr>
            <w:r w:rsidRPr="003923B5">
              <w:rPr>
                <w:szCs w:val="24"/>
              </w:rPr>
              <w:t xml:space="preserve">For </w:t>
            </w:r>
            <w:r w:rsidRPr="003923B5">
              <w:rPr>
                <w:b/>
                <w:szCs w:val="24"/>
                <w:u w:val="single"/>
              </w:rPr>
              <w:t>Proposal submission purposes</w:t>
            </w:r>
            <w:r w:rsidRPr="003923B5">
              <w:rPr>
                <w:szCs w:val="24"/>
                <w:u w:val="single"/>
              </w:rPr>
              <w:t xml:space="preserve"> </w:t>
            </w:r>
            <w:r w:rsidRPr="003923B5">
              <w:rPr>
                <w:szCs w:val="24"/>
              </w:rPr>
              <w:t xml:space="preserve">only, the </w:t>
            </w:r>
            <w:r w:rsidR="00CE380B" w:rsidRPr="003923B5">
              <w:rPr>
                <w:szCs w:val="24"/>
              </w:rPr>
              <w:t>Employer</w:t>
            </w:r>
            <w:r w:rsidRPr="003923B5">
              <w:rPr>
                <w:szCs w:val="24"/>
              </w:rPr>
              <w:t xml:space="preserve">’s address </w:t>
            </w:r>
            <w:r w:rsidR="00C37949" w:rsidRPr="003923B5">
              <w:rPr>
                <w:szCs w:val="24"/>
              </w:rPr>
              <w:t>is:</w:t>
            </w:r>
            <w:r w:rsidRPr="003923B5">
              <w:rPr>
                <w:b/>
                <w:i/>
                <w:szCs w:val="24"/>
              </w:rPr>
              <w:t xml:space="preserve"> [This address may be the same as or different from that specified under provision ITP </w:t>
            </w:r>
            <w:r w:rsidR="00532C88" w:rsidRPr="003923B5">
              <w:rPr>
                <w:b/>
                <w:i/>
                <w:szCs w:val="24"/>
              </w:rPr>
              <w:t>7</w:t>
            </w:r>
            <w:r w:rsidRPr="003923B5">
              <w:rPr>
                <w:b/>
                <w:i/>
                <w:szCs w:val="24"/>
              </w:rPr>
              <w:t>.1 for clarifications]</w:t>
            </w:r>
          </w:p>
          <w:p w14:paraId="32FCF1DF" w14:textId="77777777" w:rsidR="0055039E" w:rsidRPr="003923B5" w:rsidRDefault="0055039E" w:rsidP="003923B5">
            <w:pPr>
              <w:tabs>
                <w:tab w:val="right" w:pos="7254"/>
              </w:tabs>
              <w:spacing w:before="120" w:after="120"/>
              <w:jc w:val="left"/>
              <w:rPr>
                <w:szCs w:val="24"/>
              </w:rPr>
            </w:pPr>
            <w:r w:rsidRPr="003923B5">
              <w:rPr>
                <w:szCs w:val="24"/>
              </w:rPr>
              <w:t xml:space="preserve">Attention: </w:t>
            </w:r>
            <w:r w:rsidRPr="003923B5">
              <w:rPr>
                <w:i/>
                <w:szCs w:val="24"/>
              </w:rPr>
              <w:t>[</w:t>
            </w:r>
            <w:r w:rsidRPr="003923B5">
              <w:rPr>
                <w:b/>
                <w:i/>
                <w:szCs w:val="24"/>
              </w:rPr>
              <w:t>insert full name of person, if applicable]</w:t>
            </w:r>
            <w:r w:rsidRPr="003923B5">
              <w:rPr>
                <w:szCs w:val="24"/>
                <w:u w:val="single"/>
              </w:rPr>
              <w:tab/>
            </w:r>
          </w:p>
          <w:p w14:paraId="2CD7B72E" w14:textId="77777777" w:rsidR="0055039E" w:rsidRPr="003923B5" w:rsidRDefault="0055039E" w:rsidP="003923B5">
            <w:pPr>
              <w:tabs>
                <w:tab w:val="right" w:pos="7254"/>
              </w:tabs>
              <w:spacing w:before="120" w:after="120"/>
              <w:jc w:val="left"/>
              <w:rPr>
                <w:szCs w:val="24"/>
              </w:rPr>
            </w:pPr>
            <w:r w:rsidRPr="003923B5">
              <w:rPr>
                <w:szCs w:val="24"/>
              </w:rPr>
              <w:t>Street Address:</w:t>
            </w:r>
            <w:r w:rsidRPr="003923B5">
              <w:rPr>
                <w:i/>
                <w:szCs w:val="24"/>
              </w:rPr>
              <w:t xml:space="preserve"> [</w:t>
            </w:r>
            <w:r w:rsidRPr="003923B5">
              <w:rPr>
                <w:b/>
                <w:i/>
                <w:szCs w:val="24"/>
              </w:rPr>
              <w:t>insert street address and number</w:t>
            </w:r>
            <w:r w:rsidRPr="003923B5">
              <w:rPr>
                <w:i/>
                <w:szCs w:val="24"/>
              </w:rPr>
              <w:t>]</w:t>
            </w:r>
            <w:r w:rsidRPr="003923B5">
              <w:rPr>
                <w:szCs w:val="24"/>
              </w:rPr>
              <w:t xml:space="preserve"> </w:t>
            </w:r>
            <w:r w:rsidRPr="003923B5">
              <w:rPr>
                <w:szCs w:val="24"/>
                <w:u w:val="single"/>
              </w:rPr>
              <w:tab/>
            </w:r>
          </w:p>
          <w:p w14:paraId="6A9B17E8" w14:textId="77777777" w:rsidR="0055039E" w:rsidRPr="003923B5" w:rsidRDefault="0055039E" w:rsidP="003923B5">
            <w:pPr>
              <w:tabs>
                <w:tab w:val="right" w:pos="7254"/>
              </w:tabs>
              <w:spacing w:before="120" w:after="120"/>
              <w:jc w:val="left"/>
              <w:rPr>
                <w:szCs w:val="24"/>
              </w:rPr>
            </w:pPr>
            <w:r w:rsidRPr="003923B5">
              <w:rPr>
                <w:szCs w:val="24"/>
              </w:rPr>
              <w:t xml:space="preserve">Floor/Room number: </w:t>
            </w:r>
            <w:r w:rsidRPr="003923B5">
              <w:rPr>
                <w:i/>
                <w:szCs w:val="24"/>
              </w:rPr>
              <w:t>[</w:t>
            </w:r>
            <w:r w:rsidRPr="003923B5">
              <w:rPr>
                <w:b/>
                <w:i/>
                <w:szCs w:val="24"/>
              </w:rPr>
              <w:t>insert floor and room number, if applicable</w:t>
            </w:r>
            <w:r w:rsidRPr="003923B5">
              <w:rPr>
                <w:i/>
                <w:szCs w:val="24"/>
              </w:rPr>
              <w:t>]</w:t>
            </w:r>
            <w:r w:rsidRPr="003923B5">
              <w:rPr>
                <w:szCs w:val="24"/>
                <w:u w:val="single"/>
              </w:rPr>
              <w:tab/>
            </w:r>
          </w:p>
          <w:p w14:paraId="5AF101F6" w14:textId="77777777" w:rsidR="0055039E" w:rsidRPr="003923B5" w:rsidRDefault="0055039E" w:rsidP="003923B5">
            <w:pPr>
              <w:tabs>
                <w:tab w:val="right" w:pos="7254"/>
              </w:tabs>
              <w:spacing w:before="120" w:after="120"/>
              <w:jc w:val="left"/>
              <w:rPr>
                <w:szCs w:val="24"/>
              </w:rPr>
            </w:pPr>
            <w:r w:rsidRPr="003923B5">
              <w:rPr>
                <w:szCs w:val="24"/>
              </w:rPr>
              <w:t xml:space="preserve">City: </w:t>
            </w:r>
            <w:r w:rsidRPr="007023B4">
              <w:rPr>
                <w:b/>
                <w:bCs/>
                <w:i/>
                <w:iCs/>
                <w:szCs w:val="24"/>
              </w:rPr>
              <w:t>[insert name of city or town]</w:t>
            </w:r>
            <w:r w:rsidRPr="003923B5">
              <w:rPr>
                <w:szCs w:val="24"/>
              </w:rPr>
              <w:tab/>
            </w:r>
            <w:r w:rsidRPr="003923B5">
              <w:rPr>
                <w:szCs w:val="24"/>
                <w:u w:val="single"/>
              </w:rPr>
              <w:tab/>
            </w:r>
          </w:p>
          <w:p w14:paraId="6AE51CAC" w14:textId="77777777" w:rsidR="0055039E" w:rsidRPr="003923B5" w:rsidRDefault="00C37949" w:rsidP="003923B5">
            <w:pPr>
              <w:tabs>
                <w:tab w:val="right" w:pos="7254"/>
              </w:tabs>
              <w:spacing w:before="120" w:after="120"/>
              <w:jc w:val="left"/>
              <w:rPr>
                <w:i/>
                <w:szCs w:val="24"/>
              </w:rPr>
            </w:pPr>
            <w:r>
              <w:rPr>
                <w:szCs w:val="24"/>
              </w:rPr>
              <w:t xml:space="preserve">ZIP Code: </w:t>
            </w:r>
            <w:r w:rsidRPr="007023B4">
              <w:rPr>
                <w:b/>
                <w:bCs/>
                <w:i/>
                <w:iCs/>
                <w:szCs w:val="24"/>
              </w:rPr>
              <w:t>[</w:t>
            </w:r>
            <w:r w:rsidR="0055039E" w:rsidRPr="007023B4">
              <w:rPr>
                <w:b/>
                <w:bCs/>
                <w:i/>
                <w:iCs/>
                <w:szCs w:val="24"/>
              </w:rPr>
              <w:t>insert postal (ZIP) code, if applicable]</w:t>
            </w:r>
            <w:r w:rsidR="0055039E" w:rsidRPr="003923B5">
              <w:rPr>
                <w:szCs w:val="24"/>
              </w:rPr>
              <w:tab/>
            </w:r>
            <w:r w:rsidR="0055039E" w:rsidRPr="003923B5">
              <w:rPr>
                <w:szCs w:val="24"/>
                <w:u w:val="single"/>
              </w:rPr>
              <w:tab/>
            </w:r>
          </w:p>
          <w:p w14:paraId="7289D84F" w14:textId="77777777" w:rsidR="0055039E" w:rsidRPr="003923B5" w:rsidRDefault="0055039E" w:rsidP="003923B5">
            <w:pPr>
              <w:tabs>
                <w:tab w:val="right" w:pos="7254"/>
              </w:tabs>
              <w:spacing w:before="120" w:after="120"/>
              <w:jc w:val="left"/>
              <w:rPr>
                <w:i/>
                <w:szCs w:val="24"/>
              </w:rPr>
            </w:pPr>
            <w:r w:rsidRPr="003923B5">
              <w:rPr>
                <w:szCs w:val="24"/>
              </w:rPr>
              <w:t xml:space="preserve">Country: </w:t>
            </w:r>
            <w:r w:rsidRPr="007023B4">
              <w:rPr>
                <w:i/>
                <w:iCs/>
                <w:szCs w:val="24"/>
              </w:rPr>
              <w:t>[</w:t>
            </w:r>
            <w:r w:rsidRPr="007023B4">
              <w:rPr>
                <w:b/>
                <w:i/>
                <w:iCs/>
                <w:szCs w:val="24"/>
              </w:rPr>
              <w:t>insert name of country</w:t>
            </w:r>
            <w:r w:rsidRPr="007023B4">
              <w:rPr>
                <w:i/>
                <w:iCs/>
                <w:szCs w:val="24"/>
              </w:rPr>
              <w:t>]</w:t>
            </w:r>
            <w:r w:rsidRPr="003923B5">
              <w:rPr>
                <w:szCs w:val="24"/>
              </w:rPr>
              <w:tab/>
            </w:r>
            <w:r w:rsidRPr="003923B5">
              <w:rPr>
                <w:szCs w:val="24"/>
                <w:u w:val="single"/>
              </w:rPr>
              <w:tab/>
            </w:r>
          </w:p>
          <w:p w14:paraId="2D3C4935" w14:textId="77777777" w:rsidR="0055039E" w:rsidRPr="003923B5" w:rsidRDefault="0055039E" w:rsidP="003923B5">
            <w:pPr>
              <w:tabs>
                <w:tab w:val="right" w:pos="7254"/>
              </w:tabs>
              <w:spacing w:before="120" w:after="120"/>
              <w:jc w:val="left"/>
              <w:rPr>
                <w:b/>
                <w:szCs w:val="24"/>
              </w:rPr>
            </w:pPr>
            <w:r w:rsidRPr="003923B5">
              <w:rPr>
                <w:b/>
                <w:szCs w:val="24"/>
              </w:rPr>
              <w:t>The deadline for Proposal submission is:</w:t>
            </w:r>
          </w:p>
          <w:p w14:paraId="7CD14F7D" w14:textId="77777777" w:rsidR="0055039E" w:rsidRPr="003923B5" w:rsidRDefault="0055039E" w:rsidP="003923B5">
            <w:pPr>
              <w:spacing w:before="120" w:after="120"/>
              <w:jc w:val="left"/>
              <w:rPr>
                <w:b/>
                <w:szCs w:val="24"/>
              </w:rPr>
            </w:pPr>
            <w:r w:rsidRPr="003923B5">
              <w:rPr>
                <w:szCs w:val="24"/>
              </w:rPr>
              <w:t xml:space="preserve">Date: </w:t>
            </w:r>
            <w:r w:rsidRPr="003923B5">
              <w:rPr>
                <w:b/>
                <w:i/>
                <w:szCs w:val="24"/>
              </w:rPr>
              <w:t xml:space="preserve">[insert day, month, and year, </w:t>
            </w:r>
            <w:r w:rsidR="00C37949" w:rsidRPr="003923B5">
              <w:rPr>
                <w:b/>
                <w:i/>
                <w:szCs w:val="24"/>
              </w:rPr>
              <w:t>e.g.</w:t>
            </w:r>
            <w:r w:rsidRPr="003923B5">
              <w:rPr>
                <w:b/>
                <w:i/>
                <w:szCs w:val="24"/>
              </w:rPr>
              <w:t xml:space="preserve"> 15 June, </w:t>
            </w:r>
            <w:r w:rsidR="009C2F4A" w:rsidRPr="003923B5">
              <w:rPr>
                <w:b/>
                <w:i/>
                <w:szCs w:val="24"/>
              </w:rPr>
              <w:t>20</w:t>
            </w:r>
            <w:r w:rsidR="009C2F4A">
              <w:rPr>
                <w:b/>
                <w:i/>
                <w:szCs w:val="24"/>
              </w:rPr>
              <w:t>20</w:t>
            </w:r>
            <w:r w:rsidRPr="003923B5">
              <w:rPr>
                <w:b/>
                <w:i/>
                <w:szCs w:val="24"/>
              </w:rPr>
              <w:t>]</w:t>
            </w:r>
          </w:p>
          <w:p w14:paraId="04E37B6E" w14:textId="77777777" w:rsidR="0055039E" w:rsidRPr="003923B5" w:rsidRDefault="0055039E" w:rsidP="003923B5">
            <w:pPr>
              <w:tabs>
                <w:tab w:val="right" w:pos="7254"/>
              </w:tabs>
              <w:spacing w:before="120" w:after="120"/>
              <w:jc w:val="left"/>
              <w:rPr>
                <w:szCs w:val="24"/>
              </w:rPr>
            </w:pPr>
            <w:r w:rsidRPr="003923B5">
              <w:rPr>
                <w:szCs w:val="24"/>
                <w:u w:val="single"/>
              </w:rPr>
              <w:tab/>
            </w:r>
          </w:p>
          <w:p w14:paraId="2602D8BE" w14:textId="77777777" w:rsidR="0055039E" w:rsidRPr="007023B4" w:rsidRDefault="0055039E" w:rsidP="003923B5">
            <w:pPr>
              <w:tabs>
                <w:tab w:val="right" w:pos="7254"/>
              </w:tabs>
              <w:spacing w:before="120" w:after="120"/>
              <w:jc w:val="left"/>
              <w:rPr>
                <w:b/>
                <w:bCs/>
                <w:i/>
                <w:szCs w:val="24"/>
                <w:u w:val="single"/>
              </w:rPr>
            </w:pPr>
            <w:r w:rsidRPr="003923B5">
              <w:rPr>
                <w:szCs w:val="24"/>
              </w:rPr>
              <w:t xml:space="preserve">Time: </w:t>
            </w:r>
            <w:r w:rsidRPr="007023B4">
              <w:rPr>
                <w:b/>
                <w:bCs/>
                <w:i/>
                <w:szCs w:val="24"/>
              </w:rPr>
              <w:t xml:space="preserve">[insert time, and identify if a.m. or p.m., </w:t>
            </w:r>
            <w:r w:rsidR="005A27E5" w:rsidRPr="007023B4">
              <w:rPr>
                <w:b/>
                <w:bCs/>
                <w:i/>
                <w:szCs w:val="24"/>
              </w:rPr>
              <w:t>e.g.</w:t>
            </w:r>
            <w:r w:rsidRPr="007023B4">
              <w:rPr>
                <w:b/>
                <w:bCs/>
                <w:i/>
                <w:szCs w:val="24"/>
              </w:rPr>
              <w:t xml:space="preserve"> 10:30 a.m.]</w:t>
            </w:r>
          </w:p>
          <w:p w14:paraId="5641CA30" w14:textId="77777777" w:rsidR="0055039E" w:rsidRPr="003923B5" w:rsidRDefault="0055039E" w:rsidP="00E8738F">
            <w:pPr>
              <w:spacing w:before="120" w:after="120"/>
              <w:jc w:val="left"/>
              <w:rPr>
                <w:b/>
                <w:spacing w:val="-4"/>
                <w:szCs w:val="24"/>
              </w:rPr>
            </w:pPr>
            <w:r w:rsidRPr="003923B5">
              <w:rPr>
                <w:b/>
                <w:i/>
                <w:spacing w:val="-4"/>
                <w:szCs w:val="24"/>
              </w:rPr>
              <w:t xml:space="preserve">[The date and time should be the same as those provided in the Request for Proposals, unless subsequently amended pursuant to ITP </w:t>
            </w:r>
            <w:r w:rsidR="00E8738F">
              <w:rPr>
                <w:b/>
                <w:i/>
                <w:spacing w:val="-4"/>
                <w:szCs w:val="24"/>
              </w:rPr>
              <w:t>19</w:t>
            </w:r>
            <w:r w:rsidRPr="003923B5">
              <w:rPr>
                <w:b/>
                <w:i/>
                <w:spacing w:val="-4"/>
                <w:szCs w:val="24"/>
              </w:rPr>
              <w:t>.2</w:t>
            </w:r>
            <w:r w:rsidRPr="007023B4">
              <w:rPr>
                <w:b/>
                <w:i/>
                <w:iCs/>
                <w:spacing w:val="-4"/>
                <w:szCs w:val="24"/>
              </w:rPr>
              <w:t>]</w:t>
            </w:r>
          </w:p>
        </w:tc>
      </w:tr>
      <w:tr w:rsidR="00D9352C" w:rsidRPr="00BF0387" w14:paraId="28701054" w14:textId="77777777" w:rsidTr="00735D54">
        <w:tc>
          <w:tcPr>
            <w:tcW w:w="1440" w:type="dxa"/>
          </w:tcPr>
          <w:p w14:paraId="6DAB4460" w14:textId="77777777" w:rsidR="0055039E" w:rsidRPr="003923B5" w:rsidDel="000E51F7" w:rsidRDefault="0055039E" w:rsidP="007023B4">
            <w:pPr>
              <w:tabs>
                <w:tab w:val="right" w:pos="7434"/>
              </w:tabs>
              <w:spacing w:before="120" w:after="120"/>
              <w:jc w:val="left"/>
              <w:rPr>
                <w:b/>
                <w:szCs w:val="24"/>
              </w:rPr>
            </w:pPr>
            <w:r w:rsidRPr="003923B5">
              <w:rPr>
                <w:b/>
                <w:szCs w:val="24"/>
              </w:rPr>
              <w:t xml:space="preserve">ITP </w:t>
            </w:r>
            <w:r w:rsidR="00532C88" w:rsidRPr="003923B5">
              <w:rPr>
                <w:b/>
                <w:szCs w:val="24"/>
              </w:rPr>
              <w:t>19</w:t>
            </w:r>
            <w:r w:rsidRPr="003923B5">
              <w:rPr>
                <w:b/>
                <w:szCs w:val="24"/>
              </w:rPr>
              <w:t>.1</w:t>
            </w:r>
            <w:r w:rsidR="00C37949" w:rsidRPr="003923B5">
              <w:rPr>
                <w:b/>
                <w:szCs w:val="24"/>
              </w:rPr>
              <w:t>, ITP</w:t>
            </w:r>
            <w:r w:rsidR="00C37949">
              <w:rPr>
                <w:b/>
                <w:szCs w:val="24"/>
              </w:rPr>
              <w:t xml:space="preserve"> </w:t>
            </w:r>
            <w:r w:rsidR="009340B7" w:rsidRPr="003923B5">
              <w:rPr>
                <w:b/>
                <w:szCs w:val="24"/>
              </w:rPr>
              <w:t xml:space="preserve">35.1 </w:t>
            </w:r>
            <w:r w:rsidR="008C4753" w:rsidRPr="003923B5">
              <w:rPr>
                <w:b/>
                <w:szCs w:val="24"/>
              </w:rPr>
              <w:t xml:space="preserve">and ITP </w:t>
            </w:r>
            <w:r w:rsidR="009340B7" w:rsidRPr="003923B5">
              <w:rPr>
                <w:b/>
                <w:szCs w:val="24"/>
              </w:rPr>
              <w:t>36.1</w:t>
            </w:r>
          </w:p>
        </w:tc>
        <w:tc>
          <w:tcPr>
            <w:tcW w:w="7939" w:type="dxa"/>
          </w:tcPr>
          <w:p w14:paraId="5E6B0817" w14:textId="77777777" w:rsidR="0055039E" w:rsidRPr="003923B5" w:rsidRDefault="0055039E" w:rsidP="003923B5">
            <w:pPr>
              <w:spacing w:before="120" w:after="120"/>
              <w:rPr>
                <w:b/>
                <w:szCs w:val="24"/>
              </w:rPr>
            </w:pPr>
            <w:r w:rsidRPr="003923B5">
              <w:rPr>
                <w:szCs w:val="24"/>
              </w:rPr>
              <w:t xml:space="preserve">Proposers _______________ </w:t>
            </w:r>
            <w:r w:rsidRPr="003923B5">
              <w:rPr>
                <w:b/>
                <w:i/>
                <w:iCs/>
                <w:szCs w:val="24"/>
              </w:rPr>
              <w:t>[insert “shall” or “shall not”]</w:t>
            </w:r>
            <w:r w:rsidRPr="003923B5">
              <w:rPr>
                <w:b/>
                <w:szCs w:val="24"/>
              </w:rPr>
              <w:t xml:space="preserve"> </w:t>
            </w:r>
            <w:r w:rsidRPr="003923B5">
              <w:rPr>
                <w:szCs w:val="24"/>
              </w:rPr>
              <w:t>have the option of submitting their Proposals electronically.</w:t>
            </w:r>
            <w:r w:rsidRPr="003923B5">
              <w:rPr>
                <w:b/>
                <w:szCs w:val="24"/>
              </w:rPr>
              <w:t xml:space="preserve"> </w:t>
            </w:r>
          </w:p>
          <w:p w14:paraId="4B2245E1" w14:textId="77777777" w:rsidR="0055039E" w:rsidRPr="003923B5" w:rsidRDefault="0055039E" w:rsidP="003923B5">
            <w:pPr>
              <w:tabs>
                <w:tab w:val="right" w:pos="7254"/>
              </w:tabs>
              <w:spacing w:before="120" w:after="120"/>
              <w:rPr>
                <w:b/>
                <w:i/>
                <w:szCs w:val="24"/>
              </w:rPr>
            </w:pPr>
            <w:r w:rsidRPr="007023B4">
              <w:rPr>
                <w:b/>
                <w:i/>
                <w:iCs/>
                <w:szCs w:val="24"/>
              </w:rPr>
              <w:t>[</w:t>
            </w:r>
            <w:r w:rsidRPr="003923B5">
              <w:rPr>
                <w:b/>
                <w:i/>
                <w:szCs w:val="24"/>
              </w:rPr>
              <w:t xml:space="preserve">The following provision should be </w:t>
            </w:r>
            <w:r w:rsidR="00C223E4" w:rsidRPr="003923B5">
              <w:rPr>
                <w:b/>
                <w:i/>
                <w:szCs w:val="24"/>
              </w:rPr>
              <w:t>included,</w:t>
            </w:r>
            <w:r w:rsidRPr="003923B5">
              <w:rPr>
                <w:b/>
                <w:i/>
                <w:szCs w:val="24"/>
              </w:rPr>
              <w:t xml:space="preserve"> and the required corresponding information inserted </w:t>
            </w:r>
            <w:r w:rsidRPr="003923B5">
              <w:rPr>
                <w:b/>
                <w:i/>
                <w:szCs w:val="24"/>
                <w:u w:val="single"/>
              </w:rPr>
              <w:t>only</w:t>
            </w:r>
            <w:r w:rsidRPr="003923B5">
              <w:rPr>
                <w:b/>
                <w:i/>
                <w:szCs w:val="24"/>
              </w:rPr>
              <w:t xml:space="preserve"> if Proposers have the option of submitting their Proposals electronically. Otherwise omit.]</w:t>
            </w:r>
          </w:p>
          <w:p w14:paraId="7CDF9550" w14:textId="77777777" w:rsidR="0055039E" w:rsidRPr="003923B5" w:rsidRDefault="0055039E" w:rsidP="003923B5">
            <w:pPr>
              <w:tabs>
                <w:tab w:val="right" w:pos="7254"/>
              </w:tabs>
              <w:spacing w:before="120" w:after="120"/>
              <w:rPr>
                <w:szCs w:val="24"/>
              </w:rPr>
            </w:pPr>
            <w:r w:rsidRPr="003923B5">
              <w:rPr>
                <w:szCs w:val="24"/>
              </w:rPr>
              <w:t xml:space="preserve">The electronic Proposal submission procedures shall be: </w:t>
            </w:r>
            <w:r w:rsidRPr="003923B5">
              <w:rPr>
                <w:b/>
                <w:i/>
                <w:iCs/>
                <w:szCs w:val="24"/>
              </w:rPr>
              <w:t>[insert a description of the electronic Proposal submission procedures.]</w:t>
            </w:r>
          </w:p>
        </w:tc>
      </w:tr>
      <w:tr w:rsidR="00D9352C" w:rsidRPr="00BF0387" w14:paraId="3D3BE7C7" w14:textId="77777777" w:rsidTr="00735D54">
        <w:tc>
          <w:tcPr>
            <w:tcW w:w="1440" w:type="dxa"/>
          </w:tcPr>
          <w:p w14:paraId="6E2F4081" w14:textId="77777777" w:rsidR="0055039E" w:rsidRPr="003923B5" w:rsidRDefault="00BA630B" w:rsidP="003923B5">
            <w:pPr>
              <w:tabs>
                <w:tab w:val="right" w:pos="7434"/>
              </w:tabs>
              <w:spacing w:before="120" w:after="120"/>
              <w:rPr>
                <w:b/>
                <w:szCs w:val="24"/>
              </w:rPr>
            </w:pPr>
            <w:r w:rsidRPr="003923B5">
              <w:rPr>
                <w:b/>
                <w:szCs w:val="24"/>
              </w:rPr>
              <w:t>ITP 22</w:t>
            </w:r>
            <w:r w:rsidR="0055039E" w:rsidRPr="003923B5">
              <w:rPr>
                <w:b/>
                <w:szCs w:val="24"/>
              </w:rPr>
              <w:t xml:space="preserve">.1 </w:t>
            </w:r>
          </w:p>
        </w:tc>
        <w:tc>
          <w:tcPr>
            <w:tcW w:w="7939" w:type="dxa"/>
          </w:tcPr>
          <w:p w14:paraId="25CA7479" w14:textId="77777777" w:rsidR="0055039E" w:rsidRPr="003923B5" w:rsidRDefault="0055039E" w:rsidP="003923B5">
            <w:pPr>
              <w:tabs>
                <w:tab w:val="right" w:pos="7254"/>
              </w:tabs>
              <w:spacing w:before="120" w:after="120"/>
              <w:rPr>
                <w:szCs w:val="24"/>
              </w:rPr>
            </w:pPr>
            <w:r w:rsidRPr="003923B5">
              <w:rPr>
                <w:szCs w:val="24"/>
              </w:rPr>
              <w:t>The Proposal opening shall take place at:</w:t>
            </w:r>
          </w:p>
          <w:p w14:paraId="62E3171A" w14:textId="77777777" w:rsidR="0055039E" w:rsidRPr="003923B5" w:rsidRDefault="0055039E" w:rsidP="003923B5">
            <w:pPr>
              <w:tabs>
                <w:tab w:val="right" w:pos="7254"/>
              </w:tabs>
              <w:spacing w:before="120" w:after="120"/>
              <w:rPr>
                <w:szCs w:val="24"/>
              </w:rPr>
            </w:pPr>
            <w:r w:rsidRPr="003923B5">
              <w:rPr>
                <w:szCs w:val="24"/>
              </w:rPr>
              <w:t xml:space="preserve">Street Address: </w:t>
            </w:r>
            <w:r w:rsidRPr="007023B4">
              <w:rPr>
                <w:b/>
                <w:bCs/>
                <w:i/>
                <w:iCs/>
                <w:szCs w:val="24"/>
              </w:rPr>
              <w:t>[insert street address and number]</w:t>
            </w:r>
            <w:r w:rsidRPr="003923B5">
              <w:rPr>
                <w:szCs w:val="24"/>
                <w:u w:val="single"/>
              </w:rPr>
              <w:tab/>
            </w:r>
          </w:p>
          <w:p w14:paraId="3CFA35C9" w14:textId="77777777" w:rsidR="0055039E" w:rsidRPr="003923B5" w:rsidRDefault="0055039E" w:rsidP="003923B5">
            <w:pPr>
              <w:tabs>
                <w:tab w:val="right" w:pos="7254"/>
              </w:tabs>
              <w:spacing w:before="120" w:after="120"/>
              <w:rPr>
                <w:szCs w:val="24"/>
              </w:rPr>
            </w:pPr>
            <w:r w:rsidRPr="003923B5">
              <w:rPr>
                <w:szCs w:val="24"/>
              </w:rPr>
              <w:t xml:space="preserve">Floor/Room number: </w:t>
            </w:r>
            <w:r w:rsidRPr="007023B4">
              <w:rPr>
                <w:b/>
                <w:bCs/>
                <w:i/>
                <w:szCs w:val="24"/>
              </w:rPr>
              <w:t>[insert floor and room number, if applicable]</w:t>
            </w:r>
            <w:r w:rsidRPr="003923B5">
              <w:rPr>
                <w:szCs w:val="24"/>
                <w:u w:val="single"/>
              </w:rPr>
              <w:tab/>
            </w:r>
          </w:p>
          <w:p w14:paraId="65EE24BA" w14:textId="77777777" w:rsidR="0055039E" w:rsidRPr="007023B4" w:rsidRDefault="00C37949" w:rsidP="003923B5">
            <w:pPr>
              <w:spacing w:before="120" w:after="120"/>
              <w:jc w:val="left"/>
              <w:rPr>
                <w:b/>
                <w:bCs/>
                <w:szCs w:val="24"/>
              </w:rPr>
            </w:pPr>
            <w:r w:rsidRPr="003923B5">
              <w:rPr>
                <w:szCs w:val="24"/>
              </w:rPr>
              <w:t>City:</w:t>
            </w:r>
            <w:r w:rsidR="0055039E" w:rsidRPr="003923B5">
              <w:rPr>
                <w:szCs w:val="24"/>
              </w:rPr>
              <w:t xml:space="preserve"> </w:t>
            </w:r>
            <w:r w:rsidR="0055039E" w:rsidRPr="007023B4">
              <w:rPr>
                <w:b/>
                <w:bCs/>
                <w:i/>
                <w:szCs w:val="24"/>
              </w:rPr>
              <w:t>[insert name of city or town]</w:t>
            </w:r>
          </w:p>
          <w:p w14:paraId="7C03E30F" w14:textId="77777777" w:rsidR="0055039E" w:rsidRPr="003923B5" w:rsidRDefault="0055039E" w:rsidP="003923B5">
            <w:pPr>
              <w:tabs>
                <w:tab w:val="right" w:pos="7254"/>
              </w:tabs>
              <w:spacing w:before="120" w:after="120"/>
              <w:rPr>
                <w:szCs w:val="24"/>
              </w:rPr>
            </w:pPr>
            <w:r w:rsidRPr="003923B5">
              <w:rPr>
                <w:szCs w:val="24"/>
                <w:u w:val="single"/>
              </w:rPr>
              <w:tab/>
            </w:r>
          </w:p>
          <w:p w14:paraId="3C2AC171" w14:textId="77777777" w:rsidR="0055039E" w:rsidRPr="007023B4" w:rsidRDefault="0055039E" w:rsidP="003923B5">
            <w:pPr>
              <w:spacing w:before="120" w:after="120"/>
              <w:rPr>
                <w:b/>
                <w:bCs/>
                <w:szCs w:val="24"/>
              </w:rPr>
            </w:pPr>
            <w:r w:rsidRPr="003923B5">
              <w:rPr>
                <w:szCs w:val="24"/>
              </w:rPr>
              <w:t>Country:</w:t>
            </w:r>
            <w:r w:rsidRPr="003923B5">
              <w:rPr>
                <w:i/>
                <w:szCs w:val="24"/>
              </w:rPr>
              <w:t xml:space="preserve"> </w:t>
            </w:r>
            <w:r w:rsidRPr="007023B4">
              <w:rPr>
                <w:b/>
                <w:bCs/>
                <w:i/>
                <w:szCs w:val="24"/>
              </w:rPr>
              <w:t>[insert name of country]</w:t>
            </w:r>
          </w:p>
          <w:p w14:paraId="4F4BE3CB" w14:textId="77777777" w:rsidR="0055039E" w:rsidRPr="003923B5" w:rsidRDefault="0055039E" w:rsidP="003923B5">
            <w:pPr>
              <w:tabs>
                <w:tab w:val="right" w:pos="7254"/>
              </w:tabs>
              <w:spacing w:before="120" w:after="120"/>
              <w:rPr>
                <w:szCs w:val="24"/>
              </w:rPr>
            </w:pPr>
            <w:r w:rsidRPr="003923B5">
              <w:rPr>
                <w:szCs w:val="24"/>
                <w:u w:val="single"/>
              </w:rPr>
              <w:tab/>
            </w:r>
          </w:p>
          <w:p w14:paraId="2D6EB11F" w14:textId="77777777" w:rsidR="0055039E" w:rsidRPr="003923B5" w:rsidRDefault="0055039E" w:rsidP="003923B5">
            <w:pPr>
              <w:spacing w:before="120" w:after="120"/>
              <w:jc w:val="left"/>
              <w:rPr>
                <w:b/>
                <w:i/>
                <w:szCs w:val="24"/>
              </w:rPr>
            </w:pPr>
            <w:r w:rsidRPr="003923B5">
              <w:rPr>
                <w:szCs w:val="24"/>
              </w:rPr>
              <w:t xml:space="preserve">Date: </w:t>
            </w:r>
            <w:r w:rsidRPr="003923B5">
              <w:rPr>
                <w:b/>
                <w:i/>
                <w:szCs w:val="24"/>
              </w:rPr>
              <w:t>[</w:t>
            </w:r>
            <w:r w:rsidR="00C37949" w:rsidRPr="003923B5">
              <w:rPr>
                <w:b/>
                <w:i/>
                <w:szCs w:val="24"/>
              </w:rPr>
              <w:t>insert day</w:t>
            </w:r>
            <w:r w:rsidRPr="003923B5">
              <w:rPr>
                <w:b/>
                <w:i/>
                <w:szCs w:val="24"/>
              </w:rPr>
              <w:t xml:space="preserve">, month, and year, </w:t>
            </w:r>
            <w:r w:rsidR="008C4753" w:rsidRPr="003923B5">
              <w:rPr>
                <w:b/>
                <w:i/>
                <w:szCs w:val="24"/>
              </w:rPr>
              <w:t>e.g.</w:t>
            </w:r>
            <w:r w:rsidRPr="003923B5">
              <w:rPr>
                <w:b/>
                <w:i/>
                <w:szCs w:val="24"/>
              </w:rPr>
              <w:t xml:space="preserve"> 15 June, </w:t>
            </w:r>
            <w:r w:rsidR="00C223E4" w:rsidRPr="003923B5">
              <w:rPr>
                <w:b/>
                <w:i/>
                <w:szCs w:val="24"/>
              </w:rPr>
              <w:t>20</w:t>
            </w:r>
            <w:r w:rsidR="00C223E4">
              <w:rPr>
                <w:b/>
                <w:i/>
                <w:szCs w:val="24"/>
              </w:rPr>
              <w:t>20</w:t>
            </w:r>
            <w:r w:rsidRPr="003923B5">
              <w:rPr>
                <w:b/>
                <w:i/>
                <w:szCs w:val="24"/>
              </w:rPr>
              <w:t>]</w:t>
            </w:r>
          </w:p>
          <w:p w14:paraId="0A8DCBF4" w14:textId="77777777" w:rsidR="0055039E" w:rsidRPr="003923B5" w:rsidRDefault="0055039E" w:rsidP="003923B5">
            <w:pPr>
              <w:tabs>
                <w:tab w:val="right" w:pos="7254"/>
              </w:tabs>
              <w:spacing w:before="120" w:after="120"/>
              <w:rPr>
                <w:szCs w:val="24"/>
              </w:rPr>
            </w:pPr>
            <w:r w:rsidRPr="003923B5">
              <w:rPr>
                <w:szCs w:val="24"/>
                <w:u w:val="single"/>
              </w:rPr>
              <w:tab/>
            </w:r>
          </w:p>
          <w:p w14:paraId="7CD6135F" w14:textId="77777777" w:rsidR="0055039E" w:rsidRPr="003923B5" w:rsidRDefault="0055039E" w:rsidP="003923B5">
            <w:pPr>
              <w:tabs>
                <w:tab w:val="right" w:pos="7254"/>
              </w:tabs>
              <w:spacing w:before="120" w:after="120"/>
              <w:rPr>
                <w:szCs w:val="24"/>
                <w:u w:val="single"/>
              </w:rPr>
            </w:pPr>
            <w:r w:rsidRPr="003923B5">
              <w:rPr>
                <w:szCs w:val="24"/>
              </w:rPr>
              <w:t xml:space="preserve">Time: </w:t>
            </w:r>
            <w:r w:rsidRPr="003923B5">
              <w:rPr>
                <w:szCs w:val="24"/>
                <w:u w:val="single"/>
              </w:rPr>
              <w:tab/>
            </w:r>
          </w:p>
          <w:p w14:paraId="3BB22B82" w14:textId="77777777" w:rsidR="0055039E" w:rsidRPr="007023B4" w:rsidRDefault="0055039E" w:rsidP="007023B4">
            <w:pPr>
              <w:tabs>
                <w:tab w:val="right" w:pos="7254"/>
              </w:tabs>
              <w:spacing w:before="120" w:after="120"/>
              <w:jc w:val="left"/>
              <w:rPr>
                <w:b/>
                <w:bCs/>
                <w:i/>
                <w:szCs w:val="24"/>
              </w:rPr>
            </w:pPr>
            <w:r w:rsidRPr="007023B4">
              <w:rPr>
                <w:b/>
                <w:bCs/>
                <w:i/>
                <w:szCs w:val="24"/>
              </w:rPr>
              <w:t>[</w:t>
            </w:r>
            <w:r w:rsidR="007023B4">
              <w:rPr>
                <w:b/>
                <w:bCs/>
                <w:i/>
                <w:szCs w:val="24"/>
              </w:rPr>
              <w:t>I</w:t>
            </w:r>
            <w:r w:rsidRPr="007023B4">
              <w:rPr>
                <w:b/>
                <w:bCs/>
                <w:i/>
                <w:szCs w:val="24"/>
              </w:rPr>
              <w:t xml:space="preserve">nsert time, and identify if a.m. or p.m. </w:t>
            </w:r>
            <w:r w:rsidR="008C4753" w:rsidRPr="007023B4">
              <w:rPr>
                <w:b/>
                <w:bCs/>
                <w:i/>
                <w:szCs w:val="24"/>
              </w:rPr>
              <w:t>e.g.</w:t>
            </w:r>
            <w:r w:rsidRPr="007023B4">
              <w:rPr>
                <w:b/>
                <w:bCs/>
                <w:i/>
                <w:szCs w:val="24"/>
              </w:rPr>
              <w:t xml:space="preserve"> 10:30 a.m.] [Date and time should be the same as those given for the deadline for submission of Proposals in ITP</w:t>
            </w:r>
            <w:r w:rsidR="00BA630B" w:rsidRPr="007023B4">
              <w:rPr>
                <w:b/>
                <w:bCs/>
                <w:i/>
                <w:szCs w:val="24"/>
              </w:rPr>
              <w:t xml:space="preserve"> 19.1</w:t>
            </w:r>
            <w:r w:rsidRPr="007023B4">
              <w:rPr>
                <w:b/>
                <w:bCs/>
                <w:i/>
                <w:szCs w:val="24"/>
              </w:rPr>
              <w:t>]</w:t>
            </w:r>
          </w:p>
        </w:tc>
      </w:tr>
      <w:tr w:rsidR="00D9352C" w:rsidRPr="00BF0387" w14:paraId="210F6F10" w14:textId="77777777" w:rsidTr="00735D54">
        <w:trPr>
          <w:trHeight w:val="1526"/>
        </w:trPr>
        <w:tc>
          <w:tcPr>
            <w:tcW w:w="1440" w:type="dxa"/>
          </w:tcPr>
          <w:p w14:paraId="3E37970F" w14:textId="77777777" w:rsidR="0055039E" w:rsidRPr="003923B5" w:rsidRDefault="0055039E" w:rsidP="003923B5">
            <w:pPr>
              <w:tabs>
                <w:tab w:val="right" w:pos="7434"/>
              </w:tabs>
              <w:spacing w:before="120" w:after="120"/>
              <w:rPr>
                <w:b/>
                <w:szCs w:val="24"/>
              </w:rPr>
            </w:pPr>
            <w:r w:rsidRPr="003923B5">
              <w:rPr>
                <w:b/>
                <w:szCs w:val="24"/>
              </w:rPr>
              <w:t>ITP 2</w:t>
            </w:r>
            <w:r w:rsidR="00BA630B" w:rsidRPr="003923B5">
              <w:rPr>
                <w:b/>
                <w:szCs w:val="24"/>
              </w:rPr>
              <w:t>2</w:t>
            </w:r>
            <w:r w:rsidRPr="003923B5">
              <w:rPr>
                <w:b/>
                <w:szCs w:val="24"/>
              </w:rPr>
              <w:t>.1</w:t>
            </w:r>
            <w:r w:rsidR="00BA630B" w:rsidRPr="003923B5">
              <w:rPr>
                <w:b/>
                <w:szCs w:val="24"/>
              </w:rPr>
              <w:t xml:space="preserve"> and ITP 39</w:t>
            </w:r>
            <w:r w:rsidRPr="003923B5">
              <w:rPr>
                <w:b/>
                <w:szCs w:val="24"/>
              </w:rPr>
              <w:t>.1</w:t>
            </w:r>
          </w:p>
        </w:tc>
        <w:tc>
          <w:tcPr>
            <w:tcW w:w="7939" w:type="dxa"/>
          </w:tcPr>
          <w:p w14:paraId="75AAE526" w14:textId="77777777" w:rsidR="0055039E" w:rsidRPr="003923B5" w:rsidRDefault="0055039E" w:rsidP="003923B5">
            <w:pPr>
              <w:tabs>
                <w:tab w:val="right" w:pos="7254"/>
              </w:tabs>
              <w:spacing w:before="120" w:after="120"/>
              <w:rPr>
                <w:i/>
                <w:szCs w:val="24"/>
              </w:rPr>
            </w:pPr>
            <w:r w:rsidRPr="003923B5">
              <w:rPr>
                <w:b/>
                <w:i/>
                <w:szCs w:val="24"/>
              </w:rPr>
              <w:t xml:space="preserve">[The following provision should be </w:t>
            </w:r>
            <w:r w:rsidR="00C223E4" w:rsidRPr="003923B5">
              <w:rPr>
                <w:b/>
                <w:i/>
                <w:szCs w:val="24"/>
              </w:rPr>
              <w:t>included,</w:t>
            </w:r>
            <w:r w:rsidRPr="003923B5">
              <w:rPr>
                <w:b/>
                <w:i/>
                <w:szCs w:val="24"/>
              </w:rPr>
              <w:t xml:space="preserve"> and the required corresponding information inserted only if Proposers have the option of submitting their Proposals electronically.</w:t>
            </w:r>
            <w:r w:rsidR="00367671">
              <w:rPr>
                <w:b/>
                <w:i/>
                <w:szCs w:val="24"/>
              </w:rPr>
              <w:t xml:space="preserve"> </w:t>
            </w:r>
            <w:r w:rsidRPr="003923B5">
              <w:rPr>
                <w:b/>
                <w:i/>
                <w:szCs w:val="24"/>
              </w:rPr>
              <w:t>Otherwise omit.]</w:t>
            </w:r>
            <w:r w:rsidRPr="003923B5" w:rsidDel="00F74FBF">
              <w:rPr>
                <w:i/>
                <w:szCs w:val="24"/>
              </w:rPr>
              <w:t xml:space="preserve"> </w:t>
            </w:r>
          </w:p>
          <w:p w14:paraId="3825E6AE" w14:textId="77777777" w:rsidR="0055039E" w:rsidRPr="003923B5" w:rsidRDefault="0055039E" w:rsidP="003923B5">
            <w:pPr>
              <w:spacing w:before="120" w:after="120"/>
              <w:rPr>
                <w:szCs w:val="24"/>
              </w:rPr>
            </w:pPr>
            <w:r w:rsidRPr="003923B5">
              <w:rPr>
                <w:szCs w:val="24"/>
              </w:rPr>
              <w:t xml:space="preserve">The electronic Proposal opening procedures shall be: </w:t>
            </w:r>
            <w:r w:rsidRPr="003923B5">
              <w:rPr>
                <w:b/>
                <w:i/>
                <w:iCs/>
                <w:szCs w:val="24"/>
              </w:rPr>
              <w:t>[insert a description of the electronic Proposal opening procedures.]</w:t>
            </w:r>
          </w:p>
        </w:tc>
      </w:tr>
      <w:tr w:rsidR="008C4753" w:rsidRPr="00BF0387" w14:paraId="54136445" w14:textId="77777777" w:rsidTr="00735D54">
        <w:tc>
          <w:tcPr>
            <w:tcW w:w="1440" w:type="dxa"/>
          </w:tcPr>
          <w:p w14:paraId="68248816" w14:textId="77777777" w:rsidR="008C4753" w:rsidRPr="003923B5" w:rsidRDefault="008C4753" w:rsidP="00E8738F">
            <w:pPr>
              <w:tabs>
                <w:tab w:val="right" w:pos="7434"/>
              </w:tabs>
              <w:spacing w:before="120" w:after="120"/>
              <w:rPr>
                <w:b/>
                <w:szCs w:val="24"/>
              </w:rPr>
            </w:pPr>
            <w:r w:rsidRPr="003923B5">
              <w:rPr>
                <w:b/>
                <w:szCs w:val="24"/>
              </w:rPr>
              <w:t>ITP 28.2 (</w:t>
            </w:r>
            <w:r w:rsidR="00E8738F">
              <w:rPr>
                <w:b/>
                <w:szCs w:val="24"/>
              </w:rPr>
              <w:t>h</w:t>
            </w:r>
            <w:r w:rsidRPr="003923B5">
              <w:rPr>
                <w:b/>
                <w:szCs w:val="24"/>
              </w:rPr>
              <w:t>)</w:t>
            </w:r>
          </w:p>
        </w:tc>
        <w:tc>
          <w:tcPr>
            <w:tcW w:w="7939" w:type="dxa"/>
          </w:tcPr>
          <w:p w14:paraId="5C859493" w14:textId="77777777" w:rsidR="008C4753" w:rsidRPr="003923B5" w:rsidRDefault="008C4753" w:rsidP="003923B5">
            <w:pPr>
              <w:spacing w:before="120" w:after="120"/>
              <w:rPr>
                <w:color w:val="000000" w:themeColor="text1"/>
                <w:szCs w:val="24"/>
              </w:rPr>
            </w:pPr>
            <w:r w:rsidRPr="007023B4">
              <w:rPr>
                <w:szCs w:val="24"/>
              </w:rPr>
              <w:t>‘</w:t>
            </w:r>
            <w:r w:rsidRPr="003923B5">
              <w:rPr>
                <w:color w:val="000000" w:themeColor="text1"/>
                <w:szCs w:val="24"/>
              </w:rPr>
              <w:t>The Proposer shall submit with its Proposal the following additional documents:</w:t>
            </w:r>
          </w:p>
          <w:p w14:paraId="0BA1AA6A" w14:textId="11D83517" w:rsidR="008C4753" w:rsidRPr="003923B5" w:rsidRDefault="008C4753" w:rsidP="003923B5">
            <w:pPr>
              <w:tabs>
                <w:tab w:val="right" w:pos="7254"/>
              </w:tabs>
              <w:spacing w:before="120" w:after="120"/>
              <w:rPr>
                <w:szCs w:val="24"/>
              </w:rPr>
            </w:pPr>
            <w:r w:rsidRPr="003923B5">
              <w:rPr>
                <w:b/>
                <w:i/>
                <w:color w:val="000000" w:themeColor="text1"/>
                <w:szCs w:val="24"/>
              </w:rPr>
              <w:t xml:space="preserve">[list any additional document not already listed in ITP 28.2 that must be submitted with the Second Stage </w:t>
            </w:r>
            <w:r w:rsidR="00C836CF">
              <w:rPr>
                <w:b/>
                <w:i/>
                <w:color w:val="000000" w:themeColor="text1"/>
                <w:szCs w:val="24"/>
              </w:rPr>
              <w:t>Technical</w:t>
            </w:r>
            <w:r w:rsidR="008D11E2">
              <w:rPr>
                <w:b/>
                <w:i/>
                <w:color w:val="000000" w:themeColor="text1"/>
                <w:szCs w:val="24"/>
              </w:rPr>
              <w:t xml:space="preserve"> Proposal]’ otherwise state ‘</w:t>
            </w:r>
            <w:r w:rsidRPr="003923B5">
              <w:rPr>
                <w:b/>
                <w:i/>
                <w:color w:val="000000" w:themeColor="text1"/>
                <w:szCs w:val="24"/>
              </w:rPr>
              <w:t>none’.</w:t>
            </w:r>
            <w:r w:rsidR="007023B4">
              <w:rPr>
                <w:b/>
                <w:i/>
                <w:color w:val="000000" w:themeColor="text1"/>
                <w:szCs w:val="24"/>
              </w:rPr>
              <w:t>]</w:t>
            </w:r>
          </w:p>
        </w:tc>
      </w:tr>
      <w:tr w:rsidR="008C4753" w:rsidRPr="00BF0387" w14:paraId="690F7FF2" w14:textId="77777777" w:rsidTr="00735D54">
        <w:tc>
          <w:tcPr>
            <w:tcW w:w="1440" w:type="dxa"/>
          </w:tcPr>
          <w:p w14:paraId="06FA9B03" w14:textId="77777777" w:rsidR="008C4753" w:rsidRPr="003923B5" w:rsidRDefault="008C4753" w:rsidP="003923B5">
            <w:pPr>
              <w:tabs>
                <w:tab w:val="right" w:pos="7434"/>
              </w:tabs>
              <w:spacing w:before="120" w:after="120"/>
              <w:rPr>
                <w:b/>
                <w:szCs w:val="24"/>
              </w:rPr>
            </w:pPr>
            <w:r w:rsidRPr="003923B5">
              <w:rPr>
                <w:b/>
                <w:szCs w:val="24"/>
              </w:rPr>
              <w:t>ITP 28.4 (d)</w:t>
            </w:r>
          </w:p>
        </w:tc>
        <w:tc>
          <w:tcPr>
            <w:tcW w:w="7939" w:type="dxa"/>
          </w:tcPr>
          <w:p w14:paraId="571983CD" w14:textId="77777777" w:rsidR="008C4753" w:rsidRPr="003923B5" w:rsidRDefault="008C4753" w:rsidP="003923B5">
            <w:pPr>
              <w:spacing w:before="120" w:after="120"/>
              <w:rPr>
                <w:color w:val="000000" w:themeColor="text1"/>
                <w:szCs w:val="24"/>
              </w:rPr>
            </w:pPr>
            <w:r w:rsidRPr="003923B5">
              <w:rPr>
                <w:color w:val="000000" w:themeColor="text1"/>
                <w:szCs w:val="24"/>
              </w:rPr>
              <w:t>‘The Proposer shall submit with its Proposal the following additional documents:</w:t>
            </w:r>
          </w:p>
          <w:p w14:paraId="08E234C8" w14:textId="77777777" w:rsidR="008C4753" w:rsidRPr="003923B5" w:rsidRDefault="008C4753" w:rsidP="003923B5">
            <w:pPr>
              <w:tabs>
                <w:tab w:val="right" w:pos="7254"/>
              </w:tabs>
              <w:spacing w:before="120" w:after="120"/>
              <w:rPr>
                <w:szCs w:val="24"/>
              </w:rPr>
            </w:pPr>
            <w:r w:rsidRPr="003923B5">
              <w:rPr>
                <w:b/>
                <w:i/>
                <w:color w:val="000000" w:themeColor="text1"/>
                <w:szCs w:val="24"/>
              </w:rPr>
              <w:t>[list any additional document not already listed in ITP 28.4 that must be submitted with the Second Stage Financial Proposal]’ otherwise state ‘none’.</w:t>
            </w:r>
            <w:r w:rsidR="007023B4">
              <w:rPr>
                <w:b/>
                <w:i/>
                <w:color w:val="000000" w:themeColor="text1"/>
                <w:szCs w:val="24"/>
              </w:rPr>
              <w:t>]</w:t>
            </w:r>
          </w:p>
        </w:tc>
      </w:tr>
      <w:tr w:rsidR="003C3F3C" w:rsidRPr="00BF0387" w14:paraId="27B7F078" w14:textId="77777777" w:rsidTr="00735D54">
        <w:tc>
          <w:tcPr>
            <w:tcW w:w="1440" w:type="dxa"/>
          </w:tcPr>
          <w:p w14:paraId="12AC55F6" w14:textId="77777777" w:rsidR="003C3F3C" w:rsidRPr="003923B5" w:rsidRDefault="003C3F3C" w:rsidP="00C14302">
            <w:pPr>
              <w:tabs>
                <w:tab w:val="right" w:pos="7434"/>
              </w:tabs>
              <w:spacing w:before="120" w:after="120"/>
              <w:rPr>
                <w:b/>
                <w:szCs w:val="24"/>
              </w:rPr>
            </w:pPr>
            <w:r w:rsidRPr="003923B5">
              <w:rPr>
                <w:b/>
                <w:szCs w:val="24"/>
              </w:rPr>
              <w:t>ITP 30.</w:t>
            </w:r>
            <w:r w:rsidR="00C14302">
              <w:rPr>
                <w:b/>
                <w:szCs w:val="24"/>
              </w:rPr>
              <w:t>3</w:t>
            </w:r>
          </w:p>
        </w:tc>
        <w:tc>
          <w:tcPr>
            <w:tcW w:w="7939" w:type="dxa"/>
          </w:tcPr>
          <w:p w14:paraId="786A792F" w14:textId="77777777" w:rsidR="003C3F3C" w:rsidRPr="003923B5" w:rsidRDefault="003C3F3C" w:rsidP="003923B5">
            <w:pPr>
              <w:tabs>
                <w:tab w:val="right" w:pos="7254"/>
              </w:tabs>
              <w:spacing w:before="120" w:after="120"/>
              <w:rPr>
                <w:szCs w:val="24"/>
              </w:rPr>
            </w:pPr>
            <w:r w:rsidRPr="003923B5">
              <w:rPr>
                <w:szCs w:val="24"/>
              </w:rPr>
              <w:t>The prices quoted by the Proposer</w:t>
            </w:r>
            <w:r w:rsidRPr="003923B5">
              <w:rPr>
                <w:b/>
                <w:i/>
                <w:szCs w:val="24"/>
              </w:rPr>
              <w:t xml:space="preserve"> [insert “shall “or “shall not”] ___________ </w:t>
            </w:r>
            <w:r w:rsidRPr="003923B5">
              <w:rPr>
                <w:szCs w:val="24"/>
              </w:rPr>
              <w:t>be subject to adjustment during the performance of the Contract.</w:t>
            </w:r>
          </w:p>
        </w:tc>
      </w:tr>
      <w:tr w:rsidR="003C3F3C" w:rsidRPr="00BF0387" w14:paraId="71D54807" w14:textId="77777777" w:rsidTr="00735D54">
        <w:tc>
          <w:tcPr>
            <w:tcW w:w="1440" w:type="dxa"/>
          </w:tcPr>
          <w:p w14:paraId="5690F0C0" w14:textId="77777777" w:rsidR="003C3F3C" w:rsidRPr="003923B5" w:rsidRDefault="003C3F3C" w:rsidP="003923B5">
            <w:pPr>
              <w:tabs>
                <w:tab w:val="right" w:pos="7434"/>
              </w:tabs>
              <w:spacing w:before="120" w:after="120"/>
              <w:rPr>
                <w:b/>
                <w:szCs w:val="24"/>
              </w:rPr>
            </w:pPr>
            <w:r w:rsidRPr="003923B5">
              <w:rPr>
                <w:b/>
                <w:szCs w:val="24"/>
              </w:rPr>
              <w:t>ITP 31.1</w:t>
            </w:r>
          </w:p>
        </w:tc>
        <w:tc>
          <w:tcPr>
            <w:tcW w:w="7939" w:type="dxa"/>
          </w:tcPr>
          <w:p w14:paraId="1170E8B1" w14:textId="77777777" w:rsidR="006806A0" w:rsidRPr="006806A0" w:rsidRDefault="006806A0" w:rsidP="007023B4">
            <w:pPr>
              <w:tabs>
                <w:tab w:val="right" w:pos="7254"/>
              </w:tabs>
              <w:spacing w:before="120" w:after="120"/>
              <w:rPr>
                <w:iCs/>
                <w:color w:val="000000" w:themeColor="text1"/>
                <w:szCs w:val="24"/>
              </w:rPr>
            </w:pPr>
            <w:r w:rsidRPr="006806A0">
              <w:rPr>
                <w:color w:val="000000" w:themeColor="text1"/>
                <w:szCs w:val="24"/>
              </w:rPr>
              <w:t xml:space="preserve">The currency(ies) of the </w:t>
            </w:r>
            <w:r w:rsidR="00B00A25">
              <w:rPr>
                <w:color w:val="000000" w:themeColor="text1"/>
                <w:szCs w:val="24"/>
              </w:rPr>
              <w:t>Proposal</w:t>
            </w:r>
            <w:r w:rsidRPr="006806A0">
              <w:rPr>
                <w:color w:val="000000" w:themeColor="text1"/>
                <w:szCs w:val="24"/>
              </w:rPr>
              <w:t xml:space="preserve"> and the payment currency(ies) shall be </w:t>
            </w:r>
            <w:r w:rsidRPr="006806A0">
              <w:rPr>
                <w:iCs/>
                <w:color w:val="000000" w:themeColor="text1"/>
                <w:szCs w:val="24"/>
              </w:rPr>
              <w:t>in accordance with Alternative _________ as described below:</w:t>
            </w:r>
          </w:p>
          <w:p w14:paraId="339B9A34" w14:textId="77777777" w:rsidR="006806A0" w:rsidRPr="00B00347" w:rsidRDefault="006806A0" w:rsidP="007023B4">
            <w:pPr>
              <w:tabs>
                <w:tab w:val="right" w:pos="7254"/>
              </w:tabs>
              <w:spacing w:before="120" w:after="120"/>
              <w:rPr>
                <w:b/>
                <w:iCs/>
                <w:color w:val="000000" w:themeColor="text1"/>
                <w:szCs w:val="24"/>
              </w:rPr>
            </w:pPr>
            <w:r w:rsidRPr="006806A0">
              <w:rPr>
                <w:b/>
                <w:iCs/>
                <w:color w:val="000000" w:themeColor="text1"/>
                <w:szCs w:val="24"/>
              </w:rPr>
              <w:t>Alternative A (</w:t>
            </w:r>
            <w:r w:rsidR="00E37604">
              <w:rPr>
                <w:b/>
                <w:iCs/>
                <w:color w:val="000000" w:themeColor="text1"/>
                <w:szCs w:val="24"/>
              </w:rPr>
              <w:t>Proposers</w:t>
            </w:r>
            <w:r w:rsidRPr="006806A0">
              <w:rPr>
                <w:b/>
                <w:iCs/>
                <w:color w:val="000000" w:themeColor="text1"/>
                <w:szCs w:val="24"/>
              </w:rPr>
              <w:t xml:space="preserve"> to quote </w:t>
            </w:r>
            <w:r w:rsidRPr="00B00347">
              <w:rPr>
                <w:b/>
                <w:iCs/>
                <w:color w:val="000000" w:themeColor="text1"/>
                <w:szCs w:val="24"/>
              </w:rPr>
              <w:t>entirely in local currency):</w:t>
            </w:r>
          </w:p>
          <w:p w14:paraId="737796CD" w14:textId="77777777" w:rsidR="006806A0" w:rsidRPr="00C11316" w:rsidRDefault="006806A0" w:rsidP="007023B4">
            <w:pPr>
              <w:tabs>
                <w:tab w:val="left" w:pos="540"/>
              </w:tabs>
              <w:suppressAutoHyphens/>
              <w:spacing w:before="120" w:after="120"/>
              <w:ind w:left="547" w:right="-18" w:hanging="547"/>
              <w:rPr>
                <w:color w:val="000000" w:themeColor="text1"/>
                <w:szCs w:val="24"/>
              </w:rPr>
            </w:pPr>
            <w:r w:rsidRPr="00B00347">
              <w:rPr>
                <w:color w:val="000000" w:themeColor="text1"/>
                <w:szCs w:val="24"/>
              </w:rPr>
              <w:t>(a)</w:t>
            </w:r>
            <w:r w:rsidR="007023B4" w:rsidRPr="00C11316">
              <w:rPr>
                <w:color w:val="000000" w:themeColor="text1"/>
                <w:szCs w:val="24"/>
              </w:rPr>
              <w:t xml:space="preserve"> </w:t>
            </w:r>
            <w:r w:rsidR="007023B4" w:rsidRPr="00C11316">
              <w:rPr>
                <w:color w:val="000000" w:themeColor="text1"/>
                <w:szCs w:val="24"/>
              </w:rPr>
              <w:tab/>
            </w:r>
            <w:r w:rsidRPr="00B00347">
              <w:rPr>
                <w:color w:val="000000" w:themeColor="text1"/>
                <w:szCs w:val="24"/>
              </w:rPr>
              <w:t xml:space="preserve">The </w:t>
            </w:r>
            <w:r w:rsidRPr="001E018B">
              <w:rPr>
                <w:color w:val="000000" w:themeColor="text1"/>
                <w:szCs w:val="24"/>
              </w:rPr>
              <w:t xml:space="preserve">prices shall be quoted by the </w:t>
            </w:r>
            <w:r w:rsidR="00F734FD" w:rsidRPr="001E018B">
              <w:rPr>
                <w:color w:val="000000" w:themeColor="text1"/>
                <w:szCs w:val="24"/>
              </w:rPr>
              <w:t>Propos</w:t>
            </w:r>
            <w:r w:rsidRPr="001E018B">
              <w:rPr>
                <w:color w:val="000000" w:themeColor="text1"/>
                <w:szCs w:val="24"/>
              </w:rPr>
              <w:t xml:space="preserve">er in the </w:t>
            </w:r>
            <w:r w:rsidR="001E504E">
              <w:rPr>
                <w:noProof/>
                <w:szCs w:val="24"/>
              </w:rPr>
              <w:t xml:space="preserve">Schedules of </w:t>
            </w:r>
            <w:r w:rsidR="001E504E" w:rsidRPr="00A91282">
              <w:rPr>
                <w:noProof/>
                <w:szCs w:val="24"/>
              </w:rPr>
              <w:t xml:space="preserve">Priced </w:t>
            </w:r>
            <w:r w:rsidR="001E504E">
              <w:rPr>
                <w:noProof/>
                <w:szCs w:val="24"/>
              </w:rPr>
              <w:t>A</w:t>
            </w:r>
            <w:r w:rsidR="001E504E" w:rsidRPr="00A91282">
              <w:rPr>
                <w:noProof/>
                <w:szCs w:val="24"/>
              </w:rPr>
              <w:t>ctivit</w:t>
            </w:r>
            <w:r w:rsidR="001E504E">
              <w:rPr>
                <w:noProof/>
                <w:szCs w:val="24"/>
              </w:rPr>
              <w:t>ies</w:t>
            </w:r>
            <w:r w:rsidR="001E504E" w:rsidRPr="00B63440">
              <w:t xml:space="preserve"> </w:t>
            </w:r>
            <w:r w:rsidR="001E504E">
              <w:rPr>
                <w:noProof/>
                <w:color w:val="000000" w:themeColor="text1"/>
              </w:rPr>
              <w:t xml:space="preserve">and </w:t>
            </w:r>
            <w:r w:rsidR="001E504E" w:rsidRPr="00A91282">
              <w:rPr>
                <w:noProof/>
                <w:color w:val="000000" w:themeColor="text1"/>
              </w:rPr>
              <w:t>Sub-activit</w:t>
            </w:r>
            <w:r w:rsidR="001E504E">
              <w:rPr>
                <w:noProof/>
                <w:color w:val="000000" w:themeColor="text1"/>
              </w:rPr>
              <w:t>ies</w:t>
            </w:r>
            <w:r w:rsidR="001E504E" w:rsidRPr="00A91282">
              <w:rPr>
                <w:noProof/>
                <w:color w:val="000000" w:themeColor="text1"/>
              </w:rPr>
              <w:t xml:space="preserve"> </w:t>
            </w:r>
            <w:r w:rsidRPr="001E018B">
              <w:rPr>
                <w:color w:val="000000" w:themeColor="text1"/>
                <w:szCs w:val="24"/>
              </w:rPr>
              <w:t xml:space="preserve">entirely in </w:t>
            </w:r>
            <w:r w:rsidRPr="001E018B">
              <w:rPr>
                <w:b/>
                <w:bCs/>
                <w:i/>
                <w:color w:val="000000" w:themeColor="text1"/>
                <w:szCs w:val="24"/>
              </w:rPr>
              <w:t>__________________</w:t>
            </w:r>
            <w:r w:rsidR="007023B4">
              <w:rPr>
                <w:b/>
                <w:bCs/>
                <w:i/>
                <w:color w:val="000000" w:themeColor="text1"/>
                <w:szCs w:val="24"/>
              </w:rPr>
              <w:t xml:space="preserve"> </w:t>
            </w:r>
            <w:r w:rsidRPr="001E018B">
              <w:rPr>
                <w:b/>
                <w:bCs/>
                <w:i/>
                <w:color w:val="000000" w:themeColor="text1"/>
                <w:szCs w:val="24"/>
              </w:rPr>
              <w:t>[Insert the name of the currency of the Employer’s Country,]</w:t>
            </w:r>
            <w:r w:rsidRPr="00C11316">
              <w:rPr>
                <w:bCs/>
                <w:color w:val="000000" w:themeColor="text1"/>
                <w:szCs w:val="24"/>
              </w:rPr>
              <w:t xml:space="preserve"> </w:t>
            </w:r>
            <w:r w:rsidRPr="00C11316">
              <w:rPr>
                <w:color w:val="000000" w:themeColor="text1"/>
                <w:szCs w:val="24"/>
              </w:rPr>
              <w:t>and further referred to as “the local currency”.</w:t>
            </w:r>
            <w:r w:rsidR="00367671">
              <w:rPr>
                <w:color w:val="000000" w:themeColor="text1"/>
                <w:szCs w:val="24"/>
              </w:rPr>
              <w:t xml:space="preserve"> </w:t>
            </w:r>
            <w:r w:rsidRPr="00C11316">
              <w:rPr>
                <w:color w:val="000000" w:themeColor="text1"/>
                <w:szCs w:val="24"/>
              </w:rPr>
              <w:t xml:space="preserve">A </w:t>
            </w:r>
            <w:r w:rsidR="00B00A25" w:rsidRPr="00C11316">
              <w:rPr>
                <w:color w:val="000000" w:themeColor="text1"/>
                <w:szCs w:val="24"/>
              </w:rPr>
              <w:t>Propos</w:t>
            </w:r>
            <w:r w:rsidRPr="00C11316">
              <w:rPr>
                <w:color w:val="000000" w:themeColor="text1"/>
                <w:szCs w:val="24"/>
              </w:rPr>
              <w:t xml:space="preserve">er expecting to incur expenditures in other currencies for inputs to the Works supplied from outside the Employer’s country (referred to as “the foreign currency requirements”) shall indicate in the Appendix to </w:t>
            </w:r>
            <w:r w:rsidR="00B00A25" w:rsidRPr="00C11316">
              <w:rPr>
                <w:color w:val="000000" w:themeColor="text1"/>
                <w:szCs w:val="24"/>
              </w:rPr>
              <w:t>Proposal</w:t>
            </w:r>
            <w:r w:rsidRPr="00C11316">
              <w:rPr>
                <w:color w:val="000000" w:themeColor="text1"/>
                <w:szCs w:val="24"/>
              </w:rPr>
              <w:t xml:space="preserve"> - Table C, the percentage(s) of the </w:t>
            </w:r>
            <w:r w:rsidR="00B00A25" w:rsidRPr="00C11316">
              <w:rPr>
                <w:color w:val="000000" w:themeColor="text1"/>
                <w:szCs w:val="24"/>
              </w:rPr>
              <w:t>Proposal</w:t>
            </w:r>
            <w:r w:rsidRPr="00C11316">
              <w:rPr>
                <w:color w:val="000000" w:themeColor="text1"/>
                <w:szCs w:val="24"/>
              </w:rPr>
              <w:t xml:space="preserve"> Price (excluding Provisional Sums), needed by the </w:t>
            </w:r>
            <w:r w:rsidR="00B00A25" w:rsidRPr="00C11316">
              <w:rPr>
                <w:color w:val="000000" w:themeColor="text1"/>
                <w:szCs w:val="24"/>
              </w:rPr>
              <w:t>Propos</w:t>
            </w:r>
            <w:r w:rsidRPr="00C11316">
              <w:rPr>
                <w:color w:val="000000" w:themeColor="text1"/>
                <w:szCs w:val="24"/>
              </w:rPr>
              <w:t>er for the payment of such foreign currency requirements, limited to no more than three foreign currencies.</w:t>
            </w:r>
          </w:p>
          <w:p w14:paraId="4DE1357A" w14:textId="77777777" w:rsidR="006806A0" w:rsidRPr="00C11316" w:rsidRDefault="006806A0" w:rsidP="007023B4">
            <w:pPr>
              <w:tabs>
                <w:tab w:val="left" w:pos="540"/>
              </w:tabs>
              <w:suppressAutoHyphens/>
              <w:spacing w:before="120" w:after="120"/>
              <w:ind w:left="547" w:right="-18" w:hanging="547"/>
              <w:rPr>
                <w:color w:val="000000" w:themeColor="text1"/>
                <w:szCs w:val="24"/>
              </w:rPr>
            </w:pPr>
            <w:r w:rsidRPr="00C11316">
              <w:rPr>
                <w:color w:val="000000" w:themeColor="text1"/>
                <w:szCs w:val="24"/>
              </w:rPr>
              <w:t>(b)</w:t>
            </w:r>
            <w:r w:rsidRPr="00C11316">
              <w:rPr>
                <w:color w:val="000000" w:themeColor="text1"/>
                <w:szCs w:val="24"/>
              </w:rPr>
              <w:tab/>
              <w:t xml:space="preserve">The rates of exchange to be used by the </w:t>
            </w:r>
            <w:r w:rsidR="00B00A25" w:rsidRPr="00C11316">
              <w:rPr>
                <w:color w:val="000000" w:themeColor="text1"/>
                <w:szCs w:val="24"/>
              </w:rPr>
              <w:t>Propos</w:t>
            </w:r>
            <w:r w:rsidRPr="00C11316">
              <w:rPr>
                <w:color w:val="000000" w:themeColor="text1"/>
                <w:szCs w:val="24"/>
              </w:rPr>
              <w:t xml:space="preserve">er in arriving at the local currency equivalent and the percentage(s) mentioned in (a) above shall be specified by the </w:t>
            </w:r>
            <w:r w:rsidR="00F734FD" w:rsidRPr="00C11316">
              <w:rPr>
                <w:color w:val="000000" w:themeColor="text1"/>
                <w:szCs w:val="24"/>
              </w:rPr>
              <w:t>Propos</w:t>
            </w:r>
            <w:r w:rsidRPr="00C11316">
              <w:rPr>
                <w:color w:val="000000" w:themeColor="text1"/>
                <w:szCs w:val="24"/>
              </w:rPr>
              <w:t xml:space="preserve">er in the Appendix to </w:t>
            </w:r>
            <w:r w:rsidR="00B00A25" w:rsidRPr="00C11316">
              <w:rPr>
                <w:color w:val="000000" w:themeColor="text1"/>
                <w:szCs w:val="24"/>
              </w:rPr>
              <w:t>Proposal</w:t>
            </w:r>
            <w:r w:rsidRPr="00C11316">
              <w:rPr>
                <w:color w:val="000000" w:themeColor="text1"/>
                <w:szCs w:val="24"/>
              </w:rPr>
              <w:t xml:space="preserve"> - Table C, and shall apply for all payments under the Contract so that no exchange risk will be borne by the successful </w:t>
            </w:r>
            <w:r w:rsidR="00B00A25" w:rsidRPr="00C11316">
              <w:rPr>
                <w:color w:val="000000" w:themeColor="text1"/>
                <w:szCs w:val="24"/>
              </w:rPr>
              <w:t>Propos</w:t>
            </w:r>
            <w:r w:rsidRPr="00C11316">
              <w:rPr>
                <w:color w:val="000000" w:themeColor="text1"/>
                <w:szCs w:val="24"/>
              </w:rPr>
              <w:t>er.</w:t>
            </w:r>
          </w:p>
          <w:p w14:paraId="53CD5EAA" w14:textId="77777777" w:rsidR="006806A0" w:rsidRPr="00C11316" w:rsidRDefault="006806A0" w:rsidP="007023B4">
            <w:pPr>
              <w:tabs>
                <w:tab w:val="right" w:pos="7254"/>
              </w:tabs>
              <w:spacing w:before="120" w:after="120"/>
              <w:rPr>
                <w:b/>
                <w:iCs/>
                <w:color w:val="000000" w:themeColor="text1"/>
                <w:szCs w:val="24"/>
              </w:rPr>
            </w:pPr>
            <w:r w:rsidRPr="00C11316">
              <w:rPr>
                <w:b/>
                <w:iCs/>
                <w:color w:val="000000" w:themeColor="text1"/>
                <w:szCs w:val="24"/>
              </w:rPr>
              <w:t>Alternative B (</w:t>
            </w:r>
            <w:r w:rsidR="00F734FD" w:rsidRPr="00C11316">
              <w:rPr>
                <w:b/>
                <w:iCs/>
                <w:color w:val="000000" w:themeColor="text1"/>
                <w:szCs w:val="24"/>
              </w:rPr>
              <w:t>Propose</w:t>
            </w:r>
            <w:r w:rsidRPr="00C11316">
              <w:rPr>
                <w:b/>
                <w:iCs/>
                <w:color w:val="000000" w:themeColor="text1"/>
                <w:szCs w:val="24"/>
              </w:rPr>
              <w:t>rs allowed to quote in local and foreign currencies):</w:t>
            </w:r>
          </w:p>
          <w:p w14:paraId="08B57554" w14:textId="77777777" w:rsidR="006806A0" w:rsidRPr="001E018B" w:rsidRDefault="006806A0" w:rsidP="007023B4">
            <w:pPr>
              <w:tabs>
                <w:tab w:val="left" w:pos="540"/>
              </w:tabs>
              <w:suppressAutoHyphens/>
              <w:spacing w:before="120" w:after="120"/>
              <w:ind w:left="540" w:right="-72" w:hanging="540"/>
              <w:rPr>
                <w:color w:val="000000" w:themeColor="text1"/>
                <w:szCs w:val="24"/>
              </w:rPr>
            </w:pPr>
            <w:r w:rsidRPr="00C11316">
              <w:rPr>
                <w:color w:val="000000" w:themeColor="text1"/>
                <w:szCs w:val="24"/>
              </w:rPr>
              <w:t>(a)</w:t>
            </w:r>
            <w:r w:rsidRPr="00C11316">
              <w:rPr>
                <w:color w:val="000000" w:themeColor="text1"/>
                <w:szCs w:val="24"/>
              </w:rPr>
              <w:tab/>
              <w:t xml:space="preserve">The prices shall be quoted by the </w:t>
            </w:r>
            <w:r w:rsidR="00B00A25" w:rsidRPr="00C11316">
              <w:rPr>
                <w:color w:val="000000" w:themeColor="text1"/>
                <w:szCs w:val="24"/>
              </w:rPr>
              <w:t>Propos</w:t>
            </w:r>
            <w:r w:rsidRPr="00C11316">
              <w:rPr>
                <w:color w:val="000000" w:themeColor="text1"/>
                <w:szCs w:val="24"/>
              </w:rPr>
              <w:t xml:space="preserve">er in the </w:t>
            </w:r>
            <w:r w:rsidR="001E504E">
              <w:rPr>
                <w:noProof/>
                <w:szCs w:val="24"/>
              </w:rPr>
              <w:t>Schedul</w:t>
            </w:r>
            <w:r w:rsidR="008F75B5">
              <w:rPr>
                <w:noProof/>
                <w:szCs w:val="24"/>
              </w:rPr>
              <w:t>es</w:t>
            </w:r>
            <w:r w:rsidR="001E504E">
              <w:rPr>
                <w:noProof/>
                <w:szCs w:val="24"/>
              </w:rPr>
              <w:t xml:space="preserve"> of </w:t>
            </w:r>
            <w:r w:rsidR="001E504E" w:rsidRPr="00A91282">
              <w:rPr>
                <w:noProof/>
                <w:szCs w:val="24"/>
              </w:rPr>
              <w:t xml:space="preserve">Priced </w:t>
            </w:r>
            <w:r w:rsidR="001E504E">
              <w:rPr>
                <w:noProof/>
                <w:szCs w:val="24"/>
              </w:rPr>
              <w:t>A</w:t>
            </w:r>
            <w:r w:rsidR="001E504E" w:rsidRPr="00A91282">
              <w:rPr>
                <w:noProof/>
                <w:szCs w:val="24"/>
              </w:rPr>
              <w:t>ctivit</w:t>
            </w:r>
            <w:r w:rsidR="001E504E">
              <w:rPr>
                <w:noProof/>
                <w:szCs w:val="24"/>
              </w:rPr>
              <w:t>ies</w:t>
            </w:r>
            <w:r w:rsidR="001E504E" w:rsidRPr="00B63440">
              <w:t xml:space="preserve"> </w:t>
            </w:r>
            <w:r w:rsidR="001E504E">
              <w:rPr>
                <w:noProof/>
                <w:color w:val="000000" w:themeColor="text1"/>
              </w:rPr>
              <w:t xml:space="preserve">and </w:t>
            </w:r>
            <w:r w:rsidR="001E504E" w:rsidRPr="00A91282">
              <w:rPr>
                <w:noProof/>
                <w:color w:val="000000" w:themeColor="text1"/>
              </w:rPr>
              <w:t>Sub-activit</w:t>
            </w:r>
            <w:r w:rsidR="001E504E">
              <w:rPr>
                <w:noProof/>
                <w:color w:val="000000" w:themeColor="text1"/>
              </w:rPr>
              <w:t>ies</w:t>
            </w:r>
            <w:r w:rsidR="00D129CE" w:rsidRPr="001E018B">
              <w:rPr>
                <w:color w:val="000000" w:themeColor="text1"/>
                <w:szCs w:val="24"/>
              </w:rPr>
              <w:t xml:space="preserve"> </w:t>
            </w:r>
            <w:r w:rsidRPr="001E018B">
              <w:rPr>
                <w:color w:val="000000" w:themeColor="text1"/>
                <w:szCs w:val="24"/>
              </w:rPr>
              <w:t>separately in the following currencies:</w:t>
            </w:r>
          </w:p>
          <w:p w14:paraId="3462DBA0" w14:textId="77777777" w:rsidR="006806A0" w:rsidRPr="006806A0" w:rsidRDefault="006806A0" w:rsidP="007023B4">
            <w:pPr>
              <w:tabs>
                <w:tab w:val="left" w:pos="1080"/>
              </w:tabs>
              <w:suppressAutoHyphens/>
              <w:spacing w:before="120" w:after="120"/>
              <w:ind w:left="1080" w:right="-72" w:hanging="540"/>
              <w:rPr>
                <w:color w:val="000000" w:themeColor="text1"/>
                <w:szCs w:val="24"/>
              </w:rPr>
            </w:pPr>
            <w:r w:rsidRPr="001E018B">
              <w:rPr>
                <w:color w:val="000000" w:themeColor="text1"/>
                <w:szCs w:val="24"/>
              </w:rPr>
              <w:t>(i)</w:t>
            </w:r>
            <w:r w:rsidRPr="001E018B">
              <w:rPr>
                <w:color w:val="000000" w:themeColor="text1"/>
                <w:szCs w:val="24"/>
              </w:rPr>
              <w:tab/>
              <w:t xml:space="preserve">for those inputs to the Works </w:t>
            </w:r>
            <w:r w:rsidRPr="00C11316">
              <w:rPr>
                <w:color w:val="000000" w:themeColor="text1"/>
                <w:szCs w:val="24"/>
              </w:rPr>
              <w:t xml:space="preserve">that the </w:t>
            </w:r>
            <w:r w:rsidR="00F734FD" w:rsidRPr="00C11316">
              <w:rPr>
                <w:color w:val="000000" w:themeColor="text1"/>
                <w:szCs w:val="24"/>
              </w:rPr>
              <w:t>Propos</w:t>
            </w:r>
            <w:r w:rsidRPr="00C11316">
              <w:rPr>
                <w:color w:val="000000" w:themeColor="text1"/>
                <w:szCs w:val="24"/>
              </w:rPr>
              <w:t>er expects</w:t>
            </w:r>
            <w:r w:rsidRPr="006806A0">
              <w:rPr>
                <w:color w:val="000000" w:themeColor="text1"/>
                <w:szCs w:val="24"/>
              </w:rPr>
              <w:t xml:space="preserve"> to supply from within the Employer’s country, in</w:t>
            </w:r>
            <w:r w:rsidR="00367671">
              <w:rPr>
                <w:color w:val="000000" w:themeColor="text1"/>
                <w:szCs w:val="24"/>
              </w:rPr>
              <w:t xml:space="preserve"> </w:t>
            </w:r>
            <w:r w:rsidRPr="006806A0">
              <w:rPr>
                <w:b/>
                <w:bCs/>
                <w:i/>
                <w:color w:val="000000" w:themeColor="text1"/>
                <w:szCs w:val="24"/>
              </w:rPr>
              <w:t>__________________</w:t>
            </w:r>
            <w:r w:rsidR="00874B2F">
              <w:rPr>
                <w:b/>
                <w:bCs/>
                <w:i/>
                <w:color w:val="000000" w:themeColor="text1"/>
                <w:szCs w:val="24"/>
              </w:rPr>
              <w:t xml:space="preserve"> </w:t>
            </w:r>
            <w:r w:rsidRPr="006806A0">
              <w:rPr>
                <w:b/>
                <w:bCs/>
                <w:i/>
                <w:color w:val="000000" w:themeColor="text1"/>
                <w:szCs w:val="24"/>
              </w:rPr>
              <w:t>[Insert the name of the currency of the Employer’s Country],</w:t>
            </w:r>
            <w:r w:rsidRPr="006806A0">
              <w:rPr>
                <w:bCs/>
                <w:color w:val="000000" w:themeColor="text1"/>
                <w:szCs w:val="24"/>
              </w:rPr>
              <w:t xml:space="preserve"> </w:t>
            </w:r>
            <w:r w:rsidRPr="006806A0">
              <w:rPr>
                <w:color w:val="000000" w:themeColor="text1"/>
                <w:szCs w:val="24"/>
              </w:rPr>
              <w:t>and further referred to as “the local currency”; and</w:t>
            </w:r>
          </w:p>
          <w:p w14:paraId="4F90673C" w14:textId="77777777" w:rsidR="003C3F3C" w:rsidRPr="003923B5" w:rsidRDefault="006806A0" w:rsidP="00874B2F">
            <w:pPr>
              <w:tabs>
                <w:tab w:val="left" w:pos="1080"/>
              </w:tabs>
              <w:suppressAutoHyphens/>
              <w:spacing w:before="120" w:after="120"/>
              <w:ind w:left="1080" w:right="-72" w:hanging="540"/>
              <w:rPr>
                <w:szCs w:val="24"/>
              </w:rPr>
            </w:pPr>
            <w:r w:rsidRPr="006806A0">
              <w:rPr>
                <w:color w:val="000000" w:themeColor="text1"/>
                <w:szCs w:val="24"/>
              </w:rPr>
              <w:t>(ii)</w:t>
            </w:r>
            <w:r w:rsidR="00E8738F">
              <w:rPr>
                <w:color w:val="000000" w:themeColor="text1"/>
                <w:szCs w:val="24"/>
              </w:rPr>
              <w:t xml:space="preserve"> </w:t>
            </w:r>
            <w:r w:rsidRPr="006806A0">
              <w:rPr>
                <w:color w:val="000000" w:themeColor="text1"/>
                <w:szCs w:val="24"/>
              </w:rPr>
              <w:tab/>
              <w:t xml:space="preserve">for those inputs to the Works that the </w:t>
            </w:r>
            <w:r w:rsidR="00F734FD">
              <w:rPr>
                <w:color w:val="000000" w:themeColor="text1"/>
                <w:szCs w:val="24"/>
              </w:rPr>
              <w:t>Propos</w:t>
            </w:r>
            <w:r w:rsidRPr="006806A0">
              <w:rPr>
                <w:color w:val="000000" w:themeColor="text1"/>
                <w:szCs w:val="24"/>
              </w:rPr>
              <w:t>er expects to supply from outside the Employer’s country (referred to as “the foreign currency requirements”), in up to any three foreign currencies.</w:t>
            </w:r>
          </w:p>
        </w:tc>
      </w:tr>
      <w:tr w:rsidR="003C3F3C" w:rsidRPr="00BF0387" w14:paraId="4B9B7CEF" w14:textId="77777777" w:rsidTr="00735D54">
        <w:tc>
          <w:tcPr>
            <w:tcW w:w="1440" w:type="dxa"/>
          </w:tcPr>
          <w:p w14:paraId="1E392F94" w14:textId="77777777" w:rsidR="003C3F3C" w:rsidRPr="003923B5" w:rsidRDefault="00874B2F" w:rsidP="00874B2F">
            <w:pPr>
              <w:tabs>
                <w:tab w:val="right" w:pos="7434"/>
              </w:tabs>
              <w:spacing w:before="120" w:after="120"/>
              <w:rPr>
                <w:b/>
                <w:szCs w:val="24"/>
              </w:rPr>
            </w:pPr>
            <w:r>
              <w:rPr>
                <w:b/>
                <w:szCs w:val="24"/>
              </w:rPr>
              <w:t>ITP 32</w:t>
            </w:r>
          </w:p>
        </w:tc>
        <w:tc>
          <w:tcPr>
            <w:tcW w:w="7939" w:type="dxa"/>
          </w:tcPr>
          <w:p w14:paraId="12E2FE23" w14:textId="77777777" w:rsidR="003C3F3C" w:rsidRPr="003923B5" w:rsidRDefault="003C3F3C" w:rsidP="003923B5">
            <w:pPr>
              <w:tabs>
                <w:tab w:val="right" w:pos="7254"/>
              </w:tabs>
              <w:spacing w:before="120" w:after="120"/>
              <w:jc w:val="left"/>
              <w:rPr>
                <w:b/>
                <w:i/>
                <w:szCs w:val="24"/>
              </w:rPr>
            </w:pPr>
            <w:r w:rsidRPr="003923B5">
              <w:rPr>
                <w:b/>
                <w:i/>
                <w:szCs w:val="24"/>
              </w:rPr>
              <w:t xml:space="preserve">[If a Proposal Security shall be required, a </w:t>
            </w:r>
            <w:r w:rsidRPr="00C92006">
              <w:rPr>
                <w:b/>
                <w:i/>
                <w:szCs w:val="24"/>
              </w:rPr>
              <w:t>Proposal-Securing Declaration</w:t>
            </w:r>
            <w:r w:rsidRPr="003923B5">
              <w:rPr>
                <w:b/>
                <w:i/>
                <w:szCs w:val="24"/>
              </w:rPr>
              <w:t xml:space="preserve"> shall not be required, and vice versa.]</w:t>
            </w:r>
          </w:p>
          <w:p w14:paraId="293C2F20" w14:textId="77777777" w:rsidR="003C3F3C" w:rsidRPr="003923B5" w:rsidRDefault="003C3F3C" w:rsidP="003923B5">
            <w:pPr>
              <w:tabs>
                <w:tab w:val="right" w:pos="7254"/>
              </w:tabs>
              <w:spacing w:before="120" w:after="120"/>
              <w:jc w:val="left"/>
              <w:rPr>
                <w:szCs w:val="24"/>
              </w:rPr>
            </w:pPr>
            <w:r w:rsidRPr="003923B5">
              <w:rPr>
                <w:szCs w:val="24"/>
              </w:rPr>
              <w:t xml:space="preserve">A </w:t>
            </w:r>
            <w:r w:rsidRPr="003923B5">
              <w:rPr>
                <w:i/>
                <w:szCs w:val="24"/>
              </w:rPr>
              <w:t xml:space="preserve">Proposal Security </w:t>
            </w:r>
            <w:r w:rsidRPr="003923B5">
              <w:rPr>
                <w:b/>
                <w:i/>
                <w:szCs w:val="24"/>
              </w:rPr>
              <w:t>[insert “shall be” or “shall not be”</w:t>
            </w:r>
            <w:r w:rsidRPr="00874B2F">
              <w:rPr>
                <w:b/>
                <w:i/>
                <w:iCs/>
                <w:szCs w:val="24"/>
              </w:rPr>
              <w:t>]</w:t>
            </w:r>
            <w:r w:rsidRPr="003923B5">
              <w:rPr>
                <w:szCs w:val="24"/>
              </w:rPr>
              <w:t xml:space="preserve"> required.</w:t>
            </w:r>
            <w:r w:rsidR="00367671">
              <w:rPr>
                <w:szCs w:val="24"/>
              </w:rPr>
              <w:t xml:space="preserve"> </w:t>
            </w:r>
          </w:p>
          <w:p w14:paraId="04E8B120" w14:textId="77777777" w:rsidR="003C3F3C" w:rsidRPr="003923B5" w:rsidRDefault="003C3F3C" w:rsidP="003923B5">
            <w:pPr>
              <w:tabs>
                <w:tab w:val="right" w:pos="7254"/>
              </w:tabs>
              <w:spacing w:before="120" w:after="120"/>
              <w:jc w:val="left"/>
              <w:rPr>
                <w:szCs w:val="24"/>
              </w:rPr>
            </w:pPr>
            <w:r w:rsidRPr="003923B5">
              <w:rPr>
                <w:szCs w:val="24"/>
              </w:rPr>
              <w:t xml:space="preserve">A Proposal-Securing Declaration </w:t>
            </w:r>
            <w:r w:rsidRPr="00874B2F">
              <w:rPr>
                <w:b/>
                <w:bCs/>
                <w:i/>
                <w:iCs/>
                <w:szCs w:val="24"/>
              </w:rPr>
              <w:t xml:space="preserve">[insert “shall be” or “shall not be”] </w:t>
            </w:r>
            <w:r w:rsidRPr="003923B5">
              <w:rPr>
                <w:szCs w:val="24"/>
              </w:rPr>
              <w:t>required.</w:t>
            </w:r>
          </w:p>
          <w:p w14:paraId="6DDFCB93" w14:textId="77777777" w:rsidR="003C3F3C" w:rsidRPr="003923B5" w:rsidRDefault="003C3F3C" w:rsidP="003923B5">
            <w:pPr>
              <w:tabs>
                <w:tab w:val="right" w:pos="7254"/>
              </w:tabs>
              <w:spacing w:before="120" w:after="120"/>
              <w:jc w:val="left"/>
              <w:rPr>
                <w:iCs/>
                <w:szCs w:val="24"/>
                <w:u w:val="single"/>
              </w:rPr>
            </w:pPr>
            <w:r w:rsidRPr="003923B5">
              <w:rPr>
                <w:iCs/>
                <w:szCs w:val="24"/>
              </w:rPr>
              <w:t xml:space="preserve">If a Proposal Security shall be required, the amount and currency of the Proposal Security shall be </w:t>
            </w:r>
            <w:r w:rsidRPr="003923B5">
              <w:rPr>
                <w:iCs/>
                <w:szCs w:val="24"/>
                <w:u w:val="single"/>
              </w:rPr>
              <w:tab/>
              <w:t xml:space="preserve"> </w:t>
            </w:r>
          </w:p>
          <w:p w14:paraId="3D91B406" w14:textId="77777777" w:rsidR="003C3F3C" w:rsidRPr="00874B2F" w:rsidRDefault="003C3F3C" w:rsidP="00874B2F">
            <w:pPr>
              <w:tabs>
                <w:tab w:val="right" w:pos="7254"/>
              </w:tabs>
              <w:spacing w:before="120" w:after="120"/>
              <w:rPr>
                <w:i/>
                <w:szCs w:val="24"/>
              </w:rPr>
            </w:pPr>
            <w:r w:rsidRPr="00874B2F">
              <w:rPr>
                <w:b/>
                <w:i/>
                <w:szCs w:val="24"/>
              </w:rPr>
              <w:t>[If a Proposal Security is required, insert amount and currency of the Proposal Security.</w:t>
            </w:r>
            <w:r w:rsidR="00367671" w:rsidRPr="00874B2F">
              <w:rPr>
                <w:b/>
                <w:i/>
                <w:szCs w:val="24"/>
              </w:rPr>
              <w:t xml:space="preserve"> </w:t>
            </w:r>
            <w:r w:rsidRPr="00874B2F">
              <w:rPr>
                <w:b/>
                <w:i/>
                <w:szCs w:val="24"/>
              </w:rPr>
              <w:t>Otherwise insert “Not Applicable”.]</w:t>
            </w:r>
            <w:r w:rsidR="00367671" w:rsidRPr="00874B2F">
              <w:rPr>
                <w:i/>
                <w:szCs w:val="24"/>
              </w:rPr>
              <w:t xml:space="preserve"> </w:t>
            </w:r>
            <w:r w:rsidRPr="00874B2F">
              <w:rPr>
                <w:b/>
                <w:i/>
                <w:szCs w:val="24"/>
              </w:rPr>
              <w:t>[In case of lots, please insert amount and currency of the Proposal Security for each lot]</w:t>
            </w:r>
          </w:p>
          <w:p w14:paraId="19B41A21" w14:textId="77777777" w:rsidR="003C3F3C" w:rsidRPr="00874B2F" w:rsidRDefault="003C3F3C" w:rsidP="00874B2F">
            <w:pPr>
              <w:tabs>
                <w:tab w:val="right" w:pos="7254"/>
              </w:tabs>
              <w:spacing w:before="120" w:after="120"/>
              <w:rPr>
                <w:b/>
                <w:i/>
                <w:szCs w:val="24"/>
              </w:rPr>
            </w:pPr>
            <w:r w:rsidRPr="00874B2F">
              <w:rPr>
                <w:b/>
                <w:i/>
                <w:szCs w:val="24"/>
              </w:rPr>
              <w:t>Note: Proposal Security is required for each lot as per amounts indicated against each lot. Proposers have the option of submitting one Proposal Security for all lots (for the combined total amount of all lots) for which Proposals have been submitted, however if the amount of Proposal Security is less than the total required amount, the Employer will determine for which lot or lots the Proposal Security amount shall be applied.]</w:t>
            </w:r>
          </w:p>
          <w:p w14:paraId="2D5B3690" w14:textId="77777777" w:rsidR="003C3F3C" w:rsidRPr="003923B5" w:rsidRDefault="003C3F3C" w:rsidP="00874B2F">
            <w:pPr>
              <w:spacing w:before="120" w:after="120"/>
              <w:rPr>
                <w:b/>
                <w:i/>
                <w:szCs w:val="24"/>
              </w:rPr>
            </w:pPr>
            <w:r w:rsidRPr="00874B2F">
              <w:rPr>
                <w:b/>
                <w:i/>
                <w:szCs w:val="24"/>
              </w:rPr>
              <w:t xml:space="preserve">[The following provision should be </w:t>
            </w:r>
            <w:r w:rsidR="00C223E4" w:rsidRPr="00874B2F">
              <w:rPr>
                <w:b/>
                <w:i/>
                <w:szCs w:val="24"/>
              </w:rPr>
              <w:t>included,</w:t>
            </w:r>
            <w:r w:rsidRPr="00874B2F">
              <w:rPr>
                <w:b/>
                <w:i/>
                <w:szCs w:val="24"/>
              </w:rPr>
              <w:t xml:space="preserve"> and the required corresponding information inserted </w:t>
            </w:r>
            <w:r w:rsidRPr="00874B2F">
              <w:rPr>
                <w:b/>
                <w:i/>
                <w:szCs w:val="24"/>
                <w:u w:val="single"/>
              </w:rPr>
              <w:t>only</w:t>
            </w:r>
            <w:r w:rsidRPr="00874B2F">
              <w:rPr>
                <w:b/>
                <w:i/>
                <w:szCs w:val="24"/>
              </w:rPr>
              <w:t xml:space="preserve"> if a Proposal security is not required under provision ITP 32.1 and the Employer wishes to declare the Proposer ineligible for a period of time should the Proposer performs the actions mentioned in provision ITP 32.9.</w:t>
            </w:r>
            <w:r w:rsidR="00367671" w:rsidRPr="00874B2F">
              <w:rPr>
                <w:b/>
                <w:i/>
                <w:szCs w:val="24"/>
              </w:rPr>
              <w:t xml:space="preserve"> </w:t>
            </w:r>
            <w:r w:rsidRPr="00874B2F">
              <w:rPr>
                <w:b/>
                <w:i/>
                <w:szCs w:val="24"/>
              </w:rPr>
              <w:t>Otherwise omit.]</w:t>
            </w:r>
          </w:p>
          <w:p w14:paraId="1F48EC3C" w14:textId="41A3A398" w:rsidR="003C3F3C" w:rsidRPr="003923B5" w:rsidRDefault="003C3F3C" w:rsidP="003923B5">
            <w:pPr>
              <w:tabs>
                <w:tab w:val="right" w:pos="7254"/>
              </w:tabs>
              <w:spacing w:before="120" w:after="120"/>
              <w:rPr>
                <w:szCs w:val="24"/>
              </w:rPr>
            </w:pPr>
            <w:r w:rsidRPr="003923B5">
              <w:rPr>
                <w:szCs w:val="24"/>
              </w:rPr>
              <w:t xml:space="preserve">If the Proposer performs any of the actions prescribed in </w:t>
            </w:r>
            <w:r w:rsidR="00413866">
              <w:rPr>
                <w:szCs w:val="24"/>
              </w:rPr>
              <w:t xml:space="preserve">ITP 32.9 </w:t>
            </w:r>
            <w:r w:rsidRPr="003923B5">
              <w:rPr>
                <w:szCs w:val="24"/>
              </w:rPr>
              <w:t xml:space="preserve">(a) or (b) of this provision, the </w:t>
            </w:r>
            <w:r w:rsidR="004D4F4A">
              <w:rPr>
                <w:szCs w:val="24"/>
              </w:rPr>
              <w:t>Beneficiary</w:t>
            </w:r>
            <w:r w:rsidRPr="003923B5">
              <w:rPr>
                <w:szCs w:val="24"/>
              </w:rPr>
              <w:t xml:space="preserve"> will declare the Proposer ineligible to be awarded contracts by the Employer for a period of ______ years</w:t>
            </w:r>
            <w:r w:rsidR="00413866">
              <w:rPr>
                <w:szCs w:val="24"/>
              </w:rPr>
              <w:t xml:space="preserve"> </w:t>
            </w:r>
            <w:r w:rsidRPr="003923B5">
              <w:rPr>
                <w:szCs w:val="24"/>
              </w:rPr>
              <w:t>[</w:t>
            </w:r>
            <w:r w:rsidRPr="003923B5">
              <w:rPr>
                <w:b/>
                <w:i/>
                <w:szCs w:val="24"/>
              </w:rPr>
              <w:t>insert period of time]</w:t>
            </w:r>
            <w:r w:rsidR="008442BF" w:rsidRPr="00F70AC0">
              <w:rPr>
                <w:b/>
                <w:bCs/>
                <w:i/>
                <w:iCs/>
                <w:noProof/>
                <w:szCs w:val="24"/>
              </w:rPr>
              <w:t xml:space="preserve"> </w:t>
            </w:r>
            <w:r w:rsidR="008442BF" w:rsidRPr="00EB4100">
              <w:rPr>
                <w:bCs/>
                <w:iCs/>
                <w:noProof/>
                <w:szCs w:val="24"/>
              </w:rPr>
              <w:t>starting from the date the Proposer performs any of the actions</w:t>
            </w:r>
            <w:r w:rsidR="00413866">
              <w:rPr>
                <w:bCs/>
                <w:iCs/>
                <w:noProof/>
                <w:szCs w:val="24"/>
              </w:rPr>
              <w:t>.</w:t>
            </w:r>
          </w:p>
        </w:tc>
      </w:tr>
      <w:tr w:rsidR="003C3F3C" w:rsidRPr="00BF0387" w14:paraId="283F82F8" w14:textId="77777777" w:rsidTr="00735D54">
        <w:trPr>
          <w:cantSplit/>
        </w:trPr>
        <w:tc>
          <w:tcPr>
            <w:tcW w:w="1440" w:type="dxa"/>
          </w:tcPr>
          <w:p w14:paraId="2714AD13" w14:textId="77777777" w:rsidR="003C3F3C" w:rsidRPr="003923B5" w:rsidRDefault="003C3F3C" w:rsidP="003923B5">
            <w:pPr>
              <w:tabs>
                <w:tab w:val="right" w:pos="7434"/>
              </w:tabs>
              <w:spacing w:before="120" w:after="120"/>
              <w:rPr>
                <w:b/>
                <w:szCs w:val="24"/>
              </w:rPr>
            </w:pPr>
            <w:r w:rsidRPr="003923B5">
              <w:rPr>
                <w:b/>
                <w:szCs w:val="24"/>
              </w:rPr>
              <w:t>ITP 32.3 (d)</w:t>
            </w:r>
          </w:p>
        </w:tc>
        <w:tc>
          <w:tcPr>
            <w:tcW w:w="7939" w:type="dxa"/>
          </w:tcPr>
          <w:p w14:paraId="5F4079FB" w14:textId="77777777" w:rsidR="003C3F3C" w:rsidRPr="003923B5" w:rsidRDefault="003C3F3C" w:rsidP="003923B5">
            <w:pPr>
              <w:tabs>
                <w:tab w:val="right" w:pos="7254"/>
              </w:tabs>
              <w:spacing w:before="120" w:after="120"/>
              <w:rPr>
                <w:szCs w:val="24"/>
              </w:rPr>
            </w:pPr>
            <w:r w:rsidRPr="003923B5">
              <w:rPr>
                <w:szCs w:val="24"/>
              </w:rPr>
              <w:t xml:space="preserve">Other types of acceptable securities: </w:t>
            </w:r>
          </w:p>
          <w:p w14:paraId="47948858" w14:textId="77777777" w:rsidR="003C3F3C" w:rsidRPr="00874B2F" w:rsidRDefault="003C3F3C" w:rsidP="00874B2F">
            <w:pPr>
              <w:tabs>
                <w:tab w:val="right" w:pos="7254"/>
              </w:tabs>
              <w:spacing w:before="120" w:after="120"/>
              <w:rPr>
                <w:b/>
                <w:i/>
                <w:szCs w:val="24"/>
              </w:rPr>
            </w:pPr>
            <w:r w:rsidRPr="00874B2F">
              <w:rPr>
                <w:b/>
                <w:i/>
                <w:szCs w:val="24"/>
              </w:rPr>
              <w:t>[Insert names of other acceptable securities.</w:t>
            </w:r>
            <w:r w:rsidR="00367671" w:rsidRPr="00874B2F">
              <w:rPr>
                <w:b/>
                <w:i/>
                <w:szCs w:val="24"/>
              </w:rPr>
              <w:t xml:space="preserve"> </w:t>
            </w:r>
            <w:r w:rsidRPr="00874B2F">
              <w:rPr>
                <w:b/>
                <w:i/>
                <w:szCs w:val="24"/>
              </w:rPr>
              <w:t>Insert “None” if no Proposal Security is required under provision ITP 3</w:t>
            </w:r>
            <w:r w:rsidR="009340B7" w:rsidRPr="00874B2F">
              <w:rPr>
                <w:b/>
                <w:i/>
                <w:szCs w:val="24"/>
              </w:rPr>
              <w:t>2</w:t>
            </w:r>
            <w:r w:rsidRPr="00874B2F">
              <w:rPr>
                <w:b/>
                <w:i/>
                <w:szCs w:val="24"/>
              </w:rPr>
              <w:t>.1 or if Proposal Security is required but no other forms of Proposal securities besides those listed in ITP 32.3 (a) through (c) are acceptable.]</w:t>
            </w:r>
            <w:r w:rsidRPr="00874B2F">
              <w:rPr>
                <w:i/>
                <w:szCs w:val="24"/>
                <w:u w:val="single"/>
              </w:rPr>
              <w:tab/>
            </w:r>
          </w:p>
        </w:tc>
      </w:tr>
      <w:tr w:rsidR="003C3F3C" w:rsidRPr="00BF0387" w14:paraId="7A2B2931" w14:textId="77777777" w:rsidTr="00735D54">
        <w:tc>
          <w:tcPr>
            <w:tcW w:w="1440" w:type="dxa"/>
          </w:tcPr>
          <w:p w14:paraId="27902642" w14:textId="77777777" w:rsidR="003C3F3C" w:rsidRPr="003923B5" w:rsidRDefault="003C3F3C" w:rsidP="003923B5">
            <w:pPr>
              <w:tabs>
                <w:tab w:val="right" w:pos="7434"/>
              </w:tabs>
              <w:spacing w:before="120" w:after="120"/>
              <w:rPr>
                <w:b/>
                <w:i/>
                <w:szCs w:val="24"/>
              </w:rPr>
            </w:pPr>
            <w:r w:rsidRPr="003923B5">
              <w:rPr>
                <w:b/>
                <w:szCs w:val="24"/>
              </w:rPr>
              <w:t>ITP 33.3</w:t>
            </w:r>
          </w:p>
        </w:tc>
        <w:tc>
          <w:tcPr>
            <w:tcW w:w="7939" w:type="dxa"/>
          </w:tcPr>
          <w:p w14:paraId="6018745D" w14:textId="77777777" w:rsidR="003C3F3C" w:rsidRPr="003923B5" w:rsidRDefault="003C3F3C" w:rsidP="003923B5">
            <w:pPr>
              <w:tabs>
                <w:tab w:val="right" w:pos="7254"/>
              </w:tabs>
              <w:spacing w:before="120" w:after="120"/>
              <w:rPr>
                <w:szCs w:val="24"/>
              </w:rPr>
            </w:pPr>
            <w:r w:rsidRPr="003923B5">
              <w:rPr>
                <w:szCs w:val="24"/>
              </w:rPr>
              <w:t xml:space="preserve">The Proposal price shall be adjusted by the following factor(s): ________ </w:t>
            </w:r>
          </w:p>
          <w:p w14:paraId="2534EB14" w14:textId="77777777" w:rsidR="003C3F3C" w:rsidRPr="003923B5" w:rsidRDefault="003C3F3C" w:rsidP="003923B5">
            <w:pPr>
              <w:tabs>
                <w:tab w:val="right" w:pos="7254"/>
              </w:tabs>
              <w:spacing w:before="120" w:after="120"/>
              <w:rPr>
                <w:i/>
                <w:szCs w:val="24"/>
              </w:rPr>
            </w:pPr>
            <w:r w:rsidRPr="003923B5">
              <w:rPr>
                <w:b/>
                <w:i/>
                <w:szCs w:val="24"/>
              </w:rPr>
              <w:t>[The local currency portion of the Contract price shall be adjusted by a factor reflecting local inflation during the period of extension, and the foreign currency portion of the Contract price shall be adjusted by a factor reflecting the international inflation (in the country of the foreign currency) during the period of extension.]</w:t>
            </w:r>
          </w:p>
        </w:tc>
      </w:tr>
      <w:tr w:rsidR="006A70DA" w:rsidRPr="00BF0387" w14:paraId="739046D2" w14:textId="77777777" w:rsidTr="00735D54">
        <w:tc>
          <w:tcPr>
            <w:tcW w:w="1440" w:type="dxa"/>
          </w:tcPr>
          <w:p w14:paraId="64D82F37" w14:textId="77777777" w:rsidR="006A70DA" w:rsidRPr="00925F63" w:rsidRDefault="006A70DA" w:rsidP="006A70DA">
            <w:pPr>
              <w:tabs>
                <w:tab w:val="right" w:pos="7434"/>
              </w:tabs>
              <w:spacing w:before="120" w:after="120"/>
              <w:rPr>
                <w:b/>
                <w:szCs w:val="24"/>
                <w:highlight w:val="yellow"/>
              </w:rPr>
            </w:pPr>
            <w:r w:rsidRPr="00417508">
              <w:rPr>
                <w:b/>
                <w:szCs w:val="24"/>
              </w:rPr>
              <w:t>ITP 43.2</w:t>
            </w:r>
          </w:p>
        </w:tc>
        <w:tc>
          <w:tcPr>
            <w:tcW w:w="7939" w:type="dxa"/>
          </w:tcPr>
          <w:p w14:paraId="549838E8" w14:textId="3FDE57B2" w:rsidR="006A70DA" w:rsidRDefault="006A70DA" w:rsidP="006A70DA">
            <w:pPr>
              <w:spacing w:before="120" w:after="120"/>
              <w:ind w:left="15"/>
              <w:rPr>
                <w:bCs/>
                <w:iCs/>
                <w:szCs w:val="24"/>
              </w:rPr>
            </w:pPr>
            <w:r w:rsidRPr="00874B2F">
              <w:rPr>
                <w:bCs/>
                <w:iCs/>
                <w:szCs w:val="24"/>
              </w:rPr>
              <w:t xml:space="preserve">The technical factors and sub-factors, and the corresponding weights </w:t>
            </w:r>
            <w:r w:rsidR="00534C0F">
              <w:rPr>
                <w:bCs/>
                <w:iCs/>
                <w:szCs w:val="24"/>
              </w:rPr>
              <w:t xml:space="preserve">in % </w:t>
            </w:r>
            <w:r w:rsidRPr="00874B2F">
              <w:rPr>
                <w:bCs/>
                <w:iCs/>
                <w:szCs w:val="24"/>
              </w:rPr>
              <w:t>are:</w:t>
            </w:r>
          </w:p>
          <w:p w14:paraId="4FD71344" w14:textId="7DCA6498" w:rsidR="00EE712E" w:rsidRDefault="00EE712E" w:rsidP="006A70DA">
            <w:pPr>
              <w:spacing w:before="120" w:after="120"/>
              <w:ind w:left="15"/>
              <w:rPr>
                <w:bCs/>
                <w:iCs/>
                <w:szCs w:val="24"/>
              </w:rPr>
            </w:pPr>
            <w:r>
              <w:rPr>
                <w:i/>
                <w:iCs/>
                <w:szCs w:val="24"/>
              </w:rPr>
              <w:t>[If the contract has been assessed to present potential or actual cyber security risks, the risk assessment and proposed management plans technical factor must be required to include, among other key risks, method statement, management strategies, implementation plans and innovations to manage cyber security risks. Similarly if there are assessed supply chain risks, the risk assessment and proposed management plan must include proposed supply chain risks management plans. ]</w:t>
            </w:r>
          </w:p>
          <w:tbl>
            <w:tblPr>
              <w:tblW w:w="71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5151"/>
              <w:gridCol w:w="1978"/>
            </w:tblGrid>
            <w:tr w:rsidR="008D5A43" w:rsidRPr="001F2ED4" w14:paraId="7F22A0F3" w14:textId="77777777" w:rsidTr="00633F96">
              <w:trPr>
                <w:trHeight w:val="525"/>
              </w:trPr>
              <w:tc>
                <w:tcPr>
                  <w:tcW w:w="5151" w:type="dxa"/>
                  <w:tcBorders>
                    <w:top w:val="single" w:sz="4" w:space="0" w:color="auto"/>
                    <w:bottom w:val="single" w:sz="4" w:space="0" w:color="auto"/>
                    <w:right w:val="single" w:sz="4" w:space="0" w:color="auto"/>
                  </w:tcBorders>
                  <w:tcMar>
                    <w:top w:w="28" w:type="dxa"/>
                    <w:left w:w="28" w:type="dxa"/>
                    <w:bottom w:w="28" w:type="dxa"/>
                    <w:right w:w="28" w:type="dxa"/>
                  </w:tcMar>
                  <w:vAlign w:val="center"/>
                </w:tcPr>
                <w:p w14:paraId="60F16B6E" w14:textId="77777777" w:rsidR="008D5A43" w:rsidRPr="00633F96" w:rsidRDefault="008D5A43" w:rsidP="008D5A43">
                  <w:pPr>
                    <w:pStyle w:val="ListParagraph"/>
                    <w:ind w:left="345"/>
                    <w:contextualSpacing w:val="0"/>
                    <w:jc w:val="center"/>
                    <w:rPr>
                      <w:b/>
                      <w:bCs/>
                      <w:i/>
                      <w:szCs w:val="24"/>
                    </w:rPr>
                  </w:pPr>
                  <w:r w:rsidRPr="00633F96">
                    <w:rPr>
                      <w:b/>
                      <w:bCs/>
                      <w:i/>
                      <w:szCs w:val="24"/>
                    </w:rPr>
                    <w:t>Technical Factor</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vAlign w:val="center"/>
                </w:tcPr>
                <w:p w14:paraId="28B33C72" w14:textId="77777777" w:rsidR="008D5A43" w:rsidRPr="00633F96" w:rsidRDefault="008D5A43" w:rsidP="008D5A43">
                  <w:pPr>
                    <w:pStyle w:val="S1-Header2"/>
                  </w:pPr>
                  <w:r w:rsidRPr="00633F96">
                    <w:t>weight in percentage</w:t>
                  </w:r>
                  <w:r w:rsidRPr="00633F96">
                    <w:br/>
                    <w:t>[insert weight in %]</w:t>
                  </w:r>
                </w:p>
              </w:tc>
            </w:tr>
            <w:tr w:rsidR="008D5A43" w:rsidRPr="001F2ED4" w14:paraId="511994A5" w14:textId="77777777" w:rsidTr="00633F96">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6E858BAD" w14:textId="15160C3E" w:rsidR="008D5A43" w:rsidRPr="00633F96" w:rsidDel="00375043" w:rsidRDefault="008D5A43" w:rsidP="008D5A43">
                  <w:pPr>
                    <w:pStyle w:val="S1-Header2"/>
                    <w:numPr>
                      <w:ilvl w:val="0"/>
                      <w:numId w:val="110"/>
                    </w:numPr>
                    <w:suppressAutoHyphens/>
                    <w:spacing w:after="0"/>
                  </w:pPr>
                  <w:r w:rsidRPr="00633F96">
                    <w:t xml:space="preserve">to what extent the Proposed Works </w:t>
                  </w:r>
                  <w:r w:rsidRPr="001F2ED4">
                    <w:t>exceed</w:t>
                  </w:r>
                  <w:r w:rsidRPr="00633F96">
                    <w:t xml:space="preserve"> the Employer’s Requirement </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144C605D" w14:textId="77777777" w:rsidR="008D5A43" w:rsidRPr="00633F96" w:rsidRDefault="008D5A43" w:rsidP="008D5A43">
                  <w:pPr>
                    <w:pStyle w:val="S1-Header2"/>
                  </w:pPr>
                </w:p>
              </w:tc>
            </w:tr>
            <w:tr w:rsidR="008D5A43" w:rsidRPr="001F2ED4" w14:paraId="2B9AD2F4" w14:textId="77777777" w:rsidTr="00633F96">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5D685502" w14:textId="77777777" w:rsidR="008D5A43" w:rsidRPr="00633F96" w:rsidDel="00375043" w:rsidRDefault="008D5A43" w:rsidP="008D5A43">
                  <w:pPr>
                    <w:pStyle w:val="S1-Header2"/>
                    <w:numPr>
                      <w:ilvl w:val="0"/>
                      <w:numId w:val="110"/>
                    </w:numPr>
                    <w:suppressAutoHyphens/>
                    <w:spacing w:after="0"/>
                  </w:pPr>
                  <w:r w:rsidRPr="00633F96">
                    <w:t xml:space="preserve">Design Proposal </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06920A1E" w14:textId="77777777" w:rsidR="008D5A43" w:rsidRPr="001F2ED4" w:rsidRDefault="008D5A43" w:rsidP="008D5A43">
                  <w:pPr>
                    <w:pStyle w:val="S1-Header2"/>
                  </w:pPr>
                </w:p>
              </w:tc>
            </w:tr>
            <w:tr w:rsidR="008D5A43" w:rsidRPr="001F2ED4" w14:paraId="72946DC5" w14:textId="77777777" w:rsidTr="00633F96">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6D9B9B00" w14:textId="77777777" w:rsidR="008D5A43" w:rsidRPr="00633F96" w:rsidRDefault="008D5A43" w:rsidP="008D5A43">
                  <w:pPr>
                    <w:pStyle w:val="S1-Header2"/>
                    <w:numPr>
                      <w:ilvl w:val="0"/>
                      <w:numId w:val="110"/>
                    </w:numPr>
                    <w:suppressAutoHyphens/>
                    <w:spacing w:after="0"/>
                    <w:rPr>
                      <w:b/>
                    </w:rPr>
                  </w:pPr>
                  <w:r w:rsidRPr="00F01129">
                    <w:rPr>
                      <w:bCs w:val="0"/>
                    </w:rPr>
                    <w:t>Construction Management strategy</w:t>
                  </w:r>
                  <w:r w:rsidRPr="001F2ED4">
                    <w:rPr>
                      <w:i w:val="0"/>
                      <w:iCs w:val="0"/>
                    </w:rPr>
                    <w:t>;</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05965055" w14:textId="77777777" w:rsidR="008D5A43" w:rsidRPr="001F2ED4" w:rsidRDefault="008D5A43" w:rsidP="008D5A43">
                  <w:pPr>
                    <w:pStyle w:val="S1-Header2"/>
                  </w:pPr>
                </w:p>
              </w:tc>
            </w:tr>
            <w:tr w:rsidR="008D5A43" w:rsidRPr="001F2ED4" w14:paraId="7473E2D4" w14:textId="77777777" w:rsidTr="00633F96">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434414CE" w14:textId="77777777" w:rsidR="008D5A43" w:rsidRPr="00633F96" w:rsidRDefault="008D5A43" w:rsidP="008D5A43">
                  <w:pPr>
                    <w:pStyle w:val="S1-Header2"/>
                    <w:numPr>
                      <w:ilvl w:val="0"/>
                      <w:numId w:val="110"/>
                    </w:numPr>
                    <w:suppressAutoHyphens/>
                    <w:spacing w:after="0"/>
                    <w:rPr>
                      <w:b/>
                    </w:rPr>
                  </w:pPr>
                  <w:r w:rsidRPr="00633F96">
                    <w:t>Method Statement</w:t>
                  </w:r>
                  <w:r>
                    <w:t>s</w:t>
                  </w:r>
                  <w:r w:rsidRPr="00633F96">
                    <w:t xml:space="preserve"> for key construction activities</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25DEEE97" w14:textId="77777777" w:rsidR="008D5A43" w:rsidRPr="001F2ED4" w:rsidRDefault="008D5A43" w:rsidP="008D5A43">
                  <w:pPr>
                    <w:pStyle w:val="S1-Header2"/>
                  </w:pPr>
                </w:p>
              </w:tc>
            </w:tr>
            <w:tr w:rsidR="008D5A43" w:rsidRPr="001F2ED4" w14:paraId="090EE970" w14:textId="77777777" w:rsidTr="00633F96">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1CD1E643" w14:textId="77777777" w:rsidR="008D5A43" w:rsidRPr="00633F96" w:rsidRDefault="008D5A43" w:rsidP="008D5A43">
                  <w:pPr>
                    <w:pStyle w:val="S1-Header2"/>
                    <w:numPr>
                      <w:ilvl w:val="0"/>
                      <w:numId w:val="110"/>
                    </w:numPr>
                    <w:suppressAutoHyphens/>
                    <w:spacing w:after="0"/>
                    <w:rPr>
                      <w:b/>
                    </w:rPr>
                  </w:pPr>
                  <w:r w:rsidRPr="00633F96">
                    <w:t>Code of Conduct</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3B7B6CEF" w14:textId="77777777" w:rsidR="008D5A43" w:rsidRPr="001F2ED4" w:rsidRDefault="008D5A43" w:rsidP="008D5A43">
                  <w:pPr>
                    <w:pStyle w:val="S1-Header2"/>
                  </w:pPr>
                </w:p>
              </w:tc>
            </w:tr>
            <w:tr w:rsidR="008D5A43" w:rsidRPr="001F2ED4" w14:paraId="37D2246C" w14:textId="77777777" w:rsidTr="00633F96">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1C1E34A6" w14:textId="77777777" w:rsidR="008D5A43" w:rsidRPr="00633F96" w:rsidRDefault="008D5A43" w:rsidP="008D5A43">
                  <w:pPr>
                    <w:pStyle w:val="S1-Header2"/>
                    <w:numPr>
                      <w:ilvl w:val="0"/>
                      <w:numId w:val="110"/>
                    </w:numPr>
                    <w:suppressAutoHyphens/>
                    <w:spacing w:after="0"/>
                    <w:rPr>
                      <w:b/>
                    </w:rPr>
                  </w:pPr>
                  <w:r w:rsidRPr="00633F96">
                    <w:t>Design Build Work Program</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4DD6784E" w14:textId="77777777" w:rsidR="008D5A43" w:rsidRPr="001F2ED4" w:rsidRDefault="008D5A43" w:rsidP="008D5A43">
                  <w:pPr>
                    <w:pStyle w:val="S1-Header2"/>
                  </w:pPr>
                </w:p>
              </w:tc>
            </w:tr>
            <w:tr w:rsidR="008D5A43" w:rsidRPr="001F2ED4" w14:paraId="42037490" w14:textId="77777777" w:rsidTr="00633F96">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13CC2625" w14:textId="77777777" w:rsidR="008D5A43" w:rsidRPr="00633F96" w:rsidRDefault="008D5A43" w:rsidP="008D5A43">
                  <w:pPr>
                    <w:pStyle w:val="S1-Header2"/>
                    <w:numPr>
                      <w:ilvl w:val="0"/>
                      <w:numId w:val="110"/>
                    </w:numPr>
                    <w:suppressAutoHyphens/>
                    <w:spacing w:after="0"/>
                  </w:pPr>
                  <w:r w:rsidRPr="00633F96">
                    <w:t>Operation Service Proposal</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19E003EE" w14:textId="77777777" w:rsidR="008D5A43" w:rsidRPr="001F2ED4" w:rsidRDefault="008D5A43" w:rsidP="008D5A43">
                  <w:pPr>
                    <w:pStyle w:val="S1-Header2"/>
                  </w:pPr>
                </w:p>
              </w:tc>
            </w:tr>
            <w:tr w:rsidR="008D5A43" w:rsidRPr="001F2ED4" w14:paraId="64EC7346" w14:textId="77777777" w:rsidTr="00633F96">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199B8D82" w14:textId="77777777" w:rsidR="008D5A43" w:rsidRPr="00633F96" w:rsidRDefault="008D5A43" w:rsidP="008D5A43">
                  <w:pPr>
                    <w:pStyle w:val="S1-Header2"/>
                    <w:numPr>
                      <w:ilvl w:val="0"/>
                      <w:numId w:val="110"/>
                    </w:numPr>
                    <w:suppressAutoHyphens/>
                    <w:spacing w:after="0"/>
                    <w:rPr>
                      <w:b/>
                    </w:rPr>
                  </w:pPr>
                  <w:r w:rsidRPr="00633F96">
                    <w:t xml:space="preserve">Design Build </w:t>
                  </w:r>
                  <w:r w:rsidRPr="00D013AA">
                    <w:t>Site organization, team composition, qualifications and experience of Contractor’s</w:t>
                  </w:r>
                  <w:r w:rsidRPr="001445D1">
                    <w:t xml:space="preserve"> </w:t>
                  </w:r>
                  <w:r w:rsidRPr="00D013AA">
                    <w:t>Personnel</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7F907BDB" w14:textId="77777777" w:rsidR="008D5A43" w:rsidRPr="001F2ED4" w:rsidRDefault="008D5A43" w:rsidP="008D5A43">
                  <w:pPr>
                    <w:pStyle w:val="S1-Header2"/>
                  </w:pPr>
                </w:p>
              </w:tc>
            </w:tr>
            <w:tr w:rsidR="008D5A43" w:rsidRPr="001F2ED4" w14:paraId="74BB1CCC" w14:textId="77777777" w:rsidTr="00633F96">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5E0F21DD" w14:textId="1893CDF6" w:rsidR="008D5A43" w:rsidRPr="00633F96" w:rsidRDefault="008D5A43" w:rsidP="008D5A43">
                  <w:pPr>
                    <w:pStyle w:val="S1-Header2"/>
                    <w:numPr>
                      <w:ilvl w:val="0"/>
                      <w:numId w:val="110"/>
                    </w:numPr>
                    <w:suppressAutoHyphens/>
                    <w:spacing w:after="0"/>
                    <w:rPr>
                      <w:b/>
                    </w:rPr>
                  </w:pPr>
                  <w:r w:rsidRPr="00633F96">
                    <w:t xml:space="preserve">Risk assessment </w:t>
                  </w:r>
                  <w:r w:rsidR="00217C1D">
                    <w:t>and proposed management plan</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05930889" w14:textId="77777777" w:rsidR="008D5A43" w:rsidRPr="00633F96" w:rsidRDefault="008D5A43" w:rsidP="008D5A43">
                  <w:pPr>
                    <w:jc w:val="left"/>
                    <w:rPr>
                      <w:b/>
                      <w:i/>
                      <w:noProof/>
                      <w:szCs w:val="24"/>
                    </w:rPr>
                  </w:pPr>
                </w:p>
              </w:tc>
            </w:tr>
            <w:tr w:rsidR="002D1795" w:rsidRPr="001F2ED4" w14:paraId="5333EEA5" w14:textId="77777777" w:rsidTr="00633F96">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0554DE01" w14:textId="7FF8DC0B" w:rsidR="002D1795" w:rsidRPr="00633F96" w:rsidRDefault="002D1795" w:rsidP="008D5A43">
                  <w:pPr>
                    <w:pStyle w:val="S1-Header2"/>
                    <w:numPr>
                      <w:ilvl w:val="0"/>
                      <w:numId w:val="110"/>
                    </w:numPr>
                    <w:suppressAutoHyphens/>
                    <w:spacing w:after="0"/>
                  </w:pPr>
                  <w:r>
                    <w:t>Quality of Sustanable Procurement Proposal</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23D5914D" w14:textId="77777777" w:rsidR="002D1795" w:rsidRPr="00633F96" w:rsidRDefault="002D1795" w:rsidP="008D5A43">
                  <w:pPr>
                    <w:jc w:val="left"/>
                    <w:rPr>
                      <w:b/>
                      <w:i/>
                      <w:noProof/>
                      <w:szCs w:val="24"/>
                    </w:rPr>
                  </w:pPr>
                </w:p>
              </w:tc>
            </w:tr>
            <w:tr w:rsidR="008D5A43" w:rsidRPr="001F2ED4" w14:paraId="36A83265" w14:textId="77777777" w:rsidTr="00633F96">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494CC4AE" w14:textId="77777777" w:rsidR="008D5A43" w:rsidRPr="00633F96" w:rsidRDefault="008D5A43" w:rsidP="008D5A43">
                  <w:pPr>
                    <w:pStyle w:val="S1-Header2"/>
                    <w:numPr>
                      <w:ilvl w:val="0"/>
                      <w:numId w:val="110"/>
                    </w:numPr>
                    <w:suppressAutoHyphens/>
                    <w:spacing w:after="0"/>
                    <w:rPr>
                      <w:b/>
                    </w:rPr>
                  </w:pPr>
                  <w:r w:rsidRPr="00633F96">
                    <w:t xml:space="preserve">key equipment strategy; and </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212229BE" w14:textId="77777777" w:rsidR="008D5A43" w:rsidRPr="00633F96" w:rsidRDefault="008D5A43" w:rsidP="008D5A43">
                  <w:pPr>
                    <w:jc w:val="left"/>
                    <w:rPr>
                      <w:b/>
                      <w:i/>
                      <w:noProof/>
                      <w:szCs w:val="24"/>
                    </w:rPr>
                  </w:pPr>
                </w:p>
              </w:tc>
            </w:tr>
            <w:tr w:rsidR="008D5A43" w:rsidRPr="001F2ED4" w14:paraId="497F1C1D" w14:textId="77777777" w:rsidTr="00735D54">
              <w:trPr>
                <w:trHeight w:val="304"/>
              </w:trPr>
              <w:tc>
                <w:tcPr>
                  <w:tcW w:w="5151" w:type="dxa"/>
                  <w:tcBorders>
                    <w:top w:val="single" w:sz="4" w:space="0" w:color="auto"/>
                    <w:bottom w:val="single" w:sz="4" w:space="0" w:color="auto"/>
                    <w:right w:val="single" w:sz="4" w:space="0" w:color="auto"/>
                  </w:tcBorders>
                  <w:tcMar>
                    <w:top w:w="28" w:type="dxa"/>
                    <w:left w:w="28" w:type="dxa"/>
                    <w:bottom w:w="28" w:type="dxa"/>
                    <w:right w:w="28" w:type="dxa"/>
                  </w:tcMar>
                </w:tcPr>
                <w:p w14:paraId="6DA21465" w14:textId="77777777" w:rsidR="008D5A43" w:rsidRPr="00633F96" w:rsidRDefault="008D5A43" w:rsidP="008D5A43">
                  <w:pPr>
                    <w:pStyle w:val="S1-Header2"/>
                    <w:numPr>
                      <w:ilvl w:val="0"/>
                      <w:numId w:val="110"/>
                    </w:numPr>
                    <w:suppressAutoHyphens/>
                    <w:spacing w:after="0"/>
                    <w:rPr>
                      <w:b/>
                    </w:rPr>
                  </w:pPr>
                  <w:r w:rsidRPr="00633F96">
                    <w:t xml:space="preserve"> [include any other factors as appropriate]. </w:t>
                  </w:r>
                </w:p>
              </w:tc>
              <w:tc>
                <w:tcPr>
                  <w:tcW w:w="1978" w:type="dxa"/>
                  <w:tcBorders>
                    <w:top w:val="single" w:sz="4" w:space="0" w:color="auto"/>
                    <w:left w:val="single" w:sz="4" w:space="0" w:color="auto"/>
                    <w:bottom w:val="single" w:sz="4" w:space="0" w:color="auto"/>
                  </w:tcBorders>
                  <w:tcMar>
                    <w:top w:w="28" w:type="dxa"/>
                    <w:left w:w="28" w:type="dxa"/>
                    <w:bottom w:w="28" w:type="dxa"/>
                    <w:right w:w="28" w:type="dxa"/>
                  </w:tcMar>
                </w:tcPr>
                <w:p w14:paraId="7DF5605F" w14:textId="77777777" w:rsidR="008D5A43" w:rsidRPr="00633F96" w:rsidRDefault="008D5A43" w:rsidP="008D5A43">
                  <w:pPr>
                    <w:jc w:val="left"/>
                    <w:rPr>
                      <w:b/>
                      <w:i/>
                      <w:noProof/>
                      <w:szCs w:val="24"/>
                    </w:rPr>
                  </w:pPr>
                </w:p>
              </w:tc>
            </w:tr>
            <w:tr w:rsidR="008D5A43" w:rsidRPr="001F2ED4" w14:paraId="26D0AB72" w14:textId="77777777" w:rsidTr="00633F96">
              <w:trPr>
                <w:trHeight w:val="618"/>
              </w:trPr>
              <w:tc>
                <w:tcPr>
                  <w:tcW w:w="5151" w:type="dxa"/>
                  <w:tcBorders>
                    <w:top w:val="single" w:sz="4" w:space="0" w:color="auto"/>
                    <w:right w:val="single" w:sz="4" w:space="0" w:color="auto"/>
                  </w:tcBorders>
                  <w:tcMar>
                    <w:top w:w="28" w:type="dxa"/>
                    <w:left w:w="28" w:type="dxa"/>
                    <w:bottom w:w="28" w:type="dxa"/>
                    <w:right w:w="28" w:type="dxa"/>
                  </w:tcMar>
                </w:tcPr>
                <w:p w14:paraId="2C666B43" w14:textId="77777777" w:rsidR="008D5A43" w:rsidRPr="00F01129" w:rsidDel="00D013AA" w:rsidRDefault="008D5A43" w:rsidP="008D5A43">
                  <w:pPr>
                    <w:pStyle w:val="S1-Header2"/>
                  </w:pPr>
                  <w:r w:rsidRPr="00D013AA">
                    <w:t>[The above are proposed headings. Expand as appropriate to enable evaluation. Modify and/or add any other factors as appropriate]</w:t>
                  </w:r>
                </w:p>
              </w:tc>
              <w:tc>
                <w:tcPr>
                  <w:tcW w:w="1978" w:type="dxa"/>
                  <w:tcBorders>
                    <w:top w:val="single" w:sz="4" w:space="0" w:color="auto"/>
                    <w:left w:val="single" w:sz="4" w:space="0" w:color="auto"/>
                  </w:tcBorders>
                  <w:tcMar>
                    <w:top w:w="28" w:type="dxa"/>
                    <w:left w:w="28" w:type="dxa"/>
                    <w:bottom w:w="28" w:type="dxa"/>
                    <w:right w:w="28" w:type="dxa"/>
                  </w:tcMar>
                </w:tcPr>
                <w:p w14:paraId="702DC44D" w14:textId="77777777" w:rsidR="008D5A43" w:rsidRPr="001F2ED4" w:rsidRDefault="008D5A43" w:rsidP="008D5A43">
                  <w:pPr>
                    <w:jc w:val="left"/>
                    <w:rPr>
                      <w:b/>
                      <w:i/>
                      <w:noProof/>
                      <w:szCs w:val="24"/>
                    </w:rPr>
                  </w:pPr>
                </w:p>
              </w:tc>
            </w:tr>
          </w:tbl>
          <w:p w14:paraId="525FBC59" w14:textId="77777777" w:rsidR="008D5A43" w:rsidRPr="00874B2F" w:rsidRDefault="008D5A43" w:rsidP="006A70DA">
            <w:pPr>
              <w:spacing w:before="120" w:after="120"/>
              <w:ind w:left="15"/>
              <w:rPr>
                <w:bCs/>
                <w:iCs/>
                <w:szCs w:val="24"/>
              </w:rPr>
            </w:pPr>
          </w:p>
          <w:p w14:paraId="7D39B5A1" w14:textId="77777777" w:rsidR="00075530" w:rsidRPr="003D5498" w:rsidRDefault="00075530" w:rsidP="00075530">
            <w:pPr>
              <w:spacing w:before="120" w:after="120"/>
              <w:ind w:left="15"/>
              <w:rPr>
                <w:i/>
                <w:noProof/>
                <w:szCs w:val="24"/>
              </w:rPr>
            </w:pPr>
            <w:r w:rsidRPr="003D5498">
              <w:rPr>
                <w:i/>
                <w:noProof/>
                <w:szCs w:val="24"/>
              </w:rPr>
              <w:t xml:space="preserve">[The above technical factors may be modified as appropriate </w:t>
            </w:r>
            <w:r w:rsidR="008F75B5">
              <w:rPr>
                <w:i/>
                <w:noProof/>
                <w:szCs w:val="24"/>
              </w:rPr>
              <w:t xml:space="preserve">ensuring </w:t>
            </w:r>
            <w:r w:rsidRPr="003D5498">
              <w:rPr>
                <w:i/>
                <w:noProof/>
                <w:szCs w:val="24"/>
              </w:rPr>
              <w:t>that the documents requested from Proposers as part of their technical proposals (Section IV) enable evaluation of the technical factors.]</w:t>
            </w:r>
            <w:r>
              <w:rPr>
                <w:i/>
                <w:noProof/>
                <w:szCs w:val="24"/>
              </w:rPr>
              <w:t xml:space="preserve"> </w:t>
            </w:r>
          </w:p>
          <w:p w14:paraId="29F9E9EF" w14:textId="22072E21" w:rsidR="006A70DA" w:rsidRPr="00874B2F" w:rsidRDefault="00874B2F" w:rsidP="00874B2F">
            <w:pPr>
              <w:spacing w:before="120" w:after="120"/>
              <w:ind w:left="15"/>
              <w:rPr>
                <w:b/>
                <w:bCs/>
                <w:szCs w:val="24"/>
              </w:rPr>
            </w:pPr>
            <w:r w:rsidRPr="00874B2F">
              <w:rPr>
                <w:b/>
                <w:bCs/>
                <w:i/>
                <w:szCs w:val="24"/>
              </w:rPr>
              <w:t>[The weights</w:t>
            </w:r>
            <w:r w:rsidRPr="00874B2F" w:rsidDel="00055055">
              <w:rPr>
                <w:b/>
                <w:bCs/>
                <w:i/>
                <w:szCs w:val="24"/>
              </w:rPr>
              <w:t xml:space="preserve"> </w:t>
            </w:r>
            <w:r w:rsidRPr="00874B2F">
              <w:rPr>
                <w:b/>
                <w:bCs/>
                <w:i/>
                <w:szCs w:val="24"/>
              </w:rPr>
              <w:t xml:space="preserve">should be allocated in terms of the relative significance of the technical factors. </w:t>
            </w:r>
            <w:r w:rsidR="00592CC3" w:rsidRPr="00D013AA">
              <w:rPr>
                <w:i/>
                <w:noProof/>
                <w:szCs w:val="24"/>
              </w:rPr>
              <w:t>To enable evaluation of the technical factors,</w:t>
            </w:r>
            <w:r w:rsidR="00592CC3">
              <w:rPr>
                <w:i/>
                <w:noProof/>
                <w:szCs w:val="24"/>
              </w:rPr>
              <w:t xml:space="preserve"> </w:t>
            </w:r>
            <w:r w:rsidR="00592CC3" w:rsidRPr="00735D54">
              <w:rPr>
                <w:i/>
                <w:szCs w:val="24"/>
              </w:rPr>
              <w:t>i</w:t>
            </w:r>
            <w:r w:rsidRPr="00735D54">
              <w:rPr>
                <w:i/>
                <w:szCs w:val="24"/>
              </w:rPr>
              <w:t>nsert specific technical sub-</w:t>
            </w:r>
            <w:r w:rsidRPr="003D5498">
              <w:rPr>
                <w:bCs/>
                <w:i/>
                <w:szCs w:val="24"/>
              </w:rPr>
              <w:t>factors</w:t>
            </w:r>
            <w:r w:rsidR="00DD53F1" w:rsidRPr="003D5498">
              <w:rPr>
                <w:bCs/>
                <w:i/>
                <w:szCs w:val="24"/>
              </w:rPr>
              <w:t xml:space="preserve"> and corresponding weights</w:t>
            </w:r>
            <w:r w:rsidRPr="003D5498">
              <w:rPr>
                <w:bCs/>
                <w:i/>
                <w:szCs w:val="24"/>
              </w:rPr>
              <w:t xml:space="preserve">, as appropriate]. </w:t>
            </w:r>
          </w:p>
        </w:tc>
      </w:tr>
      <w:tr w:rsidR="006A70DA" w:rsidRPr="00BF0387" w14:paraId="722CA1FE" w14:textId="77777777" w:rsidTr="00735D54">
        <w:tc>
          <w:tcPr>
            <w:tcW w:w="1440" w:type="dxa"/>
          </w:tcPr>
          <w:p w14:paraId="00F9CDB2" w14:textId="77777777" w:rsidR="006A70DA" w:rsidRPr="003923B5" w:rsidRDefault="006A70DA" w:rsidP="006A70DA">
            <w:pPr>
              <w:tabs>
                <w:tab w:val="right" w:pos="7434"/>
              </w:tabs>
              <w:spacing w:before="120" w:after="120"/>
              <w:rPr>
                <w:b/>
                <w:szCs w:val="24"/>
              </w:rPr>
            </w:pPr>
            <w:r w:rsidRPr="003923B5">
              <w:rPr>
                <w:b/>
                <w:szCs w:val="24"/>
              </w:rPr>
              <w:t>ITP 45.1</w:t>
            </w:r>
          </w:p>
        </w:tc>
        <w:tc>
          <w:tcPr>
            <w:tcW w:w="7939" w:type="dxa"/>
          </w:tcPr>
          <w:p w14:paraId="0A54CC41" w14:textId="77777777" w:rsidR="006A70DA" w:rsidRPr="003923B5" w:rsidRDefault="006A70DA" w:rsidP="006A70DA">
            <w:pPr>
              <w:tabs>
                <w:tab w:val="right" w:pos="7254"/>
              </w:tabs>
              <w:spacing w:before="120" w:after="120"/>
              <w:rPr>
                <w:szCs w:val="24"/>
              </w:rPr>
            </w:pPr>
            <w:r w:rsidRPr="003923B5">
              <w:rPr>
                <w:szCs w:val="24"/>
              </w:rPr>
              <w:t xml:space="preserve">The Letter of Proposal and Price Schedules </w:t>
            </w:r>
            <w:r w:rsidRPr="003923B5">
              <w:rPr>
                <w:iCs/>
                <w:szCs w:val="24"/>
              </w:rPr>
              <w:t>shall</w:t>
            </w:r>
            <w:r w:rsidRPr="003923B5">
              <w:rPr>
                <w:i/>
                <w:iCs/>
                <w:szCs w:val="24"/>
              </w:rPr>
              <w:t xml:space="preserve"> </w:t>
            </w:r>
            <w:r w:rsidRPr="003923B5">
              <w:rPr>
                <w:szCs w:val="24"/>
              </w:rPr>
              <w:t xml:space="preserve">be initialed by </w:t>
            </w:r>
            <w:r w:rsidRPr="003923B5">
              <w:rPr>
                <w:b/>
                <w:i/>
                <w:iCs/>
                <w:szCs w:val="24"/>
              </w:rPr>
              <w:t>[insert number]</w:t>
            </w:r>
            <w:r w:rsidRPr="003923B5">
              <w:rPr>
                <w:szCs w:val="24"/>
              </w:rPr>
              <w:t xml:space="preserve"> representatives of the Employer conducting Proposal opening</w:t>
            </w:r>
            <w:r w:rsidRPr="003923B5">
              <w:rPr>
                <w:i/>
                <w:szCs w:val="24"/>
              </w:rPr>
              <w:t xml:space="preserve">. </w:t>
            </w:r>
            <w:r w:rsidRPr="003923B5">
              <w:rPr>
                <w:b/>
                <w:i/>
                <w:iCs/>
                <w:szCs w:val="24"/>
              </w:rPr>
              <w:t>[Insert procedure: Example: Each Proposal shall be numbered, any modification to the unit or total price shall be initialed by the Representative of the Employer, etc.]</w:t>
            </w:r>
            <w:r w:rsidRPr="003923B5">
              <w:rPr>
                <w:i/>
                <w:szCs w:val="24"/>
              </w:rPr>
              <w:t xml:space="preserve"> </w:t>
            </w:r>
          </w:p>
        </w:tc>
      </w:tr>
      <w:tr w:rsidR="006A70DA" w:rsidRPr="00BF0387" w14:paraId="2D087FB0" w14:textId="77777777" w:rsidTr="00735D54">
        <w:tc>
          <w:tcPr>
            <w:tcW w:w="1440" w:type="dxa"/>
          </w:tcPr>
          <w:p w14:paraId="354F8473" w14:textId="77777777" w:rsidR="006A70DA" w:rsidRPr="003923B5" w:rsidRDefault="006A70DA" w:rsidP="006A70DA">
            <w:pPr>
              <w:tabs>
                <w:tab w:val="right" w:pos="7434"/>
              </w:tabs>
              <w:spacing w:before="120" w:after="120"/>
              <w:rPr>
                <w:b/>
                <w:szCs w:val="24"/>
              </w:rPr>
            </w:pPr>
            <w:r w:rsidRPr="003923B5">
              <w:rPr>
                <w:b/>
                <w:szCs w:val="24"/>
              </w:rPr>
              <w:t>ITP 49.1</w:t>
            </w:r>
          </w:p>
        </w:tc>
        <w:tc>
          <w:tcPr>
            <w:tcW w:w="7939" w:type="dxa"/>
          </w:tcPr>
          <w:p w14:paraId="4698F2B0" w14:textId="77777777" w:rsidR="006A70DA" w:rsidRPr="00062C9F" w:rsidRDefault="006A70DA" w:rsidP="006A70DA">
            <w:pPr>
              <w:widowControl w:val="0"/>
              <w:tabs>
                <w:tab w:val="right" w:pos="7254"/>
              </w:tabs>
              <w:spacing w:before="120" w:after="120"/>
              <w:rPr>
                <w:i/>
                <w:color w:val="000000" w:themeColor="text1"/>
              </w:rPr>
            </w:pPr>
            <w:r w:rsidRPr="00B00347">
              <w:rPr>
                <w:color w:val="000000" w:themeColor="text1"/>
              </w:rPr>
              <w:t xml:space="preserve">The currency that shall be used for </w:t>
            </w:r>
            <w:r w:rsidRPr="001E018B">
              <w:rPr>
                <w:color w:val="000000" w:themeColor="text1"/>
              </w:rPr>
              <w:t>Proposal evaluation and comparison purposes to convert at the selling exchange rate all Proposal</w:t>
            </w:r>
            <w:r w:rsidRPr="00062C9F">
              <w:rPr>
                <w:color w:val="000000" w:themeColor="text1"/>
              </w:rPr>
              <w:t xml:space="preserve"> prices expressed in various currencies into a single currency is: </w:t>
            </w:r>
            <w:r w:rsidRPr="00062C9F">
              <w:rPr>
                <w:b/>
                <w:i/>
                <w:color w:val="000000" w:themeColor="text1"/>
              </w:rPr>
              <w:t>[Insert name of currency]</w:t>
            </w:r>
            <w:r w:rsidRPr="00062C9F">
              <w:rPr>
                <w:i/>
                <w:color w:val="000000" w:themeColor="text1"/>
              </w:rPr>
              <w:t xml:space="preserve"> </w:t>
            </w:r>
          </w:p>
          <w:p w14:paraId="74A32BA4" w14:textId="77777777" w:rsidR="006A70DA" w:rsidRPr="00062C9F" w:rsidRDefault="006A70DA" w:rsidP="006A70DA">
            <w:pPr>
              <w:widowControl w:val="0"/>
              <w:tabs>
                <w:tab w:val="right" w:pos="7254"/>
              </w:tabs>
              <w:spacing w:before="120" w:after="120"/>
              <w:rPr>
                <w:b/>
                <w:color w:val="000000" w:themeColor="text1"/>
              </w:rPr>
            </w:pPr>
            <w:r w:rsidRPr="00062C9F">
              <w:rPr>
                <w:color w:val="000000" w:themeColor="text1"/>
              </w:rPr>
              <w:t>The source of exchange rate shall be: ________</w:t>
            </w:r>
            <w:r w:rsidRPr="00062C9F">
              <w:rPr>
                <w:b/>
                <w:i/>
                <w:color w:val="000000" w:themeColor="text1"/>
              </w:rPr>
              <w:t xml:space="preserve"> [Insert name of </w:t>
            </w:r>
            <w:r w:rsidRPr="00062C9F">
              <w:rPr>
                <w:b/>
                <w:i/>
                <w:iCs/>
                <w:color w:val="000000" w:themeColor="text1"/>
              </w:rPr>
              <w:t>the source of exchange rates (e.g.,</w:t>
            </w:r>
            <w:r w:rsidRPr="00062C9F">
              <w:rPr>
                <w:b/>
                <w:i/>
                <w:color w:val="000000" w:themeColor="text1"/>
              </w:rPr>
              <w:t xml:space="preserve"> the Central Bank in the Employer’s Country).]</w:t>
            </w:r>
          </w:p>
          <w:p w14:paraId="32CE2D63" w14:textId="77777777" w:rsidR="006A70DA" w:rsidRPr="001E018B" w:rsidRDefault="006A70DA" w:rsidP="006A70DA">
            <w:pPr>
              <w:widowControl w:val="0"/>
              <w:autoSpaceDE w:val="0"/>
              <w:autoSpaceDN w:val="0"/>
              <w:adjustRightInd w:val="0"/>
              <w:spacing w:before="120" w:after="120"/>
              <w:rPr>
                <w:b/>
                <w:color w:val="000000" w:themeColor="text1"/>
                <w:szCs w:val="24"/>
              </w:rPr>
            </w:pPr>
            <w:r w:rsidRPr="00062C9F">
              <w:rPr>
                <w:color w:val="000000" w:themeColor="text1"/>
              </w:rPr>
              <w:t>The date for the exchange rate shall be</w:t>
            </w:r>
            <w:r>
              <w:rPr>
                <w:color w:val="000000" w:themeColor="text1"/>
              </w:rPr>
              <w:t xml:space="preserve"> the deadline for submission of Second Stage Proposals as specified in </w:t>
            </w:r>
            <w:r w:rsidRPr="00A9789F">
              <w:rPr>
                <w:b/>
                <w:color w:val="000000" w:themeColor="text1"/>
              </w:rPr>
              <w:t>ITP 36</w:t>
            </w:r>
            <w:r>
              <w:rPr>
                <w:color w:val="000000" w:themeColor="text1"/>
              </w:rPr>
              <w:t xml:space="preserve">, unless otherwise specified by the Employer. </w:t>
            </w:r>
          </w:p>
          <w:p w14:paraId="2AAFFDB7" w14:textId="77777777" w:rsidR="006A70DA" w:rsidRPr="00062C9F" w:rsidRDefault="006A70DA" w:rsidP="006A70DA">
            <w:pPr>
              <w:widowControl w:val="0"/>
              <w:spacing w:before="120" w:after="120"/>
              <w:rPr>
                <w:color w:val="000000" w:themeColor="text1"/>
                <w:szCs w:val="24"/>
              </w:rPr>
            </w:pPr>
            <w:r w:rsidRPr="001E018B">
              <w:rPr>
                <w:color w:val="000000" w:themeColor="text1"/>
                <w:szCs w:val="24"/>
              </w:rPr>
              <w:t xml:space="preserve">The currency(ies) of the </w:t>
            </w:r>
            <w:r w:rsidRPr="00062C9F">
              <w:rPr>
                <w:color w:val="000000" w:themeColor="text1"/>
                <w:szCs w:val="24"/>
              </w:rPr>
              <w:t xml:space="preserve">Proposal shall be converted into a single currency in accordance with the procedure under Alternative _____ that follows: </w:t>
            </w:r>
          </w:p>
          <w:p w14:paraId="3CA52BA6" w14:textId="77777777" w:rsidR="006A70DA" w:rsidRPr="00062C9F" w:rsidRDefault="006A70DA" w:rsidP="006A70DA">
            <w:pPr>
              <w:widowControl w:val="0"/>
              <w:tabs>
                <w:tab w:val="right" w:pos="7254"/>
              </w:tabs>
              <w:spacing w:before="120" w:after="120"/>
              <w:rPr>
                <w:b/>
                <w:i/>
                <w:color w:val="000000" w:themeColor="text1"/>
                <w:szCs w:val="24"/>
              </w:rPr>
            </w:pPr>
            <w:r w:rsidRPr="00062C9F">
              <w:rPr>
                <w:b/>
                <w:i/>
                <w:color w:val="000000" w:themeColor="text1"/>
                <w:szCs w:val="24"/>
              </w:rPr>
              <w:t>Alternative A: Proposers quote entirely in local currency</w:t>
            </w:r>
          </w:p>
          <w:p w14:paraId="278854CD" w14:textId="77777777" w:rsidR="006A70DA" w:rsidRPr="00062C9F" w:rsidRDefault="006A70DA" w:rsidP="006A70DA">
            <w:pPr>
              <w:widowControl w:val="0"/>
              <w:tabs>
                <w:tab w:val="left" w:pos="540"/>
              </w:tabs>
              <w:suppressAutoHyphens/>
              <w:spacing w:before="120" w:after="120"/>
              <w:ind w:right="-72"/>
              <w:rPr>
                <w:color w:val="000000" w:themeColor="text1"/>
                <w:szCs w:val="24"/>
              </w:rPr>
            </w:pPr>
            <w:r w:rsidRPr="00062C9F">
              <w:rPr>
                <w:color w:val="000000" w:themeColor="text1"/>
                <w:szCs w:val="24"/>
              </w:rPr>
              <w:t xml:space="preserve">For comparison of Proposals, the Proposal Price, corrected pursuant to </w:t>
            </w:r>
            <w:r w:rsidRPr="00A9789F">
              <w:rPr>
                <w:b/>
                <w:color w:val="000000" w:themeColor="text1"/>
                <w:szCs w:val="24"/>
              </w:rPr>
              <w:t xml:space="preserve">ITP </w:t>
            </w:r>
            <w:r>
              <w:rPr>
                <w:b/>
                <w:color w:val="000000" w:themeColor="text1"/>
                <w:szCs w:val="24"/>
              </w:rPr>
              <w:t>48.1</w:t>
            </w:r>
            <w:r w:rsidRPr="00A9789F">
              <w:rPr>
                <w:b/>
                <w:color w:val="000000" w:themeColor="text1"/>
                <w:szCs w:val="24"/>
              </w:rPr>
              <w:t>,</w:t>
            </w:r>
            <w:r w:rsidRPr="00062C9F">
              <w:rPr>
                <w:color w:val="000000" w:themeColor="text1"/>
                <w:szCs w:val="24"/>
              </w:rPr>
              <w:t xml:space="preserve"> shall first be broken down into the respective amounts payable in various currencies by using the selling exchange rates specified by the Proposer in accordance with </w:t>
            </w:r>
            <w:r w:rsidRPr="00A9789F">
              <w:rPr>
                <w:b/>
                <w:color w:val="000000" w:themeColor="text1"/>
                <w:szCs w:val="24"/>
              </w:rPr>
              <w:t>ITP 31.1.</w:t>
            </w:r>
          </w:p>
          <w:p w14:paraId="3429F99D" w14:textId="77777777" w:rsidR="006A70DA" w:rsidRPr="00062C9F" w:rsidRDefault="006A70DA" w:rsidP="006A70DA">
            <w:pPr>
              <w:widowControl w:val="0"/>
              <w:tabs>
                <w:tab w:val="left" w:pos="1080"/>
              </w:tabs>
              <w:suppressAutoHyphens/>
              <w:spacing w:before="120" w:after="120"/>
              <w:ind w:right="-72"/>
              <w:rPr>
                <w:color w:val="000000" w:themeColor="text1"/>
                <w:szCs w:val="24"/>
              </w:rPr>
            </w:pPr>
            <w:r w:rsidRPr="00062C9F">
              <w:rPr>
                <w:color w:val="000000" w:themeColor="text1"/>
                <w:szCs w:val="24"/>
              </w:rPr>
              <w:t>In the second step, the Employer will convert the amounts in various currencies in which the Proposal Price is payable (excluding Provisional Sums) to the single currency identified above at the selling rates established for similar transactions by the authority specified and on the date stipulated above.</w:t>
            </w:r>
          </w:p>
          <w:p w14:paraId="4959DE44" w14:textId="77777777" w:rsidR="006A70DA" w:rsidRPr="00062C9F" w:rsidRDefault="006A70DA" w:rsidP="006A70DA">
            <w:pPr>
              <w:widowControl w:val="0"/>
              <w:tabs>
                <w:tab w:val="left" w:pos="1080"/>
              </w:tabs>
              <w:suppressAutoHyphens/>
              <w:spacing w:before="120" w:after="120"/>
              <w:ind w:right="-72"/>
              <w:rPr>
                <w:b/>
                <w:bCs/>
                <w:i/>
                <w:iCs/>
                <w:color w:val="000000" w:themeColor="text1"/>
                <w:szCs w:val="24"/>
              </w:rPr>
            </w:pPr>
            <w:r w:rsidRPr="00062C9F">
              <w:rPr>
                <w:b/>
                <w:bCs/>
                <w:i/>
                <w:iCs/>
                <w:color w:val="000000" w:themeColor="text1"/>
                <w:szCs w:val="24"/>
              </w:rPr>
              <w:t>OR</w:t>
            </w:r>
          </w:p>
          <w:p w14:paraId="17B0B591" w14:textId="77777777" w:rsidR="006A70DA" w:rsidRPr="00062C9F" w:rsidRDefault="006A70DA" w:rsidP="006A70DA">
            <w:pPr>
              <w:widowControl w:val="0"/>
              <w:tabs>
                <w:tab w:val="right" w:pos="7254"/>
              </w:tabs>
              <w:spacing w:before="120" w:after="120"/>
              <w:rPr>
                <w:b/>
                <w:i/>
                <w:color w:val="000000" w:themeColor="text1"/>
                <w:szCs w:val="24"/>
              </w:rPr>
            </w:pPr>
            <w:r w:rsidRPr="00062C9F">
              <w:rPr>
                <w:b/>
                <w:i/>
                <w:color w:val="000000" w:themeColor="text1"/>
                <w:szCs w:val="24"/>
              </w:rPr>
              <w:t>Alternative B: Proposers quote in local and foreign currencies</w:t>
            </w:r>
          </w:p>
          <w:p w14:paraId="71322D80" w14:textId="77777777" w:rsidR="006A70DA" w:rsidRPr="00062C9F" w:rsidRDefault="006A70DA" w:rsidP="006A70DA">
            <w:pPr>
              <w:tabs>
                <w:tab w:val="right" w:pos="7254"/>
              </w:tabs>
              <w:spacing w:before="120" w:after="120"/>
              <w:rPr>
                <w:szCs w:val="24"/>
              </w:rPr>
            </w:pPr>
            <w:r w:rsidRPr="00062C9F">
              <w:rPr>
                <w:color w:val="000000" w:themeColor="text1"/>
                <w:szCs w:val="24"/>
              </w:rPr>
              <w:t xml:space="preserve">The Employer will convert the amounts in various currencies in which the proposal Price, corrected pursuant to </w:t>
            </w:r>
            <w:r w:rsidRPr="00A9789F">
              <w:rPr>
                <w:b/>
                <w:color w:val="000000" w:themeColor="text1"/>
                <w:szCs w:val="24"/>
              </w:rPr>
              <w:t>ITP 48.1</w:t>
            </w:r>
            <w:r w:rsidRPr="00062C9F">
              <w:rPr>
                <w:color w:val="000000" w:themeColor="text1"/>
                <w:szCs w:val="24"/>
              </w:rPr>
              <w:t xml:space="preserve">, is payable (excluding Provisional Sums) to </w:t>
            </w:r>
            <w:r w:rsidRPr="00062C9F">
              <w:rPr>
                <w:color w:val="000000" w:themeColor="text1"/>
                <w:spacing w:val="-4"/>
                <w:szCs w:val="24"/>
              </w:rPr>
              <w:t xml:space="preserve">the </w:t>
            </w:r>
            <w:r w:rsidRPr="00062C9F">
              <w:rPr>
                <w:color w:val="000000" w:themeColor="text1"/>
                <w:szCs w:val="24"/>
              </w:rPr>
              <w:t>single currency identified above at the selling rates established for similar</w:t>
            </w:r>
            <w:r w:rsidRPr="00062C9F">
              <w:rPr>
                <w:color w:val="000000" w:themeColor="text1"/>
              </w:rPr>
              <w:t xml:space="preserve"> transactions by the authority specified and on the date stipulated above.</w:t>
            </w:r>
            <w:r w:rsidRPr="00062C9F" w:rsidDel="004B115F">
              <w:rPr>
                <w:color w:val="000000" w:themeColor="text1"/>
              </w:rPr>
              <w:t xml:space="preserve"> </w:t>
            </w:r>
          </w:p>
        </w:tc>
      </w:tr>
      <w:tr w:rsidR="006A70DA" w:rsidRPr="00BF0387" w14:paraId="7BF6948C" w14:textId="77777777" w:rsidTr="00735D54">
        <w:tc>
          <w:tcPr>
            <w:tcW w:w="1440" w:type="dxa"/>
          </w:tcPr>
          <w:p w14:paraId="3A1743E7" w14:textId="77777777" w:rsidR="006A70DA" w:rsidRPr="003923B5" w:rsidRDefault="006A70DA" w:rsidP="006A70DA">
            <w:pPr>
              <w:tabs>
                <w:tab w:val="right" w:pos="7434"/>
              </w:tabs>
              <w:spacing w:before="120" w:after="120"/>
              <w:rPr>
                <w:b/>
                <w:szCs w:val="24"/>
              </w:rPr>
            </w:pPr>
            <w:r w:rsidRPr="003923B5">
              <w:rPr>
                <w:b/>
                <w:szCs w:val="24"/>
              </w:rPr>
              <w:t>ITP 51.1 (</w:t>
            </w:r>
            <w:r>
              <w:rPr>
                <w:b/>
                <w:szCs w:val="24"/>
              </w:rPr>
              <w:t>f</w:t>
            </w:r>
            <w:r w:rsidRPr="003923B5">
              <w:rPr>
                <w:b/>
                <w:szCs w:val="24"/>
              </w:rPr>
              <w:t>)</w:t>
            </w:r>
          </w:p>
        </w:tc>
        <w:tc>
          <w:tcPr>
            <w:tcW w:w="7939" w:type="dxa"/>
          </w:tcPr>
          <w:p w14:paraId="2994BAE7" w14:textId="77777777" w:rsidR="006A70DA" w:rsidRPr="00E246B3" w:rsidRDefault="006A70DA" w:rsidP="006A70DA">
            <w:pPr>
              <w:spacing w:before="120" w:after="120"/>
              <w:rPr>
                <w:b/>
                <w:i/>
                <w:szCs w:val="24"/>
              </w:rPr>
            </w:pPr>
            <w:r w:rsidRPr="00E246B3">
              <w:rPr>
                <w:szCs w:val="24"/>
              </w:rPr>
              <w:t xml:space="preserve">The adjustments shall be determined using the following criteria as detailed in Section III: </w:t>
            </w:r>
          </w:p>
          <w:p w14:paraId="49D2FC6B" w14:textId="77777777" w:rsidR="006A70DA" w:rsidRPr="004B148D" w:rsidRDefault="006A70DA" w:rsidP="00585A1A">
            <w:pPr>
              <w:pStyle w:val="ListParagraph"/>
              <w:numPr>
                <w:ilvl w:val="0"/>
                <w:numId w:val="109"/>
              </w:numPr>
              <w:spacing w:before="120" w:after="120"/>
              <w:contextualSpacing w:val="0"/>
              <w:jc w:val="left"/>
              <w:rPr>
                <w:szCs w:val="24"/>
              </w:rPr>
            </w:pPr>
            <w:r w:rsidRPr="004B148D">
              <w:rPr>
                <w:szCs w:val="24"/>
              </w:rPr>
              <w:t xml:space="preserve">Deviation in Time Schedule: </w:t>
            </w:r>
            <w:r w:rsidRPr="00874B2F">
              <w:rPr>
                <w:b/>
                <w:bCs/>
                <w:i/>
                <w:iCs/>
                <w:szCs w:val="24"/>
              </w:rPr>
              <w:t>[insert Yes or No. If yes insert the adjustment factor in Section III, Evaluation and Qualification Criteria]</w:t>
            </w:r>
            <w:r w:rsidRPr="004B148D">
              <w:rPr>
                <w:i/>
                <w:iCs/>
                <w:szCs w:val="24"/>
              </w:rPr>
              <w:t>;</w:t>
            </w:r>
          </w:p>
          <w:p w14:paraId="3E2A802B" w14:textId="77777777" w:rsidR="00874B2F" w:rsidRDefault="006A70DA" w:rsidP="00585A1A">
            <w:pPr>
              <w:pStyle w:val="ListParagraph"/>
              <w:numPr>
                <w:ilvl w:val="0"/>
                <w:numId w:val="109"/>
              </w:numPr>
              <w:spacing w:before="120" w:after="120"/>
              <w:contextualSpacing w:val="0"/>
              <w:jc w:val="left"/>
              <w:rPr>
                <w:szCs w:val="24"/>
              </w:rPr>
            </w:pPr>
            <w:r>
              <w:rPr>
                <w:szCs w:val="24"/>
              </w:rPr>
              <w:t xml:space="preserve">The Operation Service Proposal prices will be adjusted for Net Present Value in accordance with ITP 54.1 and as specified in Section III; </w:t>
            </w:r>
          </w:p>
          <w:p w14:paraId="7F83CFA7" w14:textId="77777777" w:rsidR="006A70DA" w:rsidRPr="00874B2F" w:rsidRDefault="006A70DA" w:rsidP="00874B2F">
            <w:pPr>
              <w:spacing w:before="120" w:after="120"/>
              <w:ind w:left="728"/>
              <w:jc w:val="left"/>
              <w:rPr>
                <w:szCs w:val="24"/>
              </w:rPr>
            </w:pPr>
            <w:r w:rsidRPr="00874B2F">
              <w:rPr>
                <w:iCs/>
                <w:szCs w:val="24"/>
              </w:rPr>
              <w:t>and</w:t>
            </w:r>
          </w:p>
          <w:p w14:paraId="7EC2384B" w14:textId="77777777" w:rsidR="006A70DA" w:rsidRPr="00874B2F" w:rsidRDefault="006A70DA" w:rsidP="00585A1A">
            <w:pPr>
              <w:pStyle w:val="ListParagraph"/>
              <w:numPr>
                <w:ilvl w:val="0"/>
                <w:numId w:val="109"/>
              </w:numPr>
              <w:spacing w:before="120" w:after="120"/>
              <w:contextualSpacing w:val="0"/>
              <w:jc w:val="left"/>
              <w:rPr>
                <w:b/>
                <w:bCs/>
                <w:szCs w:val="24"/>
              </w:rPr>
            </w:pPr>
            <w:r w:rsidRPr="00874B2F">
              <w:rPr>
                <w:b/>
                <w:bCs/>
                <w:i/>
                <w:szCs w:val="24"/>
              </w:rPr>
              <w:t>[insert any other specific criteria here and provide details in Section III, Evaluation and Qualification Criteria]</w:t>
            </w:r>
          </w:p>
        </w:tc>
      </w:tr>
      <w:tr w:rsidR="006A70DA" w:rsidRPr="00BF0387" w14:paraId="5CAE3840" w14:textId="77777777" w:rsidTr="00735D54">
        <w:tc>
          <w:tcPr>
            <w:tcW w:w="1440" w:type="dxa"/>
          </w:tcPr>
          <w:p w14:paraId="3DADB014" w14:textId="77777777" w:rsidR="006A70DA" w:rsidRPr="003923B5" w:rsidRDefault="006A70DA" w:rsidP="006A70DA">
            <w:pPr>
              <w:tabs>
                <w:tab w:val="right" w:pos="7434"/>
              </w:tabs>
              <w:spacing w:before="120" w:after="120"/>
              <w:rPr>
                <w:b/>
                <w:szCs w:val="24"/>
              </w:rPr>
            </w:pPr>
            <w:r w:rsidRPr="003923B5">
              <w:rPr>
                <w:b/>
                <w:szCs w:val="24"/>
              </w:rPr>
              <w:t>ITP 54.1</w:t>
            </w:r>
          </w:p>
        </w:tc>
        <w:tc>
          <w:tcPr>
            <w:tcW w:w="7939" w:type="dxa"/>
          </w:tcPr>
          <w:p w14:paraId="4B48B46D" w14:textId="77777777" w:rsidR="006A70DA" w:rsidRDefault="006A70DA" w:rsidP="006A70DA">
            <w:pPr>
              <w:tabs>
                <w:tab w:val="right" w:pos="7254"/>
              </w:tabs>
              <w:spacing w:before="120" w:after="120"/>
              <w:rPr>
                <w:i/>
                <w:color w:val="000000" w:themeColor="text1"/>
                <w:szCs w:val="24"/>
              </w:rPr>
            </w:pPr>
            <w:r w:rsidRPr="00B00347">
              <w:rPr>
                <w:color w:val="000000" w:themeColor="text1"/>
                <w:szCs w:val="24"/>
              </w:rPr>
              <w:t>The weight to be given for cost is: ____</w:t>
            </w:r>
            <w:r w:rsidRPr="001E018B">
              <w:rPr>
                <w:color w:val="000000" w:themeColor="text1"/>
                <w:szCs w:val="24"/>
              </w:rPr>
              <w:t xml:space="preserve">____ </w:t>
            </w:r>
            <w:r w:rsidRPr="00874B2F">
              <w:rPr>
                <w:b/>
                <w:bCs/>
                <w:i/>
                <w:color w:val="000000" w:themeColor="text1"/>
                <w:szCs w:val="24"/>
              </w:rPr>
              <w:t>[indicate weight for cost such that weight for cost plus weight for total technical score is 1(one).]</w:t>
            </w:r>
          </w:p>
          <w:p w14:paraId="3F3E862D" w14:textId="77777777" w:rsidR="006A70DA" w:rsidRPr="00967F94" w:rsidRDefault="006A70DA" w:rsidP="006A70DA">
            <w:pPr>
              <w:tabs>
                <w:tab w:val="right" w:pos="7254"/>
              </w:tabs>
              <w:spacing w:before="120" w:after="120"/>
              <w:rPr>
                <w:color w:val="000000" w:themeColor="text1"/>
                <w:szCs w:val="24"/>
              </w:rPr>
            </w:pPr>
            <w:r w:rsidRPr="00EC0C65">
              <w:rPr>
                <w:color w:val="000000" w:themeColor="text1"/>
                <w:szCs w:val="24"/>
              </w:rPr>
              <w:t>The Employer</w:t>
            </w:r>
            <w:r>
              <w:rPr>
                <w:i/>
                <w:color w:val="000000" w:themeColor="text1"/>
                <w:szCs w:val="24"/>
              </w:rPr>
              <w:t xml:space="preserve"> </w:t>
            </w:r>
            <w:r w:rsidRPr="00874B2F">
              <w:rPr>
                <w:b/>
                <w:bCs/>
                <w:i/>
                <w:color w:val="000000" w:themeColor="text1"/>
                <w:szCs w:val="24"/>
              </w:rPr>
              <w:t>[will / will not]</w:t>
            </w:r>
            <w:r>
              <w:rPr>
                <w:i/>
                <w:color w:val="000000" w:themeColor="text1"/>
                <w:szCs w:val="24"/>
              </w:rPr>
              <w:t xml:space="preserve"> </w:t>
            </w:r>
            <w:r w:rsidRPr="00EC0C65">
              <w:rPr>
                <w:color w:val="000000" w:themeColor="text1"/>
                <w:szCs w:val="24"/>
              </w:rPr>
              <w:t xml:space="preserve">adjust </w:t>
            </w:r>
            <w:r>
              <w:rPr>
                <w:color w:val="000000" w:themeColor="text1"/>
                <w:szCs w:val="24"/>
              </w:rPr>
              <w:t xml:space="preserve">the </w:t>
            </w:r>
            <w:r w:rsidRPr="00EC0C65">
              <w:rPr>
                <w:color w:val="000000" w:themeColor="text1"/>
                <w:szCs w:val="24"/>
              </w:rPr>
              <w:t xml:space="preserve">Operation Service </w:t>
            </w:r>
            <w:r>
              <w:rPr>
                <w:color w:val="000000" w:themeColor="text1"/>
                <w:szCs w:val="24"/>
              </w:rPr>
              <w:t xml:space="preserve">Proposal </w:t>
            </w:r>
            <w:r w:rsidRPr="00EC0C65">
              <w:rPr>
                <w:color w:val="000000" w:themeColor="text1"/>
                <w:szCs w:val="24"/>
              </w:rPr>
              <w:t xml:space="preserve">prices </w:t>
            </w:r>
            <w:r>
              <w:rPr>
                <w:color w:val="000000" w:themeColor="text1"/>
                <w:szCs w:val="24"/>
              </w:rPr>
              <w:t xml:space="preserve">for </w:t>
            </w:r>
            <w:r w:rsidRPr="00EC0C65">
              <w:rPr>
                <w:color w:val="000000" w:themeColor="text1"/>
                <w:szCs w:val="24"/>
              </w:rPr>
              <w:t>Net Present Valu</w:t>
            </w:r>
            <w:r>
              <w:rPr>
                <w:color w:val="000000" w:themeColor="text1"/>
                <w:szCs w:val="24"/>
              </w:rPr>
              <w:t>e (NPV).</w:t>
            </w:r>
            <w:r w:rsidR="00367671">
              <w:rPr>
                <w:color w:val="000000" w:themeColor="text1"/>
                <w:szCs w:val="24"/>
              </w:rPr>
              <w:t xml:space="preserve"> </w:t>
            </w:r>
            <w:r>
              <w:rPr>
                <w:color w:val="000000" w:themeColor="text1"/>
                <w:szCs w:val="24"/>
              </w:rPr>
              <w:t xml:space="preserve">The requirements for the NPV calculation are specified in </w:t>
            </w:r>
            <w:r w:rsidRPr="001E412D">
              <w:rPr>
                <w:szCs w:val="24"/>
              </w:rPr>
              <w:t>Section III, Evaluation and Qualification Criteria.</w:t>
            </w:r>
          </w:p>
        </w:tc>
      </w:tr>
      <w:tr w:rsidR="006A70DA" w:rsidRPr="00BF0387" w14:paraId="75FC7166" w14:textId="77777777" w:rsidTr="00735D54">
        <w:tc>
          <w:tcPr>
            <w:tcW w:w="1440" w:type="dxa"/>
          </w:tcPr>
          <w:p w14:paraId="22B0C92B" w14:textId="77777777" w:rsidR="006A70DA" w:rsidRPr="003923B5" w:rsidRDefault="006A70DA" w:rsidP="006A70DA">
            <w:pPr>
              <w:tabs>
                <w:tab w:val="right" w:pos="7434"/>
              </w:tabs>
              <w:spacing w:before="120" w:after="120"/>
              <w:rPr>
                <w:b/>
                <w:szCs w:val="24"/>
              </w:rPr>
            </w:pPr>
            <w:r w:rsidRPr="003923B5">
              <w:rPr>
                <w:b/>
                <w:szCs w:val="24"/>
              </w:rPr>
              <w:t>ITP 55.1</w:t>
            </w:r>
          </w:p>
        </w:tc>
        <w:tc>
          <w:tcPr>
            <w:tcW w:w="7939" w:type="dxa"/>
          </w:tcPr>
          <w:p w14:paraId="732228E5" w14:textId="77777777" w:rsidR="006A70DA" w:rsidRPr="00B00347" w:rsidRDefault="006A70DA" w:rsidP="00874B2F">
            <w:pPr>
              <w:tabs>
                <w:tab w:val="right" w:pos="7254"/>
              </w:tabs>
              <w:spacing w:before="120" w:after="120"/>
              <w:rPr>
                <w:szCs w:val="24"/>
              </w:rPr>
            </w:pPr>
            <w:r>
              <w:rPr>
                <w:szCs w:val="24"/>
              </w:rPr>
              <w:t xml:space="preserve">BAFO </w:t>
            </w:r>
            <w:r w:rsidR="00874B2F" w:rsidRPr="00874B2F">
              <w:rPr>
                <w:b/>
                <w:bCs/>
                <w:i/>
                <w:iCs/>
                <w:szCs w:val="24"/>
              </w:rPr>
              <w:t>[</w:t>
            </w:r>
            <w:r w:rsidRPr="00874B2F">
              <w:rPr>
                <w:b/>
                <w:bCs/>
                <w:i/>
                <w:iCs/>
                <w:szCs w:val="24"/>
              </w:rPr>
              <w:t>“applies” / “does not apply”</w:t>
            </w:r>
            <w:r w:rsidR="00874B2F" w:rsidRPr="00874B2F">
              <w:rPr>
                <w:b/>
                <w:bCs/>
                <w:i/>
                <w:iCs/>
                <w:szCs w:val="24"/>
              </w:rPr>
              <w:t>]</w:t>
            </w:r>
          </w:p>
          <w:p w14:paraId="0087D4D4" w14:textId="77777777" w:rsidR="006A70DA" w:rsidRPr="001E018B" w:rsidRDefault="006A70DA" w:rsidP="00874B2F">
            <w:pPr>
              <w:tabs>
                <w:tab w:val="right" w:pos="7254"/>
              </w:tabs>
              <w:spacing w:before="120" w:after="120"/>
              <w:jc w:val="left"/>
              <w:rPr>
                <w:szCs w:val="24"/>
              </w:rPr>
            </w:pPr>
            <w:r w:rsidRPr="001E018B">
              <w:rPr>
                <w:szCs w:val="24"/>
              </w:rPr>
              <w:t xml:space="preserve">If BAFO applies, the procedure will be: </w:t>
            </w:r>
            <w:r w:rsidR="00874B2F" w:rsidRPr="00874B2F">
              <w:rPr>
                <w:i/>
                <w:szCs w:val="24"/>
                <w:u w:val="single"/>
              </w:rPr>
              <w:tab/>
            </w:r>
          </w:p>
        </w:tc>
      </w:tr>
      <w:tr w:rsidR="006A70DA" w:rsidRPr="00BF0387" w14:paraId="29AEB410" w14:textId="77777777" w:rsidTr="00735D54">
        <w:tc>
          <w:tcPr>
            <w:tcW w:w="1440" w:type="dxa"/>
          </w:tcPr>
          <w:p w14:paraId="70975296" w14:textId="77777777" w:rsidR="006A70DA" w:rsidRPr="003923B5" w:rsidRDefault="006A70DA" w:rsidP="006A70DA">
            <w:pPr>
              <w:tabs>
                <w:tab w:val="right" w:pos="7434"/>
              </w:tabs>
              <w:spacing w:before="120" w:after="120"/>
              <w:rPr>
                <w:b/>
                <w:szCs w:val="24"/>
              </w:rPr>
            </w:pPr>
            <w:r w:rsidRPr="003923B5">
              <w:rPr>
                <w:b/>
                <w:szCs w:val="24"/>
              </w:rPr>
              <w:t>ITP 57.1</w:t>
            </w:r>
          </w:p>
        </w:tc>
        <w:tc>
          <w:tcPr>
            <w:tcW w:w="7939" w:type="dxa"/>
          </w:tcPr>
          <w:p w14:paraId="78482585" w14:textId="77777777" w:rsidR="006A70DA" w:rsidRPr="00B00347" w:rsidRDefault="006A70DA" w:rsidP="00874B2F">
            <w:pPr>
              <w:tabs>
                <w:tab w:val="right" w:pos="7254"/>
              </w:tabs>
              <w:spacing w:before="120" w:after="120"/>
              <w:rPr>
                <w:szCs w:val="24"/>
              </w:rPr>
            </w:pPr>
            <w:r>
              <w:rPr>
                <w:szCs w:val="24"/>
              </w:rPr>
              <w:t xml:space="preserve">Negotiation </w:t>
            </w:r>
            <w:r w:rsidR="00874B2F" w:rsidRPr="00874B2F">
              <w:rPr>
                <w:b/>
                <w:bCs/>
                <w:i/>
                <w:iCs/>
                <w:szCs w:val="24"/>
              </w:rPr>
              <w:t>[</w:t>
            </w:r>
            <w:r w:rsidRPr="00874B2F">
              <w:rPr>
                <w:b/>
                <w:bCs/>
                <w:i/>
                <w:iCs/>
                <w:szCs w:val="24"/>
              </w:rPr>
              <w:t>“applies” / “does not apply”</w:t>
            </w:r>
            <w:r w:rsidR="00874B2F" w:rsidRPr="00874B2F">
              <w:rPr>
                <w:b/>
                <w:bCs/>
                <w:i/>
                <w:iCs/>
                <w:szCs w:val="24"/>
              </w:rPr>
              <w:t>]</w:t>
            </w:r>
          </w:p>
          <w:p w14:paraId="02D46837" w14:textId="77777777" w:rsidR="006A70DA" w:rsidRPr="001E018B" w:rsidRDefault="006A70DA" w:rsidP="00874B2F">
            <w:pPr>
              <w:tabs>
                <w:tab w:val="right" w:pos="7254"/>
              </w:tabs>
              <w:spacing w:before="120" w:after="120"/>
              <w:rPr>
                <w:szCs w:val="24"/>
              </w:rPr>
            </w:pPr>
            <w:r w:rsidRPr="001E018B">
              <w:rPr>
                <w:szCs w:val="24"/>
              </w:rPr>
              <w:t>If negotiation applies, the procedure</w:t>
            </w:r>
            <w:r>
              <w:rPr>
                <w:szCs w:val="24"/>
              </w:rPr>
              <w:t xml:space="preserve"> will be</w:t>
            </w:r>
            <w:r w:rsidRPr="001E018B">
              <w:rPr>
                <w:szCs w:val="24"/>
              </w:rPr>
              <w:t>:</w:t>
            </w:r>
            <w:r w:rsidR="00874B2F">
              <w:rPr>
                <w:szCs w:val="24"/>
              </w:rPr>
              <w:t xml:space="preserve"> </w:t>
            </w:r>
            <w:r w:rsidR="00874B2F" w:rsidRPr="00874B2F">
              <w:rPr>
                <w:i/>
                <w:szCs w:val="24"/>
                <w:u w:val="single"/>
              </w:rPr>
              <w:tab/>
            </w:r>
          </w:p>
        </w:tc>
      </w:tr>
      <w:tr w:rsidR="00C30EDE" w:rsidRPr="00D9352C" w14:paraId="75D6ECFA" w14:textId="77777777" w:rsidTr="00735D54">
        <w:trPr>
          <w:trHeight w:val="1367"/>
        </w:trPr>
        <w:tc>
          <w:tcPr>
            <w:tcW w:w="1440" w:type="dxa"/>
          </w:tcPr>
          <w:p w14:paraId="36EC3416" w14:textId="77777777" w:rsidR="00C30EDE" w:rsidRPr="009A555B" w:rsidRDefault="00C30EDE" w:rsidP="00C30EDE">
            <w:pPr>
              <w:tabs>
                <w:tab w:val="right" w:pos="7434"/>
              </w:tabs>
              <w:spacing w:before="120" w:after="120"/>
              <w:rPr>
                <w:b/>
                <w:bCs/>
                <w:color w:val="000000" w:themeColor="text1"/>
              </w:rPr>
            </w:pPr>
            <w:r>
              <w:rPr>
                <w:b/>
                <w:bCs/>
                <w:color w:val="000000" w:themeColor="text1"/>
              </w:rPr>
              <w:t>ITP 65.1 and 65.2</w:t>
            </w:r>
          </w:p>
        </w:tc>
        <w:tc>
          <w:tcPr>
            <w:tcW w:w="7939" w:type="dxa"/>
          </w:tcPr>
          <w:p w14:paraId="1E96EF4F" w14:textId="77777777" w:rsidR="00C30EDE" w:rsidRPr="00874B2F" w:rsidRDefault="00C30EDE" w:rsidP="00C30EDE">
            <w:pPr>
              <w:tabs>
                <w:tab w:val="right" w:pos="7254"/>
              </w:tabs>
              <w:spacing w:before="120" w:after="120"/>
              <w:rPr>
                <w:b/>
                <w:i/>
                <w:iCs/>
                <w:color w:val="000000" w:themeColor="text1"/>
              </w:rPr>
            </w:pPr>
            <w:r w:rsidRPr="00874B2F">
              <w:rPr>
                <w:b/>
                <w:i/>
                <w:iCs/>
                <w:color w:val="000000" w:themeColor="text1"/>
              </w:rPr>
              <w:t>[Delete the following if not applicable]</w:t>
            </w:r>
          </w:p>
          <w:p w14:paraId="1F676FD6" w14:textId="77777777" w:rsidR="00C30EDE" w:rsidRPr="00B35DD6" w:rsidRDefault="00C30EDE" w:rsidP="00C30EDE">
            <w:pPr>
              <w:tabs>
                <w:tab w:val="right" w:pos="7254"/>
              </w:tabs>
              <w:spacing w:before="120" w:after="120"/>
              <w:rPr>
                <w:color w:val="000000" w:themeColor="text1"/>
              </w:rPr>
            </w:pPr>
            <w:r w:rsidRPr="00B35DD6">
              <w:rPr>
                <w:color w:val="000000" w:themeColor="text1"/>
              </w:rPr>
              <w:t xml:space="preserve">The successful Proposer shall be required to submit an </w:t>
            </w:r>
            <w:r w:rsidRPr="00B35DD6">
              <w:t>Environmental</w:t>
            </w:r>
            <w:r w:rsidR="00C55E3D">
              <w:t xml:space="preserve"> and </w:t>
            </w:r>
            <w:r w:rsidRPr="00B35DD6">
              <w:t>Social (</w:t>
            </w:r>
            <w:r w:rsidR="008D2320">
              <w:t>ES</w:t>
            </w:r>
            <w:r w:rsidRPr="00B35DD6">
              <w:t>) Performance Security.</w:t>
            </w:r>
          </w:p>
          <w:p w14:paraId="5E3A18D1" w14:textId="77777777" w:rsidR="00C30EDE" w:rsidRPr="00874B2F" w:rsidRDefault="00C30EDE" w:rsidP="00C30EDE">
            <w:pPr>
              <w:spacing w:before="120" w:after="120"/>
              <w:rPr>
                <w:b/>
                <w:bCs/>
                <w:i/>
                <w:color w:val="000000" w:themeColor="text1"/>
              </w:rPr>
            </w:pPr>
            <w:r w:rsidRPr="00874B2F">
              <w:rPr>
                <w:b/>
                <w:bCs/>
                <w:i/>
                <w:color w:val="000000" w:themeColor="text1"/>
              </w:rPr>
              <w:t xml:space="preserve">[The </w:t>
            </w:r>
            <w:r w:rsidR="008D2320">
              <w:rPr>
                <w:b/>
                <w:bCs/>
                <w:i/>
                <w:color w:val="000000" w:themeColor="text1"/>
              </w:rPr>
              <w:t>ES</w:t>
            </w:r>
            <w:r w:rsidRPr="00874B2F">
              <w:rPr>
                <w:b/>
                <w:bCs/>
                <w:i/>
                <w:color w:val="000000" w:themeColor="text1"/>
              </w:rPr>
              <w:t xml:space="preserve"> Performance Security shall normally be required where </w:t>
            </w:r>
            <w:r w:rsidR="008D2320">
              <w:rPr>
                <w:b/>
                <w:bCs/>
                <w:i/>
                <w:color w:val="000000" w:themeColor="text1"/>
              </w:rPr>
              <w:t>ES</w:t>
            </w:r>
            <w:r w:rsidRPr="00874B2F">
              <w:rPr>
                <w:b/>
                <w:bCs/>
                <w:i/>
                <w:color w:val="000000" w:themeColor="text1"/>
              </w:rPr>
              <w:t xml:space="preserve"> risks are high.]</w:t>
            </w:r>
          </w:p>
        </w:tc>
      </w:tr>
      <w:tr w:rsidR="00C30EDE" w:rsidRPr="00D9352C" w14:paraId="1272CF69" w14:textId="77777777" w:rsidTr="00735D54">
        <w:trPr>
          <w:trHeight w:val="1367"/>
        </w:trPr>
        <w:tc>
          <w:tcPr>
            <w:tcW w:w="1440" w:type="dxa"/>
          </w:tcPr>
          <w:p w14:paraId="514E37F8" w14:textId="77777777" w:rsidR="00C30EDE" w:rsidRPr="009A555B" w:rsidRDefault="00C30EDE" w:rsidP="00C30EDE">
            <w:pPr>
              <w:tabs>
                <w:tab w:val="right" w:pos="7434"/>
              </w:tabs>
              <w:spacing w:before="120" w:after="120"/>
              <w:rPr>
                <w:b/>
                <w:szCs w:val="24"/>
              </w:rPr>
            </w:pPr>
            <w:r w:rsidRPr="009A555B">
              <w:rPr>
                <w:b/>
                <w:bCs/>
                <w:color w:val="000000" w:themeColor="text1"/>
              </w:rPr>
              <w:t>ITP 66.1</w:t>
            </w:r>
          </w:p>
        </w:tc>
        <w:tc>
          <w:tcPr>
            <w:tcW w:w="7939" w:type="dxa"/>
          </w:tcPr>
          <w:p w14:paraId="40C5F664" w14:textId="02C5C305" w:rsidR="00C30EDE" w:rsidRPr="009A555B" w:rsidRDefault="00C30EDE" w:rsidP="00C30EDE">
            <w:pPr>
              <w:spacing w:before="120" w:after="120"/>
            </w:pPr>
            <w:r w:rsidRPr="009A555B">
              <w:rPr>
                <w:color w:val="000000" w:themeColor="text1"/>
              </w:rPr>
              <w:t>The procedures for making a Procurement-related Complaint are detailed in the “</w:t>
            </w:r>
            <w:r w:rsidR="00792174" w:rsidRPr="00BE4F2D">
              <w:rPr>
                <w:color w:val="000000" w:themeColor="text1"/>
              </w:rPr>
              <w:t>“</w:t>
            </w:r>
            <w:hyperlink r:id="rId33" w:history="1">
              <w:r w:rsidR="00792174" w:rsidRPr="00BE4F2D">
                <w:rPr>
                  <w:color w:val="000000" w:themeColor="text1"/>
                </w:rPr>
                <w:t xml:space="preserve">Guidelines for Procurement of Goods, Works and related services under IsDB Project Financing </w:t>
              </w:r>
            </w:hyperlink>
            <w:r w:rsidR="00792174" w:rsidRPr="00BE4F2D">
              <w:rPr>
                <w:color w:val="000000" w:themeColor="text1"/>
              </w:rPr>
              <w:t>(Annex</w:t>
            </w:r>
            <w:r w:rsidR="00792174" w:rsidRPr="00BE4F2D">
              <w:rPr>
                <w:color w:val="000000"/>
              </w:rPr>
              <w:t xml:space="preserve"> B)</w:t>
            </w:r>
            <w:r w:rsidR="00792174" w:rsidRPr="00BE4F2D">
              <w:rPr>
                <w:color w:val="000000" w:themeColor="text1"/>
              </w:rPr>
              <w:t xml:space="preserve">.” </w:t>
            </w:r>
            <w:r w:rsidR="00792174" w:rsidRPr="00BE4F2D">
              <w:rPr>
                <w:iCs/>
              </w:rPr>
              <w:t xml:space="preserve">In addition, the IsDB Guidance Note “Procurement Related </w:t>
            </w:r>
            <w:hyperlink r:id="rId34" w:anchor="framework" w:history="1">
              <w:r w:rsidR="00792174" w:rsidRPr="00BE4F2D">
                <w:rPr>
                  <w:iCs/>
                </w:rPr>
                <w:t>Complaint</w:t>
              </w:r>
            </w:hyperlink>
            <w:r w:rsidR="00792174" w:rsidRPr="00BE4F2D">
              <w:rPr>
                <w:iCs/>
              </w:rPr>
              <w:t>s Handling ” provides a useful explanation of the process, as well as a Complaint Template letter</w:t>
            </w:r>
            <w:r w:rsidR="00792174" w:rsidRPr="00BE4F2D">
              <w:rPr>
                <w:color w:val="000000" w:themeColor="text1"/>
              </w:rPr>
              <w:t xml:space="preserve">.  </w:t>
            </w:r>
            <w:r w:rsidRPr="009A555B">
              <w:rPr>
                <w:color w:val="000000" w:themeColor="text1"/>
              </w:rPr>
              <w:t xml:space="preserve"> If a Proposer wishes to make a Procurement-related Complaint, the Proposer sh</w:t>
            </w:r>
            <w:r w:rsidR="0057328C">
              <w:rPr>
                <w:color w:val="000000" w:themeColor="text1"/>
              </w:rPr>
              <w:t>all</w:t>
            </w:r>
            <w:r w:rsidRPr="009A555B">
              <w:rPr>
                <w:color w:val="000000" w:themeColor="text1"/>
              </w:rPr>
              <w:t xml:space="preserve"> submit its complaint following </w:t>
            </w:r>
            <w:r w:rsidRPr="009A555B">
              <w:t xml:space="preserve">these procedures, </w:t>
            </w:r>
            <w:r w:rsidR="0057328C">
              <w:t>I</w:t>
            </w:r>
            <w:r w:rsidRPr="009A555B">
              <w:t xml:space="preserve">n </w:t>
            </w:r>
            <w:r w:rsidR="0057328C">
              <w:t>W</w:t>
            </w:r>
            <w:r w:rsidR="0057328C" w:rsidRPr="009A555B">
              <w:t xml:space="preserve">riting </w:t>
            </w:r>
            <w:r w:rsidRPr="009A555B">
              <w:t xml:space="preserve">(by the quickest means available, </w:t>
            </w:r>
            <w:r w:rsidR="0057328C">
              <w:t xml:space="preserve">such as </w:t>
            </w:r>
            <w:r w:rsidRPr="009A555B">
              <w:t>by email or fax), to:</w:t>
            </w:r>
          </w:p>
          <w:p w14:paraId="058A373E" w14:textId="77777777" w:rsidR="00C30EDE" w:rsidRPr="009A555B" w:rsidRDefault="00C30EDE" w:rsidP="00C30EDE">
            <w:pPr>
              <w:spacing w:before="120" w:after="120"/>
              <w:ind w:left="341"/>
              <w:rPr>
                <w:i/>
              </w:rPr>
            </w:pPr>
            <w:r w:rsidRPr="009A555B">
              <w:rPr>
                <w:b/>
              </w:rPr>
              <w:t>For the attention</w:t>
            </w:r>
            <w:r w:rsidRPr="009A555B">
              <w:t xml:space="preserve">: </w:t>
            </w:r>
            <w:r w:rsidRPr="009A555B">
              <w:rPr>
                <w:i/>
              </w:rPr>
              <w:t>[insert full name of person receiving complaints]</w:t>
            </w:r>
          </w:p>
          <w:p w14:paraId="227601FE" w14:textId="77777777" w:rsidR="00C30EDE" w:rsidRPr="009A555B" w:rsidRDefault="00C30EDE" w:rsidP="00C30EDE">
            <w:pPr>
              <w:spacing w:before="120" w:after="120"/>
              <w:ind w:left="341"/>
            </w:pPr>
            <w:r w:rsidRPr="009A555B">
              <w:rPr>
                <w:b/>
              </w:rPr>
              <w:t>Title/position</w:t>
            </w:r>
            <w:r w:rsidRPr="009A555B">
              <w:t xml:space="preserve">: </w:t>
            </w:r>
            <w:r w:rsidRPr="009A555B">
              <w:rPr>
                <w:i/>
              </w:rPr>
              <w:t>[insert title/position]</w:t>
            </w:r>
          </w:p>
          <w:p w14:paraId="24373728" w14:textId="77777777" w:rsidR="00C30EDE" w:rsidRPr="009A555B" w:rsidRDefault="00C30EDE" w:rsidP="00C30EDE">
            <w:pPr>
              <w:spacing w:before="120" w:after="120"/>
              <w:ind w:left="341"/>
              <w:rPr>
                <w:i/>
              </w:rPr>
            </w:pPr>
            <w:r w:rsidRPr="009A555B">
              <w:rPr>
                <w:b/>
              </w:rPr>
              <w:t>Employer:</w:t>
            </w:r>
            <w:r w:rsidRPr="009A555B">
              <w:t xml:space="preserve"> </w:t>
            </w:r>
            <w:r>
              <w:rPr>
                <w:i/>
              </w:rPr>
              <w:t xml:space="preserve">[insert name of </w:t>
            </w:r>
            <w:r w:rsidRPr="009A555B">
              <w:rPr>
                <w:i/>
              </w:rPr>
              <w:t>Employer]</w:t>
            </w:r>
          </w:p>
          <w:p w14:paraId="754BB0C0" w14:textId="77777777" w:rsidR="00C30EDE" w:rsidRPr="009A555B" w:rsidRDefault="00C30EDE" w:rsidP="00C30EDE">
            <w:pPr>
              <w:spacing w:before="120" w:after="120"/>
              <w:ind w:left="341"/>
              <w:rPr>
                <w:i/>
              </w:rPr>
            </w:pPr>
            <w:r w:rsidRPr="009A555B">
              <w:rPr>
                <w:b/>
              </w:rPr>
              <w:t>Email address</w:t>
            </w:r>
            <w:r w:rsidRPr="009A555B">
              <w:rPr>
                <w:i/>
              </w:rPr>
              <w:t>: [insert email address]</w:t>
            </w:r>
          </w:p>
          <w:p w14:paraId="73C8B0EE" w14:textId="77777777" w:rsidR="00C30EDE" w:rsidRPr="009A555B" w:rsidRDefault="00C30EDE" w:rsidP="00C30EDE">
            <w:pPr>
              <w:spacing w:before="120" w:after="120"/>
              <w:ind w:left="341"/>
              <w:rPr>
                <w:i/>
              </w:rPr>
            </w:pPr>
            <w:r w:rsidRPr="009A555B">
              <w:rPr>
                <w:b/>
              </w:rPr>
              <w:t>Fax number</w:t>
            </w:r>
            <w:r w:rsidRPr="009A555B">
              <w:t xml:space="preserve">: </w:t>
            </w:r>
            <w:r w:rsidRPr="009A555B">
              <w:rPr>
                <w:i/>
              </w:rPr>
              <w:t>[insert fax number]</w:t>
            </w:r>
            <w:r w:rsidRPr="009A555B">
              <w:t xml:space="preserve"> </w:t>
            </w:r>
            <w:r w:rsidRPr="009A555B">
              <w:rPr>
                <w:b/>
                <w:i/>
              </w:rPr>
              <w:t>delete if not used</w:t>
            </w:r>
          </w:p>
          <w:p w14:paraId="75388BF9" w14:textId="77777777" w:rsidR="00C30EDE" w:rsidRPr="009A555B" w:rsidRDefault="00C30EDE" w:rsidP="00C30EDE">
            <w:pPr>
              <w:spacing w:before="120" w:after="120"/>
              <w:rPr>
                <w:color w:val="000000" w:themeColor="text1"/>
              </w:rPr>
            </w:pPr>
            <w:r w:rsidRPr="009A555B">
              <w:t>In summary, a Procurement</w:t>
            </w:r>
            <w:r w:rsidRPr="009A555B">
              <w:rPr>
                <w:color w:val="000000" w:themeColor="text1"/>
              </w:rPr>
              <w:t>-related Complaint may challenge any of the following:</w:t>
            </w:r>
          </w:p>
          <w:p w14:paraId="155ED6DB" w14:textId="77777777" w:rsidR="00C30EDE" w:rsidRPr="009A555B" w:rsidRDefault="00C30EDE" w:rsidP="00585A1A">
            <w:pPr>
              <w:pStyle w:val="ListParagraph"/>
              <w:numPr>
                <w:ilvl w:val="0"/>
                <w:numId w:val="77"/>
              </w:numPr>
              <w:spacing w:before="120" w:after="120"/>
              <w:ind w:left="714" w:hanging="357"/>
              <w:contextualSpacing w:val="0"/>
              <w:rPr>
                <w:color w:val="000000" w:themeColor="text1"/>
              </w:rPr>
            </w:pPr>
            <w:r w:rsidRPr="009A555B">
              <w:rPr>
                <w:color w:val="000000" w:themeColor="text1"/>
              </w:rPr>
              <w:t>the terms of this request for proposal document;</w:t>
            </w:r>
          </w:p>
          <w:p w14:paraId="72654BB9" w14:textId="77777777" w:rsidR="00C30EDE" w:rsidRPr="009A555B" w:rsidRDefault="00C30EDE" w:rsidP="00585A1A">
            <w:pPr>
              <w:pStyle w:val="ListParagraph"/>
              <w:numPr>
                <w:ilvl w:val="0"/>
                <w:numId w:val="77"/>
              </w:numPr>
              <w:spacing w:before="120" w:after="120"/>
              <w:ind w:left="714" w:hanging="357"/>
              <w:contextualSpacing w:val="0"/>
              <w:rPr>
                <w:color w:val="000000" w:themeColor="text1"/>
              </w:rPr>
            </w:pPr>
            <w:r w:rsidRPr="009A555B">
              <w:rPr>
                <w:color w:val="000000" w:themeColor="text1"/>
              </w:rPr>
              <w:t>the Employer’s decision to exclude a Proposer from the procurement process prior to the award of contract; and</w:t>
            </w:r>
          </w:p>
          <w:p w14:paraId="3316F2F1" w14:textId="77777777" w:rsidR="00C30EDE" w:rsidRPr="00AD39ED" w:rsidRDefault="00C30EDE" w:rsidP="00585A1A">
            <w:pPr>
              <w:pStyle w:val="ListParagraph"/>
              <w:numPr>
                <w:ilvl w:val="0"/>
                <w:numId w:val="77"/>
              </w:numPr>
              <w:tabs>
                <w:tab w:val="right" w:pos="7254"/>
              </w:tabs>
              <w:spacing w:before="120" w:after="120"/>
              <w:rPr>
                <w:szCs w:val="24"/>
              </w:rPr>
            </w:pPr>
            <w:r w:rsidRPr="00B35DD6">
              <w:rPr>
                <w:color w:val="000000" w:themeColor="text1"/>
              </w:rPr>
              <w:t>the Employer’s decision to award the contract.</w:t>
            </w:r>
          </w:p>
        </w:tc>
      </w:tr>
    </w:tbl>
    <w:p w14:paraId="598BAA09" w14:textId="77777777" w:rsidR="0055039E" w:rsidRPr="00D9352C" w:rsidRDefault="0055039E" w:rsidP="0055039E">
      <w:pPr>
        <w:jc w:val="left"/>
      </w:pPr>
    </w:p>
    <w:p w14:paraId="5E0712A1" w14:textId="77777777" w:rsidR="00F72585" w:rsidRPr="00D9352C" w:rsidRDefault="00F72585">
      <w:pPr>
        <w:jc w:val="left"/>
        <w:rPr>
          <w:b/>
          <w:noProof/>
          <w:szCs w:val="24"/>
        </w:rPr>
      </w:pPr>
    </w:p>
    <w:p w14:paraId="506291E3" w14:textId="77777777" w:rsidR="0064379B" w:rsidRDefault="0064379B">
      <w:pPr>
        <w:jc w:val="left"/>
        <w:rPr>
          <w:b/>
          <w:noProof/>
          <w:szCs w:val="24"/>
        </w:rPr>
        <w:sectPr w:rsidR="0064379B" w:rsidSect="002D007A">
          <w:headerReference w:type="even" r:id="rId35"/>
          <w:headerReference w:type="default" r:id="rId36"/>
          <w:headerReference w:type="first" r:id="rId37"/>
          <w:footnotePr>
            <w:numRestart w:val="eachSect"/>
          </w:footnotePr>
          <w:pgSz w:w="12240" w:h="15840" w:code="1"/>
          <w:pgMar w:top="1440" w:right="1440" w:bottom="1440" w:left="1440" w:header="720" w:footer="720" w:gutter="0"/>
          <w:cols w:space="720"/>
          <w:titlePg/>
        </w:sectPr>
      </w:pPr>
    </w:p>
    <w:p w14:paraId="7083A4C7" w14:textId="77777777" w:rsidR="008F032F" w:rsidRDefault="008F032F">
      <w:pPr>
        <w:jc w:val="left"/>
        <w:rPr>
          <w:b/>
          <w:noProof/>
          <w:szCs w:val="24"/>
        </w:rPr>
      </w:pPr>
    </w:p>
    <w:p w14:paraId="0555550A" w14:textId="77777777" w:rsidR="00067FDE" w:rsidRPr="00DE5C20" w:rsidRDefault="00067FDE" w:rsidP="00704847">
      <w:pPr>
        <w:pStyle w:val="Head11b"/>
        <w:pBdr>
          <w:bottom w:val="none" w:sz="0" w:space="0" w:color="auto"/>
        </w:pBdr>
        <w:rPr>
          <w:rFonts w:ascii="Times New Roman" w:hAnsi="Times New Roman"/>
          <w:lang w:val="fr-FR"/>
        </w:rPr>
      </w:pPr>
      <w:bookmarkStart w:id="855" w:name="_Toc125954065"/>
      <w:bookmarkStart w:id="856" w:name="_Toc197840921"/>
      <w:bookmarkStart w:id="857" w:name="_Toc177375551"/>
      <w:r w:rsidRPr="00DE5C20">
        <w:rPr>
          <w:rFonts w:ascii="Times New Roman" w:hAnsi="Times New Roman"/>
          <w:lang w:val="fr-FR"/>
        </w:rPr>
        <w:t>Section III</w:t>
      </w:r>
      <w:r w:rsidR="00704847" w:rsidRPr="00DE5C20">
        <w:rPr>
          <w:rFonts w:ascii="Times New Roman" w:hAnsi="Times New Roman"/>
          <w:lang w:val="fr-FR"/>
        </w:rPr>
        <w:t xml:space="preserve"> </w:t>
      </w:r>
      <w:r w:rsidR="00704847" w:rsidRPr="00DE5C20">
        <w:rPr>
          <w:lang w:val="fr-FR"/>
        </w:rPr>
        <w:t xml:space="preserve">– </w:t>
      </w:r>
      <w:r w:rsidRPr="00DE5C20">
        <w:rPr>
          <w:rFonts w:ascii="Times New Roman" w:hAnsi="Times New Roman"/>
          <w:lang w:val="fr-FR"/>
        </w:rPr>
        <w:t>Evaluation and Qualification Criteria</w:t>
      </w:r>
      <w:bookmarkEnd w:id="855"/>
      <w:bookmarkEnd w:id="856"/>
      <w:bookmarkEnd w:id="857"/>
    </w:p>
    <w:p w14:paraId="35AC2618" w14:textId="77777777" w:rsidR="008F032F" w:rsidRPr="00DE5C20" w:rsidRDefault="008F032F">
      <w:pPr>
        <w:jc w:val="left"/>
        <w:rPr>
          <w:lang w:val="fr-FR"/>
        </w:rPr>
      </w:pPr>
    </w:p>
    <w:p w14:paraId="283E28CF" w14:textId="77777777" w:rsidR="003923B5" w:rsidRPr="00DE5C20" w:rsidRDefault="003923B5" w:rsidP="008F032F">
      <w:pPr>
        <w:jc w:val="left"/>
        <w:rPr>
          <w:b/>
          <w:iCs/>
          <w:sz w:val="28"/>
          <w:szCs w:val="28"/>
          <w:lang w:val="fr-FR"/>
        </w:rPr>
      </w:pPr>
    </w:p>
    <w:p w14:paraId="73B0489D" w14:textId="77777777" w:rsidR="003923B5" w:rsidRPr="00DE5C20" w:rsidRDefault="003923B5" w:rsidP="003923B5">
      <w:pPr>
        <w:jc w:val="center"/>
        <w:rPr>
          <w:b/>
          <w:iCs/>
          <w:sz w:val="28"/>
          <w:szCs w:val="28"/>
          <w:lang w:val="fr-FR"/>
        </w:rPr>
      </w:pPr>
      <w:r w:rsidRPr="00DE5C20">
        <w:rPr>
          <w:b/>
          <w:iCs/>
          <w:sz w:val="28"/>
          <w:szCs w:val="28"/>
          <w:lang w:val="fr-FR"/>
        </w:rPr>
        <w:t>Contents</w:t>
      </w:r>
    </w:p>
    <w:p w14:paraId="4CDEB0CF" w14:textId="77777777" w:rsidR="003923B5" w:rsidRPr="00DE5C20" w:rsidRDefault="003923B5" w:rsidP="008F032F">
      <w:pPr>
        <w:jc w:val="left"/>
        <w:rPr>
          <w:b/>
          <w:iCs/>
          <w:sz w:val="28"/>
          <w:szCs w:val="28"/>
          <w:lang w:val="fr-FR"/>
        </w:rPr>
      </w:pPr>
    </w:p>
    <w:p w14:paraId="5B3AAF03" w14:textId="7B1674B3" w:rsidR="00605F08" w:rsidRDefault="00605F08">
      <w:pPr>
        <w:pStyle w:val="TOC1"/>
        <w:rPr>
          <w:rFonts w:asciiTheme="minorHAnsi" w:eastAsiaTheme="minorEastAsia" w:hAnsiTheme="minorHAnsi" w:cstheme="minorBidi"/>
          <w:b w:val="0"/>
          <w:noProof/>
          <w:kern w:val="2"/>
          <w:szCs w:val="24"/>
          <w:lang w:val="fr-FR" w:eastAsia="fr-FR"/>
          <w14:ligatures w14:val="standardContextual"/>
        </w:rPr>
      </w:pPr>
      <w:r>
        <w:rPr>
          <w:iCs/>
          <w:sz w:val="28"/>
          <w:szCs w:val="28"/>
        </w:rPr>
        <w:fldChar w:fldCharType="begin"/>
      </w:r>
      <w:r>
        <w:rPr>
          <w:iCs/>
          <w:sz w:val="28"/>
          <w:szCs w:val="28"/>
        </w:rPr>
        <w:instrText xml:space="preserve"> TOC \h \z \t "SEC3 h1;1;SEC3 h2;2" </w:instrText>
      </w:r>
      <w:r>
        <w:rPr>
          <w:iCs/>
          <w:sz w:val="28"/>
          <w:szCs w:val="28"/>
        </w:rPr>
        <w:fldChar w:fldCharType="separate"/>
      </w:r>
      <w:hyperlink w:anchor="_Toc177375935" w:history="1">
        <w:r w:rsidRPr="00DC4396">
          <w:rPr>
            <w:rStyle w:val="Hyperlink"/>
            <w:noProof/>
          </w:rPr>
          <w:t>First Stage Technical Proposals</w:t>
        </w:r>
        <w:r>
          <w:rPr>
            <w:noProof/>
            <w:webHidden/>
          </w:rPr>
          <w:tab/>
        </w:r>
        <w:r>
          <w:rPr>
            <w:noProof/>
            <w:webHidden/>
          </w:rPr>
          <w:fldChar w:fldCharType="begin"/>
        </w:r>
        <w:r>
          <w:rPr>
            <w:noProof/>
            <w:webHidden/>
          </w:rPr>
          <w:instrText xml:space="preserve"> PAGEREF _Toc177375935 \h </w:instrText>
        </w:r>
        <w:r>
          <w:rPr>
            <w:noProof/>
            <w:webHidden/>
          </w:rPr>
        </w:r>
        <w:r>
          <w:rPr>
            <w:noProof/>
            <w:webHidden/>
          </w:rPr>
          <w:fldChar w:fldCharType="separate"/>
        </w:r>
        <w:r>
          <w:rPr>
            <w:noProof/>
            <w:webHidden/>
          </w:rPr>
          <w:t>58</w:t>
        </w:r>
        <w:r>
          <w:rPr>
            <w:noProof/>
            <w:webHidden/>
          </w:rPr>
          <w:fldChar w:fldCharType="end"/>
        </w:r>
      </w:hyperlink>
    </w:p>
    <w:p w14:paraId="7558DE0D" w14:textId="02BC6392" w:rsidR="00605F08" w:rsidRDefault="00605F08">
      <w:pPr>
        <w:pStyle w:val="TOC2"/>
        <w:tabs>
          <w:tab w:val="left" w:pos="900"/>
        </w:tabs>
        <w:rPr>
          <w:rFonts w:asciiTheme="minorHAnsi" w:eastAsiaTheme="minorEastAsia" w:hAnsiTheme="minorHAnsi" w:cstheme="minorBidi"/>
          <w:kern w:val="2"/>
          <w:szCs w:val="24"/>
          <w:lang w:val="fr-FR" w:eastAsia="fr-FR"/>
          <w14:ligatures w14:val="standardContextual"/>
        </w:rPr>
      </w:pPr>
      <w:hyperlink w:anchor="_Toc177375936" w:history="1">
        <w:r w:rsidRPr="00DC4396">
          <w:rPr>
            <w:rStyle w:val="Hyperlink"/>
          </w:rPr>
          <w:t xml:space="preserve">1. </w:t>
        </w:r>
        <w:r>
          <w:rPr>
            <w:rFonts w:asciiTheme="minorHAnsi" w:eastAsiaTheme="minorEastAsia" w:hAnsiTheme="minorHAnsi" w:cstheme="minorBidi"/>
            <w:kern w:val="2"/>
            <w:szCs w:val="24"/>
            <w:lang w:val="fr-FR" w:eastAsia="fr-FR"/>
            <w14:ligatures w14:val="standardContextual"/>
          </w:rPr>
          <w:tab/>
        </w:r>
        <w:r w:rsidRPr="00DC4396">
          <w:rPr>
            <w:rStyle w:val="Hyperlink"/>
          </w:rPr>
          <w:t>Evaluation (ITP 24.1 (g))</w:t>
        </w:r>
        <w:r>
          <w:rPr>
            <w:webHidden/>
          </w:rPr>
          <w:tab/>
        </w:r>
        <w:r>
          <w:rPr>
            <w:webHidden/>
          </w:rPr>
          <w:fldChar w:fldCharType="begin"/>
        </w:r>
        <w:r>
          <w:rPr>
            <w:webHidden/>
          </w:rPr>
          <w:instrText xml:space="preserve"> PAGEREF _Toc177375936 \h </w:instrText>
        </w:r>
        <w:r>
          <w:rPr>
            <w:webHidden/>
          </w:rPr>
        </w:r>
        <w:r>
          <w:rPr>
            <w:webHidden/>
          </w:rPr>
          <w:fldChar w:fldCharType="separate"/>
        </w:r>
        <w:r>
          <w:rPr>
            <w:webHidden/>
          </w:rPr>
          <w:t>58</w:t>
        </w:r>
        <w:r>
          <w:rPr>
            <w:webHidden/>
          </w:rPr>
          <w:fldChar w:fldCharType="end"/>
        </w:r>
      </w:hyperlink>
    </w:p>
    <w:p w14:paraId="6D4BA25D" w14:textId="352D01FB" w:rsidR="00605F08" w:rsidRDefault="00605F08">
      <w:pPr>
        <w:pStyle w:val="TOC2"/>
        <w:rPr>
          <w:rFonts w:asciiTheme="minorHAnsi" w:eastAsiaTheme="minorEastAsia" w:hAnsiTheme="minorHAnsi" w:cstheme="minorBidi"/>
          <w:kern w:val="2"/>
          <w:szCs w:val="24"/>
          <w:lang w:val="fr-FR" w:eastAsia="fr-FR"/>
          <w14:ligatures w14:val="standardContextual"/>
        </w:rPr>
      </w:pPr>
      <w:hyperlink w:anchor="_Toc177375937" w:history="1">
        <w:r w:rsidRPr="00DC4396">
          <w:rPr>
            <w:rStyle w:val="Hyperlink"/>
          </w:rPr>
          <w:t>2.</w:t>
        </w:r>
        <w:r>
          <w:rPr>
            <w:rFonts w:asciiTheme="minorHAnsi" w:eastAsiaTheme="minorEastAsia" w:hAnsiTheme="minorHAnsi" w:cstheme="minorBidi"/>
            <w:kern w:val="2"/>
            <w:szCs w:val="24"/>
            <w:lang w:val="fr-FR" w:eastAsia="fr-FR"/>
            <w14:ligatures w14:val="standardContextual"/>
          </w:rPr>
          <w:tab/>
        </w:r>
        <w:r w:rsidRPr="00DC4396">
          <w:rPr>
            <w:rStyle w:val="Hyperlink"/>
          </w:rPr>
          <w:t>Qualification</w:t>
        </w:r>
        <w:r>
          <w:rPr>
            <w:webHidden/>
          </w:rPr>
          <w:tab/>
        </w:r>
        <w:r>
          <w:rPr>
            <w:webHidden/>
          </w:rPr>
          <w:fldChar w:fldCharType="begin"/>
        </w:r>
        <w:r>
          <w:rPr>
            <w:webHidden/>
          </w:rPr>
          <w:instrText xml:space="preserve"> PAGEREF _Toc177375937 \h </w:instrText>
        </w:r>
        <w:r>
          <w:rPr>
            <w:webHidden/>
          </w:rPr>
        </w:r>
        <w:r>
          <w:rPr>
            <w:webHidden/>
          </w:rPr>
          <w:fldChar w:fldCharType="separate"/>
        </w:r>
        <w:r>
          <w:rPr>
            <w:webHidden/>
          </w:rPr>
          <w:t>58</w:t>
        </w:r>
        <w:r>
          <w:rPr>
            <w:webHidden/>
          </w:rPr>
          <w:fldChar w:fldCharType="end"/>
        </w:r>
      </w:hyperlink>
    </w:p>
    <w:p w14:paraId="09A0BD8E" w14:textId="3867B71D" w:rsidR="00605F08" w:rsidRDefault="00605F08">
      <w:pPr>
        <w:pStyle w:val="TOC1"/>
        <w:rPr>
          <w:rFonts w:asciiTheme="minorHAnsi" w:eastAsiaTheme="minorEastAsia" w:hAnsiTheme="minorHAnsi" w:cstheme="minorBidi"/>
          <w:b w:val="0"/>
          <w:noProof/>
          <w:kern w:val="2"/>
          <w:szCs w:val="24"/>
          <w:lang w:val="fr-FR" w:eastAsia="fr-FR"/>
          <w14:ligatures w14:val="standardContextual"/>
        </w:rPr>
      </w:pPr>
      <w:hyperlink w:anchor="_Toc177375938" w:history="1">
        <w:r w:rsidRPr="00DC4396">
          <w:rPr>
            <w:rStyle w:val="Hyperlink"/>
            <w:noProof/>
          </w:rPr>
          <w:t>Second Stage Technical and Financial Proposals</w:t>
        </w:r>
        <w:r>
          <w:rPr>
            <w:noProof/>
            <w:webHidden/>
          </w:rPr>
          <w:tab/>
        </w:r>
        <w:r>
          <w:rPr>
            <w:noProof/>
            <w:webHidden/>
          </w:rPr>
          <w:fldChar w:fldCharType="begin"/>
        </w:r>
        <w:r>
          <w:rPr>
            <w:noProof/>
            <w:webHidden/>
          </w:rPr>
          <w:instrText xml:space="preserve"> PAGEREF _Toc177375938 \h </w:instrText>
        </w:r>
        <w:r>
          <w:rPr>
            <w:noProof/>
            <w:webHidden/>
          </w:rPr>
        </w:r>
        <w:r>
          <w:rPr>
            <w:noProof/>
            <w:webHidden/>
          </w:rPr>
          <w:fldChar w:fldCharType="separate"/>
        </w:r>
        <w:r>
          <w:rPr>
            <w:noProof/>
            <w:webHidden/>
          </w:rPr>
          <w:t>60</w:t>
        </w:r>
        <w:r>
          <w:rPr>
            <w:noProof/>
            <w:webHidden/>
          </w:rPr>
          <w:fldChar w:fldCharType="end"/>
        </w:r>
      </w:hyperlink>
    </w:p>
    <w:p w14:paraId="7694961F" w14:textId="250C89EC" w:rsidR="00605F08" w:rsidRDefault="00605F08">
      <w:pPr>
        <w:pStyle w:val="TOC2"/>
        <w:rPr>
          <w:rFonts w:asciiTheme="minorHAnsi" w:eastAsiaTheme="minorEastAsia" w:hAnsiTheme="minorHAnsi" w:cstheme="minorBidi"/>
          <w:kern w:val="2"/>
          <w:szCs w:val="24"/>
          <w:lang w:val="fr-FR" w:eastAsia="fr-FR"/>
          <w14:ligatures w14:val="standardContextual"/>
        </w:rPr>
      </w:pPr>
      <w:hyperlink w:anchor="_Toc177375939" w:history="1">
        <w:r w:rsidRPr="00DC4396">
          <w:rPr>
            <w:rStyle w:val="Hyperlink"/>
          </w:rPr>
          <w:t>1.</w:t>
        </w:r>
        <w:r>
          <w:rPr>
            <w:rFonts w:asciiTheme="minorHAnsi" w:eastAsiaTheme="minorEastAsia" w:hAnsiTheme="minorHAnsi" w:cstheme="minorBidi"/>
            <w:kern w:val="2"/>
            <w:szCs w:val="24"/>
            <w:lang w:val="fr-FR" w:eastAsia="fr-FR"/>
            <w14:ligatures w14:val="standardContextual"/>
          </w:rPr>
          <w:tab/>
        </w:r>
        <w:r w:rsidRPr="00DC4396">
          <w:rPr>
            <w:rStyle w:val="Hyperlink"/>
          </w:rPr>
          <w:t>Evaluation of Technical Part (ITP 43)</w:t>
        </w:r>
        <w:r>
          <w:rPr>
            <w:webHidden/>
          </w:rPr>
          <w:tab/>
        </w:r>
        <w:r>
          <w:rPr>
            <w:webHidden/>
          </w:rPr>
          <w:fldChar w:fldCharType="begin"/>
        </w:r>
        <w:r>
          <w:rPr>
            <w:webHidden/>
          </w:rPr>
          <w:instrText xml:space="preserve"> PAGEREF _Toc177375939 \h </w:instrText>
        </w:r>
        <w:r>
          <w:rPr>
            <w:webHidden/>
          </w:rPr>
        </w:r>
        <w:r>
          <w:rPr>
            <w:webHidden/>
          </w:rPr>
          <w:fldChar w:fldCharType="separate"/>
        </w:r>
        <w:r>
          <w:rPr>
            <w:webHidden/>
          </w:rPr>
          <w:t>60</w:t>
        </w:r>
        <w:r>
          <w:rPr>
            <w:webHidden/>
          </w:rPr>
          <w:fldChar w:fldCharType="end"/>
        </w:r>
      </w:hyperlink>
    </w:p>
    <w:p w14:paraId="3D50238A" w14:textId="32A1052F" w:rsidR="00605F08" w:rsidRDefault="00605F08">
      <w:pPr>
        <w:pStyle w:val="TOC2"/>
        <w:rPr>
          <w:rFonts w:asciiTheme="minorHAnsi" w:eastAsiaTheme="minorEastAsia" w:hAnsiTheme="minorHAnsi" w:cstheme="minorBidi"/>
          <w:kern w:val="2"/>
          <w:szCs w:val="24"/>
          <w:lang w:val="fr-FR" w:eastAsia="fr-FR"/>
          <w14:ligatures w14:val="standardContextual"/>
        </w:rPr>
      </w:pPr>
      <w:hyperlink w:anchor="_Toc177375940" w:history="1">
        <w:r w:rsidRPr="00DC4396">
          <w:rPr>
            <w:rStyle w:val="Hyperlink"/>
          </w:rPr>
          <w:t>2.</w:t>
        </w:r>
        <w:r>
          <w:rPr>
            <w:rFonts w:asciiTheme="minorHAnsi" w:eastAsiaTheme="minorEastAsia" w:hAnsiTheme="minorHAnsi" w:cstheme="minorBidi"/>
            <w:kern w:val="2"/>
            <w:szCs w:val="24"/>
            <w:lang w:val="fr-FR" w:eastAsia="fr-FR"/>
            <w14:ligatures w14:val="standardContextual"/>
          </w:rPr>
          <w:tab/>
        </w:r>
        <w:r w:rsidRPr="00DC4396">
          <w:rPr>
            <w:rStyle w:val="Hyperlink"/>
          </w:rPr>
          <w:t>Margin of Preference</w:t>
        </w:r>
        <w:r>
          <w:rPr>
            <w:webHidden/>
          </w:rPr>
          <w:tab/>
        </w:r>
        <w:r>
          <w:rPr>
            <w:webHidden/>
          </w:rPr>
          <w:fldChar w:fldCharType="begin"/>
        </w:r>
        <w:r>
          <w:rPr>
            <w:webHidden/>
          </w:rPr>
          <w:instrText xml:space="preserve"> PAGEREF _Toc177375940 \h </w:instrText>
        </w:r>
        <w:r>
          <w:rPr>
            <w:webHidden/>
          </w:rPr>
        </w:r>
        <w:r>
          <w:rPr>
            <w:webHidden/>
          </w:rPr>
          <w:fldChar w:fldCharType="separate"/>
        </w:r>
        <w:r>
          <w:rPr>
            <w:webHidden/>
          </w:rPr>
          <w:t>61</w:t>
        </w:r>
        <w:r>
          <w:rPr>
            <w:webHidden/>
          </w:rPr>
          <w:fldChar w:fldCharType="end"/>
        </w:r>
      </w:hyperlink>
    </w:p>
    <w:p w14:paraId="46703DC6" w14:textId="3C50FF86" w:rsidR="00605F08" w:rsidRDefault="00605F08">
      <w:pPr>
        <w:pStyle w:val="TOC2"/>
        <w:rPr>
          <w:rFonts w:asciiTheme="minorHAnsi" w:eastAsiaTheme="minorEastAsia" w:hAnsiTheme="minorHAnsi" w:cstheme="minorBidi"/>
          <w:kern w:val="2"/>
          <w:szCs w:val="24"/>
          <w:lang w:val="fr-FR" w:eastAsia="fr-FR"/>
          <w14:ligatures w14:val="standardContextual"/>
        </w:rPr>
      </w:pPr>
      <w:hyperlink w:anchor="_Toc177375941" w:history="1">
        <w:r w:rsidRPr="00DC4396">
          <w:rPr>
            <w:rStyle w:val="Hyperlink"/>
          </w:rPr>
          <w:t>3.</w:t>
        </w:r>
        <w:r>
          <w:rPr>
            <w:rFonts w:asciiTheme="minorHAnsi" w:eastAsiaTheme="minorEastAsia" w:hAnsiTheme="minorHAnsi" w:cstheme="minorBidi"/>
            <w:kern w:val="2"/>
            <w:szCs w:val="24"/>
            <w:lang w:val="fr-FR" w:eastAsia="fr-FR"/>
            <w14:ligatures w14:val="standardContextual"/>
          </w:rPr>
          <w:tab/>
        </w:r>
        <w:r w:rsidRPr="00DC4396">
          <w:rPr>
            <w:rStyle w:val="Hyperlink"/>
          </w:rPr>
          <w:t>Evaluation of Financial Part (ITP 51.1(f))</w:t>
        </w:r>
        <w:r>
          <w:rPr>
            <w:webHidden/>
          </w:rPr>
          <w:tab/>
        </w:r>
        <w:r>
          <w:rPr>
            <w:webHidden/>
          </w:rPr>
          <w:fldChar w:fldCharType="begin"/>
        </w:r>
        <w:r>
          <w:rPr>
            <w:webHidden/>
          </w:rPr>
          <w:instrText xml:space="preserve"> PAGEREF _Toc177375941 \h </w:instrText>
        </w:r>
        <w:r>
          <w:rPr>
            <w:webHidden/>
          </w:rPr>
        </w:r>
        <w:r>
          <w:rPr>
            <w:webHidden/>
          </w:rPr>
          <w:fldChar w:fldCharType="separate"/>
        </w:r>
        <w:r>
          <w:rPr>
            <w:webHidden/>
          </w:rPr>
          <w:t>63</w:t>
        </w:r>
        <w:r>
          <w:rPr>
            <w:webHidden/>
          </w:rPr>
          <w:fldChar w:fldCharType="end"/>
        </w:r>
      </w:hyperlink>
    </w:p>
    <w:p w14:paraId="5AFEAA32" w14:textId="4A4F2DDC" w:rsidR="00605F08" w:rsidRDefault="00605F08">
      <w:pPr>
        <w:pStyle w:val="TOC2"/>
        <w:rPr>
          <w:rFonts w:asciiTheme="minorHAnsi" w:eastAsiaTheme="minorEastAsia" w:hAnsiTheme="minorHAnsi" w:cstheme="minorBidi"/>
          <w:kern w:val="2"/>
          <w:szCs w:val="24"/>
          <w:lang w:val="fr-FR" w:eastAsia="fr-FR"/>
          <w14:ligatures w14:val="standardContextual"/>
        </w:rPr>
      </w:pPr>
      <w:hyperlink w:anchor="_Toc177375942" w:history="1">
        <w:r w:rsidRPr="00DC4396">
          <w:rPr>
            <w:rStyle w:val="Hyperlink"/>
          </w:rPr>
          <w:t>4.</w:t>
        </w:r>
        <w:r>
          <w:rPr>
            <w:rFonts w:asciiTheme="minorHAnsi" w:eastAsiaTheme="minorEastAsia" w:hAnsiTheme="minorHAnsi" w:cstheme="minorBidi"/>
            <w:kern w:val="2"/>
            <w:szCs w:val="24"/>
            <w:lang w:val="fr-FR" w:eastAsia="fr-FR"/>
            <w14:ligatures w14:val="standardContextual"/>
          </w:rPr>
          <w:tab/>
        </w:r>
        <w:r w:rsidRPr="00DC4396">
          <w:rPr>
            <w:rStyle w:val="Hyperlink"/>
          </w:rPr>
          <w:t>Combined Evaluation</w:t>
        </w:r>
        <w:r>
          <w:rPr>
            <w:webHidden/>
          </w:rPr>
          <w:tab/>
        </w:r>
        <w:r>
          <w:rPr>
            <w:webHidden/>
          </w:rPr>
          <w:fldChar w:fldCharType="begin"/>
        </w:r>
        <w:r>
          <w:rPr>
            <w:webHidden/>
          </w:rPr>
          <w:instrText xml:space="preserve"> PAGEREF _Toc177375942 \h </w:instrText>
        </w:r>
        <w:r>
          <w:rPr>
            <w:webHidden/>
          </w:rPr>
        </w:r>
        <w:r>
          <w:rPr>
            <w:webHidden/>
          </w:rPr>
          <w:fldChar w:fldCharType="separate"/>
        </w:r>
        <w:r>
          <w:rPr>
            <w:webHidden/>
          </w:rPr>
          <w:t>64</w:t>
        </w:r>
        <w:r>
          <w:rPr>
            <w:webHidden/>
          </w:rPr>
          <w:fldChar w:fldCharType="end"/>
        </w:r>
      </w:hyperlink>
    </w:p>
    <w:p w14:paraId="76D43520" w14:textId="4389AABF" w:rsidR="00605F08" w:rsidRDefault="00605F08">
      <w:pPr>
        <w:pStyle w:val="TOC2"/>
        <w:rPr>
          <w:rFonts w:asciiTheme="minorHAnsi" w:eastAsiaTheme="minorEastAsia" w:hAnsiTheme="minorHAnsi" w:cstheme="minorBidi"/>
          <w:kern w:val="2"/>
          <w:szCs w:val="24"/>
          <w:lang w:val="fr-FR" w:eastAsia="fr-FR"/>
          <w14:ligatures w14:val="standardContextual"/>
        </w:rPr>
      </w:pPr>
      <w:hyperlink w:anchor="_Toc177375943" w:history="1">
        <w:r w:rsidRPr="00DC4396">
          <w:rPr>
            <w:rStyle w:val="Hyperlink"/>
          </w:rPr>
          <w:t>5.</w:t>
        </w:r>
        <w:r>
          <w:rPr>
            <w:rFonts w:asciiTheme="minorHAnsi" w:eastAsiaTheme="minorEastAsia" w:hAnsiTheme="minorHAnsi" w:cstheme="minorBidi"/>
            <w:kern w:val="2"/>
            <w:szCs w:val="24"/>
            <w:lang w:val="fr-FR" w:eastAsia="fr-FR"/>
            <w14:ligatures w14:val="standardContextual"/>
          </w:rPr>
          <w:tab/>
        </w:r>
        <w:r w:rsidRPr="00DC4396">
          <w:rPr>
            <w:rStyle w:val="Hyperlink"/>
          </w:rPr>
          <w:t>Multiple Contracts (ITP 51.3)</w:t>
        </w:r>
        <w:r>
          <w:rPr>
            <w:webHidden/>
          </w:rPr>
          <w:tab/>
        </w:r>
        <w:r>
          <w:rPr>
            <w:webHidden/>
          </w:rPr>
          <w:fldChar w:fldCharType="begin"/>
        </w:r>
        <w:r>
          <w:rPr>
            <w:webHidden/>
          </w:rPr>
          <w:instrText xml:space="preserve"> PAGEREF _Toc177375943 \h </w:instrText>
        </w:r>
        <w:r>
          <w:rPr>
            <w:webHidden/>
          </w:rPr>
        </w:r>
        <w:r>
          <w:rPr>
            <w:webHidden/>
          </w:rPr>
          <w:fldChar w:fldCharType="separate"/>
        </w:r>
        <w:r>
          <w:rPr>
            <w:webHidden/>
          </w:rPr>
          <w:t>65</w:t>
        </w:r>
        <w:r>
          <w:rPr>
            <w:webHidden/>
          </w:rPr>
          <w:fldChar w:fldCharType="end"/>
        </w:r>
      </w:hyperlink>
    </w:p>
    <w:p w14:paraId="6A4CE371" w14:textId="4606FB38" w:rsidR="003923B5" w:rsidRDefault="00605F08" w:rsidP="008F032F">
      <w:pPr>
        <w:jc w:val="left"/>
        <w:rPr>
          <w:b/>
          <w:iCs/>
          <w:sz w:val="28"/>
          <w:szCs w:val="28"/>
        </w:rPr>
      </w:pPr>
      <w:r>
        <w:rPr>
          <w:rFonts w:ascii="Times New Roman Bold" w:hAnsi="Times New Roman Bold"/>
          <w:iCs/>
          <w:sz w:val="28"/>
          <w:szCs w:val="28"/>
        </w:rPr>
        <w:fldChar w:fldCharType="end"/>
      </w:r>
    </w:p>
    <w:p w14:paraId="22BE5F10" w14:textId="77777777" w:rsidR="003923B5" w:rsidRDefault="003923B5" w:rsidP="008F032F">
      <w:pPr>
        <w:jc w:val="left"/>
        <w:rPr>
          <w:b/>
          <w:iCs/>
          <w:sz w:val="28"/>
          <w:szCs w:val="28"/>
        </w:rPr>
      </w:pPr>
      <w:r>
        <w:rPr>
          <w:b/>
          <w:iCs/>
          <w:sz w:val="28"/>
          <w:szCs w:val="28"/>
        </w:rPr>
        <w:br w:type="page"/>
      </w:r>
    </w:p>
    <w:p w14:paraId="7C51A9B2" w14:textId="77777777" w:rsidR="008F032F" w:rsidRPr="007D64DA" w:rsidRDefault="008F032F" w:rsidP="003923B5">
      <w:pPr>
        <w:pStyle w:val="SEC3h1"/>
      </w:pPr>
      <w:bookmarkStart w:id="858" w:name="_Toc177375935"/>
      <w:r w:rsidRPr="007D64DA">
        <w:t>First Stage Technical Proposals</w:t>
      </w:r>
      <w:bookmarkEnd w:id="858"/>
    </w:p>
    <w:p w14:paraId="63E81D67" w14:textId="77777777" w:rsidR="008F032F" w:rsidRPr="007D64DA" w:rsidRDefault="008F032F" w:rsidP="007943DC">
      <w:pPr>
        <w:pStyle w:val="SEC3h2"/>
      </w:pPr>
      <w:bookmarkStart w:id="859" w:name="_Toc177375936"/>
      <w:r w:rsidRPr="007D64DA">
        <w:t xml:space="preserve">1. </w:t>
      </w:r>
      <w:r w:rsidRPr="007D64DA">
        <w:tab/>
        <w:t>Evaluation</w:t>
      </w:r>
      <w:r>
        <w:t xml:space="preserve"> </w:t>
      </w:r>
      <w:r w:rsidR="00D30B62">
        <w:t>(</w:t>
      </w:r>
      <w:r w:rsidR="003540DA">
        <w:t>ITP</w:t>
      </w:r>
      <w:r w:rsidRPr="003540DA">
        <w:t xml:space="preserve"> 24.1 (</w:t>
      </w:r>
      <w:r w:rsidR="00F413B3">
        <w:t>g</w:t>
      </w:r>
      <w:r w:rsidRPr="003540DA">
        <w:t>))</w:t>
      </w:r>
      <w:bookmarkEnd w:id="859"/>
    </w:p>
    <w:p w14:paraId="5ABCEF7A" w14:textId="77777777" w:rsidR="008F032F" w:rsidRPr="007D64DA" w:rsidRDefault="008F032F" w:rsidP="008F032F">
      <w:pPr>
        <w:pStyle w:val="Footer"/>
        <w:tabs>
          <w:tab w:val="clear" w:pos="9504"/>
        </w:tabs>
        <w:spacing w:before="0" w:after="200"/>
        <w:ind w:left="720"/>
        <w:jc w:val="both"/>
      </w:pPr>
      <w:r w:rsidRPr="007D64DA">
        <w:t xml:space="preserve">In addition to the criteria listed in </w:t>
      </w:r>
      <w:r w:rsidR="003540DA">
        <w:t>ITP</w:t>
      </w:r>
      <w:r w:rsidRPr="007D64DA">
        <w:t xml:space="preserve"> 2</w:t>
      </w:r>
      <w:r>
        <w:t>4</w:t>
      </w:r>
      <w:r w:rsidRPr="007D64DA">
        <w:t>.1 (a) – (</w:t>
      </w:r>
      <w:r w:rsidR="00F413B3">
        <w:t>f</w:t>
      </w:r>
      <w:r w:rsidRPr="007D64DA">
        <w:t>) the following factors shall apply:</w:t>
      </w:r>
    </w:p>
    <w:p w14:paraId="1D3C0D37" w14:textId="77777777" w:rsidR="008F032F" w:rsidRPr="007D64DA" w:rsidRDefault="007943DC" w:rsidP="007943DC">
      <w:pPr>
        <w:pStyle w:val="Footer"/>
        <w:tabs>
          <w:tab w:val="clear" w:pos="9504"/>
          <w:tab w:val="left" w:leader="underscore" w:pos="9214"/>
        </w:tabs>
        <w:spacing w:before="0" w:after="200"/>
        <w:ind w:left="720"/>
      </w:pPr>
      <w:r>
        <w:tab/>
      </w:r>
    </w:p>
    <w:p w14:paraId="23D3AE0E" w14:textId="77777777" w:rsidR="008F032F" w:rsidRPr="003923B5" w:rsidRDefault="008F032F" w:rsidP="007943DC">
      <w:pPr>
        <w:pStyle w:val="SEC3h2"/>
      </w:pPr>
      <w:bookmarkStart w:id="860" w:name="_Toc177375937"/>
      <w:r w:rsidRPr="003923B5">
        <w:t>2.</w:t>
      </w:r>
      <w:r w:rsidRPr="003923B5">
        <w:tab/>
        <w:t>Qualification</w:t>
      </w:r>
      <w:bookmarkEnd w:id="860"/>
      <w:r w:rsidRPr="003923B5">
        <w:t xml:space="preserve"> </w:t>
      </w:r>
    </w:p>
    <w:p w14:paraId="0AC915F9" w14:textId="77777777" w:rsidR="008F032F" w:rsidRPr="007D64DA" w:rsidRDefault="008F032F" w:rsidP="007943DC">
      <w:pPr>
        <w:spacing w:before="200" w:after="200"/>
        <w:ind w:left="1440" w:hanging="720"/>
        <w:jc w:val="left"/>
        <w:rPr>
          <w:b/>
          <w:iCs/>
        </w:rPr>
      </w:pPr>
      <w:r w:rsidRPr="007D64DA">
        <w:rPr>
          <w:b/>
          <w:iCs/>
        </w:rPr>
        <w:t>2.1</w:t>
      </w:r>
      <w:r w:rsidRPr="007D64DA">
        <w:rPr>
          <w:b/>
        </w:rPr>
        <w:tab/>
      </w:r>
      <w:r w:rsidRPr="007D64DA">
        <w:rPr>
          <w:b/>
          <w:iCs/>
        </w:rPr>
        <w:t>Update of Information</w:t>
      </w:r>
    </w:p>
    <w:p w14:paraId="5F5C9E7D" w14:textId="77777777" w:rsidR="008F032F" w:rsidRPr="007D64DA" w:rsidRDefault="008F032F" w:rsidP="008F032F">
      <w:pPr>
        <w:spacing w:after="200"/>
        <w:ind w:left="1440"/>
        <w:jc w:val="left"/>
        <w:rPr>
          <w:iCs/>
        </w:rPr>
      </w:pPr>
      <w:r w:rsidRPr="007D64DA">
        <w:rPr>
          <w:iCs/>
        </w:rPr>
        <w:t xml:space="preserve">The </w:t>
      </w:r>
      <w:r w:rsidR="0063667F">
        <w:rPr>
          <w:iCs/>
        </w:rPr>
        <w:t>Proposer</w:t>
      </w:r>
      <w:r w:rsidRPr="007D64DA">
        <w:rPr>
          <w:iCs/>
        </w:rPr>
        <w:t xml:space="preserve"> and any subcontractors shall meet or continue to meet the criteria used at the time of </w:t>
      </w:r>
      <w:r w:rsidR="00923E18">
        <w:rPr>
          <w:iCs/>
        </w:rPr>
        <w:t>initial selection</w:t>
      </w:r>
      <w:r w:rsidRPr="007D64DA">
        <w:rPr>
          <w:iCs/>
          <w:sz w:val="28"/>
        </w:rPr>
        <w:t>.</w:t>
      </w:r>
      <w:r w:rsidRPr="007D64DA">
        <w:rPr>
          <w:iCs/>
        </w:rPr>
        <w:t xml:space="preserve"> </w:t>
      </w:r>
    </w:p>
    <w:p w14:paraId="7F39019D" w14:textId="77777777" w:rsidR="008F032F" w:rsidRPr="007D64DA" w:rsidRDefault="008F032F" w:rsidP="007943DC">
      <w:pPr>
        <w:pStyle w:val="Footer"/>
        <w:tabs>
          <w:tab w:val="clear" w:pos="9504"/>
        </w:tabs>
        <w:spacing w:before="200" w:after="200"/>
        <w:ind w:left="1440" w:hanging="720"/>
        <w:rPr>
          <w:b/>
          <w:iCs/>
        </w:rPr>
      </w:pPr>
      <w:r w:rsidRPr="007D64DA">
        <w:rPr>
          <w:b/>
          <w:iCs/>
        </w:rPr>
        <w:t>2.2</w:t>
      </w:r>
      <w:r w:rsidRPr="007D64DA">
        <w:rPr>
          <w:b/>
          <w:iCs/>
        </w:rPr>
        <w:tab/>
      </w:r>
      <w:r w:rsidRPr="003B7101">
        <w:rPr>
          <w:b/>
          <w:bCs/>
          <w:iCs/>
        </w:rPr>
        <w:t>Financial Resources</w:t>
      </w:r>
    </w:p>
    <w:p w14:paraId="48FFECEE" w14:textId="77777777" w:rsidR="008F032F" w:rsidRPr="007D64DA" w:rsidRDefault="008F032F" w:rsidP="008F032F">
      <w:pPr>
        <w:spacing w:after="200"/>
        <w:ind w:left="1440"/>
        <w:rPr>
          <w:iCs/>
        </w:rPr>
      </w:pPr>
      <w:r w:rsidRPr="007D64DA">
        <w:rPr>
          <w:iCs/>
        </w:rPr>
        <w:t>Using the relevant Form No FIN</w:t>
      </w:r>
      <w:r>
        <w:rPr>
          <w:iCs/>
        </w:rPr>
        <w:t xml:space="preserve"> </w:t>
      </w:r>
      <w:r w:rsidRPr="007D64DA">
        <w:rPr>
          <w:iCs/>
        </w:rPr>
        <w:t xml:space="preserve">3.3 in Section IV, </w:t>
      </w:r>
      <w:r w:rsidR="00923E18">
        <w:rPr>
          <w:iCs/>
        </w:rPr>
        <w:t>Proposal</w:t>
      </w:r>
      <w:r w:rsidRPr="007D64DA">
        <w:rPr>
          <w:iCs/>
        </w:rPr>
        <w:t xml:space="preserve"> Forms, the </w:t>
      </w:r>
      <w:r w:rsidR="0063667F">
        <w:rPr>
          <w:iCs/>
        </w:rPr>
        <w:t>Proposer</w:t>
      </w:r>
      <w:r w:rsidRPr="007D64DA">
        <w:rPr>
          <w:iCs/>
        </w:rPr>
        <w:t xml:space="preserve"> must demonstrate access to, or availability of, financial resources such as liquid assets, unencumbered real assets, lines of credit, and other financial means, other than any contractual advance payments to meet: </w:t>
      </w:r>
    </w:p>
    <w:p w14:paraId="1D313AE8" w14:textId="77777777" w:rsidR="008F032F" w:rsidRPr="007D64DA" w:rsidRDefault="008F032F" w:rsidP="007943DC">
      <w:pPr>
        <w:spacing w:after="200"/>
        <w:ind w:left="1843" w:hanging="403"/>
        <w:rPr>
          <w:iCs/>
        </w:rPr>
      </w:pPr>
      <w:r w:rsidRPr="007D64DA">
        <w:rPr>
          <w:iCs/>
        </w:rPr>
        <w:t>(i)</w:t>
      </w:r>
      <w:r w:rsidR="007943DC">
        <w:rPr>
          <w:iCs/>
        </w:rPr>
        <w:tab/>
      </w:r>
      <w:r w:rsidRPr="007D64DA">
        <w:rPr>
          <w:iCs/>
        </w:rPr>
        <w:t>the following cash-flow requirement:</w:t>
      </w:r>
    </w:p>
    <w:p w14:paraId="04ADA4F6" w14:textId="77777777" w:rsidR="008F032F" w:rsidRPr="007D64DA" w:rsidRDefault="007943DC" w:rsidP="007943DC">
      <w:pPr>
        <w:pStyle w:val="Footer"/>
        <w:tabs>
          <w:tab w:val="clear" w:pos="9504"/>
          <w:tab w:val="left" w:leader="dot" w:pos="9214"/>
        </w:tabs>
        <w:spacing w:before="0" w:after="200"/>
        <w:ind w:left="1440"/>
        <w:rPr>
          <w:iCs/>
        </w:rPr>
      </w:pPr>
      <w:r>
        <w:rPr>
          <w:iCs/>
        </w:rPr>
        <w:tab/>
      </w:r>
    </w:p>
    <w:p w14:paraId="149E1A35" w14:textId="77777777" w:rsidR="008F032F" w:rsidRPr="007D64DA" w:rsidRDefault="008F032F" w:rsidP="008F032F">
      <w:pPr>
        <w:pStyle w:val="Footer"/>
        <w:tabs>
          <w:tab w:val="clear" w:pos="9504"/>
        </w:tabs>
        <w:spacing w:before="0" w:after="200"/>
        <w:ind w:left="1440"/>
        <w:rPr>
          <w:iCs/>
        </w:rPr>
      </w:pPr>
      <w:r w:rsidRPr="007D64DA">
        <w:rPr>
          <w:iCs/>
        </w:rPr>
        <w:t xml:space="preserve">and </w:t>
      </w:r>
    </w:p>
    <w:p w14:paraId="10601682" w14:textId="77777777" w:rsidR="008F032F" w:rsidRPr="007D64DA" w:rsidRDefault="008F032F" w:rsidP="007943DC">
      <w:pPr>
        <w:spacing w:after="200"/>
        <w:ind w:left="1843" w:hanging="403"/>
        <w:rPr>
          <w:iCs/>
        </w:rPr>
      </w:pPr>
      <w:r w:rsidRPr="007D64DA">
        <w:rPr>
          <w:iCs/>
        </w:rPr>
        <w:t>(ii)</w:t>
      </w:r>
      <w:r w:rsidR="007943DC">
        <w:rPr>
          <w:iCs/>
        </w:rPr>
        <w:tab/>
      </w:r>
      <w:r w:rsidRPr="007D64DA">
        <w:rPr>
          <w:iCs/>
        </w:rPr>
        <w:t>the overall cash flow requirements for this contract and its current works commitment.</w:t>
      </w:r>
    </w:p>
    <w:p w14:paraId="514C35FE" w14:textId="77777777" w:rsidR="009A555B" w:rsidRPr="00F12A29" w:rsidRDefault="008F032F" w:rsidP="007943DC">
      <w:pPr>
        <w:pStyle w:val="Footer"/>
        <w:tabs>
          <w:tab w:val="clear" w:pos="9504"/>
        </w:tabs>
        <w:spacing w:before="200" w:after="200"/>
        <w:ind w:left="1440" w:hanging="720"/>
        <w:rPr>
          <w:b/>
        </w:rPr>
      </w:pPr>
      <w:r w:rsidRPr="007D64DA">
        <w:rPr>
          <w:b/>
        </w:rPr>
        <w:t>2.3</w:t>
      </w:r>
      <w:r w:rsidRPr="007D64DA">
        <w:rPr>
          <w:b/>
        </w:rPr>
        <w:tab/>
      </w:r>
      <w:r w:rsidR="009A555B" w:rsidRPr="00095AFD">
        <w:rPr>
          <w:b/>
        </w:rPr>
        <w:t xml:space="preserve">Contractor’s Representative and Key </w:t>
      </w:r>
      <w:r w:rsidRPr="00095AFD">
        <w:rPr>
          <w:b/>
          <w:iCs/>
        </w:rPr>
        <w:t>Personnel</w:t>
      </w:r>
      <w:r w:rsidRPr="007D64DA">
        <w:rPr>
          <w:iCs/>
        </w:rPr>
        <w:tab/>
      </w:r>
    </w:p>
    <w:p w14:paraId="73C03706" w14:textId="7FE1DCA4" w:rsidR="009A555B" w:rsidRPr="009A555B" w:rsidRDefault="009A555B" w:rsidP="00925F63">
      <w:pPr>
        <w:spacing w:after="200"/>
        <w:ind w:left="1440"/>
        <w:rPr>
          <w:iCs/>
        </w:rPr>
      </w:pPr>
      <w:r w:rsidRPr="009A555B">
        <w:rPr>
          <w:iCs/>
        </w:rPr>
        <w:t xml:space="preserve">The Proposer must demonstrate that it will have a suitably qualified Contractor’s Representative and </w:t>
      </w:r>
      <w:r w:rsidR="00A617B4">
        <w:rPr>
          <w:iCs/>
        </w:rPr>
        <w:t xml:space="preserve">sufficient </w:t>
      </w:r>
      <w:r w:rsidRPr="009A555B">
        <w:rPr>
          <w:iCs/>
        </w:rPr>
        <w:t xml:space="preserve">suitably qualified Key Personnel </w:t>
      </w:r>
      <w:r w:rsidR="00A617B4">
        <w:rPr>
          <w:iCs/>
        </w:rPr>
        <w:t>as</w:t>
      </w:r>
      <w:r w:rsidR="00075530">
        <w:rPr>
          <w:iCs/>
        </w:rPr>
        <w:t xml:space="preserve"> </w:t>
      </w:r>
      <w:bookmarkStart w:id="861" w:name="_Hlk16087598"/>
      <w:r w:rsidR="00075530">
        <w:rPr>
          <w:iCs/>
          <w:noProof/>
        </w:rPr>
        <w:t xml:space="preserve">described in the Employer’s Requirements. </w:t>
      </w:r>
      <w:bookmarkEnd w:id="861"/>
      <w:r w:rsidRPr="009A555B">
        <w:rPr>
          <w:iCs/>
        </w:rPr>
        <w:t>The Proposer shall provide details of the Contractor’s Representative and such other Key Personnel that the Proposer considers appropriate, together with their academic qualifications and work experience. The Proposer shall complete the relevant Forms in Section IV, Proposal Forms.</w:t>
      </w:r>
      <w:r w:rsidR="00DD74C6">
        <w:rPr>
          <w:iCs/>
        </w:rPr>
        <w:t xml:space="preserve"> </w:t>
      </w:r>
      <w:r w:rsidR="00DD74C6">
        <w:rPr>
          <w:b/>
          <w:bCs/>
          <w:i/>
          <w:iCs/>
          <w:szCs w:val="24"/>
        </w:rPr>
        <w:t>[If the contract has been assessed to present potential or actual cyber security risks, the Proposer must be required to include Cyber security expert/s among the Key Personnel.]</w:t>
      </w:r>
    </w:p>
    <w:p w14:paraId="300BD4A5" w14:textId="77777777" w:rsidR="008F032F" w:rsidRPr="007D64DA" w:rsidRDefault="008F032F" w:rsidP="007943DC">
      <w:pPr>
        <w:pStyle w:val="Footer"/>
        <w:tabs>
          <w:tab w:val="clear" w:pos="9504"/>
        </w:tabs>
        <w:spacing w:before="200" w:after="200"/>
        <w:ind w:left="1440" w:hanging="720"/>
        <w:rPr>
          <w:b/>
          <w:iCs/>
        </w:rPr>
      </w:pPr>
      <w:r w:rsidRPr="007D64DA">
        <w:rPr>
          <w:b/>
          <w:iCs/>
        </w:rPr>
        <w:t>2.4</w:t>
      </w:r>
      <w:r w:rsidRPr="007D64DA">
        <w:rPr>
          <w:b/>
          <w:iCs/>
        </w:rPr>
        <w:tab/>
      </w:r>
      <w:r w:rsidRPr="007943DC">
        <w:rPr>
          <w:b/>
        </w:rPr>
        <w:t>Equipment</w:t>
      </w:r>
    </w:p>
    <w:p w14:paraId="50E99455" w14:textId="77777777" w:rsidR="008F032F" w:rsidRPr="007D64DA" w:rsidRDefault="008F032F" w:rsidP="009638A7">
      <w:pPr>
        <w:tabs>
          <w:tab w:val="right" w:pos="7254"/>
        </w:tabs>
        <w:spacing w:after="200"/>
        <w:ind w:left="1440" w:hanging="720"/>
        <w:rPr>
          <w:iCs/>
        </w:rPr>
      </w:pPr>
      <w:r w:rsidRPr="007D64DA">
        <w:rPr>
          <w:iCs/>
        </w:rPr>
        <w:tab/>
        <w:t xml:space="preserve">The </w:t>
      </w:r>
      <w:r w:rsidR="0063667F">
        <w:rPr>
          <w:iCs/>
        </w:rPr>
        <w:t>Proposer</w:t>
      </w:r>
      <w:r w:rsidRPr="007D64DA">
        <w:rPr>
          <w:iCs/>
        </w:rPr>
        <w:t xml:space="preserve"> </w:t>
      </w:r>
      <w:r w:rsidR="00C02ED7">
        <w:rPr>
          <w:iCs/>
        </w:rPr>
        <w:t xml:space="preserve">shall provide its strategy for acquiring and maintaining </w:t>
      </w:r>
      <w:r w:rsidR="00C02ED7" w:rsidRPr="007D64DA">
        <w:rPr>
          <w:iCs/>
        </w:rPr>
        <w:t xml:space="preserve">the key equipment </w:t>
      </w:r>
      <w:r w:rsidR="00C02ED7">
        <w:rPr>
          <w:iCs/>
        </w:rPr>
        <w:t>that may be needed to perform the Contract</w:t>
      </w:r>
      <w:r w:rsidR="009B2183">
        <w:rPr>
          <w:iCs/>
        </w:rPr>
        <w:t>.</w:t>
      </w:r>
    </w:p>
    <w:p w14:paraId="2BEC6B47" w14:textId="77777777" w:rsidR="008F032F" w:rsidRPr="007D64DA" w:rsidRDefault="008F032F" w:rsidP="009638A7">
      <w:pPr>
        <w:pStyle w:val="Footer"/>
        <w:tabs>
          <w:tab w:val="clear" w:pos="9504"/>
        </w:tabs>
        <w:spacing w:before="0"/>
        <w:ind w:left="1440"/>
        <w:jc w:val="both"/>
        <w:rPr>
          <w:iCs/>
          <w:sz w:val="28"/>
        </w:rPr>
      </w:pPr>
      <w:r w:rsidRPr="007D64DA">
        <w:rPr>
          <w:iCs/>
        </w:rPr>
        <w:t xml:space="preserve">The </w:t>
      </w:r>
      <w:r w:rsidR="0063667F">
        <w:rPr>
          <w:iCs/>
        </w:rPr>
        <w:t>Proposer</w:t>
      </w:r>
      <w:r w:rsidRPr="007D64DA">
        <w:rPr>
          <w:iCs/>
        </w:rPr>
        <w:t xml:space="preserve"> shall provide further details of proposed items of equipment using the relevant Form in Section IV.</w:t>
      </w:r>
    </w:p>
    <w:p w14:paraId="27DC59F0" w14:textId="77777777" w:rsidR="008F032F" w:rsidRDefault="008F032F" w:rsidP="00FD34C8">
      <w:pPr>
        <w:pStyle w:val="Footer"/>
        <w:keepNext/>
        <w:tabs>
          <w:tab w:val="clear" w:pos="9504"/>
        </w:tabs>
        <w:spacing w:before="200" w:after="200"/>
        <w:ind w:left="1440" w:hanging="720"/>
        <w:rPr>
          <w:b/>
        </w:rPr>
      </w:pPr>
      <w:r w:rsidRPr="007D64DA">
        <w:rPr>
          <w:b/>
        </w:rPr>
        <w:t>2.5</w:t>
      </w:r>
      <w:r>
        <w:rPr>
          <w:b/>
        </w:rPr>
        <w:tab/>
        <w:t>Subcontractors</w:t>
      </w:r>
    </w:p>
    <w:p w14:paraId="4B73092E" w14:textId="77777777" w:rsidR="003445B5" w:rsidRDefault="003445B5" w:rsidP="007943DC">
      <w:pPr>
        <w:spacing w:after="200"/>
        <w:ind w:left="1440" w:right="-72"/>
      </w:pPr>
      <w:r>
        <w:t xml:space="preserve">Any Specialized Sub-contractor identified at the time of Initial Selection </w:t>
      </w:r>
      <w:r>
        <w:rPr>
          <w:szCs w:val="24"/>
        </w:rPr>
        <w:t xml:space="preserve">shall </w:t>
      </w:r>
      <w:r w:rsidRPr="007D64DA">
        <w:t xml:space="preserve">continue to meet the </w:t>
      </w:r>
      <w:r>
        <w:t xml:space="preserve">applicable requirements. </w:t>
      </w:r>
    </w:p>
    <w:p w14:paraId="1733FE02" w14:textId="2808641A" w:rsidR="008F032F" w:rsidRPr="007D64DA" w:rsidRDefault="00463691" w:rsidP="007943DC">
      <w:pPr>
        <w:spacing w:after="200"/>
        <w:ind w:left="1440" w:right="-72"/>
      </w:pPr>
      <w:r>
        <w:t>Any other additional s</w:t>
      </w:r>
      <w:r w:rsidR="008F032F" w:rsidRPr="007D64DA">
        <w:t>ubcontractors for the following</w:t>
      </w:r>
      <w:r w:rsidR="005454E6">
        <w:t xml:space="preserve"> </w:t>
      </w:r>
      <w:r>
        <w:t>activities</w:t>
      </w:r>
      <w:r w:rsidR="00764E9C">
        <w:t xml:space="preserve">/ </w:t>
      </w:r>
      <w:r>
        <w:t>sub</w:t>
      </w:r>
      <w:r w:rsidR="00860412">
        <w:t>-</w:t>
      </w:r>
      <w:r>
        <w:t>activ</w:t>
      </w:r>
      <w:r w:rsidR="00764E9C">
        <w:t>i</w:t>
      </w:r>
      <w:r>
        <w:t>ties</w:t>
      </w:r>
      <w:r w:rsidR="00764E9C">
        <w:t xml:space="preserve"> </w:t>
      </w:r>
      <w:r w:rsidR="008F032F" w:rsidRPr="007D64DA">
        <w:t>must meet the following minimum criteria</w:t>
      </w:r>
      <w:r>
        <w:t>:</w:t>
      </w:r>
    </w:p>
    <w:p w14:paraId="40A45377" w14:textId="77777777" w:rsidR="008F032F" w:rsidRPr="007D64DA" w:rsidRDefault="008F032F" w:rsidP="008F032F">
      <w:pPr>
        <w:ind w:right="-72"/>
        <w:rPr>
          <w:i/>
        </w:rPr>
      </w:pPr>
    </w:p>
    <w:tbl>
      <w:tblPr>
        <w:tblW w:w="7828" w:type="dxa"/>
        <w:tblInd w:w="15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2127"/>
        <w:gridCol w:w="2880"/>
        <w:gridCol w:w="2821"/>
      </w:tblGrid>
      <w:tr w:rsidR="008F032F" w:rsidRPr="00057D3B" w14:paraId="546B3335" w14:textId="77777777" w:rsidTr="007943DC">
        <w:tc>
          <w:tcPr>
            <w:tcW w:w="2127" w:type="dxa"/>
            <w:tcBorders>
              <w:top w:val="single" w:sz="12" w:space="0" w:color="auto"/>
              <w:left w:val="single" w:sz="12" w:space="0" w:color="auto"/>
              <w:bottom w:val="single" w:sz="12" w:space="0" w:color="auto"/>
              <w:right w:val="single" w:sz="12" w:space="0" w:color="auto"/>
            </w:tcBorders>
            <w:vAlign w:val="center"/>
          </w:tcPr>
          <w:p w14:paraId="7B22D3AB" w14:textId="77777777" w:rsidR="008F032F" w:rsidRPr="007943DC" w:rsidRDefault="00764E9C" w:rsidP="00E806A0">
            <w:pPr>
              <w:suppressAutoHyphens/>
              <w:ind w:right="-72"/>
              <w:jc w:val="center"/>
              <w:rPr>
                <w:rFonts w:ascii="Tms Rmn" w:hAnsi="Tms Rmn"/>
                <w:b/>
                <w:i/>
                <w:iCs/>
                <w:sz w:val="22"/>
                <w:szCs w:val="22"/>
              </w:rPr>
            </w:pPr>
            <w:r w:rsidRPr="007943DC">
              <w:rPr>
                <w:rFonts w:ascii="Tms Rmn" w:hAnsi="Tms Rmn"/>
                <w:b/>
                <w:i/>
                <w:iCs/>
                <w:sz w:val="22"/>
                <w:szCs w:val="22"/>
              </w:rPr>
              <w:t>[Activity/Sub</w:t>
            </w:r>
            <w:r w:rsidR="00C02ED7" w:rsidRPr="007943DC">
              <w:rPr>
                <w:rFonts w:ascii="Tms Rmn" w:hAnsi="Tms Rmn"/>
                <w:b/>
                <w:i/>
                <w:iCs/>
                <w:sz w:val="22"/>
                <w:szCs w:val="22"/>
              </w:rPr>
              <w:t>-</w:t>
            </w:r>
            <w:r w:rsidRPr="007943DC">
              <w:rPr>
                <w:rFonts w:ascii="Tms Rmn" w:hAnsi="Tms Rmn"/>
                <w:b/>
                <w:i/>
                <w:iCs/>
                <w:sz w:val="22"/>
                <w:szCs w:val="22"/>
              </w:rPr>
              <w:t>activity No.]</w:t>
            </w:r>
          </w:p>
        </w:tc>
        <w:tc>
          <w:tcPr>
            <w:tcW w:w="2880" w:type="dxa"/>
            <w:tcBorders>
              <w:top w:val="single" w:sz="12" w:space="0" w:color="auto"/>
              <w:left w:val="single" w:sz="12" w:space="0" w:color="auto"/>
              <w:bottom w:val="single" w:sz="12" w:space="0" w:color="auto"/>
              <w:right w:val="single" w:sz="12" w:space="0" w:color="auto"/>
            </w:tcBorders>
            <w:vAlign w:val="center"/>
          </w:tcPr>
          <w:p w14:paraId="021F465A" w14:textId="77777777" w:rsidR="008F032F" w:rsidRPr="00057D3B" w:rsidRDefault="008F032F" w:rsidP="00764E9C">
            <w:pPr>
              <w:suppressAutoHyphens/>
              <w:ind w:right="-72"/>
              <w:jc w:val="center"/>
              <w:rPr>
                <w:rFonts w:ascii="Tms Rmn" w:hAnsi="Tms Rmn"/>
                <w:b/>
                <w:sz w:val="22"/>
                <w:szCs w:val="22"/>
              </w:rPr>
            </w:pPr>
            <w:r w:rsidRPr="00057D3B">
              <w:rPr>
                <w:rFonts w:ascii="Tms Rmn" w:hAnsi="Tms Rmn"/>
                <w:b/>
                <w:sz w:val="22"/>
                <w:szCs w:val="22"/>
              </w:rPr>
              <w:t xml:space="preserve">Description of </w:t>
            </w:r>
            <w:r w:rsidR="007943DC">
              <w:rPr>
                <w:rFonts w:ascii="Tms Rmn" w:hAnsi="Tms Rmn"/>
                <w:b/>
                <w:sz w:val="22"/>
                <w:szCs w:val="22"/>
              </w:rPr>
              <w:br/>
            </w:r>
            <w:r w:rsidR="00463691" w:rsidRPr="007943DC">
              <w:rPr>
                <w:rFonts w:ascii="Tms Rmn" w:hAnsi="Tms Rmn"/>
                <w:b/>
                <w:i/>
                <w:iCs/>
                <w:sz w:val="22"/>
                <w:szCs w:val="22"/>
              </w:rPr>
              <w:t xml:space="preserve">[List </w:t>
            </w:r>
            <w:r w:rsidR="00764E9C" w:rsidRPr="007943DC">
              <w:rPr>
                <w:rFonts w:ascii="Tms Rmn" w:hAnsi="Tms Rmn"/>
                <w:b/>
                <w:i/>
                <w:iCs/>
                <w:sz w:val="22"/>
                <w:szCs w:val="22"/>
              </w:rPr>
              <w:t>A</w:t>
            </w:r>
            <w:r w:rsidR="00463691" w:rsidRPr="007943DC">
              <w:rPr>
                <w:rFonts w:ascii="Tms Rmn" w:hAnsi="Tms Rmn"/>
                <w:b/>
                <w:i/>
                <w:iCs/>
                <w:sz w:val="22"/>
                <w:szCs w:val="22"/>
              </w:rPr>
              <w:t>ctivity</w:t>
            </w:r>
            <w:r w:rsidR="00764E9C" w:rsidRPr="007943DC">
              <w:rPr>
                <w:rFonts w:ascii="Tms Rmn" w:hAnsi="Tms Rmn"/>
                <w:b/>
                <w:i/>
                <w:iCs/>
                <w:sz w:val="22"/>
                <w:szCs w:val="22"/>
              </w:rPr>
              <w:t>/S</w:t>
            </w:r>
            <w:r w:rsidR="00463691" w:rsidRPr="007943DC">
              <w:rPr>
                <w:rFonts w:ascii="Tms Rmn" w:hAnsi="Tms Rmn"/>
                <w:b/>
                <w:i/>
                <w:iCs/>
                <w:sz w:val="22"/>
                <w:szCs w:val="22"/>
              </w:rPr>
              <w:t>ub</w:t>
            </w:r>
            <w:r w:rsidR="00C02ED7" w:rsidRPr="007943DC">
              <w:rPr>
                <w:rFonts w:ascii="Tms Rmn" w:hAnsi="Tms Rmn"/>
                <w:b/>
                <w:i/>
                <w:iCs/>
                <w:sz w:val="22"/>
                <w:szCs w:val="22"/>
              </w:rPr>
              <w:t>-</w:t>
            </w:r>
            <w:r w:rsidR="00463691" w:rsidRPr="007943DC">
              <w:rPr>
                <w:rFonts w:ascii="Tms Rmn" w:hAnsi="Tms Rmn"/>
                <w:b/>
                <w:i/>
                <w:iCs/>
                <w:sz w:val="22"/>
                <w:szCs w:val="22"/>
              </w:rPr>
              <w:t>activity]</w:t>
            </w:r>
          </w:p>
        </w:tc>
        <w:tc>
          <w:tcPr>
            <w:tcW w:w="2821" w:type="dxa"/>
            <w:tcBorders>
              <w:top w:val="single" w:sz="12" w:space="0" w:color="auto"/>
              <w:left w:val="single" w:sz="12" w:space="0" w:color="auto"/>
              <w:bottom w:val="single" w:sz="12" w:space="0" w:color="auto"/>
              <w:right w:val="single" w:sz="12" w:space="0" w:color="auto"/>
            </w:tcBorders>
            <w:vAlign w:val="center"/>
          </w:tcPr>
          <w:p w14:paraId="04DAAEA9" w14:textId="77777777" w:rsidR="008F032F" w:rsidRPr="00057D3B" w:rsidRDefault="008F032F" w:rsidP="00E806A0">
            <w:pPr>
              <w:suppressAutoHyphens/>
              <w:ind w:right="-72"/>
              <w:jc w:val="center"/>
              <w:rPr>
                <w:rFonts w:ascii="Tms Rmn" w:hAnsi="Tms Rmn"/>
                <w:b/>
                <w:sz w:val="22"/>
                <w:szCs w:val="22"/>
              </w:rPr>
            </w:pPr>
            <w:r w:rsidRPr="00057D3B">
              <w:rPr>
                <w:rFonts w:ascii="Tms Rmn" w:hAnsi="Tms Rmn"/>
                <w:b/>
                <w:sz w:val="22"/>
                <w:szCs w:val="22"/>
              </w:rPr>
              <w:t>Minimum Criteria to be met</w:t>
            </w:r>
          </w:p>
        </w:tc>
      </w:tr>
      <w:tr w:rsidR="008F032F" w:rsidRPr="00057D3B" w14:paraId="48726FAC" w14:textId="77777777" w:rsidTr="007943DC">
        <w:tc>
          <w:tcPr>
            <w:tcW w:w="2127" w:type="dxa"/>
            <w:tcBorders>
              <w:top w:val="single" w:sz="12" w:space="0" w:color="auto"/>
            </w:tcBorders>
          </w:tcPr>
          <w:p w14:paraId="2F98505D" w14:textId="77777777" w:rsidR="008F032F" w:rsidRPr="00057D3B" w:rsidRDefault="008F032F" w:rsidP="007943DC">
            <w:pPr>
              <w:suppressAutoHyphens/>
              <w:ind w:right="-72"/>
              <w:jc w:val="left"/>
              <w:rPr>
                <w:rFonts w:ascii="Tms Rmn" w:hAnsi="Tms Rmn"/>
                <w:sz w:val="22"/>
                <w:szCs w:val="22"/>
              </w:rPr>
            </w:pPr>
            <w:r w:rsidRPr="00057D3B">
              <w:rPr>
                <w:rFonts w:ascii="Tms Rmn" w:hAnsi="Tms Rmn"/>
                <w:iCs/>
                <w:sz w:val="22"/>
                <w:szCs w:val="22"/>
              </w:rPr>
              <w:t>1</w:t>
            </w:r>
          </w:p>
        </w:tc>
        <w:tc>
          <w:tcPr>
            <w:tcW w:w="2880" w:type="dxa"/>
            <w:tcBorders>
              <w:top w:val="single" w:sz="12" w:space="0" w:color="auto"/>
            </w:tcBorders>
          </w:tcPr>
          <w:p w14:paraId="014FBB5B" w14:textId="77777777" w:rsidR="008F032F" w:rsidRPr="00057D3B" w:rsidRDefault="008F032F" w:rsidP="007943DC">
            <w:pPr>
              <w:suppressAutoHyphens/>
              <w:ind w:left="76" w:right="97" w:firstLine="8"/>
              <w:rPr>
                <w:rFonts w:ascii="Tms Rmn" w:hAnsi="Tms Rmn"/>
                <w:sz w:val="22"/>
                <w:szCs w:val="22"/>
              </w:rPr>
            </w:pPr>
          </w:p>
        </w:tc>
        <w:tc>
          <w:tcPr>
            <w:tcW w:w="2821" w:type="dxa"/>
            <w:tcBorders>
              <w:top w:val="single" w:sz="12" w:space="0" w:color="auto"/>
            </w:tcBorders>
          </w:tcPr>
          <w:p w14:paraId="6AD3550B" w14:textId="77777777" w:rsidR="008F032F" w:rsidRPr="00057D3B" w:rsidRDefault="008F032F" w:rsidP="007943DC">
            <w:pPr>
              <w:suppressAutoHyphens/>
              <w:ind w:left="76" w:right="97" w:firstLine="8"/>
              <w:rPr>
                <w:rFonts w:ascii="Tms Rmn" w:hAnsi="Tms Rmn"/>
                <w:sz w:val="22"/>
                <w:szCs w:val="22"/>
              </w:rPr>
            </w:pPr>
          </w:p>
        </w:tc>
      </w:tr>
      <w:tr w:rsidR="008F032F" w:rsidRPr="00057D3B" w14:paraId="000699E7" w14:textId="77777777" w:rsidTr="007943DC">
        <w:tc>
          <w:tcPr>
            <w:tcW w:w="2127" w:type="dxa"/>
          </w:tcPr>
          <w:p w14:paraId="6932F56B" w14:textId="77777777" w:rsidR="008F032F" w:rsidRPr="00057D3B" w:rsidRDefault="008F032F" w:rsidP="007943DC">
            <w:pPr>
              <w:suppressAutoHyphens/>
              <w:ind w:right="-72"/>
              <w:jc w:val="left"/>
              <w:rPr>
                <w:rFonts w:ascii="Tms Rmn" w:hAnsi="Tms Rmn"/>
                <w:sz w:val="22"/>
                <w:szCs w:val="22"/>
              </w:rPr>
            </w:pPr>
            <w:r w:rsidRPr="00057D3B">
              <w:rPr>
                <w:rFonts w:ascii="Tms Rmn" w:hAnsi="Tms Rmn"/>
                <w:iCs/>
                <w:sz w:val="22"/>
                <w:szCs w:val="22"/>
              </w:rPr>
              <w:t>2</w:t>
            </w:r>
          </w:p>
        </w:tc>
        <w:tc>
          <w:tcPr>
            <w:tcW w:w="2880" w:type="dxa"/>
          </w:tcPr>
          <w:p w14:paraId="62FE0534" w14:textId="77777777" w:rsidR="008F032F" w:rsidRPr="00057D3B" w:rsidRDefault="008F032F" w:rsidP="007943DC">
            <w:pPr>
              <w:suppressAutoHyphens/>
              <w:ind w:left="76" w:right="97" w:firstLine="8"/>
              <w:rPr>
                <w:rFonts w:ascii="Tms Rmn" w:hAnsi="Tms Rmn"/>
                <w:sz w:val="22"/>
                <w:szCs w:val="22"/>
              </w:rPr>
            </w:pPr>
          </w:p>
        </w:tc>
        <w:tc>
          <w:tcPr>
            <w:tcW w:w="2821" w:type="dxa"/>
          </w:tcPr>
          <w:p w14:paraId="461A74FB" w14:textId="77777777" w:rsidR="008F032F" w:rsidRPr="00057D3B" w:rsidRDefault="008F032F" w:rsidP="007943DC">
            <w:pPr>
              <w:suppressAutoHyphens/>
              <w:ind w:left="76" w:right="97" w:firstLine="8"/>
              <w:rPr>
                <w:rFonts w:ascii="Tms Rmn" w:hAnsi="Tms Rmn"/>
                <w:sz w:val="22"/>
                <w:szCs w:val="22"/>
              </w:rPr>
            </w:pPr>
          </w:p>
        </w:tc>
      </w:tr>
      <w:tr w:rsidR="008F032F" w:rsidRPr="00057D3B" w14:paraId="60778A7D" w14:textId="77777777" w:rsidTr="007943DC">
        <w:tc>
          <w:tcPr>
            <w:tcW w:w="2127" w:type="dxa"/>
          </w:tcPr>
          <w:p w14:paraId="184AE8CB" w14:textId="77777777" w:rsidR="008F032F" w:rsidRPr="007943DC" w:rsidRDefault="008F032F" w:rsidP="007943DC">
            <w:pPr>
              <w:suppressAutoHyphens/>
              <w:ind w:right="-72"/>
              <w:jc w:val="left"/>
              <w:rPr>
                <w:rFonts w:ascii="Tms Rmn" w:hAnsi="Tms Rmn"/>
                <w:sz w:val="22"/>
                <w:szCs w:val="22"/>
              </w:rPr>
            </w:pPr>
            <w:r w:rsidRPr="007943DC">
              <w:rPr>
                <w:rFonts w:ascii="Tms Rmn" w:hAnsi="Tms Rmn"/>
                <w:iCs/>
                <w:sz w:val="22"/>
                <w:szCs w:val="22"/>
              </w:rPr>
              <w:t>3</w:t>
            </w:r>
          </w:p>
        </w:tc>
        <w:tc>
          <w:tcPr>
            <w:tcW w:w="2880" w:type="dxa"/>
          </w:tcPr>
          <w:p w14:paraId="0CD17E3B" w14:textId="77777777" w:rsidR="008F032F" w:rsidRPr="00057D3B" w:rsidRDefault="008F032F" w:rsidP="007943DC">
            <w:pPr>
              <w:suppressAutoHyphens/>
              <w:ind w:left="76" w:right="97" w:firstLine="8"/>
              <w:rPr>
                <w:rFonts w:ascii="Tms Rmn" w:hAnsi="Tms Rmn"/>
                <w:sz w:val="22"/>
                <w:szCs w:val="22"/>
              </w:rPr>
            </w:pPr>
          </w:p>
        </w:tc>
        <w:tc>
          <w:tcPr>
            <w:tcW w:w="2821" w:type="dxa"/>
          </w:tcPr>
          <w:p w14:paraId="5BE44D55" w14:textId="77777777" w:rsidR="008F032F" w:rsidRPr="00057D3B" w:rsidRDefault="008F032F" w:rsidP="007943DC">
            <w:pPr>
              <w:suppressAutoHyphens/>
              <w:ind w:left="76" w:right="97" w:firstLine="8"/>
              <w:rPr>
                <w:rFonts w:ascii="Tms Rmn" w:hAnsi="Tms Rmn"/>
                <w:sz w:val="22"/>
                <w:szCs w:val="22"/>
              </w:rPr>
            </w:pPr>
          </w:p>
        </w:tc>
      </w:tr>
      <w:tr w:rsidR="008F032F" w:rsidRPr="00057D3B" w14:paraId="609DE9E0" w14:textId="77777777" w:rsidTr="007943DC">
        <w:tc>
          <w:tcPr>
            <w:tcW w:w="2127" w:type="dxa"/>
          </w:tcPr>
          <w:p w14:paraId="6508D884" w14:textId="77777777" w:rsidR="008F032F" w:rsidRPr="00057D3B" w:rsidRDefault="008F032F" w:rsidP="00E806A0">
            <w:pPr>
              <w:suppressAutoHyphens/>
              <w:ind w:left="720" w:hanging="720"/>
              <w:rPr>
                <w:rFonts w:ascii="Tms Rmn" w:hAnsi="Tms Rmn"/>
                <w:sz w:val="22"/>
                <w:szCs w:val="22"/>
              </w:rPr>
            </w:pPr>
            <w:r w:rsidRPr="00057D3B">
              <w:rPr>
                <w:rFonts w:ascii="Tms Rmn" w:hAnsi="Tms Rmn"/>
                <w:sz w:val="22"/>
                <w:szCs w:val="22"/>
              </w:rPr>
              <w:t>…</w:t>
            </w:r>
          </w:p>
        </w:tc>
        <w:tc>
          <w:tcPr>
            <w:tcW w:w="2880" w:type="dxa"/>
          </w:tcPr>
          <w:p w14:paraId="1F672A81" w14:textId="77777777" w:rsidR="008F032F" w:rsidRPr="00057D3B" w:rsidRDefault="008F032F" w:rsidP="007943DC">
            <w:pPr>
              <w:suppressAutoHyphens/>
              <w:ind w:left="76" w:right="97" w:firstLine="8"/>
              <w:rPr>
                <w:rFonts w:ascii="Tms Rmn" w:hAnsi="Tms Rmn"/>
                <w:sz w:val="22"/>
                <w:szCs w:val="22"/>
              </w:rPr>
            </w:pPr>
          </w:p>
        </w:tc>
        <w:tc>
          <w:tcPr>
            <w:tcW w:w="2821" w:type="dxa"/>
          </w:tcPr>
          <w:p w14:paraId="53D65594" w14:textId="77777777" w:rsidR="008F032F" w:rsidRPr="00057D3B" w:rsidRDefault="008F032F" w:rsidP="007943DC">
            <w:pPr>
              <w:suppressAutoHyphens/>
              <w:ind w:left="76" w:right="97" w:firstLine="8"/>
              <w:rPr>
                <w:rFonts w:ascii="Tms Rmn" w:hAnsi="Tms Rmn"/>
                <w:sz w:val="22"/>
                <w:szCs w:val="22"/>
              </w:rPr>
            </w:pPr>
          </w:p>
        </w:tc>
      </w:tr>
    </w:tbl>
    <w:p w14:paraId="252231C9" w14:textId="77777777" w:rsidR="008F032F" w:rsidRDefault="008F032F" w:rsidP="008F032F">
      <w:pPr>
        <w:ind w:right="-72"/>
      </w:pPr>
    </w:p>
    <w:p w14:paraId="2BDCA5B7" w14:textId="77777777" w:rsidR="00A3397B" w:rsidRDefault="00A3397B" w:rsidP="008F032F">
      <w:pPr>
        <w:ind w:left="1440" w:right="-72"/>
      </w:pPr>
    </w:p>
    <w:p w14:paraId="4ACE3213" w14:textId="77777777" w:rsidR="008F032F" w:rsidRDefault="008F032F">
      <w:pPr>
        <w:jc w:val="left"/>
        <w:rPr>
          <w:b/>
        </w:rPr>
      </w:pPr>
      <w:r>
        <w:rPr>
          <w:b/>
        </w:rPr>
        <w:br w:type="page"/>
      </w:r>
    </w:p>
    <w:p w14:paraId="6363DF83" w14:textId="77777777" w:rsidR="008F032F" w:rsidRDefault="00067FDE" w:rsidP="003923B5">
      <w:pPr>
        <w:pStyle w:val="SEC3h1"/>
      </w:pPr>
      <w:bookmarkStart w:id="862" w:name="_Toc177375938"/>
      <w:r w:rsidRPr="003923B5">
        <w:t xml:space="preserve">Second Stage Technical </w:t>
      </w:r>
      <w:r w:rsidR="00DD53F1">
        <w:t xml:space="preserve">and Financial </w:t>
      </w:r>
      <w:r w:rsidRPr="003923B5">
        <w:t>Proposals</w:t>
      </w:r>
      <w:bookmarkEnd w:id="862"/>
    </w:p>
    <w:p w14:paraId="098291EA" w14:textId="4D51079D" w:rsidR="00DD53F1" w:rsidRDefault="00DD53F1" w:rsidP="00DD53F1">
      <w:pPr>
        <w:pStyle w:val="SEC3h2"/>
        <w:numPr>
          <w:ilvl w:val="6"/>
          <w:numId w:val="18"/>
        </w:numPr>
        <w:spacing w:before="360"/>
        <w:rPr>
          <w:noProof/>
        </w:rPr>
      </w:pPr>
      <w:bookmarkStart w:id="863" w:name="_Toc486332994"/>
      <w:bookmarkStart w:id="864" w:name="_Toc177375939"/>
      <w:bookmarkStart w:id="865" w:name="_Toc454801012"/>
      <w:r w:rsidRPr="00F70AC0">
        <w:rPr>
          <w:noProof/>
        </w:rPr>
        <w:t>Evaluation of Technical Part (ITP 43)</w:t>
      </w:r>
      <w:bookmarkEnd w:id="863"/>
      <w:bookmarkEnd w:id="864"/>
    </w:p>
    <w:p w14:paraId="5B979154" w14:textId="3A0CF98A" w:rsidR="009D296C" w:rsidRPr="00735D54" w:rsidRDefault="009D296C" w:rsidP="00735D54">
      <w:pPr>
        <w:spacing w:before="240" w:after="120"/>
        <w:ind w:left="720"/>
        <w:rPr>
          <w:noProof/>
        </w:rPr>
      </w:pPr>
      <w:bookmarkStart w:id="866" w:name="_Hlk122510296"/>
      <w:r w:rsidRPr="00735D54">
        <w:rPr>
          <w:noProof/>
        </w:rPr>
        <w:t xml:space="preserve">Assessment of adequacy of Technical Proposal with Requirements in accordance with ITP </w:t>
      </w:r>
      <w:r w:rsidR="00DF6153">
        <w:rPr>
          <w:noProof/>
        </w:rPr>
        <w:t>43</w:t>
      </w:r>
      <w:r w:rsidRPr="00735D54">
        <w:rPr>
          <w:noProof/>
        </w:rPr>
        <w:t>.1.</w:t>
      </w:r>
    </w:p>
    <w:p w14:paraId="60AF24EC" w14:textId="77777777" w:rsidR="009D296C" w:rsidRPr="00735D54" w:rsidRDefault="009D296C" w:rsidP="00735D54">
      <w:pPr>
        <w:tabs>
          <w:tab w:val="left" w:pos="2127"/>
        </w:tabs>
        <w:spacing w:before="120" w:after="120"/>
        <w:ind w:left="720"/>
        <w:rPr>
          <w:noProof/>
        </w:rPr>
      </w:pPr>
      <w:r w:rsidRPr="00735D54">
        <w:rPr>
          <w:noProof/>
        </w:rPr>
        <w:t>…………………………………………………………………………………………………</w:t>
      </w:r>
    </w:p>
    <w:p w14:paraId="3A2850AB" w14:textId="08CBDD55" w:rsidR="009D296C" w:rsidRPr="00735D54" w:rsidRDefault="009D296C" w:rsidP="00735D54">
      <w:pPr>
        <w:spacing w:after="80"/>
        <w:ind w:left="720"/>
        <w:rPr>
          <w:i/>
          <w:iCs/>
          <w:noProof/>
        </w:rPr>
      </w:pPr>
      <w:r w:rsidRPr="00735D54">
        <w:rPr>
          <w:i/>
          <w:iCs/>
          <w:noProof/>
        </w:rPr>
        <w:t xml:space="preserve">[Insert minimum technical requirements, if any, (or refer to appropriate technical requirements parts) that have to be met by the technical proposals prior to being considered for technical evaluation by applying the scored technical factors/subfactors in accordance with PDS ITP </w:t>
      </w:r>
      <w:r w:rsidR="000B2429" w:rsidRPr="00735D54">
        <w:rPr>
          <w:i/>
          <w:iCs/>
          <w:noProof/>
        </w:rPr>
        <w:t>43</w:t>
      </w:r>
      <w:r w:rsidRPr="00735D54">
        <w:rPr>
          <w:i/>
          <w:iCs/>
          <w:noProof/>
        </w:rPr>
        <w:t>.2]</w:t>
      </w:r>
    </w:p>
    <w:p w14:paraId="71247201" w14:textId="77777777" w:rsidR="00DD53F1" w:rsidRPr="00B63440" w:rsidRDefault="00DD53F1" w:rsidP="00DD53F1">
      <w:pPr>
        <w:numPr>
          <w:ilvl w:val="12"/>
          <w:numId w:val="0"/>
        </w:numPr>
        <w:spacing w:after="240"/>
        <w:ind w:left="709" w:right="171"/>
      </w:pPr>
      <w:r w:rsidRPr="00E006D5">
        <w:rPr>
          <w:noProof/>
        </w:rPr>
        <w:t xml:space="preserve">The technical factors, and sub factors if any, to be evaluated and </w:t>
      </w:r>
      <w:r w:rsidRPr="00B63440">
        <w:t xml:space="preserve">the </w:t>
      </w:r>
      <w:r w:rsidRPr="00E006D5">
        <w:rPr>
          <w:noProof/>
        </w:rPr>
        <w:t xml:space="preserve">scores to be given to each technical factor and sub factors are specified </w:t>
      </w:r>
      <w:r w:rsidRPr="00E006D5">
        <w:rPr>
          <w:b/>
          <w:noProof/>
        </w:rPr>
        <w:t xml:space="preserve">in the PDS ITP </w:t>
      </w:r>
      <w:r>
        <w:rPr>
          <w:b/>
          <w:noProof/>
        </w:rPr>
        <w:t>43</w:t>
      </w:r>
      <w:r w:rsidRPr="00E006D5">
        <w:rPr>
          <w:b/>
          <w:noProof/>
        </w:rPr>
        <w:t>.2</w:t>
      </w:r>
      <w:r w:rsidRPr="00E006D5">
        <w:rPr>
          <w:noProof/>
        </w:rPr>
        <w:t xml:space="preserve">. </w:t>
      </w:r>
    </w:p>
    <w:bookmarkEnd w:id="866"/>
    <w:p w14:paraId="1E3692D1" w14:textId="77777777" w:rsidR="00DD53F1" w:rsidRPr="00F70AC0" w:rsidRDefault="00DD53F1" w:rsidP="002F3611">
      <w:pPr>
        <w:tabs>
          <w:tab w:val="right" w:leader="dot" w:pos="9356"/>
        </w:tabs>
        <w:spacing w:after="134"/>
        <w:ind w:left="1080" w:right="-14"/>
        <w:rPr>
          <w:noProof/>
        </w:rPr>
      </w:pPr>
      <w:r w:rsidRPr="00F70AC0">
        <w:rPr>
          <w:noProof/>
        </w:rPr>
        <w:tab/>
      </w:r>
    </w:p>
    <w:p w14:paraId="2EAB188B" w14:textId="77777777" w:rsidR="00DD53F1" w:rsidRPr="00F70AC0" w:rsidRDefault="00DD53F1" w:rsidP="00DD53F1">
      <w:pPr>
        <w:pStyle w:val="ListParagraph"/>
        <w:tabs>
          <w:tab w:val="left" w:pos="1080"/>
        </w:tabs>
        <w:spacing w:after="240"/>
        <w:ind w:right="170"/>
        <w:contextualSpacing w:val="0"/>
        <w:rPr>
          <w:b/>
          <w:i/>
          <w:noProof/>
        </w:rPr>
      </w:pPr>
      <w:r w:rsidRPr="00F70AC0">
        <w:rPr>
          <w:b/>
          <w:i/>
          <w:noProof/>
        </w:rPr>
        <w:t>TECHINICAL PROPOSAL SCORING METHOLOGY</w:t>
      </w:r>
    </w:p>
    <w:p w14:paraId="505A87FD" w14:textId="77777777" w:rsidR="000C628A" w:rsidRPr="00633F96" w:rsidRDefault="00DD53F1" w:rsidP="000C628A">
      <w:pPr>
        <w:pStyle w:val="ListParagraph"/>
        <w:tabs>
          <w:tab w:val="left" w:pos="1080"/>
        </w:tabs>
        <w:spacing w:before="120" w:after="120"/>
        <w:ind w:right="171"/>
        <w:contextualSpacing w:val="0"/>
        <w:rPr>
          <w:i/>
          <w:noProof/>
        </w:rPr>
      </w:pPr>
      <w:r w:rsidRPr="00F70AC0">
        <w:rPr>
          <w:i/>
          <w:noProof/>
        </w:rPr>
        <w:t>[</w:t>
      </w:r>
      <w:r w:rsidRPr="00F70AC0">
        <w:rPr>
          <w:b/>
          <w:i/>
          <w:noProof/>
        </w:rPr>
        <w:t>NOTE TO THE EMPLOYER</w:t>
      </w:r>
      <w:r w:rsidRPr="00F70AC0">
        <w:rPr>
          <w:i/>
          <w:noProof/>
        </w:rPr>
        <w:t>: The Employer shall develop a scoring methodology to be included here</w:t>
      </w:r>
      <w:r w:rsidR="000C628A">
        <w:rPr>
          <w:i/>
          <w:noProof/>
        </w:rPr>
        <w:t xml:space="preserve">. </w:t>
      </w:r>
      <w:r w:rsidR="000C628A" w:rsidRPr="00633F96">
        <w:rPr>
          <w:i/>
          <w:noProof/>
        </w:rPr>
        <w:t xml:space="preserve">The following is only an example and can be modified to fit the purpose:] </w:t>
      </w:r>
    </w:p>
    <w:tbl>
      <w:tblPr>
        <w:tblStyle w:val="TableGrid"/>
        <w:tblW w:w="0" w:type="auto"/>
        <w:tblInd w:w="1255" w:type="dxa"/>
        <w:tblLook w:val="04A0" w:firstRow="1" w:lastRow="0" w:firstColumn="1" w:lastColumn="0" w:noHBand="0" w:noVBand="1"/>
      </w:tblPr>
      <w:tblGrid>
        <w:gridCol w:w="1763"/>
        <w:gridCol w:w="4035"/>
        <w:gridCol w:w="2297"/>
      </w:tblGrid>
      <w:tr w:rsidR="000C628A" w:rsidRPr="005B30C7" w14:paraId="3C8DFC77" w14:textId="77777777" w:rsidTr="00633F96">
        <w:tc>
          <w:tcPr>
            <w:tcW w:w="609" w:type="dxa"/>
          </w:tcPr>
          <w:p w14:paraId="3C1FD74B" w14:textId="77777777" w:rsidR="000C628A" w:rsidRPr="005B30C7" w:rsidRDefault="000C628A" w:rsidP="00633F96">
            <w:pPr>
              <w:rPr>
                <w:i/>
                <w:iCs/>
                <w:color w:val="BFBFBF" w:themeColor="background1" w:themeShade="BF"/>
                <w:szCs w:val="24"/>
              </w:rPr>
            </w:pPr>
            <w:r w:rsidRPr="005B30C7">
              <w:rPr>
                <w:i/>
                <w:iCs/>
                <w:color w:val="BFBFBF" w:themeColor="background1" w:themeShade="BF"/>
                <w:szCs w:val="24"/>
              </w:rPr>
              <w:t>Score (of the total score for the factor/subfactor as applicable</w:t>
            </w:r>
          </w:p>
        </w:tc>
        <w:tc>
          <w:tcPr>
            <w:tcW w:w="4706" w:type="dxa"/>
          </w:tcPr>
          <w:p w14:paraId="2C931EAE" w14:textId="77777777" w:rsidR="000C628A" w:rsidRPr="005B30C7" w:rsidRDefault="000C628A" w:rsidP="00633F96">
            <w:pPr>
              <w:rPr>
                <w:i/>
                <w:iCs/>
                <w:color w:val="BFBFBF" w:themeColor="background1" w:themeShade="BF"/>
                <w:szCs w:val="24"/>
              </w:rPr>
            </w:pPr>
            <w:r w:rsidRPr="005B30C7">
              <w:rPr>
                <w:i/>
                <w:iCs/>
                <w:color w:val="BFBFBF" w:themeColor="background1" w:themeShade="BF"/>
                <w:szCs w:val="24"/>
              </w:rPr>
              <w:t>Description</w:t>
            </w:r>
          </w:p>
        </w:tc>
        <w:tc>
          <w:tcPr>
            <w:tcW w:w="2780" w:type="dxa"/>
          </w:tcPr>
          <w:p w14:paraId="230CC929" w14:textId="77777777" w:rsidR="000C628A" w:rsidRPr="005B30C7" w:rsidRDefault="000C628A" w:rsidP="00633F96">
            <w:pPr>
              <w:rPr>
                <w:i/>
                <w:iCs/>
                <w:color w:val="BFBFBF" w:themeColor="background1" w:themeShade="BF"/>
                <w:szCs w:val="24"/>
              </w:rPr>
            </w:pPr>
            <w:r w:rsidRPr="005B30C7">
              <w:rPr>
                <w:i/>
                <w:iCs/>
                <w:color w:val="BFBFBF" w:themeColor="background1" w:themeShade="BF"/>
                <w:szCs w:val="24"/>
              </w:rPr>
              <w:t>Remarks</w:t>
            </w:r>
          </w:p>
        </w:tc>
      </w:tr>
      <w:tr w:rsidR="000C628A" w:rsidRPr="005B30C7" w14:paraId="26546464" w14:textId="77777777" w:rsidTr="00633F96">
        <w:tc>
          <w:tcPr>
            <w:tcW w:w="609" w:type="dxa"/>
          </w:tcPr>
          <w:p w14:paraId="2E1B4184" w14:textId="61C41D26" w:rsidR="000C628A" w:rsidRPr="005B30C7" w:rsidRDefault="00530CFE" w:rsidP="00530CFE">
            <w:pPr>
              <w:jc w:val="center"/>
              <w:rPr>
                <w:i/>
                <w:iCs/>
                <w:color w:val="BFBFBF" w:themeColor="background1" w:themeShade="BF"/>
                <w:szCs w:val="24"/>
              </w:rPr>
            </w:pPr>
            <w:r>
              <w:rPr>
                <w:i/>
                <w:iCs/>
                <w:color w:val="BFBFBF" w:themeColor="background1" w:themeShade="BF"/>
                <w:szCs w:val="24"/>
              </w:rPr>
              <w:t>0</w:t>
            </w:r>
          </w:p>
        </w:tc>
        <w:tc>
          <w:tcPr>
            <w:tcW w:w="4706" w:type="dxa"/>
          </w:tcPr>
          <w:p w14:paraId="66AD2816" w14:textId="77777777" w:rsidR="000C628A" w:rsidRPr="005B30C7" w:rsidRDefault="000C628A" w:rsidP="00633F96">
            <w:pPr>
              <w:rPr>
                <w:i/>
                <w:iCs/>
                <w:color w:val="BFBFBF" w:themeColor="background1" w:themeShade="BF"/>
                <w:szCs w:val="24"/>
              </w:rPr>
            </w:pPr>
            <w:r w:rsidRPr="005B30C7">
              <w:rPr>
                <w:i/>
                <w:iCs/>
                <w:color w:val="BFBFBF" w:themeColor="background1" w:themeShade="BF"/>
                <w:szCs w:val="24"/>
              </w:rPr>
              <w:t>Required feature is absent; no relevant information to demonstrate  how the requirement is met</w:t>
            </w:r>
          </w:p>
        </w:tc>
        <w:tc>
          <w:tcPr>
            <w:tcW w:w="2780" w:type="dxa"/>
          </w:tcPr>
          <w:p w14:paraId="1BE7CA9B" w14:textId="77777777" w:rsidR="000C628A" w:rsidRPr="005B30C7" w:rsidRDefault="000C628A" w:rsidP="00633F96">
            <w:pPr>
              <w:rPr>
                <w:i/>
                <w:iCs/>
                <w:color w:val="BFBFBF" w:themeColor="background1" w:themeShade="BF"/>
                <w:szCs w:val="24"/>
              </w:rPr>
            </w:pPr>
          </w:p>
        </w:tc>
      </w:tr>
      <w:tr w:rsidR="000C628A" w:rsidRPr="005B30C7" w14:paraId="2BAAAB45" w14:textId="77777777" w:rsidTr="00633F96">
        <w:tc>
          <w:tcPr>
            <w:tcW w:w="609" w:type="dxa"/>
          </w:tcPr>
          <w:p w14:paraId="0E9C2021" w14:textId="66235358" w:rsidR="000C628A" w:rsidRPr="005B30C7" w:rsidRDefault="00530CFE" w:rsidP="00530CFE">
            <w:pPr>
              <w:jc w:val="center"/>
              <w:rPr>
                <w:i/>
                <w:iCs/>
                <w:color w:val="BFBFBF" w:themeColor="background1" w:themeShade="BF"/>
                <w:szCs w:val="24"/>
              </w:rPr>
            </w:pPr>
            <w:r>
              <w:rPr>
                <w:i/>
                <w:iCs/>
                <w:color w:val="BFBFBF" w:themeColor="background1" w:themeShade="BF"/>
                <w:szCs w:val="24"/>
              </w:rPr>
              <w:t>1</w:t>
            </w:r>
          </w:p>
        </w:tc>
        <w:tc>
          <w:tcPr>
            <w:tcW w:w="4706" w:type="dxa"/>
          </w:tcPr>
          <w:p w14:paraId="168956A0" w14:textId="77777777" w:rsidR="000C628A" w:rsidRPr="005B30C7" w:rsidRDefault="000C628A" w:rsidP="00633F96">
            <w:pPr>
              <w:rPr>
                <w:i/>
                <w:iCs/>
                <w:color w:val="BFBFBF" w:themeColor="background1" w:themeShade="BF"/>
                <w:szCs w:val="24"/>
              </w:rPr>
            </w:pPr>
            <w:r w:rsidRPr="005B30C7">
              <w:rPr>
                <w:i/>
                <w:iCs/>
                <w:color w:val="BFBFBF" w:themeColor="background1" w:themeShade="BF"/>
                <w:szCs w:val="24"/>
              </w:rPr>
              <w:t>Required feature present with deficiencies such as insufficient or information that lacks clarity</w:t>
            </w:r>
          </w:p>
        </w:tc>
        <w:tc>
          <w:tcPr>
            <w:tcW w:w="2780" w:type="dxa"/>
          </w:tcPr>
          <w:p w14:paraId="2DCCFA4A" w14:textId="77777777" w:rsidR="000C628A" w:rsidRPr="005B30C7" w:rsidRDefault="000C628A" w:rsidP="00633F96">
            <w:pPr>
              <w:rPr>
                <w:i/>
                <w:iCs/>
                <w:color w:val="BFBFBF" w:themeColor="background1" w:themeShade="BF"/>
                <w:szCs w:val="24"/>
              </w:rPr>
            </w:pPr>
          </w:p>
        </w:tc>
      </w:tr>
      <w:tr w:rsidR="000C628A" w:rsidRPr="005B30C7" w14:paraId="6C0E643C" w14:textId="77777777" w:rsidTr="00633F96">
        <w:tc>
          <w:tcPr>
            <w:tcW w:w="609" w:type="dxa"/>
          </w:tcPr>
          <w:p w14:paraId="4D794D5B" w14:textId="09528951" w:rsidR="000C628A" w:rsidRPr="005B30C7" w:rsidRDefault="00530CFE" w:rsidP="00530CFE">
            <w:pPr>
              <w:jc w:val="center"/>
              <w:rPr>
                <w:i/>
                <w:iCs/>
                <w:color w:val="BFBFBF" w:themeColor="background1" w:themeShade="BF"/>
                <w:szCs w:val="24"/>
              </w:rPr>
            </w:pPr>
            <w:r>
              <w:rPr>
                <w:i/>
                <w:iCs/>
                <w:color w:val="BFBFBF" w:themeColor="background1" w:themeShade="BF"/>
                <w:szCs w:val="24"/>
              </w:rPr>
              <w:t>2</w:t>
            </w:r>
          </w:p>
        </w:tc>
        <w:tc>
          <w:tcPr>
            <w:tcW w:w="4706" w:type="dxa"/>
          </w:tcPr>
          <w:p w14:paraId="41998D5A" w14:textId="77777777" w:rsidR="000C628A" w:rsidRPr="005B30C7" w:rsidRDefault="000C628A" w:rsidP="00633F96">
            <w:pPr>
              <w:rPr>
                <w:i/>
                <w:iCs/>
                <w:color w:val="BFBFBF" w:themeColor="background1" w:themeShade="BF"/>
                <w:szCs w:val="24"/>
              </w:rPr>
            </w:pPr>
            <w:r w:rsidRPr="005B30C7">
              <w:rPr>
                <w:i/>
                <w:iCs/>
                <w:color w:val="BFBFBF" w:themeColor="background1" w:themeShade="BF"/>
                <w:szCs w:val="24"/>
              </w:rPr>
              <w:t>Sufficient information to demonstrate how the requirement will be met</w:t>
            </w:r>
          </w:p>
        </w:tc>
        <w:tc>
          <w:tcPr>
            <w:tcW w:w="2780" w:type="dxa"/>
          </w:tcPr>
          <w:p w14:paraId="3AD081C0" w14:textId="77777777" w:rsidR="000C628A" w:rsidRPr="005B30C7" w:rsidRDefault="000C628A" w:rsidP="00633F96">
            <w:pPr>
              <w:rPr>
                <w:i/>
                <w:iCs/>
                <w:color w:val="BFBFBF" w:themeColor="background1" w:themeShade="BF"/>
                <w:szCs w:val="24"/>
              </w:rPr>
            </w:pPr>
          </w:p>
        </w:tc>
      </w:tr>
      <w:tr w:rsidR="000C628A" w:rsidRPr="005B30C7" w14:paraId="36C0A5D0" w14:textId="77777777" w:rsidTr="00633F96">
        <w:tc>
          <w:tcPr>
            <w:tcW w:w="609" w:type="dxa"/>
          </w:tcPr>
          <w:p w14:paraId="7F28488E" w14:textId="1A1CC7E7" w:rsidR="000C628A" w:rsidRPr="005B30C7" w:rsidRDefault="00530CFE" w:rsidP="00530CFE">
            <w:pPr>
              <w:jc w:val="center"/>
              <w:rPr>
                <w:i/>
                <w:iCs/>
                <w:color w:val="BFBFBF" w:themeColor="background1" w:themeShade="BF"/>
                <w:szCs w:val="24"/>
              </w:rPr>
            </w:pPr>
            <w:r>
              <w:rPr>
                <w:i/>
                <w:iCs/>
                <w:color w:val="BFBFBF" w:themeColor="background1" w:themeShade="BF"/>
                <w:szCs w:val="24"/>
              </w:rPr>
              <w:t>3</w:t>
            </w:r>
          </w:p>
        </w:tc>
        <w:tc>
          <w:tcPr>
            <w:tcW w:w="4706" w:type="dxa"/>
          </w:tcPr>
          <w:p w14:paraId="47746C0B" w14:textId="77777777" w:rsidR="000C628A" w:rsidRPr="005B30C7" w:rsidRDefault="000C628A" w:rsidP="00633F96">
            <w:pPr>
              <w:rPr>
                <w:i/>
                <w:iCs/>
                <w:color w:val="BFBFBF" w:themeColor="background1" w:themeShade="BF"/>
                <w:szCs w:val="24"/>
              </w:rPr>
            </w:pPr>
            <w:r w:rsidRPr="005B30C7">
              <w:rPr>
                <w:i/>
                <w:iCs/>
                <w:color w:val="BFBFBF" w:themeColor="background1" w:themeShade="BF"/>
                <w:szCs w:val="24"/>
              </w:rPr>
              <w:t>Sufficient information to demonstrate that the requirement will be marginally exceeded</w:t>
            </w:r>
          </w:p>
        </w:tc>
        <w:tc>
          <w:tcPr>
            <w:tcW w:w="2780" w:type="dxa"/>
          </w:tcPr>
          <w:p w14:paraId="5861B098" w14:textId="77777777" w:rsidR="000C628A" w:rsidRPr="005B30C7" w:rsidRDefault="000C628A" w:rsidP="00633F96">
            <w:pPr>
              <w:rPr>
                <w:i/>
                <w:iCs/>
                <w:color w:val="BFBFBF" w:themeColor="background1" w:themeShade="BF"/>
                <w:szCs w:val="24"/>
              </w:rPr>
            </w:pPr>
          </w:p>
        </w:tc>
      </w:tr>
      <w:tr w:rsidR="000C628A" w:rsidRPr="005B30C7" w14:paraId="0B50CE29" w14:textId="77777777" w:rsidTr="00633F96">
        <w:tc>
          <w:tcPr>
            <w:tcW w:w="609" w:type="dxa"/>
          </w:tcPr>
          <w:p w14:paraId="17A5FA4D" w14:textId="3DFD3083" w:rsidR="000C628A" w:rsidRPr="005B30C7" w:rsidRDefault="00530CFE" w:rsidP="00530CFE">
            <w:pPr>
              <w:jc w:val="center"/>
              <w:rPr>
                <w:i/>
                <w:iCs/>
                <w:color w:val="BFBFBF" w:themeColor="background1" w:themeShade="BF"/>
                <w:szCs w:val="24"/>
              </w:rPr>
            </w:pPr>
            <w:r>
              <w:rPr>
                <w:i/>
                <w:iCs/>
                <w:color w:val="BFBFBF" w:themeColor="background1" w:themeShade="BF"/>
                <w:szCs w:val="24"/>
              </w:rPr>
              <w:t>4</w:t>
            </w:r>
          </w:p>
        </w:tc>
        <w:tc>
          <w:tcPr>
            <w:tcW w:w="4706" w:type="dxa"/>
          </w:tcPr>
          <w:p w14:paraId="5580185D" w14:textId="77777777" w:rsidR="000C628A" w:rsidRPr="005B30C7" w:rsidRDefault="000C628A" w:rsidP="00633F96">
            <w:pPr>
              <w:rPr>
                <w:i/>
                <w:iCs/>
                <w:color w:val="BFBFBF" w:themeColor="background1" w:themeShade="BF"/>
                <w:szCs w:val="24"/>
              </w:rPr>
            </w:pPr>
            <w:r w:rsidRPr="005B30C7">
              <w:rPr>
                <w:i/>
                <w:iCs/>
                <w:color w:val="BFBFBF" w:themeColor="background1" w:themeShade="BF"/>
                <w:szCs w:val="24"/>
              </w:rPr>
              <w:t>Sufficient information that significantly exceed the requirement/proposal contributes to significant value addition</w:t>
            </w:r>
          </w:p>
        </w:tc>
        <w:tc>
          <w:tcPr>
            <w:tcW w:w="2780" w:type="dxa"/>
          </w:tcPr>
          <w:p w14:paraId="2E339110" w14:textId="77777777" w:rsidR="000C628A" w:rsidRPr="005B30C7" w:rsidRDefault="000C628A" w:rsidP="00633F96">
            <w:pPr>
              <w:rPr>
                <w:i/>
                <w:iCs/>
                <w:color w:val="BFBFBF" w:themeColor="background1" w:themeShade="BF"/>
                <w:szCs w:val="24"/>
              </w:rPr>
            </w:pPr>
          </w:p>
        </w:tc>
      </w:tr>
    </w:tbl>
    <w:p w14:paraId="74D9644F" w14:textId="64F4FFCD" w:rsidR="00DD53F1" w:rsidRPr="00F70AC0" w:rsidRDefault="00DD53F1" w:rsidP="00DD53F1">
      <w:pPr>
        <w:pStyle w:val="ListParagraph"/>
        <w:tabs>
          <w:tab w:val="left" w:pos="1080"/>
        </w:tabs>
        <w:spacing w:after="240"/>
        <w:ind w:right="171"/>
        <w:rPr>
          <w:i/>
          <w:noProof/>
        </w:rPr>
      </w:pPr>
    </w:p>
    <w:p w14:paraId="7BD0396C" w14:textId="77777777" w:rsidR="00DD53F1" w:rsidRPr="00F70AC0" w:rsidRDefault="00DD53F1" w:rsidP="00DD53F1">
      <w:pPr>
        <w:numPr>
          <w:ilvl w:val="12"/>
          <w:numId w:val="0"/>
        </w:numPr>
        <w:suppressAutoHyphens/>
        <w:spacing w:after="240"/>
        <w:ind w:left="720" w:right="171"/>
        <w:rPr>
          <w:noProof/>
        </w:rPr>
      </w:pPr>
      <w:r w:rsidRPr="00F70AC0">
        <w:rPr>
          <w:noProof/>
        </w:rPr>
        <w:t xml:space="preserve">The score for each sub- factor (i) within a factor (j) will be combined with the scores of sub- factors in the same factor as a weighted sum to form the Factor Technical Score using the following formula: </w:t>
      </w:r>
    </w:p>
    <w:p w14:paraId="7E37D5AC" w14:textId="77777777" w:rsidR="00DD53F1" w:rsidRPr="00F70AC0" w:rsidRDefault="00DD53F1" w:rsidP="00B7552B">
      <w:pPr>
        <w:numPr>
          <w:ilvl w:val="12"/>
          <w:numId w:val="0"/>
        </w:numPr>
        <w:suppressAutoHyphens/>
        <w:spacing w:after="120"/>
        <w:ind w:left="540" w:right="171"/>
        <w:jc w:val="center"/>
        <w:rPr>
          <w:noProof/>
        </w:rPr>
      </w:pPr>
      <w:r w:rsidRPr="00F70AC0">
        <w:rPr>
          <w:noProof/>
          <w:position w:val="-28"/>
          <w:sz w:val="20"/>
        </w:rPr>
        <w:object w:dxaOrig="1520" w:dyaOrig="680" w14:anchorId="28665B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37.5pt" o:ole="" fillcolor="window">
            <v:imagedata r:id="rId38" o:title=""/>
          </v:shape>
          <o:OLEObject Type="Embed" ProgID="Equation.3" ShapeID="_x0000_i1025" DrawAspect="Content" ObjectID="_1797938480" r:id="rId39"/>
        </w:object>
      </w:r>
    </w:p>
    <w:p w14:paraId="3F0D27FD" w14:textId="77777777" w:rsidR="00DD53F1" w:rsidRPr="00F70AC0" w:rsidRDefault="00DD53F1" w:rsidP="00DD53F1">
      <w:pPr>
        <w:numPr>
          <w:ilvl w:val="12"/>
          <w:numId w:val="0"/>
        </w:numPr>
        <w:tabs>
          <w:tab w:val="left" w:pos="1620"/>
        </w:tabs>
        <w:suppressAutoHyphens/>
        <w:spacing w:after="120"/>
        <w:ind w:left="1620" w:right="171" w:hanging="540"/>
        <w:jc w:val="left"/>
        <w:rPr>
          <w:noProof/>
        </w:rPr>
      </w:pPr>
      <w:r w:rsidRPr="00F70AC0">
        <w:rPr>
          <w:noProof/>
        </w:rPr>
        <w:t>where:</w:t>
      </w:r>
    </w:p>
    <w:p w14:paraId="76C3DC2A" w14:textId="77777777" w:rsidR="00DD53F1" w:rsidRPr="00F70AC0" w:rsidRDefault="00DD53F1" w:rsidP="00DD53F1">
      <w:pPr>
        <w:numPr>
          <w:ilvl w:val="12"/>
          <w:numId w:val="0"/>
        </w:numPr>
        <w:tabs>
          <w:tab w:val="left" w:pos="1620"/>
        </w:tabs>
        <w:suppressAutoHyphens/>
        <w:spacing w:after="120"/>
        <w:ind w:left="1620" w:right="171" w:hanging="540"/>
        <w:jc w:val="left"/>
        <w:rPr>
          <w:noProof/>
        </w:rPr>
      </w:pPr>
      <w:r w:rsidRPr="00F70AC0">
        <w:rPr>
          <w:i/>
          <w:iCs/>
          <w:noProof/>
        </w:rPr>
        <w:t>t</w:t>
      </w:r>
      <w:r w:rsidRPr="00F70AC0">
        <w:rPr>
          <w:i/>
          <w:iCs/>
          <w:noProof/>
          <w:vertAlign w:val="subscript"/>
        </w:rPr>
        <w:t>ji</w:t>
      </w:r>
      <w:r w:rsidRPr="00F70AC0">
        <w:rPr>
          <w:i/>
          <w:iCs/>
          <w:noProof/>
          <w:vertAlign w:val="subscript"/>
        </w:rPr>
        <w:tab/>
      </w:r>
      <w:r w:rsidRPr="00F70AC0">
        <w:rPr>
          <w:noProof/>
        </w:rPr>
        <w:t>= the technical score for sub- factor “i” in factor “j”</w:t>
      </w:r>
    </w:p>
    <w:p w14:paraId="52E22D7E" w14:textId="77777777" w:rsidR="00DD53F1" w:rsidRPr="00F70AC0" w:rsidRDefault="00DD53F1" w:rsidP="00DD53F1">
      <w:pPr>
        <w:numPr>
          <w:ilvl w:val="12"/>
          <w:numId w:val="0"/>
        </w:numPr>
        <w:tabs>
          <w:tab w:val="left" w:pos="1620"/>
        </w:tabs>
        <w:suppressAutoHyphens/>
        <w:spacing w:after="120"/>
        <w:ind w:left="1620" w:right="171" w:hanging="540"/>
        <w:jc w:val="left"/>
        <w:rPr>
          <w:noProof/>
        </w:rPr>
      </w:pPr>
      <w:r w:rsidRPr="00F70AC0">
        <w:rPr>
          <w:i/>
          <w:iCs/>
          <w:noProof/>
        </w:rPr>
        <w:t>w</w:t>
      </w:r>
      <w:r w:rsidRPr="00F70AC0">
        <w:rPr>
          <w:i/>
          <w:iCs/>
          <w:noProof/>
          <w:vertAlign w:val="subscript"/>
        </w:rPr>
        <w:t>ji</w:t>
      </w:r>
      <w:r w:rsidRPr="00F70AC0">
        <w:rPr>
          <w:noProof/>
        </w:rPr>
        <w:tab/>
        <w:t xml:space="preserve">= the weight of sub- factor “i” in factor “j”, </w:t>
      </w:r>
    </w:p>
    <w:p w14:paraId="49F82CE4" w14:textId="77777777" w:rsidR="00DD53F1" w:rsidRPr="00F70AC0" w:rsidRDefault="00DD53F1" w:rsidP="00DD53F1">
      <w:pPr>
        <w:numPr>
          <w:ilvl w:val="12"/>
          <w:numId w:val="0"/>
        </w:numPr>
        <w:tabs>
          <w:tab w:val="left" w:pos="1620"/>
        </w:tabs>
        <w:suppressAutoHyphens/>
        <w:spacing w:after="120"/>
        <w:ind w:left="1620" w:right="171" w:hanging="540"/>
        <w:jc w:val="left"/>
        <w:rPr>
          <w:noProof/>
        </w:rPr>
      </w:pPr>
      <w:r w:rsidRPr="00F70AC0">
        <w:rPr>
          <w:i/>
          <w:iCs/>
          <w:noProof/>
        </w:rPr>
        <w:t>k</w:t>
      </w:r>
      <w:r w:rsidRPr="00F70AC0">
        <w:rPr>
          <w:noProof/>
        </w:rPr>
        <w:tab/>
        <w:t>= the number of scored sub-factors in factor “j”</w:t>
      </w:r>
    </w:p>
    <w:p w14:paraId="50DEF2CE" w14:textId="77777777" w:rsidR="00DD53F1" w:rsidRPr="00F70AC0" w:rsidRDefault="00DD53F1" w:rsidP="00DD53F1">
      <w:pPr>
        <w:numPr>
          <w:ilvl w:val="12"/>
          <w:numId w:val="0"/>
        </w:numPr>
        <w:tabs>
          <w:tab w:val="left" w:pos="1620"/>
        </w:tabs>
        <w:suppressAutoHyphens/>
        <w:spacing w:after="120"/>
        <w:ind w:left="1620" w:right="171" w:hanging="540"/>
        <w:rPr>
          <w:noProof/>
        </w:rPr>
      </w:pPr>
      <w:r w:rsidRPr="00F70AC0">
        <w:rPr>
          <w:noProof/>
        </w:rPr>
        <w:t xml:space="preserve">and </w:t>
      </w:r>
      <w:r w:rsidRPr="00F70AC0">
        <w:rPr>
          <w:noProof/>
          <w:position w:val="-28"/>
          <w:sz w:val="20"/>
        </w:rPr>
        <w:object w:dxaOrig="1020" w:dyaOrig="680" w14:anchorId="79C147C9">
          <v:shape id="_x0000_i1026" type="#_x0000_t75" style="width:51.75pt;height:37.5pt" o:ole="" fillcolor="window">
            <v:imagedata r:id="rId40" o:title=""/>
          </v:shape>
          <o:OLEObject Type="Embed" ProgID="Equation.3" ShapeID="_x0000_i1026" DrawAspect="Content" ObjectID="_1797938481" r:id="rId41"/>
        </w:object>
      </w:r>
      <w:r w:rsidRPr="00F70AC0">
        <w:rPr>
          <w:noProof/>
        </w:rPr>
        <w:t xml:space="preserve"> </w:t>
      </w:r>
    </w:p>
    <w:p w14:paraId="1415A9B9" w14:textId="77777777" w:rsidR="00DD53F1" w:rsidRPr="00F70AC0" w:rsidRDefault="00DD53F1" w:rsidP="00DD53F1">
      <w:pPr>
        <w:numPr>
          <w:ilvl w:val="12"/>
          <w:numId w:val="0"/>
        </w:numPr>
        <w:tabs>
          <w:tab w:val="left" w:pos="1080"/>
        </w:tabs>
        <w:suppressAutoHyphens/>
        <w:spacing w:after="200"/>
        <w:ind w:left="1094" w:right="171" w:hanging="547"/>
        <w:rPr>
          <w:noProof/>
        </w:rPr>
      </w:pPr>
      <w:r w:rsidRPr="00F70AC0">
        <w:rPr>
          <w:noProof/>
        </w:rPr>
        <w:tab/>
        <w:t>The Factor Technical Scores will be combined in a weighted sum to form the total Technical Proposal Score using the following formula:</w:t>
      </w:r>
    </w:p>
    <w:p w14:paraId="1E1CCC5E" w14:textId="77777777" w:rsidR="00DD53F1" w:rsidRPr="00F70AC0" w:rsidRDefault="00DD53F1" w:rsidP="00B7552B">
      <w:pPr>
        <w:numPr>
          <w:ilvl w:val="12"/>
          <w:numId w:val="0"/>
        </w:numPr>
        <w:suppressAutoHyphens/>
        <w:spacing w:after="120"/>
        <w:ind w:left="540" w:right="171"/>
        <w:jc w:val="center"/>
        <w:rPr>
          <w:noProof/>
        </w:rPr>
      </w:pPr>
      <w:r w:rsidRPr="00F70AC0">
        <w:rPr>
          <w:noProof/>
          <w:position w:val="-30"/>
          <w:sz w:val="20"/>
        </w:rPr>
        <w:object w:dxaOrig="1460" w:dyaOrig="700" w14:anchorId="06EBE056">
          <v:shape id="_x0000_i1027" type="#_x0000_t75" style="width:1in;height:36.75pt" o:ole="" fillcolor="window">
            <v:imagedata r:id="rId42" o:title=""/>
          </v:shape>
          <o:OLEObject Type="Embed" ProgID="Equation.3" ShapeID="_x0000_i1027" DrawAspect="Content" ObjectID="_1797938482" r:id="rId43"/>
        </w:object>
      </w:r>
    </w:p>
    <w:p w14:paraId="51D8E16D" w14:textId="77777777" w:rsidR="00DD53F1" w:rsidRPr="00F70AC0" w:rsidRDefault="00DD53F1" w:rsidP="00DD53F1">
      <w:pPr>
        <w:numPr>
          <w:ilvl w:val="12"/>
          <w:numId w:val="0"/>
        </w:numPr>
        <w:tabs>
          <w:tab w:val="left" w:pos="1620"/>
        </w:tabs>
        <w:suppressAutoHyphens/>
        <w:spacing w:after="120"/>
        <w:ind w:left="1620" w:right="171" w:hanging="540"/>
        <w:jc w:val="left"/>
        <w:rPr>
          <w:noProof/>
        </w:rPr>
      </w:pPr>
      <w:r w:rsidRPr="00F70AC0">
        <w:rPr>
          <w:noProof/>
        </w:rPr>
        <w:t>where:</w:t>
      </w:r>
    </w:p>
    <w:p w14:paraId="084D040B" w14:textId="77777777" w:rsidR="00DD53F1" w:rsidRPr="00F70AC0" w:rsidRDefault="00DD53F1" w:rsidP="00DD53F1">
      <w:pPr>
        <w:numPr>
          <w:ilvl w:val="12"/>
          <w:numId w:val="0"/>
        </w:numPr>
        <w:tabs>
          <w:tab w:val="left" w:pos="1620"/>
        </w:tabs>
        <w:suppressAutoHyphens/>
        <w:spacing w:after="120"/>
        <w:ind w:left="1620" w:right="171" w:hanging="540"/>
        <w:jc w:val="left"/>
        <w:rPr>
          <w:noProof/>
        </w:rPr>
      </w:pPr>
      <w:r w:rsidRPr="00F70AC0">
        <w:rPr>
          <w:i/>
          <w:iCs/>
          <w:noProof/>
        </w:rPr>
        <w:t>S</w:t>
      </w:r>
      <w:r w:rsidRPr="00F70AC0">
        <w:rPr>
          <w:i/>
          <w:iCs/>
          <w:noProof/>
          <w:vertAlign w:val="subscript"/>
        </w:rPr>
        <w:t>j</w:t>
      </w:r>
      <w:r w:rsidRPr="00F70AC0">
        <w:rPr>
          <w:noProof/>
        </w:rPr>
        <w:tab/>
        <w:t>= the Factor Technical Score of factor “j”</w:t>
      </w:r>
    </w:p>
    <w:p w14:paraId="0DA0CDA0" w14:textId="77777777" w:rsidR="00DD53F1" w:rsidRPr="00F70AC0" w:rsidRDefault="00DD53F1" w:rsidP="00DD53F1">
      <w:pPr>
        <w:numPr>
          <w:ilvl w:val="12"/>
          <w:numId w:val="0"/>
        </w:numPr>
        <w:tabs>
          <w:tab w:val="left" w:pos="1620"/>
        </w:tabs>
        <w:suppressAutoHyphens/>
        <w:spacing w:after="120"/>
        <w:ind w:left="1620" w:right="171" w:hanging="540"/>
        <w:jc w:val="left"/>
        <w:rPr>
          <w:noProof/>
        </w:rPr>
      </w:pPr>
      <w:r w:rsidRPr="00F70AC0">
        <w:rPr>
          <w:i/>
          <w:iCs/>
          <w:noProof/>
        </w:rPr>
        <w:t>W</w:t>
      </w:r>
      <w:r w:rsidRPr="00F70AC0">
        <w:rPr>
          <w:i/>
          <w:iCs/>
          <w:noProof/>
          <w:vertAlign w:val="subscript"/>
        </w:rPr>
        <w:t>j</w:t>
      </w:r>
      <w:r w:rsidRPr="00F70AC0">
        <w:rPr>
          <w:noProof/>
        </w:rPr>
        <w:tab/>
        <w:t>= the weight of factor “j” as specified in the PDS</w:t>
      </w:r>
    </w:p>
    <w:p w14:paraId="6CFD2C5E" w14:textId="77777777" w:rsidR="00DD53F1" w:rsidRPr="00F70AC0" w:rsidRDefault="00DD53F1" w:rsidP="00DD53F1">
      <w:pPr>
        <w:numPr>
          <w:ilvl w:val="12"/>
          <w:numId w:val="0"/>
        </w:numPr>
        <w:tabs>
          <w:tab w:val="left" w:pos="1620"/>
        </w:tabs>
        <w:suppressAutoHyphens/>
        <w:spacing w:after="120"/>
        <w:ind w:left="1620" w:right="171" w:hanging="540"/>
        <w:jc w:val="left"/>
        <w:rPr>
          <w:noProof/>
        </w:rPr>
      </w:pPr>
      <w:r w:rsidRPr="00F70AC0">
        <w:rPr>
          <w:i/>
          <w:iCs/>
          <w:noProof/>
        </w:rPr>
        <w:t>n</w:t>
      </w:r>
      <w:r w:rsidRPr="00F70AC0">
        <w:rPr>
          <w:noProof/>
        </w:rPr>
        <w:tab/>
        <w:t>= the number of Factors</w:t>
      </w:r>
    </w:p>
    <w:p w14:paraId="479C09A9" w14:textId="77777777" w:rsidR="00DD53F1" w:rsidRDefault="00DD53F1" w:rsidP="00C11677">
      <w:pPr>
        <w:spacing w:after="200"/>
        <w:ind w:right="171"/>
        <w:jc w:val="center"/>
        <w:rPr>
          <w:noProof/>
        </w:rPr>
      </w:pPr>
      <w:r w:rsidRPr="00F70AC0">
        <w:rPr>
          <w:noProof/>
        </w:rPr>
        <w:t xml:space="preserve">and </w:t>
      </w:r>
      <w:r w:rsidRPr="00F70AC0">
        <w:rPr>
          <w:noProof/>
          <w:position w:val="-30"/>
          <w:sz w:val="20"/>
        </w:rPr>
        <w:object w:dxaOrig="960" w:dyaOrig="700" w14:anchorId="2209EF87">
          <v:shape id="_x0000_i1028" type="#_x0000_t75" style="width:50.25pt;height:36.75pt" o:ole="" fillcolor="window">
            <v:imagedata r:id="rId44" o:title=""/>
          </v:shape>
          <o:OLEObject Type="Embed" ProgID="Equation.3" ShapeID="_x0000_i1028" DrawAspect="Content" ObjectID="_1797938483" r:id="rId45"/>
        </w:object>
      </w:r>
    </w:p>
    <w:p w14:paraId="482B6772" w14:textId="77777777" w:rsidR="008B1978" w:rsidRPr="00616A09" w:rsidRDefault="008B1978" w:rsidP="00585A1A">
      <w:pPr>
        <w:pStyle w:val="SEC3h2"/>
        <w:numPr>
          <w:ilvl w:val="6"/>
          <w:numId w:val="18"/>
        </w:numPr>
      </w:pPr>
      <w:bookmarkStart w:id="867" w:name="_Toc177375940"/>
      <w:r w:rsidRPr="00616A09">
        <w:t>Margin of Preference</w:t>
      </w:r>
      <w:bookmarkEnd w:id="865"/>
      <w:bookmarkEnd w:id="867"/>
    </w:p>
    <w:p w14:paraId="5B7DFE96" w14:textId="77777777" w:rsidR="004F2EC2" w:rsidRPr="00BC6702" w:rsidRDefault="004F2EC2" w:rsidP="004F2EC2">
      <w:pPr>
        <w:spacing w:before="120" w:after="120"/>
      </w:pPr>
      <w:r>
        <w:rPr>
          <w:noProof/>
          <w:color w:val="000000" w:themeColor="text1"/>
        </w:rPr>
        <w:t>A</w:t>
      </w:r>
      <w:r w:rsidRPr="00BC6702">
        <w:t xml:space="preserve">s per Para </w:t>
      </w:r>
      <w:r>
        <w:t>1.100 of the</w:t>
      </w:r>
      <w:r w:rsidRPr="00BC6702">
        <w:t xml:space="preserve"> </w:t>
      </w:r>
      <w:r>
        <w:t xml:space="preserve">Procurement Procedures- </w:t>
      </w:r>
      <w:r w:rsidRPr="00BC6702">
        <w:t>Guidelines for Procurement of Goods</w:t>
      </w:r>
      <w:r>
        <w:t>,</w:t>
      </w:r>
      <w:r w:rsidRPr="00BC6702">
        <w:t xml:space="preserve"> Works </w:t>
      </w:r>
      <w:r>
        <w:t xml:space="preserve">and related services </w:t>
      </w:r>
      <w:r w:rsidRPr="00BC6702">
        <w:t xml:space="preserve">under Islamic Development Bank </w:t>
      </w:r>
      <w:r>
        <w:t xml:space="preserve">Project </w:t>
      </w:r>
      <w:r w:rsidRPr="00BC6702">
        <w:t xml:space="preserve">Financing, </w:t>
      </w:r>
      <w:r>
        <w:t>April</w:t>
      </w:r>
      <w:r w:rsidRPr="00BC6702">
        <w:t xml:space="preserve"> 20</w:t>
      </w:r>
      <w:r>
        <w:t>19 revised February 2023,</w:t>
      </w:r>
      <w:r w:rsidRPr="00BC6702">
        <w:t xml:space="preserve"> a margin of preference of 10% (ten percent) </w:t>
      </w:r>
      <w:r>
        <w:t>may</w:t>
      </w:r>
      <w:r w:rsidRPr="00BC6702">
        <w:t xml:space="preserve"> be grant</w:t>
      </w:r>
      <w:r>
        <w:t>ed</w:t>
      </w:r>
      <w:r w:rsidRPr="00BC6702">
        <w:t xml:space="preserve"> to </w:t>
      </w:r>
      <w:r>
        <w:t>domestic</w:t>
      </w:r>
      <w:r w:rsidRPr="00BC6702">
        <w:t xml:space="preserve"> contractors</w:t>
      </w:r>
      <w:r>
        <w:t xml:space="preserve"> under ICB open </w:t>
      </w:r>
      <w:r>
        <w:rPr>
          <w:b/>
          <w:noProof/>
          <w:color w:val="000000" w:themeColor="text1"/>
        </w:rPr>
        <w:t>i</w:t>
      </w:r>
      <w:r w:rsidRPr="009147BE">
        <w:rPr>
          <w:b/>
          <w:noProof/>
          <w:color w:val="000000" w:themeColor="text1"/>
        </w:rPr>
        <w:t>f the PDS so specifies</w:t>
      </w:r>
      <w:r w:rsidRPr="00BC6702">
        <w:t>, in accordance with, and subject to, the following provisions:</w:t>
      </w:r>
      <w:r w:rsidRPr="00BC6702">
        <w:fldChar w:fldCharType="begin"/>
      </w:r>
      <w:r w:rsidRPr="00BC6702">
        <w:instrText>ADVANCE \D 6.0</w:instrText>
      </w:r>
      <w:r w:rsidRPr="00BC6702">
        <w:fldChar w:fldCharType="end"/>
      </w:r>
    </w:p>
    <w:p w14:paraId="0B9CACB1" w14:textId="77777777" w:rsidR="004F2EC2" w:rsidRPr="00BC6702" w:rsidRDefault="004F2EC2" w:rsidP="004F2EC2">
      <w:pPr>
        <w:spacing w:before="120" w:after="120"/>
        <w:ind w:left="540" w:hanging="540"/>
      </w:pPr>
      <w:r w:rsidRPr="00BC6702">
        <w:t>(a)</w:t>
      </w:r>
      <w:r w:rsidRPr="00BC6702">
        <w:tab/>
        <w:t xml:space="preserve">Contractors applying for such preference shall provide, as part of the data for qualification, such information, including details of ownership, as shall be required to determine whether, according to the classification established by the Beneficiary and accepted by </w:t>
      </w:r>
      <w:r>
        <w:t>IsDB</w:t>
      </w:r>
      <w:r w:rsidRPr="00BC6702">
        <w:t xml:space="preserve">, a particular contractor or group of contractors qualifies for preference. </w:t>
      </w:r>
    </w:p>
    <w:p w14:paraId="1499C0DE" w14:textId="77777777" w:rsidR="004F2EC2" w:rsidRPr="00BC6702" w:rsidRDefault="004F2EC2" w:rsidP="004F2EC2">
      <w:pPr>
        <w:spacing w:before="120" w:after="120"/>
        <w:ind w:left="540" w:hanging="540"/>
      </w:pPr>
      <w:r w:rsidRPr="00BC6702">
        <w:t>(b)</w:t>
      </w:r>
      <w:r w:rsidRPr="00BC6702">
        <w:tab/>
      </w:r>
      <w:r>
        <w:t>R</w:t>
      </w:r>
      <w:r w:rsidRPr="00BC6702">
        <w:t>esponsive bids shall be classified into the following groups:</w:t>
      </w:r>
    </w:p>
    <w:p w14:paraId="6988D1D3" w14:textId="77777777" w:rsidR="004F2EC2" w:rsidRPr="00BC6702" w:rsidRDefault="004F2EC2" w:rsidP="004F2EC2">
      <w:pPr>
        <w:tabs>
          <w:tab w:val="left" w:pos="1260"/>
        </w:tabs>
        <w:spacing w:before="120" w:after="120"/>
        <w:ind w:left="720" w:hanging="720"/>
      </w:pPr>
      <w:r w:rsidRPr="00BC6702">
        <w:tab/>
        <w:t>(i)</w:t>
      </w:r>
      <w:r w:rsidRPr="00BC6702">
        <w:tab/>
        <w:t xml:space="preserve">Group A: bids offered by </w:t>
      </w:r>
      <w:r>
        <w:t xml:space="preserve">domestic </w:t>
      </w:r>
      <w:r w:rsidRPr="00BC6702">
        <w:t>contractors eligible for the preference.</w:t>
      </w:r>
    </w:p>
    <w:p w14:paraId="40E668F0" w14:textId="77777777" w:rsidR="004F2EC2" w:rsidRPr="00BC6702" w:rsidRDefault="004F2EC2" w:rsidP="004F2EC2">
      <w:pPr>
        <w:tabs>
          <w:tab w:val="left" w:pos="1260"/>
        </w:tabs>
        <w:spacing w:before="120" w:after="120"/>
        <w:ind w:left="720" w:hanging="720"/>
      </w:pPr>
      <w:r w:rsidRPr="00BC6702">
        <w:tab/>
        <w:t>(ii)</w:t>
      </w:r>
      <w:r w:rsidRPr="00BC6702">
        <w:tab/>
        <w:t>Group B: bids offered by other contractors.</w:t>
      </w:r>
      <w:r w:rsidRPr="00BC6702">
        <w:fldChar w:fldCharType="begin"/>
      </w:r>
      <w:r w:rsidRPr="00BC6702">
        <w:instrText>ADVANCE \D 6.0</w:instrText>
      </w:r>
      <w:r w:rsidRPr="00BC6702">
        <w:fldChar w:fldCharType="end"/>
      </w:r>
    </w:p>
    <w:p w14:paraId="62549E7F" w14:textId="77777777" w:rsidR="004F2EC2" w:rsidRDefault="004F2EC2" w:rsidP="004F2EC2">
      <w:pPr>
        <w:spacing w:after="120"/>
        <w:rPr>
          <w:rFonts w:eastAsiaTheme="minorEastAsia"/>
        </w:rPr>
      </w:pPr>
      <w:r w:rsidRPr="00FE4433">
        <w:rPr>
          <w:rFonts w:eastAsiaTheme="minorEastAsia"/>
        </w:rPr>
        <w:t>As a first evaluation step, all evaluated Bids in each group are compared to determine the Bid offering maximum VfM in that group</w:t>
      </w:r>
      <w:r>
        <w:rPr>
          <w:rFonts w:eastAsiaTheme="minorEastAsia"/>
        </w:rPr>
        <w:t>,</w:t>
      </w:r>
      <w:r w:rsidRPr="00FE4433">
        <w:rPr>
          <w:rFonts w:eastAsiaTheme="minorEastAsia"/>
        </w:rPr>
        <w:t xml:space="preserve"> and the Bid offering maximum VfM from the two </w:t>
      </w:r>
      <w:r>
        <w:rPr>
          <w:rFonts w:eastAsiaTheme="minorEastAsia"/>
        </w:rPr>
        <w:t xml:space="preserve">(2) </w:t>
      </w:r>
      <w:r w:rsidRPr="00FE4433">
        <w:rPr>
          <w:rFonts w:eastAsiaTheme="minorEastAsia"/>
        </w:rPr>
        <w:t>groups are then compared with each other. If, as a result of this comparison, a Bid from Group A is the Bid offering maximum VfM, it shall be selected for the award of contract</w:t>
      </w:r>
      <w:r>
        <w:rPr>
          <w:rFonts w:eastAsiaTheme="minorEastAsia"/>
        </w:rPr>
        <w:t xml:space="preserve">.  </w:t>
      </w:r>
    </w:p>
    <w:p w14:paraId="635149C6" w14:textId="77777777" w:rsidR="004F2EC2" w:rsidRPr="009147BE" w:rsidRDefault="004F2EC2" w:rsidP="004F2EC2">
      <w:pPr>
        <w:spacing w:after="120"/>
        <w:rPr>
          <w:b/>
          <w:noProof/>
          <w:sz w:val="28"/>
        </w:rPr>
      </w:pPr>
      <w:r w:rsidRPr="00FE4433">
        <w:rPr>
          <w:rFonts w:eastAsiaTheme="minorEastAsia"/>
        </w:rPr>
        <w:t>If a Bid from Group B is the Bid offering maximum VfM, a second evaluation</w:t>
      </w:r>
      <w:r>
        <w:rPr>
          <w:rFonts w:eastAsiaTheme="minorEastAsia"/>
        </w:rPr>
        <w:t xml:space="preserve"> step shall take place. A</w:t>
      </w:r>
      <w:r w:rsidRPr="00FE4433">
        <w:rPr>
          <w:rFonts w:eastAsiaTheme="minorEastAsia"/>
        </w:rPr>
        <w:t xml:space="preserve">ll Bids from Group B shall then be further compared with the Bid offering maximum VfM from Group A. For the purpose of this further comparison only, an amount equal </w:t>
      </w:r>
      <w:r>
        <w:rPr>
          <w:rFonts w:eastAsiaTheme="minorEastAsia"/>
        </w:rPr>
        <w:t xml:space="preserve">to </w:t>
      </w:r>
      <w:r w:rsidRPr="00FE4433">
        <w:rPr>
          <w:rFonts w:eastAsiaTheme="minorEastAsia"/>
        </w:rPr>
        <w:t xml:space="preserve">up to </w:t>
      </w:r>
      <w:r>
        <w:rPr>
          <w:rFonts w:eastAsiaTheme="minorEastAsia"/>
        </w:rPr>
        <w:t>ten percent (</w:t>
      </w:r>
      <w:r w:rsidRPr="00FE4433">
        <w:rPr>
          <w:rFonts w:eastAsiaTheme="minorEastAsia"/>
        </w:rPr>
        <w:t>10%</w:t>
      </w:r>
      <w:r>
        <w:rPr>
          <w:rFonts w:eastAsiaTheme="minorEastAsia"/>
        </w:rPr>
        <w:t>)</w:t>
      </w:r>
      <w:r w:rsidRPr="00FE4433">
        <w:rPr>
          <w:rFonts w:eastAsiaTheme="minorEastAsia"/>
        </w:rPr>
        <w:t xml:space="preserve"> shall be added to the respective Bid price corrected for arithmetical errors, including unconditional discounts</w:t>
      </w:r>
      <w:r>
        <w:rPr>
          <w:rFonts w:eastAsiaTheme="minorEastAsia"/>
        </w:rPr>
        <w:t>,</w:t>
      </w:r>
      <w:r w:rsidRPr="00FE4433">
        <w:rPr>
          <w:rFonts w:eastAsiaTheme="minorEastAsia"/>
        </w:rPr>
        <w:t xml:space="preserve"> but excluding provisional sums and the cost of day Works, if any, shall be added to the evaluated price offered in each Bid from Group B. If the Bid from Group A is the Bid offering maximum VfM, it shall be selected for award of contract. If not, the Bid offering maximum VfM from Group B based on the first evaluation step shall be selected</w:t>
      </w:r>
      <w:r w:rsidRPr="009147BE">
        <w:rPr>
          <w:noProof/>
        </w:rPr>
        <w:t>.</w:t>
      </w:r>
    </w:p>
    <w:p w14:paraId="7A2F49EE" w14:textId="31DF3842" w:rsidR="009C7965" w:rsidRPr="00F70AC0" w:rsidRDefault="009C7965" w:rsidP="009C7965">
      <w:pPr>
        <w:autoSpaceDE w:val="0"/>
        <w:autoSpaceDN w:val="0"/>
        <w:adjustRightInd w:val="0"/>
        <w:spacing w:after="120"/>
        <w:rPr>
          <w:b/>
          <w:noProof/>
          <w:sz w:val="28"/>
          <w:szCs w:val="24"/>
        </w:rPr>
      </w:pPr>
    </w:p>
    <w:p w14:paraId="2EEFCB67" w14:textId="77777777" w:rsidR="008B1978" w:rsidRPr="008B1978" w:rsidRDefault="008B1978" w:rsidP="008B1978">
      <w:pPr>
        <w:spacing w:before="240" w:after="120"/>
        <w:jc w:val="left"/>
        <w:rPr>
          <w:color w:val="000000" w:themeColor="text1"/>
        </w:rPr>
      </w:pPr>
      <w:r w:rsidRPr="008B1978">
        <w:rPr>
          <w:color w:val="000000" w:themeColor="text1"/>
        </w:rPr>
        <w:br w:type="page"/>
      </w:r>
    </w:p>
    <w:p w14:paraId="405AF946" w14:textId="77777777" w:rsidR="00571D88" w:rsidRDefault="00571D88" w:rsidP="003D5498">
      <w:pPr>
        <w:pStyle w:val="SEC3h2"/>
        <w:numPr>
          <w:ilvl w:val="6"/>
          <w:numId w:val="18"/>
        </w:numPr>
      </w:pPr>
      <w:bookmarkStart w:id="868" w:name="_Toc177375941"/>
      <w:r w:rsidRPr="003923B5">
        <w:t>Evaluation of Financial Part (ITP 51</w:t>
      </w:r>
      <w:r w:rsidR="00B0163B" w:rsidRPr="003923B5">
        <w:t>.1(</w:t>
      </w:r>
      <w:r w:rsidR="00E849C3">
        <w:t>f</w:t>
      </w:r>
      <w:r w:rsidR="00860412">
        <w:t>)</w:t>
      </w:r>
      <w:r w:rsidRPr="003923B5">
        <w:t>)</w:t>
      </w:r>
      <w:bookmarkEnd w:id="868"/>
    </w:p>
    <w:p w14:paraId="7D19B783" w14:textId="77777777" w:rsidR="0074606F" w:rsidRPr="00BF0387" w:rsidRDefault="0074606F" w:rsidP="0074606F">
      <w:pPr>
        <w:ind w:left="720"/>
        <w:jc w:val="left"/>
        <w:rPr>
          <w:bCs/>
          <w:i/>
          <w:iCs/>
        </w:rPr>
      </w:pPr>
      <w:r w:rsidRPr="00BF0387">
        <w:rPr>
          <w:bCs/>
          <w:iCs/>
          <w:noProof/>
        </w:rPr>
        <w:t>The following factors and methods will apply:</w:t>
      </w:r>
      <w:r w:rsidRPr="00BF0387">
        <w:rPr>
          <w:bCs/>
          <w:i/>
          <w:iCs/>
        </w:rPr>
        <w:t xml:space="preserve"> </w:t>
      </w:r>
      <w:r w:rsidRPr="00BF0387">
        <w:rPr>
          <w:b/>
          <w:bCs/>
          <w:i/>
          <w:iCs/>
        </w:rPr>
        <w:t xml:space="preserve">[use one or more of the following adjustment factors consistent with </w:t>
      </w:r>
      <w:r w:rsidR="003540DA" w:rsidRPr="00BF0387">
        <w:rPr>
          <w:b/>
          <w:bCs/>
          <w:i/>
          <w:iCs/>
        </w:rPr>
        <w:t>ITP</w:t>
      </w:r>
      <w:r w:rsidRPr="00BF0387">
        <w:rPr>
          <w:b/>
          <w:bCs/>
          <w:i/>
          <w:iCs/>
        </w:rPr>
        <w:t xml:space="preserve"> </w:t>
      </w:r>
      <w:r w:rsidR="00B0163B" w:rsidRPr="00BF0387">
        <w:rPr>
          <w:b/>
          <w:bCs/>
          <w:i/>
          <w:iCs/>
        </w:rPr>
        <w:t>51.1 (</w:t>
      </w:r>
      <w:r w:rsidR="00E849C3">
        <w:rPr>
          <w:b/>
          <w:bCs/>
          <w:i/>
          <w:iCs/>
        </w:rPr>
        <w:t>f</w:t>
      </w:r>
      <w:r w:rsidR="00B0163B" w:rsidRPr="00BF0387">
        <w:rPr>
          <w:b/>
          <w:bCs/>
          <w:i/>
          <w:iCs/>
        </w:rPr>
        <w:t>)</w:t>
      </w:r>
      <w:r w:rsidRPr="00BF0387">
        <w:rPr>
          <w:b/>
          <w:bCs/>
          <w:i/>
          <w:iCs/>
        </w:rPr>
        <w:t xml:space="preserve"> of the </w:t>
      </w:r>
      <w:r w:rsidR="00974C08">
        <w:rPr>
          <w:b/>
          <w:bCs/>
          <w:i/>
          <w:iCs/>
        </w:rPr>
        <w:t>PDS</w:t>
      </w:r>
      <w:r w:rsidRPr="00BF0387">
        <w:rPr>
          <w:b/>
          <w:bCs/>
          <w:i/>
          <w:iCs/>
        </w:rPr>
        <w:t>]</w:t>
      </w:r>
    </w:p>
    <w:p w14:paraId="5EA2088F" w14:textId="77777777" w:rsidR="00981D05" w:rsidRDefault="0074606F" w:rsidP="007943DC">
      <w:pPr>
        <w:pStyle w:val="Heading4"/>
        <w:keepNext w:val="0"/>
        <w:numPr>
          <w:ilvl w:val="0"/>
          <w:numId w:val="14"/>
        </w:numPr>
        <w:spacing w:before="200" w:after="200"/>
        <w:ind w:left="1260" w:hanging="485"/>
        <w:jc w:val="both"/>
      </w:pPr>
      <w:r w:rsidRPr="00BF0387">
        <w:rPr>
          <w:noProof/>
          <w:szCs w:val="24"/>
        </w:rPr>
        <w:t xml:space="preserve">Time Schedule </w:t>
      </w:r>
    </w:p>
    <w:p w14:paraId="092F4C6A" w14:textId="77777777" w:rsidR="0074606F" w:rsidRDefault="00AD42AC" w:rsidP="007943DC">
      <w:pPr>
        <w:pStyle w:val="ListParagraph"/>
        <w:spacing w:after="200"/>
        <w:ind w:left="1259" w:right="-74"/>
        <w:contextualSpacing w:val="0"/>
      </w:pPr>
      <w:r w:rsidRPr="0070669C">
        <w:t xml:space="preserve">The </w:t>
      </w:r>
      <w:r w:rsidR="00981D05" w:rsidRPr="0070669C">
        <w:t>Time for Completion of Design-Build is as specified in GC Sub-clause 1.1.78. No credit will be given for earlier completion. Proposals offering a Time for Completion of Design-Build beyond the designated period shall be rejected.</w:t>
      </w:r>
    </w:p>
    <w:p w14:paraId="769338A6" w14:textId="77777777" w:rsidR="0074606F" w:rsidRPr="0070669C" w:rsidRDefault="00F734FD" w:rsidP="007943DC">
      <w:pPr>
        <w:pStyle w:val="ListParagraph"/>
        <w:spacing w:before="200" w:after="200"/>
        <w:ind w:left="1259" w:right="-74"/>
        <w:contextualSpacing w:val="0"/>
      </w:pPr>
      <w:r w:rsidRPr="0070669C">
        <w:rPr>
          <w:b/>
        </w:rPr>
        <w:t>Or</w:t>
      </w:r>
      <w:r w:rsidR="0074606F" w:rsidRPr="0070669C">
        <w:t xml:space="preserve"> </w:t>
      </w:r>
    </w:p>
    <w:p w14:paraId="08F136B6" w14:textId="77777777" w:rsidR="0074606F" w:rsidRPr="00BF0387" w:rsidRDefault="00AD42AC" w:rsidP="0074606F">
      <w:pPr>
        <w:pStyle w:val="ListParagraph"/>
        <w:spacing w:after="200"/>
        <w:ind w:left="1260" w:right="-72"/>
      </w:pPr>
      <w:r w:rsidRPr="0070669C">
        <w:t xml:space="preserve">The </w:t>
      </w:r>
      <w:r w:rsidR="0074606F" w:rsidRPr="0070669C">
        <w:t xml:space="preserve">Time </w:t>
      </w:r>
      <w:r w:rsidR="00235E0D" w:rsidRPr="0070669C">
        <w:t>for Completion of Design-Build</w:t>
      </w:r>
      <w:r w:rsidRPr="0070669C">
        <w:t xml:space="preserve">, </w:t>
      </w:r>
      <w:r w:rsidR="00235E0D" w:rsidRPr="0070669C">
        <w:t xml:space="preserve">as </w:t>
      </w:r>
      <w:r w:rsidRPr="0070669C">
        <w:t xml:space="preserve">defined </w:t>
      </w:r>
      <w:r w:rsidR="00235E0D" w:rsidRPr="0070669C">
        <w:t>in GC Sub-clause 1.1.78</w:t>
      </w:r>
      <w:r w:rsidRPr="0070669C">
        <w:t>,</w:t>
      </w:r>
      <w:r w:rsidR="00235E0D" w:rsidRPr="0070669C">
        <w:t xml:space="preserve"> </w:t>
      </w:r>
      <w:r w:rsidR="0074606F" w:rsidRPr="00BF0387">
        <w:t xml:space="preserve">shall be between ____________ minimum and </w:t>
      </w:r>
      <w:r w:rsidR="0074606F" w:rsidRPr="00BF0387">
        <w:rPr>
          <w:sz w:val="20"/>
        </w:rPr>
        <w:t>____________</w:t>
      </w:r>
      <w:r w:rsidR="0074606F" w:rsidRPr="00BF0387">
        <w:t xml:space="preserve"> maximum.</w:t>
      </w:r>
      <w:r w:rsidR="00367671">
        <w:t xml:space="preserve"> </w:t>
      </w:r>
      <w:r w:rsidR="0074606F" w:rsidRPr="00BF0387">
        <w:t>The adjustment rate in the event of completion beyond the minimum period shall be _______</w:t>
      </w:r>
      <w:r w:rsidR="0074606F" w:rsidRPr="00BF0387">
        <w:rPr>
          <w:sz w:val="20"/>
        </w:rPr>
        <w:t xml:space="preserve"> (%)</w:t>
      </w:r>
      <w:r w:rsidR="0074606F" w:rsidRPr="00BF0387">
        <w:t xml:space="preserve"> for each week of delay from that minimum period. No credit will be given for completion earlier than the minimum designated period. </w:t>
      </w:r>
      <w:r w:rsidR="00923E18" w:rsidRPr="00BF0387">
        <w:t>Proposal</w:t>
      </w:r>
      <w:r w:rsidR="0074606F" w:rsidRPr="00BF0387">
        <w:t>s offering a completion date beyond the maximum designated period shall be rejected.</w:t>
      </w:r>
    </w:p>
    <w:p w14:paraId="28CCA814" w14:textId="77777777" w:rsidR="00833D07" w:rsidRDefault="00833D07" w:rsidP="00810D20">
      <w:pPr>
        <w:pStyle w:val="Heading4"/>
        <w:keepNext w:val="0"/>
        <w:numPr>
          <w:ilvl w:val="0"/>
          <w:numId w:val="14"/>
        </w:numPr>
        <w:spacing w:before="0" w:after="200"/>
        <w:ind w:left="1080" w:hanging="485"/>
        <w:jc w:val="both"/>
        <w:rPr>
          <w:noProof/>
          <w:szCs w:val="24"/>
        </w:rPr>
      </w:pPr>
      <w:r w:rsidRPr="00EC0C65">
        <w:rPr>
          <w:noProof/>
          <w:szCs w:val="24"/>
        </w:rPr>
        <w:t>Net Present V</w:t>
      </w:r>
      <w:r w:rsidR="007B69AE" w:rsidRPr="007B69AE">
        <w:rPr>
          <w:noProof/>
          <w:szCs w:val="24"/>
        </w:rPr>
        <w:t>alu</w:t>
      </w:r>
      <w:r w:rsidR="007B69AE">
        <w:rPr>
          <w:noProof/>
          <w:szCs w:val="24"/>
        </w:rPr>
        <w:t>ation</w:t>
      </w:r>
      <w:r w:rsidR="00AD42AC">
        <w:rPr>
          <w:noProof/>
          <w:szCs w:val="24"/>
        </w:rPr>
        <w:t xml:space="preserve"> of Proposer’s Financial Part</w:t>
      </w:r>
    </w:p>
    <w:p w14:paraId="4E58D770" w14:textId="77777777" w:rsidR="007B69AE" w:rsidRDefault="00835777" w:rsidP="007B69AE">
      <w:pPr>
        <w:ind w:left="595"/>
      </w:pPr>
      <w:r>
        <w:t xml:space="preserve">The Design-Build </w:t>
      </w:r>
      <w:r w:rsidR="00E2526C">
        <w:t>Proposal P</w:t>
      </w:r>
      <w:r>
        <w:t>rice shall not be discounted.</w:t>
      </w:r>
    </w:p>
    <w:p w14:paraId="414DCB2A" w14:textId="77777777" w:rsidR="007B69AE" w:rsidRDefault="007B69AE" w:rsidP="007B69AE">
      <w:pPr>
        <w:ind w:left="595"/>
      </w:pPr>
    </w:p>
    <w:p w14:paraId="6077DE2D" w14:textId="77777777" w:rsidR="00835777" w:rsidRDefault="007B69AE" w:rsidP="007B69AE">
      <w:pPr>
        <w:ind w:left="595"/>
      </w:pPr>
      <w:r>
        <w:t xml:space="preserve">If the </w:t>
      </w:r>
      <w:r w:rsidR="00E2526C">
        <w:t>P</w:t>
      </w:r>
      <w:r>
        <w:t xml:space="preserve">DS provides for </w:t>
      </w:r>
      <w:r w:rsidR="005760D8">
        <w:t xml:space="preserve">Net Present Valuation </w:t>
      </w:r>
      <w:r>
        <w:t xml:space="preserve">of the Operation Service </w:t>
      </w:r>
      <w:r w:rsidR="00E2526C">
        <w:t>Proposal</w:t>
      </w:r>
      <w:r w:rsidR="00E64620">
        <w:t xml:space="preserve"> </w:t>
      </w:r>
      <w:r w:rsidR="00E2526C">
        <w:t>P</w:t>
      </w:r>
      <w:r>
        <w:t xml:space="preserve">rice, </w:t>
      </w:r>
      <w:r w:rsidR="00AD42AC">
        <w:t xml:space="preserve">the </w:t>
      </w:r>
      <w:r>
        <w:t xml:space="preserve">annual amounts in the </w:t>
      </w:r>
      <w:r w:rsidR="00AD42AC">
        <w:t xml:space="preserve">Operation Service </w:t>
      </w:r>
      <w:r>
        <w:t>price schedules</w:t>
      </w:r>
      <w:r w:rsidR="005760D8">
        <w:t xml:space="preserve">, </w:t>
      </w:r>
      <w:r>
        <w:t xml:space="preserve">as adjusted in accordance with </w:t>
      </w:r>
      <w:r w:rsidR="00AD42AC">
        <w:t xml:space="preserve">ITP </w:t>
      </w:r>
      <w:r w:rsidR="00835777">
        <w:t>51.1 (a) to (e</w:t>
      </w:r>
      <w:r w:rsidR="005760D8">
        <w:t>),</w:t>
      </w:r>
      <w:r>
        <w:t xml:space="preserve"> </w:t>
      </w:r>
      <w:r w:rsidR="00835777">
        <w:t xml:space="preserve">shall be discounted </w:t>
      </w:r>
      <w:r>
        <w:t xml:space="preserve">using a discount factor of </w:t>
      </w:r>
      <w:r w:rsidR="00835777">
        <w:t>[ ……] %.</w:t>
      </w:r>
      <w:r w:rsidR="00367671">
        <w:t xml:space="preserve"> </w:t>
      </w:r>
      <w:r w:rsidR="00E64620">
        <w:t xml:space="preserve">The discount base year shall be the year preceding the first year of the Operation Service Period. </w:t>
      </w:r>
    </w:p>
    <w:p w14:paraId="71934EF8" w14:textId="77777777" w:rsidR="00835777" w:rsidRDefault="00835777" w:rsidP="007B69AE">
      <w:pPr>
        <w:ind w:left="595"/>
      </w:pPr>
    </w:p>
    <w:p w14:paraId="3B496C24" w14:textId="77777777" w:rsidR="007B69AE" w:rsidRDefault="007B69AE" w:rsidP="007B69AE">
      <w:pPr>
        <w:ind w:left="595"/>
      </w:pPr>
      <w:r>
        <w:t xml:space="preserve">For greater certainty, net present values shall be determined by applying the following </w:t>
      </w:r>
      <w:r w:rsidR="00835777">
        <w:t xml:space="preserve">discount </w:t>
      </w:r>
      <w:r>
        <w:t xml:space="preserve">factors to the annual amounts in the </w:t>
      </w:r>
      <w:r w:rsidR="00103C87">
        <w:t>Proposal</w:t>
      </w:r>
      <w:r>
        <w:t xml:space="preserve"> forms during the Operation Service Period.</w:t>
      </w:r>
    </w:p>
    <w:p w14:paraId="0AC67839" w14:textId="77777777" w:rsidR="00835777" w:rsidRDefault="00835777" w:rsidP="007B69AE">
      <w:pPr>
        <w:ind w:left="595"/>
      </w:pPr>
    </w:p>
    <w:tbl>
      <w:tblPr>
        <w:tblStyle w:val="TableGrid"/>
        <w:tblW w:w="0" w:type="auto"/>
        <w:tblInd w:w="1951" w:type="dxa"/>
        <w:tblLook w:val="04A0" w:firstRow="1" w:lastRow="0" w:firstColumn="1" w:lastColumn="0" w:noHBand="0" w:noVBand="1"/>
      </w:tblPr>
      <w:tblGrid>
        <w:gridCol w:w="1985"/>
        <w:gridCol w:w="3289"/>
      </w:tblGrid>
      <w:tr w:rsidR="00835777" w14:paraId="790AF2F6" w14:textId="77777777" w:rsidTr="007943DC">
        <w:tc>
          <w:tcPr>
            <w:tcW w:w="1985" w:type="dxa"/>
            <w:tcMar>
              <w:top w:w="28" w:type="dxa"/>
              <w:left w:w="28" w:type="dxa"/>
              <w:bottom w:w="28" w:type="dxa"/>
              <w:right w:w="28" w:type="dxa"/>
            </w:tcMar>
          </w:tcPr>
          <w:p w14:paraId="7AFEDFB2" w14:textId="77777777" w:rsidR="00835777" w:rsidRDefault="00835777" w:rsidP="007B69AE">
            <w:r>
              <w:t>Operation Period</w:t>
            </w:r>
          </w:p>
        </w:tc>
        <w:tc>
          <w:tcPr>
            <w:tcW w:w="3289" w:type="dxa"/>
            <w:tcMar>
              <w:top w:w="28" w:type="dxa"/>
              <w:left w:w="28" w:type="dxa"/>
              <w:bottom w:w="28" w:type="dxa"/>
              <w:right w:w="28" w:type="dxa"/>
            </w:tcMar>
          </w:tcPr>
          <w:p w14:paraId="1ED8AA53" w14:textId="77777777" w:rsidR="00835777" w:rsidRDefault="00835777" w:rsidP="00835777">
            <w:r>
              <w:t>Discount factor</w:t>
            </w:r>
            <w:r w:rsidR="00E802AF">
              <w:t xml:space="preserve"> to be applied</w:t>
            </w:r>
          </w:p>
        </w:tc>
      </w:tr>
      <w:tr w:rsidR="00835777" w14:paraId="518C43D6" w14:textId="77777777" w:rsidTr="007943DC">
        <w:tc>
          <w:tcPr>
            <w:tcW w:w="1985" w:type="dxa"/>
            <w:tcMar>
              <w:top w:w="28" w:type="dxa"/>
              <w:left w:w="28" w:type="dxa"/>
              <w:bottom w:w="28" w:type="dxa"/>
              <w:right w:w="28" w:type="dxa"/>
            </w:tcMar>
          </w:tcPr>
          <w:p w14:paraId="3417CC24" w14:textId="77777777" w:rsidR="00835777" w:rsidRDefault="00835777" w:rsidP="007B69AE">
            <w:r>
              <w:t>Year 1</w:t>
            </w:r>
          </w:p>
        </w:tc>
        <w:tc>
          <w:tcPr>
            <w:tcW w:w="3289" w:type="dxa"/>
            <w:tcMar>
              <w:top w:w="28" w:type="dxa"/>
              <w:left w:w="28" w:type="dxa"/>
              <w:bottom w:w="28" w:type="dxa"/>
              <w:right w:w="28" w:type="dxa"/>
            </w:tcMar>
          </w:tcPr>
          <w:p w14:paraId="0FFF55D3" w14:textId="77777777" w:rsidR="00835777" w:rsidRDefault="00835777" w:rsidP="007B69AE"/>
        </w:tc>
      </w:tr>
      <w:tr w:rsidR="00835777" w14:paraId="0588E077" w14:textId="77777777" w:rsidTr="007943DC">
        <w:tc>
          <w:tcPr>
            <w:tcW w:w="1985" w:type="dxa"/>
            <w:tcMar>
              <w:top w:w="28" w:type="dxa"/>
              <w:left w:w="28" w:type="dxa"/>
              <w:bottom w:w="28" w:type="dxa"/>
              <w:right w:w="28" w:type="dxa"/>
            </w:tcMar>
          </w:tcPr>
          <w:p w14:paraId="0D134DD3" w14:textId="77777777" w:rsidR="00835777" w:rsidRDefault="00835777" w:rsidP="007B69AE">
            <w:r>
              <w:t>Year 2</w:t>
            </w:r>
          </w:p>
        </w:tc>
        <w:tc>
          <w:tcPr>
            <w:tcW w:w="3289" w:type="dxa"/>
            <w:tcMar>
              <w:top w:w="28" w:type="dxa"/>
              <w:left w:w="28" w:type="dxa"/>
              <w:bottom w:w="28" w:type="dxa"/>
              <w:right w:w="28" w:type="dxa"/>
            </w:tcMar>
          </w:tcPr>
          <w:p w14:paraId="389D4C67" w14:textId="77777777" w:rsidR="00835777" w:rsidRDefault="00835777" w:rsidP="007B69AE"/>
        </w:tc>
      </w:tr>
      <w:tr w:rsidR="00835777" w14:paraId="1F4738FD" w14:textId="77777777" w:rsidTr="007943DC">
        <w:tc>
          <w:tcPr>
            <w:tcW w:w="1985" w:type="dxa"/>
            <w:tcMar>
              <w:top w:w="28" w:type="dxa"/>
              <w:left w:w="28" w:type="dxa"/>
              <w:bottom w:w="28" w:type="dxa"/>
              <w:right w:w="28" w:type="dxa"/>
            </w:tcMar>
          </w:tcPr>
          <w:p w14:paraId="6F17EEEC" w14:textId="77777777" w:rsidR="00835777" w:rsidRDefault="00835777" w:rsidP="007B69AE">
            <w:r>
              <w:t>Year 3</w:t>
            </w:r>
          </w:p>
        </w:tc>
        <w:tc>
          <w:tcPr>
            <w:tcW w:w="3289" w:type="dxa"/>
            <w:tcMar>
              <w:top w:w="28" w:type="dxa"/>
              <w:left w:w="28" w:type="dxa"/>
              <w:bottom w:w="28" w:type="dxa"/>
              <w:right w:w="28" w:type="dxa"/>
            </w:tcMar>
          </w:tcPr>
          <w:p w14:paraId="0435CEB2" w14:textId="77777777" w:rsidR="00835777" w:rsidRDefault="00835777" w:rsidP="007B69AE"/>
        </w:tc>
      </w:tr>
      <w:tr w:rsidR="00835777" w14:paraId="61DD5202" w14:textId="77777777" w:rsidTr="007943DC">
        <w:tc>
          <w:tcPr>
            <w:tcW w:w="1985" w:type="dxa"/>
            <w:tcMar>
              <w:top w:w="28" w:type="dxa"/>
              <w:left w:w="28" w:type="dxa"/>
              <w:bottom w:w="28" w:type="dxa"/>
              <w:right w:w="28" w:type="dxa"/>
            </w:tcMar>
          </w:tcPr>
          <w:p w14:paraId="0A620FD7" w14:textId="77777777" w:rsidR="00835777" w:rsidRPr="00D954DD" w:rsidRDefault="00C37949" w:rsidP="007B69AE">
            <w:pPr>
              <w:rPr>
                <w:i/>
              </w:rPr>
            </w:pPr>
            <w:r w:rsidRPr="00D954DD">
              <w:rPr>
                <w:i/>
              </w:rPr>
              <w:t>etc.</w:t>
            </w:r>
          </w:p>
        </w:tc>
        <w:tc>
          <w:tcPr>
            <w:tcW w:w="3289" w:type="dxa"/>
            <w:tcMar>
              <w:top w:w="28" w:type="dxa"/>
              <w:left w:w="28" w:type="dxa"/>
              <w:bottom w:w="28" w:type="dxa"/>
              <w:right w:w="28" w:type="dxa"/>
            </w:tcMar>
          </w:tcPr>
          <w:p w14:paraId="6F065AFB" w14:textId="77777777" w:rsidR="00835777" w:rsidRDefault="00835777" w:rsidP="007B69AE"/>
        </w:tc>
      </w:tr>
      <w:tr w:rsidR="00835777" w14:paraId="0819EB6B" w14:textId="77777777" w:rsidTr="007943DC">
        <w:tc>
          <w:tcPr>
            <w:tcW w:w="1985" w:type="dxa"/>
            <w:tcMar>
              <w:top w:w="28" w:type="dxa"/>
              <w:left w:w="28" w:type="dxa"/>
              <w:bottom w:w="28" w:type="dxa"/>
              <w:right w:w="28" w:type="dxa"/>
            </w:tcMar>
          </w:tcPr>
          <w:p w14:paraId="029FF644" w14:textId="77777777" w:rsidR="00835777" w:rsidRDefault="00835777" w:rsidP="007B69AE"/>
        </w:tc>
        <w:tc>
          <w:tcPr>
            <w:tcW w:w="3289" w:type="dxa"/>
            <w:tcMar>
              <w:top w:w="28" w:type="dxa"/>
              <w:left w:w="28" w:type="dxa"/>
              <w:bottom w:w="28" w:type="dxa"/>
              <w:right w:w="28" w:type="dxa"/>
            </w:tcMar>
          </w:tcPr>
          <w:p w14:paraId="4DB73285" w14:textId="77777777" w:rsidR="00835777" w:rsidRDefault="00835777" w:rsidP="007B69AE"/>
        </w:tc>
      </w:tr>
      <w:tr w:rsidR="00835777" w14:paraId="50730091" w14:textId="77777777" w:rsidTr="007943DC">
        <w:tc>
          <w:tcPr>
            <w:tcW w:w="1985" w:type="dxa"/>
            <w:tcMar>
              <w:top w:w="28" w:type="dxa"/>
              <w:left w:w="28" w:type="dxa"/>
              <w:bottom w:w="28" w:type="dxa"/>
              <w:right w:w="28" w:type="dxa"/>
            </w:tcMar>
          </w:tcPr>
          <w:p w14:paraId="65691CD8" w14:textId="77777777" w:rsidR="00835777" w:rsidRDefault="00835777" w:rsidP="007B69AE"/>
        </w:tc>
        <w:tc>
          <w:tcPr>
            <w:tcW w:w="3289" w:type="dxa"/>
            <w:tcMar>
              <w:top w:w="28" w:type="dxa"/>
              <w:left w:w="28" w:type="dxa"/>
              <w:bottom w:w="28" w:type="dxa"/>
              <w:right w:w="28" w:type="dxa"/>
            </w:tcMar>
          </w:tcPr>
          <w:p w14:paraId="0C84746C" w14:textId="77777777" w:rsidR="00835777" w:rsidRDefault="00835777" w:rsidP="007B69AE"/>
        </w:tc>
      </w:tr>
      <w:tr w:rsidR="00835777" w14:paraId="473ADC87" w14:textId="77777777" w:rsidTr="007943DC">
        <w:tc>
          <w:tcPr>
            <w:tcW w:w="1985" w:type="dxa"/>
            <w:tcMar>
              <w:top w:w="28" w:type="dxa"/>
              <w:left w:w="28" w:type="dxa"/>
              <w:bottom w:w="28" w:type="dxa"/>
              <w:right w:w="28" w:type="dxa"/>
            </w:tcMar>
          </w:tcPr>
          <w:p w14:paraId="66E99064" w14:textId="77777777" w:rsidR="00835777" w:rsidRDefault="00835777" w:rsidP="007B69AE"/>
        </w:tc>
        <w:tc>
          <w:tcPr>
            <w:tcW w:w="3289" w:type="dxa"/>
            <w:tcMar>
              <w:top w:w="28" w:type="dxa"/>
              <w:left w:w="28" w:type="dxa"/>
              <w:bottom w:w="28" w:type="dxa"/>
              <w:right w:w="28" w:type="dxa"/>
            </w:tcMar>
          </w:tcPr>
          <w:p w14:paraId="295544BD" w14:textId="77777777" w:rsidR="00835777" w:rsidRDefault="00835777" w:rsidP="007B69AE"/>
        </w:tc>
      </w:tr>
    </w:tbl>
    <w:p w14:paraId="382B0707" w14:textId="77777777" w:rsidR="007943DC" w:rsidRDefault="007943DC" w:rsidP="007943DC">
      <w:pPr>
        <w:pStyle w:val="Heading4"/>
        <w:keepNext w:val="0"/>
        <w:spacing w:before="0" w:after="200"/>
        <w:ind w:left="595"/>
        <w:jc w:val="both"/>
        <w:rPr>
          <w:noProof/>
          <w:szCs w:val="24"/>
        </w:rPr>
      </w:pPr>
      <w:bookmarkStart w:id="869" w:name="_Toc442256254"/>
      <w:bookmarkStart w:id="870" w:name="_Toc450635237"/>
      <w:bookmarkStart w:id="871" w:name="_Toc450635425"/>
    </w:p>
    <w:p w14:paraId="63E9996D" w14:textId="77777777" w:rsidR="00D40F89" w:rsidRPr="00735D54" w:rsidRDefault="00D40F89" w:rsidP="00735D54">
      <w:pPr>
        <w:pStyle w:val="Heading4"/>
        <w:numPr>
          <w:ilvl w:val="0"/>
          <w:numId w:val="14"/>
        </w:numPr>
        <w:spacing w:before="0" w:after="200"/>
        <w:ind w:left="1080" w:hanging="490"/>
        <w:jc w:val="both"/>
        <w:rPr>
          <w:bCs/>
          <w:noProof/>
        </w:rPr>
      </w:pPr>
      <w:r w:rsidRPr="00735D54">
        <w:rPr>
          <w:noProof/>
          <w:szCs w:val="24"/>
        </w:rPr>
        <w:t>Sustainable</w:t>
      </w:r>
      <w:r w:rsidRPr="00735D54">
        <w:rPr>
          <w:bCs/>
          <w:noProof/>
        </w:rPr>
        <w:t xml:space="preserve"> Procurement</w:t>
      </w:r>
    </w:p>
    <w:p w14:paraId="13AFE0C3" w14:textId="42C0FB26" w:rsidR="00D40F89" w:rsidRDefault="00D40F89" w:rsidP="00D40F89">
      <w:pPr>
        <w:spacing w:before="240" w:after="240"/>
        <w:rPr>
          <w:i/>
          <w:iCs/>
          <w:noProof/>
        </w:rPr>
      </w:pPr>
      <w:r>
        <w:rPr>
          <w:i/>
          <w:iCs/>
          <w:noProof/>
        </w:rPr>
        <w:t xml:space="preserve">[Specify adjustments, if any, to be made for financial proposal evaluation purposes for quantifiable </w:t>
      </w:r>
      <w:r>
        <w:rPr>
          <w:color w:val="000000" w:themeColor="text1"/>
        </w:rPr>
        <w:t>sustainable</w:t>
      </w:r>
      <w:r>
        <w:rPr>
          <w:i/>
          <w:iCs/>
          <w:noProof/>
        </w:rPr>
        <w:t xml:space="preserve"> procurement requirements. Ensure that there is no duplication (double counting) with the point system technical factors/subfactors specified in </w:t>
      </w:r>
      <w:r w:rsidRPr="00761E92">
        <w:rPr>
          <w:i/>
          <w:iCs/>
          <w:noProof/>
        </w:rPr>
        <w:t xml:space="preserve">PDS ITP </w:t>
      </w:r>
      <w:r w:rsidR="00761E92" w:rsidRPr="00735D54">
        <w:rPr>
          <w:i/>
          <w:iCs/>
          <w:noProof/>
        </w:rPr>
        <w:t>43</w:t>
      </w:r>
      <w:r w:rsidRPr="00761E92">
        <w:rPr>
          <w:i/>
          <w:iCs/>
          <w:noProof/>
        </w:rPr>
        <w:t>.2.]</w:t>
      </w:r>
    </w:p>
    <w:p w14:paraId="49BB90F9" w14:textId="77777777" w:rsidR="0091389D" w:rsidRDefault="0091389D" w:rsidP="00735D54">
      <w:pPr>
        <w:pStyle w:val="Heading4"/>
        <w:keepNext w:val="0"/>
        <w:spacing w:before="0" w:after="200"/>
        <w:ind w:left="1080"/>
        <w:jc w:val="both"/>
        <w:rPr>
          <w:noProof/>
          <w:szCs w:val="24"/>
        </w:rPr>
      </w:pPr>
    </w:p>
    <w:bookmarkEnd w:id="869"/>
    <w:bookmarkEnd w:id="870"/>
    <w:bookmarkEnd w:id="871"/>
    <w:p w14:paraId="68C261A3" w14:textId="77777777" w:rsidR="00571D88" w:rsidRPr="00AD5F0D" w:rsidRDefault="00571D88" w:rsidP="00402233">
      <w:pPr>
        <w:pStyle w:val="Heading4"/>
        <w:keepNext w:val="0"/>
        <w:numPr>
          <w:ilvl w:val="0"/>
          <w:numId w:val="14"/>
        </w:numPr>
        <w:spacing w:before="0" w:after="200"/>
        <w:ind w:left="1080" w:hanging="485"/>
        <w:jc w:val="both"/>
        <w:rPr>
          <w:noProof/>
          <w:szCs w:val="24"/>
        </w:rPr>
      </w:pPr>
      <w:r w:rsidRPr="00AD5F0D">
        <w:rPr>
          <w:noProof/>
          <w:szCs w:val="24"/>
        </w:rPr>
        <w:t>Specific additional criteria</w:t>
      </w:r>
    </w:p>
    <w:p w14:paraId="04289DFC" w14:textId="77777777" w:rsidR="00BA6A4D" w:rsidRDefault="00571D88" w:rsidP="00AD5F0D">
      <w:pPr>
        <w:spacing w:after="200"/>
        <w:ind w:left="1080" w:right="-72"/>
        <w:rPr>
          <w:i/>
        </w:rPr>
      </w:pPr>
      <w:r w:rsidRPr="00AD5F0D">
        <w:t>The relevant evaluation method, if any, shall be as follows:</w:t>
      </w:r>
    </w:p>
    <w:p w14:paraId="25417203" w14:textId="77777777" w:rsidR="007943DC" w:rsidRDefault="007943DC" w:rsidP="007943DC">
      <w:pPr>
        <w:tabs>
          <w:tab w:val="left" w:leader="underscore" w:pos="9214"/>
        </w:tabs>
        <w:ind w:left="720" w:firstLine="360"/>
        <w:jc w:val="left"/>
      </w:pPr>
      <w:r>
        <w:tab/>
      </w:r>
    </w:p>
    <w:p w14:paraId="5ABFB009" w14:textId="77777777" w:rsidR="0064379B" w:rsidRDefault="0064379B" w:rsidP="00860412">
      <w:pPr>
        <w:ind w:left="720" w:firstLine="360"/>
        <w:jc w:val="left"/>
        <w:rPr>
          <w:b/>
          <w:noProof/>
          <w:szCs w:val="24"/>
        </w:rPr>
      </w:pPr>
    </w:p>
    <w:p w14:paraId="06D12609" w14:textId="77777777" w:rsidR="00E30318" w:rsidRPr="003923B5" w:rsidRDefault="00E30318" w:rsidP="00E30318">
      <w:pPr>
        <w:pStyle w:val="SEC3h2"/>
        <w:numPr>
          <w:ilvl w:val="6"/>
          <w:numId w:val="18"/>
        </w:numPr>
      </w:pPr>
      <w:bookmarkStart w:id="872" w:name="_Toc177375942"/>
      <w:r w:rsidRPr="003923B5">
        <w:t>Combined Evaluation</w:t>
      </w:r>
      <w:bookmarkEnd w:id="872"/>
      <w:r w:rsidRPr="003923B5">
        <w:t xml:space="preserve"> </w:t>
      </w:r>
    </w:p>
    <w:p w14:paraId="20ACD5CD" w14:textId="77777777" w:rsidR="00E30318" w:rsidRDefault="00E30318" w:rsidP="00E30318">
      <w:pPr>
        <w:pStyle w:val="Footer"/>
        <w:ind w:left="720"/>
        <w:jc w:val="both"/>
      </w:pPr>
      <w:r>
        <w:t>The Employer will evaluate and compare the Proposals that have been determined to be substantially responsive.</w:t>
      </w:r>
    </w:p>
    <w:p w14:paraId="2192EB99" w14:textId="77777777" w:rsidR="00E30318" w:rsidRDefault="00E30318" w:rsidP="00E30318">
      <w:pPr>
        <w:pStyle w:val="Footer"/>
        <w:ind w:left="720"/>
        <w:jc w:val="both"/>
      </w:pPr>
      <w:r>
        <w:t xml:space="preserve">An Evaluated </w:t>
      </w:r>
      <w:r w:rsidRPr="00A26DA9">
        <w:t>Proposal</w:t>
      </w:r>
      <w:r>
        <w:t xml:space="preserve"> Score (B) will be calculated for each responsive </w:t>
      </w:r>
      <w:r w:rsidRPr="00A26DA9">
        <w:t>Proposal</w:t>
      </w:r>
      <w:r>
        <w:t xml:space="preserve"> using the following formula, which permits a comprehensive assessment of the </w:t>
      </w:r>
      <w:r w:rsidRPr="00A26DA9">
        <w:t>Proposal</w:t>
      </w:r>
      <w:r>
        <w:t xml:space="preserve"> price and the technical merits of each </w:t>
      </w:r>
      <w:r w:rsidRPr="00A26DA9">
        <w:t>Proposal</w:t>
      </w:r>
      <w:r>
        <w:t>:</w:t>
      </w:r>
    </w:p>
    <w:p w14:paraId="1C65030F" w14:textId="77777777" w:rsidR="00E30318" w:rsidRPr="00A4447D" w:rsidRDefault="00E30318" w:rsidP="00E30318">
      <w:pPr>
        <w:pStyle w:val="Footer"/>
        <w:ind w:left="720"/>
        <w:jc w:val="both"/>
      </w:pPr>
    </w:p>
    <w:p w14:paraId="22ACF2AB" w14:textId="77777777" w:rsidR="00F46213" w:rsidRPr="00F70AC0" w:rsidRDefault="00F46213" w:rsidP="00F46213">
      <w:pPr>
        <w:numPr>
          <w:ilvl w:val="12"/>
          <w:numId w:val="0"/>
        </w:numPr>
        <w:spacing w:after="180"/>
        <w:ind w:left="540" w:right="171"/>
        <w:jc w:val="center"/>
        <w:rPr>
          <w:noProof/>
        </w:rPr>
      </w:pPr>
      <m:oMathPara>
        <m:oMath>
          <m:r>
            <w:rPr>
              <w:rFonts w:ascii="Cambria Math" w:hAnsi="Cambria Math"/>
              <w:noProof/>
            </w:rPr>
            <m:t>B=</m:t>
          </m:r>
          <m:f>
            <m:fPr>
              <m:ctrlPr>
                <w:rPr>
                  <w:rFonts w:ascii="Cambria Math" w:hAnsi="Cambria Math"/>
                  <w:noProof/>
                </w:rPr>
              </m:ctrlPr>
            </m:fPr>
            <m:num>
              <m:sSub>
                <m:sSubPr>
                  <m:ctrlPr>
                    <w:rPr>
                      <w:rFonts w:ascii="Cambria Math" w:hAnsi="Cambria Math"/>
                      <w:i/>
                      <w:noProof/>
                    </w:rPr>
                  </m:ctrlPr>
                </m:sSubPr>
                <m:e>
                  <m:r>
                    <w:rPr>
                      <w:rFonts w:ascii="Cambria Math" w:hAnsi="Cambria Math"/>
                      <w:noProof/>
                    </w:rPr>
                    <m:t>C</m:t>
                  </m:r>
                </m:e>
                <m:sub>
                  <m:r>
                    <w:rPr>
                      <w:rFonts w:ascii="Cambria Math" w:hAnsi="Cambria Math"/>
                      <w:noProof/>
                    </w:rPr>
                    <m:t>low</m:t>
                  </m:r>
                </m:sub>
              </m:sSub>
            </m:num>
            <m:den>
              <m:r>
                <w:rPr>
                  <w:rFonts w:ascii="Cambria Math" w:hAnsi="Cambria Math"/>
                  <w:noProof/>
                </w:rPr>
                <m:t>C</m:t>
              </m:r>
            </m:den>
          </m:f>
          <m:r>
            <w:rPr>
              <w:rFonts w:ascii="Cambria Math" w:hAnsi="Cambria Math"/>
              <w:noProof/>
            </w:rPr>
            <m:t>*X*100+</m:t>
          </m:r>
          <m:f>
            <m:fPr>
              <m:ctrlPr>
                <w:rPr>
                  <w:rFonts w:ascii="Cambria Math" w:hAnsi="Cambria Math"/>
                  <w:noProof/>
                </w:rPr>
              </m:ctrlPr>
            </m:fPr>
            <m:num>
              <m:r>
                <w:rPr>
                  <w:rFonts w:ascii="Cambria Math" w:hAnsi="Cambria Math"/>
                  <w:noProof/>
                </w:rPr>
                <m:t>T</m:t>
              </m:r>
            </m:num>
            <m:den>
              <m:sSub>
                <m:sSubPr>
                  <m:ctrlPr>
                    <w:rPr>
                      <w:rFonts w:ascii="Cambria Math" w:hAnsi="Cambria Math"/>
                      <w:i/>
                      <w:noProof/>
                    </w:rPr>
                  </m:ctrlPr>
                </m:sSubPr>
                <m:e>
                  <m:r>
                    <w:rPr>
                      <w:rFonts w:ascii="Cambria Math" w:hAnsi="Cambria Math"/>
                      <w:noProof/>
                    </w:rPr>
                    <m:t>T</m:t>
                  </m:r>
                </m:e>
                <m:sub>
                  <m:r>
                    <w:rPr>
                      <w:rFonts w:ascii="Cambria Math" w:hAnsi="Cambria Math"/>
                      <w:noProof/>
                    </w:rPr>
                    <m:t>high</m:t>
                  </m:r>
                </m:sub>
              </m:sSub>
            </m:den>
          </m:f>
          <m:r>
            <w:rPr>
              <w:rFonts w:ascii="Cambria Math" w:hAnsi="Cambria Math"/>
              <w:noProof/>
            </w:rPr>
            <m:t>*</m:t>
          </m:r>
          <m:d>
            <m:dPr>
              <m:ctrlPr>
                <w:rPr>
                  <w:rFonts w:ascii="Cambria Math" w:hAnsi="Cambria Math"/>
                  <w:i/>
                  <w:noProof/>
                </w:rPr>
              </m:ctrlPr>
            </m:dPr>
            <m:e>
              <m:r>
                <w:rPr>
                  <w:rFonts w:ascii="Cambria Math" w:hAnsi="Cambria Math"/>
                  <w:noProof/>
                </w:rPr>
                <m:t>1-X</m:t>
              </m:r>
            </m:e>
          </m:d>
          <m:r>
            <w:rPr>
              <w:rFonts w:ascii="Cambria Math" w:hAnsi="Cambria Math"/>
              <w:noProof/>
            </w:rPr>
            <m:t>*100</m:t>
          </m:r>
        </m:oMath>
      </m:oMathPara>
    </w:p>
    <w:p w14:paraId="435E3747" w14:textId="77777777" w:rsidR="00E30318" w:rsidRDefault="00E30318" w:rsidP="00E30318">
      <w:pPr>
        <w:numPr>
          <w:ilvl w:val="12"/>
          <w:numId w:val="0"/>
        </w:numPr>
        <w:spacing w:after="180"/>
        <w:ind w:left="1454" w:right="171" w:hanging="464"/>
      </w:pPr>
      <w:r>
        <w:t>where</w:t>
      </w:r>
    </w:p>
    <w:p w14:paraId="107B7C02" w14:textId="77777777" w:rsidR="00E30318" w:rsidRDefault="00E30318" w:rsidP="00E30318">
      <w:pPr>
        <w:numPr>
          <w:ilvl w:val="12"/>
          <w:numId w:val="0"/>
        </w:numPr>
        <w:tabs>
          <w:tab w:val="left" w:pos="1080"/>
          <w:tab w:val="left" w:pos="1440"/>
        </w:tabs>
        <w:spacing w:after="180"/>
        <w:ind w:left="1454" w:right="171" w:hanging="464"/>
      </w:pPr>
      <w:r>
        <w:rPr>
          <w:i/>
        </w:rPr>
        <w:t>C</w:t>
      </w:r>
      <w:r>
        <w:tab/>
        <w:t>=</w:t>
      </w:r>
      <w:r>
        <w:tab/>
        <w:t xml:space="preserve">Evaluated </w:t>
      </w:r>
      <w:r w:rsidRPr="00A26DA9">
        <w:t>Proposal</w:t>
      </w:r>
      <w:r>
        <w:t xml:space="preserve"> Cost</w:t>
      </w:r>
    </w:p>
    <w:p w14:paraId="6C510AB4" w14:textId="77777777" w:rsidR="00E30318" w:rsidRDefault="00E30318" w:rsidP="00E30318">
      <w:pPr>
        <w:numPr>
          <w:ilvl w:val="12"/>
          <w:numId w:val="0"/>
        </w:numPr>
        <w:tabs>
          <w:tab w:val="left" w:pos="1080"/>
          <w:tab w:val="left" w:pos="1440"/>
        </w:tabs>
        <w:spacing w:after="180"/>
        <w:ind w:left="1454" w:right="171" w:hanging="464"/>
      </w:pPr>
      <w:r>
        <w:rPr>
          <w:i/>
        </w:rPr>
        <w:t xml:space="preserve">C </w:t>
      </w:r>
      <w:r>
        <w:rPr>
          <w:i/>
          <w:vertAlign w:val="subscript"/>
        </w:rPr>
        <w:t>low</w:t>
      </w:r>
      <w:r>
        <w:tab/>
        <w:t>=</w:t>
      </w:r>
      <w:r>
        <w:tab/>
        <w:t xml:space="preserve">the lowest of all Evaluated </w:t>
      </w:r>
      <w:r w:rsidRPr="00A26DA9">
        <w:t>Proposal</w:t>
      </w:r>
      <w:r>
        <w:t xml:space="preserve"> Cost among responsive Proposals</w:t>
      </w:r>
    </w:p>
    <w:p w14:paraId="7C147B25" w14:textId="77777777" w:rsidR="00E30318" w:rsidRDefault="00E30318" w:rsidP="00E30318">
      <w:pPr>
        <w:numPr>
          <w:ilvl w:val="12"/>
          <w:numId w:val="0"/>
        </w:numPr>
        <w:tabs>
          <w:tab w:val="left" w:pos="1080"/>
          <w:tab w:val="left" w:pos="1440"/>
        </w:tabs>
        <w:spacing w:after="180"/>
        <w:ind w:left="1454" w:right="171" w:hanging="464"/>
      </w:pPr>
      <w:r>
        <w:rPr>
          <w:i/>
        </w:rPr>
        <w:t>T</w:t>
      </w:r>
      <w:r>
        <w:tab/>
        <w:t>=</w:t>
      </w:r>
      <w:r>
        <w:tab/>
        <w:t xml:space="preserve">the total Technical Score awarded to the </w:t>
      </w:r>
      <w:r w:rsidRPr="00A26DA9">
        <w:t>Proposal</w:t>
      </w:r>
    </w:p>
    <w:p w14:paraId="38C5400A" w14:textId="77777777" w:rsidR="00E30318" w:rsidRDefault="00E30318" w:rsidP="00E30318">
      <w:pPr>
        <w:numPr>
          <w:ilvl w:val="12"/>
          <w:numId w:val="0"/>
        </w:numPr>
        <w:spacing w:after="180"/>
        <w:ind w:left="1454" w:right="171" w:hanging="464"/>
      </w:pPr>
      <w:r>
        <w:rPr>
          <w:i/>
        </w:rPr>
        <w:t>T</w:t>
      </w:r>
      <w:r>
        <w:rPr>
          <w:i/>
          <w:vertAlign w:val="subscript"/>
        </w:rPr>
        <w:t>high</w:t>
      </w:r>
      <w:r>
        <w:tab/>
        <w:t>=</w:t>
      </w:r>
      <w:r>
        <w:tab/>
        <w:t xml:space="preserve">the Technical Score achieved by the </w:t>
      </w:r>
      <w:r w:rsidRPr="00A26DA9">
        <w:t>Proposal</w:t>
      </w:r>
      <w:r>
        <w:t xml:space="preserve"> that was scored best among </w:t>
      </w:r>
      <w:r>
        <w:br/>
      </w:r>
      <w:r>
        <w:tab/>
        <w:t>all responsive Proposals</w:t>
      </w:r>
    </w:p>
    <w:p w14:paraId="02369461" w14:textId="77777777" w:rsidR="00E30318" w:rsidRPr="00A01121" w:rsidRDefault="00E30318" w:rsidP="00E30318">
      <w:pPr>
        <w:numPr>
          <w:ilvl w:val="12"/>
          <w:numId w:val="0"/>
        </w:numPr>
        <w:tabs>
          <w:tab w:val="left" w:pos="1080"/>
          <w:tab w:val="left" w:pos="1440"/>
        </w:tabs>
        <w:spacing w:after="180"/>
        <w:ind w:left="1440" w:right="171" w:hanging="464"/>
        <w:rPr>
          <w:b/>
          <w:i/>
        </w:rPr>
      </w:pPr>
      <w:r>
        <w:rPr>
          <w:i/>
        </w:rPr>
        <w:t>X</w:t>
      </w:r>
      <w:r>
        <w:tab/>
        <w:t>=</w:t>
      </w:r>
      <w:r>
        <w:tab/>
        <w:t xml:space="preserve">weight for Cost </w:t>
      </w:r>
    </w:p>
    <w:p w14:paraId="02E7116D" w14:textId="77D755AE" w:rsidR="00E30318" w:rsidRDefault="00E30318" w:rsidP="00E30318">
      <w:pPr>
        <w:pStyle w:val="Footer"/>
        <w:ind w:left="900" w:right="171" w:hanging="295"/>
        <w:jc w:val="both"/>
        <w:rPr>
          <w:shd w:val="clear" w:color="auto" w:fill="FDE9D9" w:themeFill="accent6" w:themeFillTint="33"/>
        </w:rPr>
      </w:pPr>
      <w:r>
        <w:tab/>
      </w:r>
      <w:r w:rsidRPr="000D73C1">
        <w:t xml:space="preserve">The Proposal with the </w:t>
      </w:r>
      <w:r w:rsidRPr="00AA496A">
        <w:t xml:space="preserve">best evaluated Proposal Score (B) among responsive Proposals shall be the Proposal </w:t>
      </w:r>
      <w:r w:rsidR="00034B4D">
        <w:t xml:space="preserve">offering the Most Value-for-Money </w:t>
      </w:r>
      <w:r w:rsidRPr="00AA496A">
        <w:t>provided the Proposer is qualified to perform the Contract</w:t>
      </w:r>
      <w:r w:rsidRPr="007943DC">
        <w:t>.</w:t>
      </w:r>
      <w:r>
        <w:rPr>
          <w:shd w:val="clear" w:color="auto" w:fill="FDE9D9" w:themeFill="accent6" w:themeFillTint="33"/>
        </w:rPr>
        <w:t xml:space="preserve"> </w:t>
      </w:r>
    </w:p>
    <w:p w14:paraId="75944150" w14:textId="77777777" w:rsidR="00E30318" w:rsidRDefault="00E30318" w:rsidP="00735D54">
      <w:pPr>
        <w:jc w:val="left"/>
        <w:rPr>
          <w:b/>
          <w:noProof/>
          <w:szCs w:val="24"/>
        </w:rPr>
      </w:pPr>
    </w:p>
    <w:p w14:paraId="4F614BBB" w14:textId="076E95BD" w:rsidR="00291D6E" w:rsidRDefault="00291D6E" w:rsidP="00735D54">
      <w:pPr>
        <w:pStyle w:val="SEC3h2"/>
        <w:keepNext/>
        <w:numPr>
          <w:ilvl w:val="6"/>
          <w:numId w:val="18"/>
        </w:numPr>
      </w:pPr>
      <w:bookmarkStart w:id="873" w:name="_Toc177375943"/>
      <w:r>
        <w:t xml:space="preserve">Multiple Contracts (ITP </w:t>
      </w:r>
      <w:r w:rsidR="00B92043">
        <w:t>51</w:t>
      </w:r>
      <w:r>
        <w:t>.3)</w:t>
      </w:r>
      <w:bookmarkEnd w:id="873"/>
    </w:p>
    <w:p w14:paraId="62A31C13" w14:textId="77777777" w:rsidR="00291D6E" w:rsidRDefault="00291D6E" w:rsidP="00735D54">
      <w:pPr>
        <w:keepNext/>
        <w:spacing w:after="200"/>
        <w:rPr>
          <w:bCs/>
          <w:i/>
          <w:noProof/>
        </w:rPr>
      </w:pPr>
    </w:p>
    <w:p w14:paraId="2678E842" w14:textId="77777777" w:rsidR="00291D6E" w:rsidRDefault="00291D6E" w:rsidP="00735D54">
      <w:pPr>
        <w:keepNext/>
        <w:spacing w:after="200"/>
        <w:rPr>
          <w:bCs/>
          <w:i/>
          <w:noProof/>
        </w:rPr>
      </w:pPr>
      <w:r>
        <w:rPr>
          <w:bCs/>
          <w:i/>
          <w:noProof/>
        </w:rPr>
        <w:t>If not applicable state ‘Not Applicable’</w:t>
      </w:r>
    </w:p>
    <w:p w14:paraId="07730046" w14:textId="1AFEDD44" w:rsidR="00291D6E" w:rsidRDefault="00291D6E" w:rsidP="00291D6E">
      <w:pPr>
        <w:spacing w:after="200"/>
        <w:rPr>
          <w:bCs/>
          <w:noProof/>
        </w:rPr>
      </w:pPr>
      <w:r>
        <w:rPr>
          <w:bCs/>
          <w:noProof/>
        </w:rPr>
        <w:t xml:space="preserve">If in accordance with </w:t>
      </w:r>
      <w:r>
        <w:rPr>
          <w:b/>
          <w:bCs/>
          <w:noProof/>
        </w:rPr>
        <w:t>ITP 1.1</w:t>
      </w:r>
      <w:r>
        <w:rPr>
          <w:bCs/>
          <w:noProof/>
        </w:rPr>
        <w:t xml:space="preserve">, Proposals are invited for more than one lot, the contract will be awarded to the Proposer or Proposers with the Proposal </w:t>
      </w:r>
      <w:r w:rsidR="00F55A0C">
        <w:rPr>
          <w:bCs/>
          <w:noProof/>
        </w:rPr>
        <w:t xml:space="preserve">offering the Most Value-for-Money </w:t>
      </w:r>
      <w:r>
        <w:rPr>
          <w:bCs/>
          <w:noProof/>
        </w:rPr>
        <w:t xml:space="preserve">for the individual lots. </w:t>
      </w:r>
    </w:p>
    <w:p w14:paraId="61DE3E2A" w14:textId="77777777" w:rsidR="00291D6E" w:rsidRDefault="00291D6E" w:rsidP="00291D6E">
      <w:pPr>
        <w:spacing w:after="200"/>
        <w:rPr>
          <w:bCs/>
          <w:noProof/>
        </w:rPr>
      </w:pPr>
      <w:r>
        <w:rPr>
          <w:bCs/>
          <w:noProof/>
        </w:rPr>
        <w:t>However, if a Proposer, with Proposals that are substantially responsive and with highest evaluated score for individual lots, is not qualified for the combination of the lots, then the award will be made based on the highest total score for combination of lots for which Proposers are qualified.</w:t>
      </w:r>
    </w:p>
    <w:p w14:paraId="2603CF10" w14:textId="77777777" w:rsidR="00291D6E" w:rsidRDefault="00291D6E" w:rsidP="00291D6E">
      <w:pPr>
        <w:spacing w:after="200"/>
        <w:rPr>
          <w:bCs/>
          <w:i/>
          <w:noProof/>
        </w:rPr>
      </w:pPr>
      <w:r>
        <w:rPr>
          <w:bCs/>
          <w:i/>
          <w:noProof/>
        </w:rPr>
        <w:t xml:space="preserve">[Note - Example of the above scenario: A Proposer who was initially selected for either Lot A or Lot B but not both submits Proposals for Lots A and B. These two Proposals are substantially responsive and get the highest total score for Lot A and Lot B respectively. In such a case, a decision has to be made on whether this Proposer should be awarded Lot A or Lot B by considering the combined scores of Proposers for Lot A and Lot B.] </w:t>
      </w:r>
    </w:p>
    <w:p w14:paraId="7B2B71AD" w14:textId="77777777" w:rsidR="00291D6E" w:rsidRDefault="00291D6E" w:rsidP="00291D6E">
      <w:pPr>
        <w:spacing w:after="200"/>
        <w:rPr>
          <w:bCs/>
          <w:noProof/>
        </w:rPr>
      </w:pPr>
      <w:r>
        <w:rPr>
          <w:bCs/>
          <w:noProof/>
        </w:rPr>
        <w:t>Cross discounts for award of multiple lots will not be considered.</w:t>
      </w:r>
    </w:p>
    <w:p w14:paraId="539A8C2C" w14:textId="77777777" w:rsidR="00E30318" w:rsidRDefault="00E30318" w:rsidP="00860412">
      <w:pPr>
        <w:ind w:left="720" w:firstLine="360"/>
        <w:jc w:val="left"/>
        <w:rPr>
          <w:b/>
          <w:noProof/>
          <w:szCs w:val="24"/>
        </w:rPr>
        <w:sectPr w:rsidR="00E30318" w:rsidSect="002D007A">
          <w:headerReference w:type="even" r:id="rId46"/>
          <w:headerReference w:type="default" r:id="rId47"/>
          <w:headerReference w:type="first" r:id="rId48"/>
          <w:footnotePr>
            <w:numRestart w:val="eachSect"/>
          </w:footnotePr>
          <w:pgSz w:w="12240" w:h="15840" w:code="1"/>
          <w:pgMar w:top="1440" w:right="1440" w:bottom="1440" w:left="1440" w:header="720" w:footer="720" w:gutter="0"/>
          <w:cols w:space="720"/>
          <w:titlePg/>
        </w:sectPr>
      </w:pPr>
    </w:p>
    <w:p w14:paraId="6B005EC1" w14:textId="77777777" w:rsidR="00437ADB" w:rsidRPr="00F43E45" w:rsidRDefault="00067FDE" w:rsidP="00FD34C8">
      <w:pPr>
        <w:pStyle w:val="Head11b"/>
        <w:pBdr>
          <w:bottom w:val="none" w:sz="0" w:space="0" w:color="auto"/>
        </w:pBdr>
        <w:spacing w:before="240"/>
        <w:rPr>
          <w:rFonts w:ascii="Times New Roman" w:hAnsi="Times New Roman"/>
        </w:rPr>
      </w:pPr>
      <w:bookmarkStart w:id="874" w:name="_Toc438266927"/>
      <w:bookmarkStart w:id="875" w:name="_Toc438267901"/>
      <w:bookmarkStart w:id="876" w:name="_Toc438366667"/>
      <w:bookmarkStart w:id="877" w:name="_Toc41971244"/>
      <w:bookmarkStart w:id="878" w:name="_Toc125954067"/>
      <w:bookmarkStart w:id="879" w:name="_Toc197840923"/>
      <w:bookmarkStart w:id="880" w:name="_Toc449888892"/>
      <w:bookmarkStart w:id="881" w:name="_Toc450067894"/>
      <w:bookmarkStart w:id="882" w:name="_Toc177375552"/>
      <w:r w:rsidRPr="00F43E45">
        <w:rPr>
          <w:rFonts w:ascii="Times New Roman" w:hAnsi="Times New Roman"/>
        </w:rPr>
        <w:t xml:space="preserve">Section IV </w:t>
      </w:r>
      <w:r w:rsidR="00704847">
        <w:t>–</w:t>
      </w:r>
      <w:r w:rsidRPr="00F43E45">
        <w:rPr>
          <w:rFonts w:ascii="Times New Roman" w:hAnsi="Times New Roman"/>
        </w:rPr>
        <w:t xml:space="preserve"> Proposal Forms</w:t>
      </w:r>
      <w:bookmarkEnd w:id="874"/>
      <w:bookmarkEnd w:id="875"/>
      <w:bookmarkEnd w:id="876"/>
      <w:bookmarkEnd w:id="877"/>
      <w:bookmarkEnd w:id="878"/>
      <w:bookmarkEnd w:id="879"/>
      <w:bookmarkEnd w:id="880"/>
      <w:bookmarkEnd w:id="881"/>
      <w:bookmarkEnd w:id="882"/>
    </w:p>
    <w:p w14:paraId="08400C1A" w14:textId="77777777" w:rsidR="00067FDE" w:rsidRPr="00F43E45" w:rsidRDefault="00067FDE" w:rsidP="00437ADB">
      <w:pPr>
        <w:tabs>
          <w:tab w:val="center" w:pos="4320"/>
          <w:tab w:val="right" w:pos="8640"/>
        </w:tabs>
        <w:suppressAutoHyphens/>
        <w:spacing w:after="120"/>
        <w:jc w:val="center"/>
        <w:rPr>
          <w:b/>
          <w:szCs w:val="24"/>
        </w:rPr>
      </w:pPr>
    </w:p>
    <w:p w14:paraId="1C1CE9D6" w14:textId="77777777" w:rsidR="00437ADB" w:rsidRPr="00F25F8E" w:rsidRDefault="00437ADB" w:rsidP="00437ADB">
      <w:pPr>
        <w:tabs>
          <w:tab w:val="center" w:pos="4320"/>
          <w:tab w:val="right" w:pos="8640"/>
        </w:tabs>
        <w:suppressAutoHyphens/>
        <w:spacing w:after="120"/>
        <w:jc w:val="center"/>
        <w:rPr>
          <w:b/>
          <w:sz w:val="28"/>
          <w:szCs w:val="28"/>
        </w:rPr>
      </w:pPr>
      <w:r w:rsidRPr="00F25F8E">
        <w:rPr>
          <w:b/>
          <w:sz w:val="28"/>
          <w:szCs w:val="28"/>
        </w:rPr>
        <w:t>Table of Forms</w:t>
      </w:r>
    </w:p>
    <w:p w14:paraId="69427225" w14:textId="6A3AEC9C" w:rsidR="009B1E02" w:rsidRDefault="009B4E08">
      <w:pPr>
        <w:pStyle w:val="TOC1"/>
        <w:rPr>
          <w:rFonts w:asciiTheme="minorHAnsi" w:eastAsiaTheme="minorEastAsia" w:hAnsiTheme="minorHAnsi" w:cstheme="minorBidi"/>
          <w:b w:val="0"/>
          <w:noProof/>
          <w:kern w:val="2"/>
          <w:szCs w:val="24"/>
          <w:lang w:val="fr-FR" w:eastAsia="fr-FR"/>
          <w14:ligatures w14:val="standardContextual"/>
        </w:rPr>
      </w:pPr>
      <w:r>
        <w:rPr>
          <w:szCs w:val="24"/>
        </w:rPr>
        <w:fldChar w:fldCharType="begin"/>
      </w:r>
      <w:r>
        <w:rPr>
          <w:szCs w:val="24"/>
        </w:rPr>
        <w:instrText xml:space="preserve"> TOC \h \z \t "SPD Forms 1;1;SPD  Form 2;2;SPD Forms 3;2" </w:instrText>
      </w:r>
      <w:r>
        <w:rPr>
          <w:szCs w:val="24"/>
        </w:rPr>
        <w:fldChar w:fldCharType="separate"/>
      </w:r>
      <w:hyperlink w:anchor="_Toc177376467" w:history="1">
        <w:r w:rsidR="009B1E02" w:rsidRPr="00B77DB2">
          <w:rPr>
            <w:rStyle w:val="Hyperlink"/>
            <w:noProof/>
          </w:rPr>
          <w:t>Proposal Forms</w:t>
        </w:r>
        <w:r w:rsidR="009B1E02">
          <w:rPr>
            <w:noProof/>
            <w:webHidden/>
          </w:rPr>
          <w:tab/>
        </w:r>
        <w:r w:rsidR="009B1E02">
          <w:rPr>
            <w:noProof/>
            <w:webHidden/>
          </w:rPr>
          <w:fldChar w:fldCharType="begin"/>
        </w:r>
        <w:r w:rsidR="009B1E02">
          <w:rPr>
            <w:noProof/>
            <w:webHidden/>
          </w:rPr>
          <w:instrText xml:space="preserve"> PAGEREF _Toc177376467 \h </w:instrText>
        </w:r>
        <w:r w:rsidR="009B1E02">
          <w:rPr>
            <w:noProof/>
            <w:webHidden/>
          </w:rPr>
        </w:r>
        <w:r w:rsidR="009B1E02">
          <w:rPr>
            <w:noProof/>
            <w:webHidden/>
          </w:rPr>
          <w:fldChar w:fldCharType="separate"/>
        </w:r>
        <w:r w:rsidR="009B1E02">
          <w:rPr>
            <w:noProof/>
            <w:webHidden/>
          </w:rPr>
          <w:t>68</w:t>
        </w:r>
        <w:r w:rsidR="009B1E02">
          <w:rPr>
            <w:noProof/>
            <w:webHidden/>
          </w:rPr>
          <w:fldChar w:fldCharType="end"/>
        </w:r>
      </w:hyperlink>
    </w:p>
    <w:p w14:paraId="3521DE91" w14:textId="6510DEB6"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68" w:history="1">
        <w:r w:rsidRPr="00B77DB2">
          <w:rPr>
            <w:rStyle w:val="Hyperlink"/>
          </w:rPr>
          <w:t>Letter of First Stage Proposal</w:t>
        </w:r>
        <w:r>
          <w:rPr>
            <w:webHidden/>
          </w:rPr>
          <w:tab/>
        </w:r>
        <w:r>
          <w:rPr>
            <w:webHidden/>
          </w:rPr>
          <w:fldChar w:fldCharType="begin"/>
        </w:r>
        <w:r>
          <w:rPr>
            <w:webHidden/>
          </w:rPr>
          <w:instrText xml:space="preserve"> PAGEREF _Toc177376468 \h </w:instrText>
        </w:r>
        <w:r>
          <w:rPr>
            <w:webHidden/>
          </w:rPr>
        </w:r>
        <w:r>
          <w:rPr>
            <w:webHidden/>
          </w:rPr>
          <w:fldChar w:fldCharType="separate"/>
        </w:r>
        <w:r>
          <w:rPr>
            <w:webHidden/>
          </w:rPr>
          <w:t>68</w:t>
        </w:r>
        <w:r>
          <w:rPr>
            <w:webHidden/>
          </w:rPr>
          <w:fldChar w:fldCharType="end"/>
        </w:r>
      </w:hyperlink>
    </w:p>
    <w:p w14:paraId="6F643471" w14:textId="77850AE9"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69" w:history="1">
        <w:r w:rsidRPr="00B77DB2">
          <w:rPr>
            <w:rStyle w:val="Hyperlink"/>
          </w:rPr>
          <w:t>Letter of Second Stage Proposal - Technical Part</w:t>
        </w:r>
        <w:r>
          <w:rPr>
            <w:webHidden/>
          </w:rPr>
          <w:tab/>
        </w:r>
        <w:r>
          <w:rPr>
            <w:webHidden/>
          </w:rPr>
          <w:fldChar w:fldCharType="begin"/>
        </w:r>
        <w:r>
          <w:rPr>
            <w:webHidden/>
          </w:rPr>
          <w:instrText xml:space="preserve"> PAGEREF _Toc177376469 \h </w:instrText>
        </w:r>
        <w:r>
          <w:rPr>
            <w:webHidden/>
          </w:rPr>
        </w:r>
        <w:r>
          <w:rPr>
            <w:webHidden/>
          </w:rPr>
          <w:fldChar w:fldCharType="separate"/>
        </w:r>
        <w:r>
          <w:rPr>
            <w:webHidden/>
          </w:rPr>
          <w:t>70</w:t>
        </w:r>
        <w:r>
          <w:rPr>
            <w:webHidden/>
          </w:rPr>
          <w:fldChar w:fldCharType="end"/>
        </w:r>
      </w:hyperlink>
    </w:p>
    <w:p w14:paraId="723CD619" w14:textId="5BDC416F"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70" w:history="1">
        <w:r w:rsidRPr="00B77DB2">
          <w:rPr>
            <w:rStyle w:val="Hyperlink"/>
          </w:rPr>
          <w:t>Letter of Second Stage Proposal - Financial Part</w:t>
        </w:r>
        <w:r>
          <w:rPr>
            <w:webHidden/>
          </w:rPr>
          <w:tab/>
        </w:r>
        <w:r>
          <w:rPr>
            <w:webHidden/>
          </w:rPr>
          <w:fldChar w:fldCharType="begin"/>
        </w:r>
        <w:r>
          <w:rPr>
            <w:webHidden/>
          </w:rPr>
          <w:instrText xml:space="preserve"> PAGEREF _Toc177376470 \h </w:instrText>
        </w:r>
        <w:r>
          <w:rPr>
            <w:webHidden/>
          </w:rPr>
        </w:r>
        <w:r>
          <w:rPr>
            <w:webHidden/>
          </w:rPr>
          <w:fldChar w:fldCharType="separate"/>
        </w:r>
        <w:r>
          <w:rPr>
            <w:webHidden/>
          </w:rPr>
          <w:t>73</w:t>
        </w:r>
        <w:r>
          <w:rPr>
            <w:webHidden/>
          </w:rPr>
          <w:fldChar w:fldCharType="end"/>
        </w:r>
      </w:hyperlink>
    </w:p>
    <w:p w14:paraId="22EE7173" w14:textId="09A16A65" w:rsidR="009B1E02" w:rsidRDefault="009B1E02">
      <w:pPr>
        <w:pStyle w:val="TOC1"/>
        <w:rPr>
          <w:rFonts w:asciiTheme="minorHAnsi" w:eastAsiaTheme="minorEastAsia" w:hAnsiTheme="minorHAnsi" w:cstheme="minorBidi"/>
          <w:b w:val="0"/>
          <w:noProof/>
          <w:kern w:val="2"/>
          <w:szCs w:val="24"/>
          <w:lang w:val="fr-FR" w:eastAsia="fr-FR"/>
          <w14:ligatures w14:val="standardContextual"/>
        </w:rPr>
      </w:pPr>
      <w:hyperlink w:anchor="_Toc177376471" w:history="1">
        <w:r w:rsidRPr="00B77DB2">
          <w:rPr>
            <w:rStyle w:val="Hyperlink"/>
            <w:noProof/>
          </w:rPr>
          <w:t>Appendix to Proposal</w:t>
        </w:r>
        <w:r>
          <w:rPr>
            <w:noProof/>
            <w:webHidden/>
          </w:rPr>
          <w:tab/>
        </w:r>
        <w:r>
          <w:rPr>
            <w:noProof/>
            <w:webHidden/>
          </w:rPr>
          <w:fldChar w:fldCharType="begin"/>
        </w:r>
        <w:r>
          <w:rPr>
            <w:noProof/>
            <w:webHidden/>
          </w:rPr>
          <w:instrText xml:space="preserve"> PAGEREF _Toc177376471 \h </w:instrText>
        </w:r>
        <w:r>
          <w:rPr>
            <w:noProof/>
            <w:webHidden/>
          </w:rPr>
        </w:r>
        <w:r>
          <w:rPr>
            <w:noProof/>
            <w:webHidden/>
          </w:rPr>
          <w:fldChar w:fldCharType="separate"/>
        </w:r>
        <w:r>
          <w:rPr>
            <w:noProof/>
            <w:webHidden/>
          </w:rPr>
          <w:t>76</w:t>
        </w:r>
        <w:r>
          <w:rPr>
            <w:noProof/>
            <w:webHidden/>
          </w:rPr>
          <w:fldChar w:fldCharType="end"/>
        </w:r>
      </w:hyperlink>
    </w:p>
    <w:p w14:paraId="3082FFB3" w14:textId="5060583F"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72" w:history="1">
        <w:r w:rsidRPr="00B77DB2">
          <w:rPr>
            <w:rStyle w:val="Hyperlink"/>
          </w:rPr>
          <w:t>Schedule of Cost Indexation</w:t>
        </w:r>
        <w:r>
          <w:rPr>
            <w:webHidden/>
          </w:rPr>
          <w:tab/>
        </w:r>
        <w:r>
          <w:rPr>
            <w:webHidden/>
          </w:rPr>
          <w:fldChar w:fldCharType="begin"/>
        </w:r>
        <w:r>
          <w:rPr>
            <w:webHidden/>
          </w:rPr>
          <w:instrText xml:space="preserve"> PAGEREF _Toc177376472 \h </w:instrText>
        </w:r>
        <w:r>
          <w:rPr>
            <w:webHidden/>
          </w:rPr>
        </w:r>
        <w:r>
          <w:rPr>
            <w:webHidden/>
          </w:rPr>
          <w:fldChar w:fldCharType="separate"/>
        </w:r>
        <w:r>
          <w:rPr>
            <w:webHidden/>
          </w:rPr>
          <w:t>76</w:t>
        </w:r>
        <w:r>
          <w:rPr>
            <w:webHidden/>
          </w:rPr>
          <w:fldChar w:fldCharType="end"/>
        </w:r>
      </w:hyperlink>
    </w:p>
    <w:p w14:paraId="2C985556" w14:textId="50E842EA"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73" w:history="1">
        <w:r w:rsidRPr="00B77DB2">
          <w:rPr>
            <w:rStyle w:val="Hyperlink"/>
          </w:rPr>
          <w:t>Table A. Design-Build Local Currency</w:t>
        </w:r>
        <w:r>
          <w:rPr>
            <w:webHidden/>
          </w:rPr>
          <w:tab/>
        </w:r>
        <w:r>
          <w:rPr>
            <w:webHidden/>
          </w:rPr>
          <w:fldChar w:fldCharType="begin"/>
        </w:r>
        <w:r>
          <w:rPr>
            <w:webHidden/>
          </w:rPr>
          <w:instrText xml:space="preserve"> PAGEREF _Toc177376473 \h </w:instrText>
        </w:r>
        <w:r>
          <w:rPr>
            <w:webHidden/>
          </w:rPr>
        </w:r>
        <w:r>
          <w:rPr>
            <w:webHidden/>
          </w:rPr>
          <w:fldChar w:fldCharType="separate"/>
        </w:r>
        <w:r>
          <w:rPr>
            <w:webHidden/>
          </w:rPr>
          <w:t>76</w:t>
        </w:r>
        <w:r>
          <w:rPr>
            <w:webHidden/>
          </w:rPr>
          <w:fldChar w:fldCharType="end"/>
        </w:r>
      </w:hyperlink>
    </w:p>
    <w:p w14:paraId="6B0E9FE1" w14:textId="2D345347"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74" w:history="1">
        <w:r w:rsidRPr="00B77DB2">
          <w:rPr>
            <w:rStyle w:val="Hyperlink"/>
          </w:rPr>
          <w:t>Table B. Design-Build Foreign Currency (FC)</w:t>
        </w:r>
        <w:r>
          <w:rPr>
            <w:webHidden/>
          </w:rPr>
          <w:tab/>
        </w:r>
        <w:r>
          <w:rPr>
            <w:webHidden/>
          </w:rPr>
          <w:fldChar w:fldCharType="begin"/>
        </w:r>
        <w:r>
          <w:rPr>
            <w:webHidden/>
          </w:rPr>
          <w:instrText xml:space="preserve"> PAGEREF _Toc177376474 \h </w:instrText>
        </w:r>
        <w:r>
          <w:rPr>
            <w:webHidden/>
          </w:rPr>
        </w:r>
        <w:r>
          <w:rPr>
            <w:webHidden/>
          </w:rPr>
          <w:fldChar w:fldCharType="separate"/>
        </w:r>
        <w:r>
          <w:rPr>
            <w:webHidden/>
          </w:rPr>
          <w:t>77</w:t>
        </w:r>
        <w:r>
          <w:rPr>
            <w:webHidden/>
          </w:rPr>
          <w:fldChar w:fldCharType="end"/>
        </w:r>
      </w:hyperlink>
    </w:p>
    <w:p w14:paraId="2B185A33" w14:textId="055DFB9C"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75" w:history="1">
        <w:r w:rsidRPr="00B77DB2">
          <w:rPr>
            <w:rStyle w:val="Hyperlink"/>
          </w:rPr>
          <w:t>Table C. Summary of Payment Currencies (Design Build)</w:t>
        </w:r>
        <w:r>
          <w:rPr>
            <w:webHidden/>
          </w:rPr>
          <w:tab/>
        </w:r>
        <w:r>
          <w:rPr>
            <w:webHidden/>
          </w:rPr>
          <w:fldChar w:fldCharType="begin"/>
        </w:r>
        <w:r>
          <w:rPr>
            <w:webHidden/>
          </w:rPr>
          <w:instrText xml:space="preserve"> PAGEREF _Toc177376475 \h </w:instrText>
        </w:r>
        <w:r>
          <w:rPr>
            <w:webHidden/>
          </w:rPr>
        </w:r>
        <w:r>
          <w:rPr>
            <w:webHidden/>
          </w:rPr>
          <w:fldChar w:fldCharType="separate"/>
        </w:r>
        <w:r>
          <w:rPr>
            <w:webHidden/>
          </w:rPr>
          <w:t>78</w:t>
        </w:r>
        <w:r>
          <w:rPr>
            <w:webHidden/>
          </w:rPr>
          <w:fldChar w:fldCharType="end"/>
        </w:r>
      </w:hyperlink>
    </w:p>
    <w:p w14:paraId="604919E3" w14:textId="5B336663"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76" w:history="1">
        <w:r w:rsidRPr="00B77DB2">
          <w:rPr>
            <w:rStyle w:val="Hyperlink"/>
          </w:rPr>
          <w:t>Table D Schedule of Adjustment Data for the Operation Services</w:t>
        </w:r>
        <w:r>
          <w:rPr>
            <w:webHidden/>
          </w:rPr>
          <w:tab/>
        </w:r>
        <w:r>
          <w:rPr>
            <w:webHidden/>
          </w:rPr>
          <w:fldChar w:fldCharType="begin"/>
        </w:r>
        <w:r>
          <w:rPr>
            <w:webHidden/>
          </w:rPr>
          <w:instrText xml:space="preserve"> PAGEREF _Toc177376476 \h </w:instrText>
        </w:r>
        <w:r>
          <w:rPr>
            <w:webHidden/>
          </w:rPr>
        </w:r>
        <w:r>
          <w:rPr>
            <w:webHidden/>
          </w:rPr>
          <w:fldChar w:fldCharType="separate"/>
        </w:r>
        <w:r>
          <w:rPr>
            <w:webHidden/>
          </w:rPr>
          <w:t>80</w:t>
        </w:r>
        <w:r>
          <w:rPr>
            <w:webHidden/>
          </w:rPr>
          <w:fldChar w:fldCharType="end"/>
        </w:r>
      </w:hyperlink>
    </w:p>
    <w:p w14:paraId="6F72FE9E" w14:textId="3B3F504B"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77" w:history="1">
        <w:r w:rsidRPr="00B77DB2">
          <w:rPr>
            <w:rStyle w:val="Hyperlink"/>
          </w:rPr>
          <w:t>Table E Schedule of Adjustment Data for the Asset Replacement Fund</w:t>
        </w:r>
        <w:r>
          <w:rPr>
            <w:webHidden/>
          </w:rPr>
          <w:tab/>
        </w:r>
        <w:r>
          <w:rPr>
            <w:webHidden/>
          </w:rPr>
          <w:fldChar w:fldCharType="begin"/>
        </w:r>
        <w:r>
          <w:rPr>
            <w:webHidden/>
          </w:rPr>
          <w:instrText xml:space="preserve"> PAGEREF _Toc177376477 \h </w:instrText>
        </w:r>
        <w:r>
          <w:rPr>
            <w:webHidden/>
          </w:rPr>
        </w:r>
        <w:r>
          <w:rPr>
            <w:webHidden/>
          </w:rPr>
          <w:fldChar w:fldCharType="separate"/>
        </w:r>
        <w:r>
          <w:rPr>
            <w:webHidden/>
          </w:rPr>
          <w:t>82</w:t>
        </w:r>
        <w:r>
          <w:rPr>
            <w:webHidden/>
          </w:rPr>
          <w:fldChar w:fldCharType="end"/>
        </w:r>
      </w:hyperlink>
    </w:p>
    <w:p w14:paraId="299ED57B" w14:textId="2E52BB1C"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78" w:history="1">
        <w:r w:rsidRPr="00B77DB2">
          <w:rPr>
            <w:rStyle w:val="Hyperlink"/>
          </w:rPr>
          <w:t>Schedule of Priced Activities and Sub-activities</w:t>
        </w:r>
        <w:r>
          <w:rPr>
            <w:webHidden/>
          </w:rPr>
          <w:tab/>
        </w:r>
        <w:r>
          <w:rPr>
            <w:webHidden/>
          </w:rPr>
          <w:fldChar w:fldCharType="begin"/>
        </w:r>
        <w:r>
          <w:rPr>
            <w:webHidden/>
          </w:rPr>
          <w:instrText xml:space="preserve"> PAGEREF _Toc177376478 \h </w:instrText>
        </w:r>
        <w:r>
          <w:rPr>
            <w:webHidden/>
          </w:rPr>
        </w:r>
        <w:r>
          <w:rPr>
            <w:webHidden/>
          </w:rPr>
          <w:fldChar w:fldCharType="separate"/>
        </w:r>
        <w:r>
          <w:rPr>
            <w:webHidden/>
          </w:rPr>
          <w:t>83</w:t>
        </w:r>
        <w:r>
          <w:rPr>
            <w:webHidden/>
          </w:rPr>
          <w:fldChar w:fldCharType="end"/>
        </w:r>
      </w:hyperlink>
    </w:p>
    <w:p w14:paraId="4D70A0AE" w14:textId="3B363FB7"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79" w:history="1">
        <w:r w:rsidRPr="00B77DB2">
          <w:rPr>
            <w:rStyle w:val="Hyperlink"/>
          </w:rPr>
          <w:t>Part [1] Proposal Price Forms - Design-Build.</w:t>
        </w:r>
        <w:r>
          <w:rPr>
            <w:webHidden/>
          </w:rPr>
          <w:tab/>
        </w:r>
        <w:r>
          <w:rPr>
            <w:webHidden/>
          </w:rPr>
          <w:fldChar w:fldCharType="begin"/>
        </w:r>
        <w:r>
          <w:rPr>
            <w:webHidden/>
          </w:rPr>
          <w:instrText xml:space="preserve"> PAGEREF _Toc177376479 \h </w:instrText>
        </w:r>
        <w:r>
          <w:rPr>
            <w:webHidden/>
          </w:rPr>
        </w:r>
        <w:r>
          <w:rPr>
            <w:webHidden/>
          </w:rPr>
          <w:fldChar w:fldCharType="separate"/>
        </w:r>
        <w:r>
          <w:rPr>
            <w:webHidden/>
          </w:rPr>
          <w:t>84</w:t>
        </w:r>
        <w:r>
          <w:rPr>
            <w:webHidden/>
          </w:rPr>
          <w:fldChar w:fldCharType="end"/>
        </w:r>
      </w:hyperlink>
    </w:p>
    <w:p w14:paraId="74D11A9C" w14:textId="24AEF59C"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80" w:history="1">
        <w:r w:rsidRPr="00B77DB2">
          <w:rPr>
            <w:rStyle w:val="Hyperlink"/>
          </w:rPr>
          <w:t>Sample Schedule of Priced Activities Table</w:t>
        </w:r>
        <w:r>
          <w:rPr>
            <w:webHidden/>
          </w:rPr>
          <w:tab/>
        </w:r>
        <w:r>
          <w:rPr>
            <w:webHidden/>
          </w:rPr>
          <w:fldChar w:fldCharType="begin"/>
        </w:r>
        <w:r>
          <w:rPr>
            <w:webHidden/>
          </w:rPr>
          <w:instrText xml:space="preserve"> PAGEREF _Toc177376480 \h </w:instrText>
        </w:r>
        <w:r>
          <w:rPr>
            <w:webHidden/>
          </w:rPr>
        </w:r>
        <w:r>
          <w:rPr>
            <w:webHidden/>
          </w:rPr>
          <w:fldChar w:fldCharType="separate"/>
        </w:r>
        <w:r>
          <w:rPr>
            <w:webHidden/>
          </w:rPr>
          <w:t>84</w:t>
        </w:r>
        <w:r>
          <w:rPr>
            <w:webHidden/>
          </w:rPr>
          <w:fldChar w:fldCharType="end"/>
        </w:r>
      </w:hyperlink>
    </w:p>
    <w:p w14:paraId="14F6C5FD" w14:textId="1D4EDD46"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81" w:history="1">
        <w:r w:rsidRPr="00B77DB2">
          <w:rPr>
            <w:rStyle w:val="Hyperlink"/>
          </w:rPr>
          <w:t>Sample Schedule of Priced Sub- activities Table</w:t>
        </w:r>
        <w:r>
          <w:rPr>
            <w:webHidden/>
          </w:rPr>
          <w:tab/>
        </w:r>
        <w:r>
          <w:rPr>
            <w:webHidden/>
          </w:rPr>
          <w:fldChar w:fldCharType="begin"/>
        </w:r>
        <w:r>
          <w:rPr>
            <w:webHidden/>
          </w:rPr>
          <w:instrText xml:space="preserve"> PAGEREF _Toc177376481 \h </w:instrText>
        </w:r>
        <w:r>
          <w:rPr>
            <w:webHidden/>
          </w:rPr>
        </w:r>
        <w:r>
          <w:rPr>
            <w:webHidden/>
          </w:rPr>
          <w:fldChar w:fldCharType="separate"/>
        </w:r>
        <w:r>
          <w:rPr>
            <w:webHidden/>
          </w:rPr>
          <w:t>85</w:t>
        </w:r>
        <w:r>
          <w:rPr>
            <w:webHidden/>
          </w:rPr>
          <w:fldChar w:fldCharType="end"/>
        </w:r>
      </w:hyperlink>
    </w:p>
    <w:p w14:paraId="5A16435D" w14:textId="7B217CE2"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82" w:history="1">
        <w:r w:rsidRPr="00B77DB2">
          <w:rPr>
            <w:rStyle w:val="Hyperlink"/>
          </w:rPr>
          <w:t>Specified Provisional Sums</w:t>
        </w:r>
        <w:r>
          <w:rPr>
            <w:webHidden/>
          </w:rPr>
          <w:tab/>
        </w:r>
        <w:r>
          <w:rPr>
            <w:webHidden/>
          </w:rPr>
          <w:fldChar w:fldCharType="begin"/>
        </w:r>
        <w:r>
          <w:rPr>
            <w:webHidden/>
          </w:rPr>
          <w:instrText xml:space="preserve"> PAGEREF _Toc177376482 \h </w:instrText>
        </w:r>
        <w:r>
          <w:rPr>
            <w:webHidden/>
          </w:rPr>
        </w:r>
        <w:r>
          <w:rPr>
            <w:webHidden/>
          </w:rPr>
          <w:fldChar w:fldCharType="separate"/>
        </w:r>
        <w:r>
          <w:rPr>
            <w:webHidden/>
          </w:rPr>
          <w:t>86</w:t>
        </w:r>
        <w:r>
          <w:rPr>
            <w:webHidden/>
          </w:rPr>
          <w:fldChar w:fldCharType="end"/>
        </w:r>
      </w:hyperlink>
    </w:p>
    <w:p w14:paraId="2323396D" w14:textId="029CC876"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83" w:history="1">
        <w:r w:rsidRPr="00B77DB2">
          <w:rPr>
            <w:rStyle w:val="Hyperlink"/>
          </w:rPr>
          <w:t>Summary (Design-Build)</w:t>
        </w:r>
        <w:r>
          <w:rPr>
            <w:webHidden/>
          </w:rPr>
          <w:tab/>
        </w:r>
        <w:r>
          <w:rPr>
            <w:webHidden/>
          </w:rPr>
          <w:fldChar w:fldCharType="begin"/>
        </w:r>
        <w:r>
          <w:rPr>
            <w:webHidden/>
          </w:rPr>
          <w:instrText xml:space="preserve"> PAGEREF _Toc177376483 \h </w:instrText>
        </w:r>
        <w:r>
          <w:rPr>
            <w:webHidden/>
          </w:rPr>
        </w:r>
        <w:r>
          <w:rPr>
            <w:webHidden/>
          </w:rPr>
          <w:fldChar w:fldCharType="separate"/>
        </w:r>
        <w:r>
          <w:rPr>
            <w:webHidden/>
          </w:rPr>
          <w:t>87</w:t>
        </w:r>
        <w:r>
          <w:rPr>
            <w:webHidden/>
          </w:rPr>
          <w:fldChar w:fldCharType="end"/>
        </w:r>
      </w:hyperlink>
    </w:p>
    <w:p w14:paraId="195EE0FE" w14:textId="6C6B1F01"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84" w:history="1">
        <w:r w:rsidRPr="00B77DB2">
          <w:rPr>
            <w:rStyle w:val="Hyperlink"/>
          </w:rPr>
          <w:t>Part [2] Proposal Price Forms – Operation Service</w:t>
        </w:r>
        <w:r>
          <w:rPr>
            <w:webHidden/>
          </w:rPr>
          <w:tab/>
        </w:r>
        <w:r>
          <w:rPr>
            <w:webHidden/>
          </w:rPr>
          <w:fldChar w:fldCharType="begin"/>
        </w:r>
        <w:r>
          <w:rPr>
            <w:webHidden/>
          </w:rPr>
          <w:instrText xml:space="preserve"> PAGEREF _Toc177376484 \h </w:instrText>
        </w:r>
        <w:r>
          <w:rPr>
            <w:webHidden/>
          </w:rPr>
        </w:r>
        <w:r>
          <w:rPr>
            <w:webHidden/>
          </w:rPr>
          <w:fldChar w:fldCharType="separate"/>
        </w:r>
        <w:r>
          <w:rPr>
            <w:webHidden/>
          </w:rPr>
          <w:t>88</w:t>
        </w:r>
        <w:r>
          <w:rPr>
            <w:webHidden/>
          </w:rPr>
          <w:fldChar w:fldCharType="end"/>
        </w:r>
      </w:hyperlink>
    </w:p>
    <w:p w14:paraId="67EA344E" w14:textId="1FBB32B8"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85" w:history="1">
        <w:r w:rsidRPr="00B77DB2">
          <w:rPr>
            <w:rStyle w:val="Hyperlink"/>
          </w:rPr>
          <w:t>Operation Service Fees (excl. Asset Replacement Fund)</w:t>
        </w:r>
        <w:r>
          <w:rPr>
            <w:webHidden/>
          </w:rPr>
          <w:tab/>
        </w:r>
        <w:r>
          <w:rPr>
            <w:webHidden/>
          </w:rPr>
          <w:fldChar w:fldCharType="begin"/>
        </w:r>
        <w:r>
          <w:rPr>
            <w:webHidden/>
          </w:rPr>
          <w:instrText xml:space="preserve"> PAGEREF _Toc177376485 \h </w:instrText>
        </w:r>
        <w:r>
          <w:rPr>
            <w:webHidden/>
          </w:rPr>
        </w:r>
        <w:r>
          <w:rPr>
            <w:webHidden/>
          </w:rPr>
          <w:fldChar w:fldCharType="separate"/>
        </w:r>
        <w:r>
          <w:rPr>
            <w:webHidden/>
          </w:rPr>
          <w:t>88</w:t>
        </w:r>
        <w:r>
          <w:rPr>
            <w:webHidden/>
          </w:rPr>
          <w:fldChar w:fldCharType="end"/>
        </w:r>
      </w:hyperlink>
    </w:p>
    <w:p w14:paraId="1EE591D8" w14:textId="035160DB"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86" w:history="1">
        <w:r w:rsidRPr="00B77DB2">
          <w:rPr>
            <w:rStyle w:val="Hyperlink"/>
          </w:rPr>
          <w:t>Asset Replacement Schedule</w:t>
        </w:r>
        <w:r>
          <w:rPr>
            <w:webHidden/>
          </w:rPr>
          <w:tab/>
        </w:r>
        <w:r>
          <w:rPr>
            <w:webHidden/>
          </w:rPr>
          <w:fldChar w:fldCharType="begin"/>
        </w:r>
        <w:r>
          <w:rPr>
            <w:webHidden/>
          </w:rPr>
          <w:instrText xml:space="preserve"> PAGEREF _Toc177376486 \h </w:instrText>
        </w:r>
        <w:r>
          <w:rPr>
            <w:webHidden/>
          </w:rPr>
        </w:r>
        <w:r>
          <w:rPr>
            <w:webHidden/>
          </w:rPr>
          <w:fldChar w:fldCharType="separate"/>
        </w:r>
        <w:r>
          <w:rPr>
            <w:webHidden/>
          </w:rPr>
          <w:t>89</w:t>
        </w:r>
        <w:r>
          <w:rPr>
            <w:webHidden/>
          </w:rPr>
          <w:fldChar w:fldCharType="end"/>
        </w:r>
      </w:hyperlink>
    </w:p>
    <w:p w14:paraId="6818C875" w14:textId="17B6FFDE"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87" w:history="1">
        <w:r w:rsidRPr="00B77DB2">
          <w:rPr>
            <w:rStyle w:val="Hyperlink"/>
          </w:rPr>
          <w:t>Summary for Operation Service</w:t>
        </w:r>
        <w:r>
          <w:rPr>
            <w:webHidden/>
          </w:rPr>
          <w:tab/>
        </w:r>
        <w:r>
          <w:rPr>
            <w:webHidden/>
          </w:rPr>
          <w:fldChar w:fldCharType="begin"/>
        </w:r>
        <w:r>
          <w:rPr>
            <w:webHidden/>
          </w:rPr>
          <w:instrText xml:space="preserve"> PAGEREF _Toc177376487 \h </w:instrText>
        </w:r>
        <w:r>
          <w:rPr>
            <w:webHidden/>
          </w:rPr>
        </w:r>
        <w:r>
          <w:rPr>
            <w:webHidden/>
          </w:rPr>
          <w:fldChar w:fldCharType="separate"/>
        </w:r>
        <w:r>
          <w:rPr>
            <w:webHidden/>
          </w:rPr>
          <w:t>90</w:t>
        </w:r>
        <w:r>
          <w:rPr>
            <w:webHidden/>
          </w:rPr>
          <w:fldChar w:fldCharType="end"/>
        </w:r>
      </w:hyperlink>
    </w:p>
    <w:p w14:paraId="19CF2B2A" w14:textId="34CD85CC"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88" w:history="1">
        <w:r w:rsidRPr="00B77DB2">
          <w:rPr>
            <w:rStyle w:val="Hyperlink"/>
          </w:rPr>
          <w:t>Part 3: Grand Summary</w:t>
        </w:r>
        <w:r>
          <w:rPr>
            <w:webHidden/>
          </w:rPr>
          <w:tab/>
        </w:r>
        <w:r>
          <w:rPr>
            <w:webHidden/>
          </w:rPr>
          <w:fldChar w:fldCharType="begin"/>
        </w:r>
        <w:r>
          <w:rPr>
            <w:webHidden/>
          </w:rPr>
          <w:instrText xml:space="preserve"> PAGEREF _Toc177376488 \h </w:instrText>
        </w:r>
        <w:r>
          <w:rPr>
            <w:webHidden/>
          </w:rPr>
        </w:r>
        <w:r>
          <w:rPr>
            <w:webHidden/>
          </w:rPr>
          <w:fldChar w:fldCharType="separate"/>
        </w:r>
        <w:r>
          <w:rPr>
            <w:webHidden/>
          </w:rPr>
          <w:t>91</w:t>
        </w:r>
        <w:r>
          <w:rPr>
            <w:webHidden/>
          </w:rPr>
          <w:fldChar w:fldCharType="end"/>
        </w:r>
      </w:hyperlink>
    </w:p>
    <w:p w14:paraId="3BB7AAFF" w14:textId="2655F19A" w:rsidR="009B1E02" w:rsidRDefault="009B1E02">
      <w:pPr>
        <w:pStyle w:val="TOC1"/>
        <w:rPr>
          <w:rFonts w:asciiTheme="minorHAnsi" w:eastAsiaTheme="minorEastAsia" w:hAnsiTheme="minorHAnsi" w:cstheme="minorBidi"/>
          <w:b w:val="0"/>
          <w:noProof/>
          <w:kern w:val="2"/>
          <w:szCs w:val="24"/>
          <w:lang w:val="fr-FR" w:eastAsia="fr-FR"/>
          <w14:ligatures w14:val="standardContextual"/>
        </w:rPr>
      </w:pPr>
      <w:hyperlink w:anchor="_Toc177376489" w:history="1">
        <w:r w:rsidRPr="00B77DB2">
          <w:rPr>
            <w:rStyle w:val="Hyperlink"/>
            <w:noProof/>
          </w:rPr>
          <w:t>Technical Proposal Forms</w:t>
        </w:r>
        <w:r>
          <w:rPr>
            <w:noProof/>
            <w:webHidden/>
          </w:rPr>
          <w:tab/>
        </w:r>
        <w:r>
          <w:rPr>
            <w:noProof/>
            <w:webHidden/>
          </w:rPr>
          <w:fldChar w:fldCharType="begin"/>
        </w:r>
        <w:r>
          <w:rPr>
            <w:noProof/>
            <w:webHidden/>
          </w:rPr>
          <w:instrText xml:space="preserve"> PAGEREF _Toc177376489 \h </w:instrText>
        </w:r>
        <w:r>
          <w:rPr>
            <w:noProof/>
            <w:webHidden/>
          </w:rPr>
        </w:r>
        <w:r>
          <w:rPr>
            <w:noProof/>
            <w:webHidden/>
          </w:rPr>
          <w:fldChar w:fldCharType="separate"/>
        </w:r>
        <w:r>
          <w:rPr>
            <w:noProof/>
            <w:webHidden/>
          </w:rPr>
          <w:t>92</w:t>
        </w:r>
        <w:r>
          <w:rPr>
            <w:noProof/>
            <w:webHidden/>
          </w:rPr>
          <w:fldChar w:fldCharType="end"/>
        </w:r>
      </w:hyperlink>
    </w:p>
    <w:p w14:paraId="1027D015" w14:textId="6F2F3353"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90" w:history="1">
        <w:r w:rsidRPr="00B77DB2">
          <w:rPr>
            <w:rStyle w:val="Hyperlink"/>
          </w:rPr>
          <w:t>Design Proposal</w:t>
        </w:r>
        <w:r>
          <w:rPr>
            <w:webHidden/>
          </w:rPr>
          <w:tab/>
        </w:r>
        <w:r>
          <w:rPr>
            <w:webHidden/>
          </w:rPr>
          <w:fldChar w:fldCharType="begin"/>
        </w:r>
        <w:r>
          <w:rPr>
            <w:webHidden/>
          </w:rPr>
          <w:instrText xml:space="preserve"> PAGEREF _Toc177376490 \h </w:instrText>
        </w:r>
        <w:r>
          <w:rPr>
            <w:webHidden/>
          </w:rPr>
        </w:r>
        <w:r>
          <w:rPr>
            <w:webHidden/>
          </w:rPr>
          <w:fldChar w:fldCharType="separate"/>
        </w:r>
        <w:r>
          <w:rPr>
            <w:webHidden/>
          </w:rPr>
          <w:t>93</w:t>
        </w:r>
        <w:r>
          <w:rPr>
            <w:webHidden/>
          </w:rPr>
          <w:fldChar w:fldCharType="end"/>
        </w:r>
      </w:hyperlink>
    </w:p>
    <w:p w14:paraId="62666821" w14:textId="5DF4BD56"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91" w:history="1">
        <w:r w:rsidRPr="00B77DB2">
          <w:rPr>
            <w:rStyle w:val="Hyperlink"/>
          </w:rPr>
          <w:t>Construction Management Strategy</w:t>
        </w:r>
        <w:r>
          <w:rPr>
            <w:webHidden/>
          </w:rPr>
          <w:tab/>
        </w:r>
        <w:r>
          <w:rPr>
            <w:webHidden/>
          </w:rPr>
          <w:fldChar w:fldCharType="begin"/>
        </w:r>
        <w:r>
          <w:rPr>
            <w:webHidden/>
          </w:rPr>
          <w:instrText xml:space="preserve"> PAGEREF _Toc177376491 \h </w:instrText>
        </w:r>
        <w:r>
          <w:rPr>
            <w:webHidden/>
          </w:rPr>
        </w:r>
        <w:r>
          <w:rPr>
            <w:webHidden/>
          </w:rPr>
          <w:fldChar w:fldCharType="separate"/>
        </w:r>
        <w:r>
          <w:rPr>
            <w:webHidden/>
          </w:rPr>
          <w:t>94</w:t>
        </w:r>
        <w:r>
          <w:rPr>
            <w:webHidden/>
          </w:rPr>
          <w:fldChar w:fldCharType="end"/>
        </w:r>
      </w:hyperlink>
    </w:p>
    <w:p w14:paraId="0DB5A42A" w14:textId="7F065862"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92" w:history="1">
        <w:r w:rsidRPr="00B77DB2">
          <w:rPr>
            <w:rStyle w:val="Hyperlink"/>
          </w:rPr>
          <w:t>Design Build. Method Statements for key construction activities</w:t>
        </w:r>
        <w:r>
          <w:rPr>
            <w:webHidden/>
          </w:rPr>
          <w:tab/>
        </w:r>
        <w:r>
          <w:rPr>
            <w:webHidden/>
          </w:rPr>
          <w:fldChar w:fldCharType="begin"/>
        </w:r>
        <w:r>
          <w:rPr>
            <w:webHidden/>
          </w:rPr>
          <w:instrText xml:space="preserve"> PAGEREF _Toc177376492 \h </w:instrText>
        </w:r>
        <w:r>
          <w:rPr>
            <w:webHidden/>
          </w:rPr>
        </w:r>
        <w:r>
          <w:rPr>
            <w:webHidden/>
          </w:rPr>
          <w:fldChar w:fldCharType="separate"/>
        </w:r>
        <w:r>
          <w:rPr>
            <w:webHidden/>
          </w:rPr>
          <w:t>95</w:t>
        </w:r>
        <w:r>
          <w:rPr>
            <w:webHidden/>
          </w:rPr>
          <w:fldChar w:fldCharType="end"/>
        </w:r>
      </w:hyperlink>
    </w:p>
    <w:p w14:paraId="0C67A17F" w14:textId="44154A83"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93" w:history="1">
        <w:r w:rsidRPr="00B77DB2">
          <w:rPr>
            <w:rStyle w:val="Hyperlink"/>
          </w:rPr>
          <w:t>Sustainable Procurement Proposal</w:t>
        </w:r>
        <w:r>
          <w:rPr>
            <w:webHidden/>
          </w:rPr>
          <w:tab/>
        </w:r>
        <w:r>
          <w:rPr>
            <w:webHidden/>
          </w:rPr>
          <w:fldChar w:fldCharType="begin"/>
        </w:r>
        <w:r>
          <w:rPr>
            <w:webHidden/>
          </w:rPr>
          <w:instrText xml:space="preserve"> PAGEREF _Toc177376493 \h </w:instrText>
        </w:r>
        <w:r>
          <w:rPr>
            <w:webHidden/>
          </w:rPr>
        </w:r>
        <w:r>
          <w:rPr>
            <w:webHidden/>
          </w:rPr>
          <w:fldChar w:fldCharType="separate"/>
        </w:r>
        <w:r>
          <w:rPr>
            <w:webHidden/>
          </w:rPr>
          <w:t>96</w:t>
        </w:r>
        <w:r>
          <w:rPr>
            <w:webHidden/>
          </w:rPr>
          <w:fldChar w:fldCharType="end"/>
        </w:r>
      </w:hyperlink>
    </w:p>
    <w:p w14:paraId="7EAB4E7D" w14:textId="2F5AF484"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94" w:history="1">
        <w:r w:rsidRPr="00B77DB2">
          <w:rPr>
            <w:rStyle w:val="Hyperlink"/>
          </w:rPr>
          <w:t>Code of Conduct for Contractor’s Personnel (ES) Form</w:t>
        </w:r>
        <w:r>
          <w:rPr>
            <w:webHidden/>
          </w:rPr>
          <w:tab/>
        </w:r>
        <w:r>
          <w:rPr>
            <w:webHidden/>
          </w:rPr>
          <w:fldChar w:fldCharType="begin"/>
        </w:r>
        <w:r>
          <w:rPr>
            <w:webHidden/>
          </w:rPr>
          <w:instrText xml:space="preserve"> PAGEREF _Toc177376494 \h </w:instrText>
        </w:r>
        <w:r>
          <w:rPr>
            <w:webHidden/>
          </w:rPr>
        </w:r>
        <w:r>
          <w:rPr>
            <w:webHidden/>
          </w:rPr>
          <w:fldChar w:fldCharType="separate"/>
        </w:r>
        <w:r>
          <w:rPr>
            <w:webHidden/>
          </w:rPr>
          <w:t>97</w:t>
        </w:r>
        <w:r>
          <w:rPr>
            <w:webHidden/>
          </w:rPr>
          <w:fldChar w:fldCharType="end"/>
        </w:r>
      </w:hyperlink>
    </w:p>
    <w:p w14:paraId="0CEF0AF3" w14:textId="3C45397C"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95" w:history="1">
        <w:r w:rsidRPr="00B77DB2">
          <w:rPr>
            <w:rStyle w:val="Hyperlink"/>
          </w:rPr>
          <w:t>Design Build Work Program</w:t>
        </w:r>
        <w:r>
          <w:rPr>
            <w:webHidden/>
          </w:rPr>
          <w:tab/>
        </w:r>
        <w:r>
          <w:rPr>
            <w:webHidden/>
          </w:rPr>
          <w:fldChar w:fldCharType="begin"/>
        </w:r>
        <w:r>
          <w:rPr>
            <w:webHidden/>
          </w:rPr>
          <w:instrText xml:space="preserve"> PAGEREF _Toc177376495 \h </w:instrText>
        </w:r>
        <w:r>
          <w:rPr>
            <w:webHidden/>
          </w:rPr>
        </w:r>
        <w:r>
          <w:rPr>
            <w:webHidden/>
          </w:rPr>
          <w:fldChar w:fldCharType="separate"/>
        </w:r>
        <w:r>
          <w:rPr>
            <w:webHidden/>
          </w:rPr>
          <w:t>101</w:t>
        </w:r>
        <w:r>
          <w:rPr>
            <w:webHidden/>
          </w:rPr>
          <w:fldChar w:fldCharType="end"/>
        </w:r>
      </w:hyperlink>
    </w:p>
    <w:p w14:paraId="4983B15E" w14:textId="5307923C"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96" w:history="1">
        <w:r w:rsidRPr="00B77DB2">
          <w:rPr>
            <w:rStyle w:val="Hyperlink"/>
          </w:rPr>
          <w:t>Design Build Personnel Organization Chart</w:t>
        </w:r>
        <w:r>
          <w:rPr>
            <w:webHidden/>
          </w:rPr>
          <w:tab/>
        </w:r>
        <w:r>
          <w:rPr>
            <w:webHidden/>
          </w:rPr>
          <w:fldChar w:fldCharType="begin"/>
        </w:r>
        <w:r>
          <w:rPr>
            <w:webHidden/>
          </w:rPr>
          <w:instrText xml:space="preserve"> PAGEREF _Toc177376496 \h </w:instrText>
        </w:r>
        <w:r>
          <w:rPr>
            <w:webHidden/>
          </w:rPr>
        </w:r>
        <w:r>
          <w:rPr>
            <w:webHidden/>
          </w:rPr>
          <w:fldChar w:fldCharType="separate"/>
        </w:r>
        <w:r>
          <w:rPr>
            <w:webHidden/>
          </w:rPr>
          <w:t>102</w:t>
        </w:r>
        <w:r>
          <w:rPr>
            <w:webHidden/>
          </w:rPr>
          <w:fldChar w:fldCharType="end"/>
        </w:r>
      </w:hyperlink>
    </w:p>
    <w:p w14:paraId="5C38399D" w14:textId="44946D6F"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97" w:history="1">
        <w:r w:rsidRPr="00B77DB2">
          <w:rPr>
            <w:rStyle w:val="Hyperlink"/>
          </w:rPr>
          <w:t>Operation Service Proposals</w:t>
        </w:r>
        <w:r>
          <w:rPr>
            <w:webHidden/>
          </w:rPr>
          <w:tab/>
        </w:r>
        <w:r>
          <w:rPr>
            <w:webHidden/>
          </w:rPr>
          <w:fldChar w:fldCharType="begin"/>
        </w:r>
        <w:r>
          <w:rPr>
            <w:webHidden/>
          </w:rPr>
          <w:instrText xml:space="preserve"> PAGEREF _Toc177376497 \h </w:instrText>
        </w:r>
        <w:r>
          <w:rPr>
            <w:webHidden/>
          </w:rPr>
        </w:r>
        <w:r>
          <w:rPr>
            <w:webHidden/>
          </w:rPr>
          <w:fldChar w:fldCharType="separate"/>
        </w:r>
        <w:r>
          <w:rPr>
            <w:webHidden/>
          </w:rPr>
          <w:t>103</w:t>
        </w:r>
        <w:r>
          <w:rPr>
            <w:webHidden/>
          </w:rPr>
          <w:fldChar w:fldCharType="end"/>
        </w:r>
      </w:hyperlink>
    </w:p>
    <w:p w14:paraId="74072D66" w14:textId="3848F2B1"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98" w:history="1">
        <w:r w:rsidRPr="00B77DB2">
          <w:rPr>
            <w:rStyle w:val="Hyperlink"/>
          </w:rPr>
          <w:t>Form EQU: Contractor’s Equipment</w:t>
        </w:r>
        <w:r>
          <w:rPr>
            <w:webHidden/>
          </w:rPr>
          <w:tab/>
        </w:r>
        <w:r>
          <w:rPr>
            <w:webHidden/>
          </w:rPr>
          <w:fldChar w:fldCharType="begin"/>
        </w:r>
        <w:r>
          <w:rPr>
            <w:webHidden/>
          </w:rPr>
          <w:instrText xml:space="preserve"> PAGEREF _Toc177376498 \h </w:instrText>
        </w:r>
        <w:r>
          <w:rPr>
            <w:webHidden/>
          </w:rPr>
        </w:r>
        <w:r>
          <w:rPr>
            <w:webHidden/>
          </w:rPr>
          <w:fldChar w:fldCharType="separate"/>
        </w:r>
        <w:r>
          <w:rPr>
            <w:webHidden/>
          </w:rPr>
          <w:t>104</w:t>
        </w:r>
        <w:r>
          <w:rPr>
            <w:webHidden/>
          </w:rPr>
          <w:fldChar w:fldCharType="end"/>
        </w:r>
      </w:hyperlink>
    </w:p>
    <w:p w14:paraId="52659B70" w14:textId="257DDF4F"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499" w:history="1">
        <w:r w:rsidRPr="00B77DB2">
          <w:rPr>
            <w:rStyle w:val="Hyperlink"/>
          </w:rPr>
          <w:t>Form PER -1. Contractor’s Representative and Key Proposed Personnel</w:t>
        </w:r>
        <w:r>
          <w:rPr>
            <w:webHidden/>
          </w:rPr>
          <w:tab/>
        </w:r>
        <w:r>
          <w:rPr>
            <w:webHidden/>
          </w:rPr>
          <w:fldChar w:fldCharType="begin"/>
        </w:r>
        <w:r>
          <w:rPr>
            <w:webHidden/>
          </w:rPr>
          <w:instrText xml:space="preserve"> PAGEREF _Toc177376499 \h </w:instrText>
        </w:r>
        <w:r>
          <w:rPr>
            <w:webHidden/>
          </w:rPr>
        </w:r>
        <w:r>
          <w:rPr>
            <w:webHidden/>
          </w:rPr>
          <w:fldChar w:fldCharType="separate"/>
        </w:r>
        <w:r>
          <w:rPr>
            <w:webHidden/>
          </w:rPr>
          <w:t>105</w:t>
        </w:r>
        <w:r>
          <w:rPr>
            <w:webHidden/>
          </w:rPr>
          <w:fldChar w:fldCharType="end"/>
        </w:r>
      </w:hyperlink>
    </w:p>
    <w:p w14:paraId="1F08FB6B" w14:textId="187BBA09"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500" w:history="1">
        <w:r w:rsidRPr="00B77DB2">
          <w:rPr>
            <w:rStyle w:val="Hyperlink"/>
          </w:rPr>
          <w:t>Form PER-2. Resume and Declaration of Contractor’s Representative and Key Personnel</w:t>
        </w:r>
        <w:r>
          <w:rPr>
            <w:webHidden/>
          </w:rPr>
          <w:tab/>
        </w:r>
        <w:r>
          <w:rPr>
            <w:webHidden/>
          </w:rPr>
          <w:fldChar w:fldCharType="begin"/>
        </w:r>
        <w:r>
          <w:rPr>
            <w:webHidden/>
          </w:rPr>
          <w:instrText xml:space="preserve"> PAGEREF _Toc177376500 \h </w:instrText>
        </w:r>
        <w:r>
          <w:rPr>
            <w:webHidden/>
          </w:rPr>
        </w:r>
        <w:r>
          <w:rPr>
            <w:webHidden/>
          </w:rPr>
          <w:fldChar w:fldCharType="separate"/>
        </w:r>
        <w:r>
          <w:rPr>
            <w:webHidden/>
          </w:rPr>
          <w:t>107</w:t>
        </w:r>
        <w:r>
          <w:rPr>
            <w:webHidden/>
          </w:rPr>
          <w:fldChar w:fldCharType="end"/>
        </w:r>
      </w:hyperlink>
    </w:p>
    <w:p w14:paraId="36A208A5" w14:textId="5AFF49DE"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501" w:history="1">
        <w:r w:rsidRPr="00B77DB2">
          <w:rPr>
            <w:rStyle w:val="Hyperlink"/>
          </w:rPr>
          <w:t>Risk assessment and Proposed Management Plan</w:t>
        </w:r>
        <w:r>
          <w:rPr>
            <w:webHidden/>
          </w:rPr>
          <w:tab/>
        </w:r>
        <w:r>
          <w:rPr>
            <w:webHidden/>
          </w:rPr>
          <w:fldChar w:fldCharType="begin"/>
        </w:r>
        <w:r>
          <w:rPr>
            <w:webHidden/>
          </w:rPr>
          <w:instrText xml:space="preserve"> PAGEREF _Toc177376501 \h </w:instrText>
        </w:r>
        <w:r>
          <w:rPr>
            <w:webHidden/>
          </w:rPr>
        </w:r>
        <w:r>
          <w:rPr>
            <w:webHidden/>
          </w:rPr>
          <w:fldChar w:fldCharType="separate"/>
        </w:r>
        <w:r>
          <w:rPr>
            <w:webHidden/>
          </w:rPr>
          <w:t>109</w:t>
        </w:r>
        <w:r>
          <w:rPr>
            <w:webHidden/>
          </w:rPr>
          <w:fldChar w:fldCharType="end"/>
        </w:r>
      </w:hyperlink>
    </w:p>
    <w:p w14:paraId="01327471" w14:textId="7C2D2C0B"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502" w:history="1">
        <w:r w:rsidRPr="00B77DB2">
          <w:rPr>
            <w:rStyle w:val="Hyperlink"/>
          </w:rPr>
          <w:t>Proposed Subcontractors</w:t>
        </w:r>
        <w:r>
          <w:rPr>
            <w:webHidden/>
          </w:rPr>
          <w:tab/>
        </w:r>
        <w:r>
          <w:rPr>
            <w:webHidden/>
          </w:rPr>
          <w:fldChar w:fldCharType="begin"/>
        </w:r>
        <w:r>
          <w:rPr>
            <w:webHidden/>
          </w:rPr>
          <w:instrText xml:space="preserve"> PAGEREF _Toc177376502 \h </w:instrText>
        </w:r>
        <w:r>
          <w:rPr>
            <w:webHidden/>
          </w:rPr>
        </w:r>
        <w:r>
          <w:rPr>
            <w:webHidden/>
          </w:rPr>
          <w:fldChar w:fldCharType="separate"/>
        </w:r>
        <w:r>
          <w:rPr>
            <w:webHidden/>
          </w:rPr>
          <w:t>110</w:t>
        </w:r>
        <w:r>
          <w:rPr>
            <w:webHidden/>
          </w:rPr>
          <w:fldChar w:fldCharType="end"/>
        </w:r>
      </w:hyperlink>
    </w:p>
    <w:p w14:paraId="07A9C601" w14:textId="144BD5DA" w:rsidR="009B1E02" w:rsidRDefault="009B1E02">
      <w:pPr>
        <w:pStyle w:val="TOC1"/>
        <w:rPr>
          <w:rFonts w:asciiTheme="minorHAnsi" w:eastAsiaTheme="minorEastAsia" w:hAnsiTheme="minorHAnsi" w:cstheme="minorBidi"/>
          <w:b w:val="0"/>
          <w:noProof/>
          <w:kern w:val="2"/>
          <w:szCs w:val="24"/>
          <w:lang w:val="fr-FR" w:eastAsia="fr-FR"/>
          <w14:ligatures w14:val="standardContextual"/>
        </w:rPr>
      </w:pPr>
      <w:hyperlink w:anchor="_Toc177376503" w:history="1">
        <w:r w:rsidRPr="00B77DB2">
          <w:rPr>
            <w:rStyle w:val="Hyperlink"/>
            <w:noProof/>
          </w:rPr>
          <w:t>Qualification Forms</w:t>
        </w:r>
        <w:r>
          <w:rPr>
            <w:noProof/>
            <w:webHidden/>
          </w:rPr>
          <w:tab/>
        </w:r>
        <w:r>
          <w:rPr>
            <w:noProof/>
            <w:webHidden/>
          </w:rPr>
          <w:fldChar w:fldCharType="begin"/>
        </w:r>
        <w:r>
          <w:rPr>
            <w:noProof/>
            <w:webHidden/>
          </w:rPr>
          <w:instrText xml:space="preserve"> PAGEREF _Toc177376503 \h </w:instrText>
        </w:r>
        <w:r>
          <w:rPr>
            <w:noProof/>
            <w:webHidden/>
          </w:rPr>
        </w:r>
        <w:r>
          <w:rPr>
            <w:noProof/>
            <w:webHidden/>
          </w:rPr>
          <w:fldChar w:fldCharType="separate"/>
        </w:r>
        <w:r>
          <w:rPr>
            <w:noProof/>
            <w:webHidden/>
          </w:rPr>
          <w:t>111</w:t>
        </w:r>
        <w:r>
          <w:rPr>
            <w:noProof/>
            <w:webHidden/>
          </w:rPr>
          <w:fldChar w:fldCharType="end"/>
        </w:r>
      </w:hyperlink>
    </w:p>
    <w:p w14:paraId="171DDBA0" w14:textId="4115C247"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504" w:history="1">
        <w:r w:rsidRPr="00B77DB2">
          <w:rPr>
            <w:rStyle w:val="Hyperlink"/>
          </w:rPr>
          <w:t>Form ELI 1.1. Proposer Information Sheet</w:t>
        </w:r>
        <w:r>
          <w:rPr>
            <w:webHidden/>
          </w:rPr>
          <w:tab/>
        </w:r>
        <w:r>
          <w:rPr>
            <w:webHidden/>
          </w:rPr>
          <w:fldChar w:fldCharType="begin"/>
        </w:r>
        <w:r>
          <w:rPr>
            <w:webHidden/>
          </w:rPr>
          <w:instrText xml:space="preserve"> PAGEREF _Toc177376504 \h </w:instrText>
        </w:r>
        <w:r>
          <w:rPr>
            <w:webHidden/>
          </w:rPr>
        </w:r>
        <w:r>
          <w:rPr>
            <w:webHidden/>
          </w:rPr>
          <w:fldChar w:fldCharType="separate"/>
        </w:r>
        <w:r>
          <w:rPr>
            <w:webHidden/>
          </w:rPr>
          <w:t>112</w:t>
        </w:r>
        <w:r>
          <w:rPr>
            <w:webHidden/>
          </w:rPr>
          <w:fldChar w:fldCharType="end"/>
        </w:r>
      </w:hyperlink>
    </w:p>
    <w:p w14:paraId="6F7F3E22" w14:textId="42AFE8F9"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505" w:history="1">
        <w:r w:rsidRPr="00B77DB2">
          <w:rPr>
            <w:rStyle w:val="Hyperlink"/>
          </w:rPr>
          <w:t>Form ELI 1.2.  Party to JV Information Sheet</w:t>
        </w:r>
        <w:r>
          <w:rPr>
            <w:webHidden/>
          </w:rPr>
          <w:tab/>
        </w:r>
        <w:r>
          <w:rPr>
            <w:webHidden/>
          </w:rPr>
          <w:fldChar w:fldCharType="begin"/>
        </w:r>
        <w:r>
          <w:rPr>
            <w:webHidden/>
          </w:rPr>
          <w:instrText xml:space="preserve"> PAGEREF _Toc177376505 \h </w:instrText>
        </w:r>
        <w:r>
          <w:rPr>
            <w:webHidden/>
          </w:rPr>
        </w:r>
        <w:r>
          <w:rPr>
            <w:webHidden/>
          </w:rPr>
          <w:fldChar w:fldCharType="separate"/>
        </w:r>
        <w:r>
          <w:rPr>
            <w:webHidden/>
          </w:rPr>
          <w:t>113</w:t>
        </w:r>
        <w:r>
          <w:rPr>
            <w:webHidden/>
          </w:rPr>
          <w:fldChar w:fldCharType="end"/>
        </w:r>
      </w:hyperlink>
    </w:p>
    <w:p w14:paraId="7F7F9EF6" w14:textId="3E9013FC"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506" w:history="1">
        <w:r w:rsidRPr="00B77DB2">
          <w:rPr>
            <w:rStyle w:val="Hyperlink"/>
          </w:rPr>
          <w:t>Form CON – 2.  Historical Contract Non-Performance, Pending Litigation and Litigation History</w:t>
        </w:r>
        <w:r>
          <w:rPr>
            <w:webHidden/>
          </w:rPr>
          <w:tab/>
        </w:r>
        <w:r>
          <w:rPr>
            <w:webHidden/>
          </w:rPr>
          <w:fldChar w:fldCharType="begin"/>
        </w:r>
        <w:r>
          <w:rPr>
            <w:webHidden/>
          </w:rPr>
          <w:instrText xml:space="preserve"> PAGEREF _Toc177376506 \h </w:instrText>
        </w:r>
        <w:r>
          <w:rPr>
            <w:webHidden/>
          </w:rPr>
        </w:r>
        <w:r>
          <w:rPr>
            <w:webHidden/>
          </w:rPr>
          <w:fldChar w:fldCharType="separate"/>
        </w:r>
        <w:r>
          <w:rPr>
            <w:webHidden/>
          </w:rPr>
          <w:t>114</w:t>
        </w:r>
        <w:r>
          <w:rPr>
            <w:webHidden/>
          </w:rPr>
          <w:fldChar w:fldCharType="end"/>
        </w:r>
      </w:hyperlink>
    </w:p>
    <w:p w14:paraId="5E024EA8" w14:textId="400D8B2D"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507" w:history="1">
        <w:r w:rsidRPr="00B77DB2">
          <w:rPr>
            <w:rStyle w:val="Hyperlink"/>
            <w:bCs/>
            <w:spacing w:val="10"/>
          </w:rPr>
          <w:t xml:space="preserve">Form CON – 3. </w:t>
        </w:r>
        <w:r w:rsidRPr="00B77DB2">
          <w:rPr>
            <w:rStyle w:val="Hyperlink"/>
          </w:rPr>
          <w:t>Environmental and Social Performance Declaration</w:t>
        </w:r>
        <w:r>
          <w:rPr>
            <w:webHidden/>
          </w:rPr>
          <w:tab/>
        </w:r>
        <w:r>
          <w:rPr>
            <w:webHidden/>
          </w:rPr>
          <w:fldChar w:fldCharType="begin"/>
        </w:r>
        <w:r>
          <w:rPr>
            <w:webHidden/>
          </w:rPr>
          <w:instrText xml:space="preserve"> PAGEREF _Toc177376507 \h </w:instrText>
        </w:r>
        <w:r>
          <w:rPr>
            <w:webHidden/>
          </w:rPr>
        </w:r>
        <w:r>
          <w:rPr>
            <w:webHidden/>
          </w:rPr>
          <w:fldChar w:fldCharType="separate"/>
        </w:r>
        <w:r>
          <w:rPr>
            <w:webHidden/>
          </w:rPr>
          <w:t>116</w:t>
        </w:r>
        <w:r>
          <w:rPr>
            <w:webHidden/>
          </w:rPr>
          <w:fldChar w:fldCharType="end"/>
        </w:r>
      </w:hyperlink>
    </w:p>
    <w:p w14:paraId="199076A6" w14:textId="3E177068"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508" w:history="1">
        <w:r w:rsidRPr="00B77DB2">
          <w:rPr>
            <w:rStyle w:val="Hyperlink"/>
            <w:bCs/>
            <w:spacing w:val="10"/>
          </w:rPr>
          <w:t>Form CON – 4  Sexual Exploitation and Abuse (SEA) and/or Sexual Harassment Performance Declaration</w:t>
        </w:r>
        <w:r>
          <w:rPr>
            <w:webHidden/>
          </w:rPr>
          <w:tab/>
        </w:r>
        <w:r>
          <w:rPr>
            <w:webHidden/>
          </w:rPr>
          <w:fldChar w:fldCharType="begin"/>
        </w:r>
        <w:r>
          <w:rPr>
            <w:webHidden/>
          </w:rPr>
          <w:instrText xml:space="preserve"> PAGEREF _Toc177376508 \h </w:instrText>
        </w:r>
        <w:r>
          <w:rPr>
            <w:webHidden/>
          </w:rPr>
        </w:r>
        <w:r>
          <w:rPr>
            <w:webHidden/>
          </w:rPr>
          <w:fldChar w:fldCharType="separate"/>
        </w:r>
        <w:r>
          <w:rPr>
            <w:webHidden/>
          </w:rPr>
          <w:t>118</w:t>
        </w:r>
        <w:r>
          <w:rPr>
            <w:webHidden/>
          </w:rPr>
          <w:fldChar w:fldCharType="end"/>
        </w:r>
      </w:hyperlink>
    </w:p>
    <w:p w14:paraId="56247C32" w14:textId="11C2E0E1"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509" w:history="1">
        <w:r w:rsidRPr="00B77DB2">
          <w:rPr>
            <w:rStyle w:val="Hyperlink"/>
          </w:rPr>
          <w:t>Form CCC Current Contract Commitments / Works in Progress</w:t>
        </w:r>
        <w:r>
          <w:rPr>
            <w:webHidden/>
          </w:rPr>
          <w:tab/>
        </w:r>
        <w:r>
          <w:rPr>
            <w:webHidden/>
          </w:rPr>
          <w:fldChar w:fldCharType="begin"/>
        </w:r>
        <w:r>
          <w:rPr>
            <w:webHidden/>
          </w:rPr>
          <w:instrText xml:space="preserve"> PAGEREF _Toc177376509 \h </w:instrText>
        </w:r>
        <w:r>
          <w:rPr>
            <w:webHidden/>
          </w:rPr>
        </w:r>
        <w:r>
          <w:rPr>
            <w:webHidden/>
          </w:rPr>
          <w:fldChar w:fldCharType="separate"/>
        </w:r>
        <w:r>
          <w:rPr>
            <w:webHidden/>
          </w:rPr>
          <w:t>120</w:t>
        </w:r>
        <w:r>
          <w:rPr>
            <w:webHidden/>
          </w:rPr>
          <w:fldChar w:fldCharType="end"/>
        </w:r>
      </w:hyperlink>
    </w:p>
    <w:p w14:paraId="50BD655A" w14:textId="472B8305"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510" w:history="1">
        <w:r w:rsidRPr="00B77DB2">
          <w:rPr>
            <w:rStyle w:val="Hyperlink"/>
          </w:rPr>
          <w:t>Form FIN 3.3. Financial Resources</w:t>
        </w:r>
        <w:r>
          <w:rPr>
            <w:webHidden/>
          </w:rPr>
          <w:tab/>
        </w:r>
        <w:r>
          <w:rPr>
            <w:webHidden/>
          </w:rPr>
          <w:fldChar w:fldCharType="begin"/>
        </w:r>
        <w:r>
          <w:rPr>
            <w:webHidden/>
          </w:rPr>
          <w:instrText xml:space="preserve"> PAGEREF _Toc177376510 \h </w:instrText>
        </w:r>
        <w:r>
          <w:rPr>
            <w:webHidden/>
          </w:rPr>
        </w:r>
        <w:r>
          <w:rPr>
            <w:webHidden/>
          </w:rPr>
          <w:fldChar w:fldCharType="separate"/>
        </w:r>
        <w:r>
          <w:rPr>
            <w:webHidden/>
          </w:rPr>
          <w:t>121</w:t>
        </w:r>
        <w:r>
          <w:rPr>
            <w:webHidden/>
          </w:rPr>
          <w:fldChar w:fldCharType="end"/>
        </w:r>
      </w:hyperlink>
    </w:p>
    <w:p w14:paraId="0CE609B6" w14:textId="7B809B84"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511" w:history="1">
        <w:r w:rsidRPr="00B77DB2">
          <w:rPr>
            <w:rStyle w:val="Hyperlink"/>
          </w:rPr>
          <w:t>Others</w:t>
        </w:r>
        <w:r>
          <w:rPr>
            <w:webHidden/>
          </w:rPr>
          <w:tab/>
        </w:r>
        <w:r>
          <w:rPr>
            <w:webHidden/>
          </w:rPr>
          <w:fldChar w:fldCharType="begin"/>
        </w:r>
        <w:r>
          <w:rPr>
            <w:webHidden/>
          </w:rPr>
          <w:instrText xml:space="preserve"> PAGEREF _Toc177376511 \h </w:instrText>
        </w:r>
        <w:r>
          <w:rPr>
            <w:webHidden/>
          </w:rPr>
        </w:r>
        <w:r>
          <w:rPr>
            <w:webHidden/>
          </w:rPr>
          <w:fldChar w:fldCharType="separate"/>
        </w:r>
        <w:r>
          <w:rPr>
            <w:webHidden/>
          </w:rPr>
          <w:t>122</w:t>
        </w:r>
        <w:r>
          <w:rPr>
            <w:webHidden/>
          </w:rPr>
          <w:fldChar w:fldCharType="end"/>
        </w:r>
      </w:hyperlink>
    </w:p>
    <w:p w14:paraId="700F40B0" w14:textId="6A774B6B" w:rsidR="009B1E02" w:rsidRDefault="009B1E02">
      <w:pPr>
        <w:pStyle w:val="TOC1"/>
        <w:rPr>
          <w:rFonts w:asciiTheme="minorHAnsi" w:eastAsiaTheme="minorEastAsia" w:hAnsiTheme="minorHAnsi" w:cstheme="minorBidi"/>
          <w:b w:val="0"/>
          <w:noProof/>
          <w:kern w:val="2"/>
          <w:szCs w:val="24"/>
          <w:lang w:val="fr-FR" w:eastAsia="fr-FR"/>
          <w14:ligatures w14:val="standardContextual"/>
        </w:rPr>
      </w:pPr>
      <w:hyperlink w:anchor="_Toc177376512" w:history="1">
        <w:r w:rsidRPr="00B77DB2">
          <w:rPr>
            <w:rStyle w:val="Hyperlink"/>
            <w:noProof/>
          </w:rPr>
          <w:t>Forms of Proposal Security</w:t>
        </w:r>
        <w:r>
          <w:rPr>
            <w:noProof/>
            <w:webHidden/>
          </w:rPr>
          <w:tab/>
        </w:r>
        <w:r>
          <w:rPr>
            <w:noProof/>
            <w:webHidden/>
          </w:rPr>
          <w:fldChar w:fldCharType="begin"/>
        </w:r>
        <w:r>
          <w:rPr>
            <w:noProof/>
            <w:webHidden/>
          </w:rPr>
          <w:instrText xml:space="preserve"> PAGEREF _Toc177376512 \h </w:instrText>
        </w:r>
        <w:r>
          <w:rPr>
            <w:noProof/>
            <w:webHidden/>
          </w:rPr>
        </w:r>
        <w:r>
          <w:rPr>
            <w:noProof/>
            <w:webHidden/>
          </w:rPr>
          <w:fldChar w:fldCharType="separate"/>
        </w:r>
        <w:r>
          <w:rPr>
            <w:noProof/>
            <w:webHidden/>
          </w:rPr>
          <w:t>123</w:t>
        </w:r>
        <w:r>
          <w:rPr>
            <w:noProof/>
            <w:webHidden/>
          </w:rPr>
          <w:fldChar w:fldCharType="end"/>
        </w:r>
      </w:hyperlink>
    </w:p>
    <w:p w14:paraId="14319B46" w14:textId="242C3673"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513" w:history="1">
        <w:r w:rsidRPr="00B77DB2">
          <w:rPr>
            <w:rStyle w:val="Hyperlink"/>
          </w:rPr>
          <w:t>Form of Proposal Security – Demand Guarantee</w:t>
        </w:r>
        <w:r>
          <w:rPr>
            <w:webHidden/>
          </w:rPr>
          <w:tab/>
        </w:r>
        <w:r>
          <w:rPr>
            <w:webHidden/>
          </w:rPr>
          <w:fldChar w:fldCharType="begin"/>
        </w:r>
        <w:r>
          <w:rPr>
            <w:webHidden/>
          </w:rPr>
          <w:instrText xml:space="preserve"> PAGEREF _Toc177376513 \h </w:instrText>
        </w:r>
        <w:r>
          <w:rPr>
            <w:webHidden/>
          </w:rPr>
        </w:r>
        <w:r>
          <w:rPr>
            <w:webHidden/>
          </w:rPr>
          <w:fldChar w:fldCharType="separate"/>
        </w:r>
        <w:r>
          <w:rPr>
            <w:webHidden/>
          </w:rPr>
          <w:t>123</w:t>
        </w:r>
        <w:r>
          <w:rPr>
            <w:webHidden/>
          </w:rPr>
          <w:fldChar w:fldCharType="end"/>
        </w:r>
      </w:hyperlink>
    </w:p>
    <w:p w14:paraId="4E1E7F4E" w14:textId="45715725" w:rsidR="009B1E02" w:rsidRDefault="009B1E02">
      <w:pPr>
        <w:pStyle w:val="TOC2"/>
        <w:rPr>
          <w:rFonts w:asciiTheme="minorHAnsi" w:eastAsiaTheme="minorEastAsia" w:hAnsiTheme="minorHAnsi" w:cstheme="minorBidi"/>
          <w:kern w:val="2"/>
          <w:szCs w:val="24"/>
          <w:lang w:val="fr-FR" w:eastAsia="fr-FR"/>
          <w14:ligatures w14:val="standardContextual"/>
        </w:rPr>
      </w:pPr>
      <w:hyperlink w:anchor="_Toc177376514" w:history="1">
        <w:r w:rsidRPr="00B77DB2">
          <w:rPr>
            <w:rStyle w:val="Hyperlink"/>
          </w:rPr>
          <w:t>Form of Proposal-Securing Declaration</w:t>
        </w:r>
        <w:r>
          <w:rPr>
            <w:webHidden/>
          </w:rPr>
          <w:tab/>
        </w:r>
        <w:r>
          <w:rPr>
            <w:webHidden/>
          </w:rPr>
          <w:fldChar w:fldCharType="begin"/>
        </w:r>
        <w:r>
          <w:rPr>
            <w:webHidden/>
          </w:rPr>
          <w:instrText xml:space="preserve"> PAGEREF _Toc177376514 \h </w:instrText>
        </w:r>
        <w:r>
          <w:rPr>
            <w:webHidden/>
          </w:rPr>
        </w:r>
        <w:r>
          <w:rPr>
            <w:webHidden/>
          </w:rPr>
          <w:fldChar w:fldCharType="separate"/>
        </w:r>
        <w:r>
          <w:rPr>
            <w:webHidden/>
          </w:rPr>
          <w:t>125</w:t>
        </w:r>
        <w:r>
          <w:rPr>
            <w:webHidden/>
          </w:rPr>
          <w:fldChar w:fldCharType="end"/>
        </w:r>
      </w:hyperlink>
    </w:p>
    <w:p w14:paraId="2148D91F" w14:textId="0306B9FE" w:rsidR="00437ADB" w:rsidRPr="00437ADB" w:rsidRDefault="009B4E08" w:rsidP="00437ADB">
      <w:pPr>
        <w:suppressAutoHyphens/>
        <w:spacing w:after="120"/>
        <w:jc w:val="left"/>
        <w:rPr>
          <w:sz w:val="20"/>
          <w:szCs w:val="24"/>
        </w:rPr>
      </w:pPr>
      <w:r>
        <w:rPr>
          <w:rFonts w:ascii="Times New Roman Bold" w:hAnsi="Times New Roman Bold"/>
          <w:szCs w:val="24"/>
        </w:rPr>
        <w:fldChar w:fldCharType="end"/>
      </w:r>
    </w:p>
    <w:p w14:paraId="02BE3F5A" w14:textId="77777777" w:rsidR="00067FDE" w:rsidRDefault="00437ADB" w:rsidP="00437ADB">
      <w:pPr>
        <w:spacing w:before="120" w:after="240"/>
        <w:jc w:val="center"/>
        <w:rPr>
          <w:b/>
          <w:sz w:val="36"/>
        </w:rPr>
      </w:pPr>
      <w:r w:rsidRPr="00437ADB">
        <w:rPr>
          <w:b/>
          <w:sz w:val="36"/>
        </w:rPr>
        <w:br w:type="page"/>
      </w:r>
      <w:bookmarkStart w:id="883" w:name="_Toc277345585"/>
    </w:p>
    <w:p w14:paraId="5790FEF0" w14:textId="77777777" w:rsidR="00067FDE" w:rsidRDefault="00067FDE" w:rsidP="00067FDE">
      <w:pPr>
        <w:pStyle w:val="SPDForms1"/>
      </w:pPr>
      <w:bookmarkStart w:id="884" w:name="_Toc450646386"/>
      <w:bookmarkStart w:id="885" w:name="_Toc177376467"/>
      <w:r>
        <w:t>Proposal Forms</w:t>
      </w:r>
      <w:bookmarkEnd w:id="884"/>
      <w:bookmarkEnd w:id="885"/>
    </w:p>
    <w:p w14:paraId="70913393" w14:textId="77777777" w:rsidR="00437ADB" w:rsidRPr="00437ADB" w:rsidRDefault="000D6781" w:rsidP="00067FDE">
      <w:pPr>
        <w:pStyle w:val="SPDForm2"/>
      </w:pPr>
      <w:bookmarkStart w:id="886" w:name="_Toc450646387"/>
      <w:bookmarkStart w:id="887" w:name="_Toc177376468"/>
      <w:r>
        <w:t xml:space="preserve">Letter of </w:t>
      </w:r>
      <w:r w:rsidR="00437ADB" w:rsidRPr="00437ADB">
        <w:t xml:space="preserve">First Stage </w:t>
      </w:r>
      <w:bookmarkEnd w:id="883"/>
      <w:r w:rsidR="00437ADB" w:rsidRPr="00437ADB">
        <w:t>Proposal</w:t>
      </w:r>
      <w:bookmarkEnd w:id="886"/>
      <w:bookmarkEnd w:id="887"/>
    </w:p>
    <w:p w14:paraId="0D747EF3" w14:textId="77777777" w:rsidR="00437ADB" w:rsidRPr="00F43E45" w:rsidRDefault="00437ADB" w:rsidP="00437ADB">
      <w:pPr>
        <w:tabs>
          <w:tab w:val="right" w:pos="3780"/>
          <w:tab w:val="left" w:pos="4140"/>
          <w:tab w:val="left" w:pos="8280"/>
        </w:tabs>
        <w:suppressAutoHyphens/>
        <w:spacing w:after="120"/>
        <w:rPr>
          <w:szCs w:val="24"/>
        </w:rPr>
      </w:pPr>
      <w:r w:rsidRPr="00F43E45">
        <w:rPr>
          <w:szCs w:val="24"/>
        </w:rPr>
        <w:tab/>
        <w:t>Date:</w:t>
      </w:r>
      <w:r w:rsidRPr="00F43E45">
        <w:rPr>
          <w:szCs w:val="24"/>
        </w:rPr>
        <w:tab/>
      </w:r>
      <w:r w:rsidR="008D11E2" w:rsidRPr="00F43E45">
        <w:rPr>
          <w:i/>
          <w:szCs w:val="24"/>
        </w:rPr>
        <w:t>[Proposer</w:t>
      </w:r>
      <w:r w:rsidRPr="00F43E45">
        <w:rPr>
          <w:i/>
          <w:szCs w:val="24"/>
        </w:rPr>
        <w:t xml:space="preserve"> insert:</w:t>
      </w:r>
      <w:r w:rsidR="00367671" w:rsidRPr="00F43E45">
        <w:rPr>
          <w:i/>
          <w:szCs w:val="24"/>
        </w:rPr>
        <w:t xml:space="preserve"> </w:t>
      </w:r>
      <w:r w:rsidRPr="00F43E45">
        <w:rPr>
          <w:b/>
          <w:i/>
          <w:szCs w:val="24"/>
        </w:rPr>
        <w:t xml:space="preserve">date of </w:t>
      </w:r>
      <w:r w:rsidR="008D11E2" w:rsidRPr="00F43E45">
        <w:rPr>
          <w:b/>
          <w:i/>
          <w:szCs w:val="24"/>
        </w:rPr>
        <w:t>Proposal]</w:t>
      </w:r>
    </w:p>
    <w:p w14:paraId="4936DD29" w14:textId="3E7B3738" w:rsidR="00437ADB" w:rsidRPr="00F43E45" w:rsidRDefault="00437ADB" w:rsidP="00437ADB">
      <w:pPr>
        <w:tabs>
          <w:tab w:val="right" w:pos="3780"/>
          <w:tab w:val="left" w:pos="4140"/>
          <w:tab w:val="left" w:pos="8280"/>
        </w:tabs>
        <w:suppressAutoHyphens/>
        <w:spacing w:after="120"/>
        <w:rPr>
          <w:b/>
          <w:szCs w:val="24"/>
        </w:rPr>
      </w:pPr>
      <w:r w:rsidRPr="00F43E45">
        <w:rPr>
          <w:szCs w:val="24"/>
        </w:rPr>
        <w:tab/>
      </w:r>
      <w:r w:rsidR="00656B7A">
        <w:rPr>
          <w:szCs w:val="24"/>
        </w:rPr>
        <w:t>Financing</w:t>
      </w:r>
      <w:r w:rsidRPr="00F43E45">
        <w:rPr>
          <w:szCs w:val="24"/>
        </w:rPr>
        <w:t xml:space="preserve"> No.:</w:t>
      </w:r>
      <w:r w:rsidRPr="00F43E45">
        <w:rPr>
          <w:szCs w:val="24"/>
        </w:rPr>
        <w:tab/>
      </w:r>
      <w:r w:rsidR="008D11E2" w:rsidRPr="00F43E45">
        <w:rPr>
          <w:i/>
          <w:szCs w:val="24"/>
        </w:rPr>
        <w:t>[Employer</w:t>
      </w:r>
      <w:r w:rsidRPr="00F43E45">
        <w:rPr>
          <w:i/>
          <w:szCs w:val="24"/>
        </w:rPr>
        <w:t xml:space="preserve"> insert:</w:t>
      </w:r>
      <w:r w:rsidR="00367671" w:rsidRPr="00F43E45">
        <w:rPr>
          <w:i/>
          <w:szCs w:val="24"/>
        </w:rPr>
        <w:t xml:space="preserve"> </w:t>
      </w:r>
      <w:r w:rsidR="008D11E2" w:rsidRPr="00F43E45">
        <w:rPr>
          <w:b/>
          <w:i/>
          <w:szCs w:val="24"/>
        </w:rPr>
        <w:t>number</w:t>
      </w:r>
      <w:r w:rsidR="008D11E2" w:rsidRPr="00F43E45">
        <w:rPr>
          <w:i/>
          <w:szCs w:val="24"/>
        </w:rPr>
        <w:t>]</w:t>
      </w:r>
    </w:p>
    <w:p w14:paraId="58CF402A" w14:textId="77777777" w:rsidR="00437ADB" w:rsidRPr="00F43E45" w:rsidRDefault="00437ADB" w:rsidP="00437ADB">
      <w:pPr>
        <w:tabs>
          <w:tab w:val="right" w:pos="3780"/>
          <w:tab w:val="left" w:pos="4140"/>
          <w:tab w:val="left" w:pos="8280"/>
        </w:tabs>
        <w:suppressAutoHyphens/>
        <w:spacing w:after="120"/>
        <w:rPr>
          <w:szCs w:val="24"/>
        </w:rPr>
      </w:pPr>
      <w:r w:rsidRPr="00F43E45">
        <w:rPr>
          <w:szCs w:val="24"/>
        </w:rPr>
        <w:tab/>
        <w:t>RFP:</w:t>
      </w:r>
      <w:r w:rsidRPr="00F43E45">
        <w:rPr>
          <w:szCs w:val="24"/>
        </w:rPr>
        <w:tab/>
      </w:r>
      <w:r w:rsidR="008D11E2" w:rsidRPr="00F43E45">
        <w:rPr>
          <w:i/>
          <w:szCs w:val="24"/>
        </w:rPr>
        <w:t>[Employer</w:t>
      </w:r>
      <w:r w:rsidRPr="00F43E45">
        <w:rPr>
          <w:i/>
          <w:szCs w:val="24"/>
        </w:rPr>
        <w:t xml:space="preserve"> insert:</w:t>
      </w:r>
      <w:r w:rsidR="00367671" w:rsidRPr="00F43E45">
        <w:rPr>
          <w:i/>
          <w:szCs w:val="24"/>
        </w:rPr>
        <w:t xml:space="preserve"> </w:t>
      </w:r>
      <w:r w:rsidRPr="00F43E45">
        <w:rPr>
          <w:b/>
          <w:i/>
          <w:szCs w:val="24"/>
        </w:rPr>
        <w:t xml:space="preserve">RFP name and </w:t>
      </w:r>
      <w:r w:rsidR="008D11E2" w:rsidRPr="00F43E45">
        <w:rPr>
          <w:b/>
          <w:i/>
          <w:szCs w:val="24"/>
        </w:rPr>
        <w:t>number</w:t>
      </w:r>
      <w:r w:rsidR="008D11E2" w:rsidRPr="00F43E45">
        <w:rPr>
          <w:i/>
          <w:szCs w:val="24"/>
        </w:rPr>
        <w:t>]</w:t>
      </w:r>
    </w:p>
    <w:p w14:paraId="21DD7608" w14:textId="77777777" w:rsidR="00437ADB" w:rsidRPr="00F43E45" w:rsidRDefault="00437ADB" w:rsidP="00437ADB">
      <w:pPr>
        <w:tabs>
          <w:tab w:val="right" w:pos="3780"/>
          <w:tab w:val="left" w:pos="4140"/>
        </w:tabs>
        <w:suppressAutoHyphens/>
        <w:spacing w:after="120"/>
        <w:rPr>
          <w:szCs w:val="24"/>
        </w:rPr>
      </w:pPr>
      <w:r w:rsidRPr="00F43E45">
        <w:rPr>
          <w:szCs w:val="24"/>
        </w:rPr>
        <w:tab/>
        <w:t>Contract:</w:t>
      </w:r>
      <w:r w:rsidRPr="00F43E45">
        <w:rPr>
          <w:szCs w:val="24"/>
        </w:rPr>
        <w:tab/>
      </w:r>
      <w:r w:rsidR="008D11E2" w:rsidRPr="00F43E45">
        <w:rPr>
          <w:i/>
          <w:szCs w:val="24"/>
        </w:rPr>
        <w:t>[Employer</w:t>
      </w:r>
      <w:r w:rsidRPr="00F43E45">
        <w:rPr>
          <w:i/>
          <w:szCs w:val="24"/>
        </w:rPr>
        <w:t xml:space="preserve"> insert:</w:t>
      </w:r>
      <w:r w:rsidR="00367671" w:rsidRPr="00F43E45">
        <w:rPr>
          <w:i/>
          <w:szCs w:val="24"/>
        </w:rPr>
        <w:t xml:space="preserve"> </w:t>
      </w:r>
      <w:r w:rsidRPr="00F43E45">
        <w:rPr>
          <w:b/>
          <w:i/>
          <w:szCs w:val="24"/>
        </w:rPr>
        <w:t xml:space="preserve">name of </w:t>
      </w:r>
      <w:r w:rsidR="008D11E2" w:rsidRPr="00F43E45">
        <w:rPr>
          <w:b/>
          <w:i/>
          <w:szCs w:val="24"/>
        </w:rPr>
        <w:t>Contract</w:t>
      </w:r>
      <w:r w:rsidR="008D11E2" w:rsidRPr="00F43E45">
        <w:rPr>
          <w:i/>
          <w:szCs w:val="24"/>
        </w:rPr>
        <w:t>]</w:t>
      </w:r>
    </w:p>
    <w:p w14:paraId="4805E487" w14:textId="77777777" w:rsidR="00437ADB" w:rsidRPr="00FE3403" w:rsidRDefault="00437ADB" w:rsidP="00437ADB">
      <w:pPr>
        <w:suppressAutoHyphens/>
        <w:spacing w:after="120"/>
        <w:rPr>
          <w:szCs w:val="24"/>
        </w:rPr>
      </w:pPr>
    </w:p>
    <w:p w14:paraId="251CDDCB" w14:textId="77777777" w:rsidR="00437ADB" w:rsidRPr="00FE3403" w:rsidRDefault="00860412" w:rsidP="00437ADB">
      <w:pPr>
        <w:suppressAutoHyphens/>
        <w:spacing w:after="120"/>
        <w:rPr>
          <w:i/>
          <w:szCs w:val="24"/>
        </w:rPr>
      </w:pPr>
      <w:r>
        <w:rPr>
          <w:szCs w:val="24"/>
        </w:rPr>
        <w:t xml:space="preserve">To: </w:t>
      </w:r>
      <w:r w:rsidR="008D11E2" w:rsidRPr="00FE3403">
        <w:rPr>
          <w:i/>
          <w:szCs w:val="24"/>
        </w:rPr>
        <w:t>[Employer</w:t>
      </w:r>
      <w:r w:rsidR="00437ADB" w:rsidRPr="00FE3403">
        <w:rPr>
          <w:i/>
          <w:szCs w:val="24"/>
        </w:rPr>
        <w:t xml:space="preserve"> insert:</w:t>
      </w:r>
      <w:r w:rsidR="00367671">
        <w:rPr>
          <w:i/>
          <w:szCs w:val="24"/>
        </w:rPr>
        <w:t xml:space="preserve"> </w:t>
      </w:r>
      <w:r w:rsidR="00437ADB" w:rsidRPr="00FE3403">
        <w:rPr>
          <w:b/>
          <w:i/>
          <w:szCs w:val="24"/>
        </w:rPr>
        <w:t xml:space="preserve">name and address of </w:t>
      </w:r>
      <w:r w:rsidR="008D11E2" w:rsidRPr="00FE3403">
        <w:rPr>
          <w:b/>
          <w:i/>
          <w:szCs w:val="24"/>
        </w:rPr>
        <w:t>Employer</w:t>
      </w:r>
      <w:r w:rsidR="008D11E2" w:rsidRPr="00FE3403">
        <w:rPr>
          <w:i/>
          <w:szCs w:val="24"/>
        </w:rPr>
        <w:t>]</w:t>
      </w:r>
    </w:p>
    <w:p w14:paraId="5F758AE9" w14:textId="77777777" w:rsidR="00437ADB" w:rsidRPr="00FE3403" w:rsidRDefault="00437ADB" w:rsidP="00437ADB">
      <w:pPr>
        <w:suppressAutoHyphens/>
        <w:spacing w:after="120"/>
        <w:rPr>
          <w:szCs w:val="24"/>
        </w:rPr>
      </w:pPr>
      <w:r w:rsidRPr="00FE3403">
        <w:rPr>
          <w:szCs w:val="24"/>
        </w:rPr>
        <w:t>Dear Sir or Madam:</w:t>
      </w:r>
    </w:p>
    <w:p w14:paraId="3B5F0880" w14:textId="77777777" w:rsidR="00437ADB" w:rsidRPr="00FE3403" w:rsidRDefault="00437ADB" w:rsidP="00437ADB">
      <w:pPr>
        <w:suppressAutoHyphens/>
        <w:spacing w:after="120"/>
        <w:rPr>
          <w:szCs w:val="24"/>
        </w:rPr>
      </w:pPr>
      <w:r w:rsidRPr="00FE3403">
        <w:rPr>
          <w:szCs w:val="24"/>
        </w:rPr>
        <w:t xml:space="preserve">Having examined the request for proposal document, including Addenda Nos. </w:t>
      </w:r>
      <w:r w:rsidR="00F734FD" w:rsidRPr="00FE3403">
        <w:rPr>
          <w:i/>
          <w:szCs w:val="24"/>
        </w:rPr>
        <w:t>[Insert</w:t>
      </w:r>
      <w:r w:rsidRPr="00FE3403">
        <w:rPr>
          <w:i/>
          <w:szCs w:val="24"/>
        </w:rPr>
        <w:t xml:space="preserve"> </w:t>
      </w:r>
      <w:r w:rsidR="00F734FD" w:rsidRPr="00FE3403">
        <w:rPr>
          <w:b/>
          <w:i/>
          <w:szCs w:val="24"/>
        </w:rPr>
        <w:t>numbers</w:t>
      </w:r>
      <w:r w:rsidR="00F734FD" w:rsidRPr="00FE3403">
        <w:rPr>
          <w:i/>
          <w:szCs w:val="24"/>
        </w:rPr>
        <w:t>]</w:t>
      </w:r>
      <w:r w:rsidRPr="00FE3403">
        <w:rPr>
          <w:szCs w:val="24"/>
        </w:rPr>
        <w:t xml:space="preserve">, the receipt of which is hereby acknowledged, we, the undersigned, offer </w:t>
      </w:r>
      <w:r w:rsidR="00402233">
        <w:rPr>
          <w:szCs w:val="24"/>
        </w:rPr>
        <w:t xml:space="preserve">to provide </w:t>
      </w:r>
      <w:r w:rsidRPr="00FE3403">
        <w:rPr>
          <w:szCs w:val="24"/>
        </w:rPr>
        <w:t xml:space="preserve">to </w:t>
      </w:r>
      <w:r w:rsidR="00D30B62" w:rsidRPr="00FE3403">
        <w:rPr>
          <w:szCs w:val="24"/>
        </w:rPr>
        <w:t xml:space="preserve">______________, in conformity with the RFP document, the following </w:t>
      </w:r>
      <w:r w:rsidR="00E86A54" w:rsidRPr="00FE3403">
        <w:rPr>
          <w:szCs w:val="24"/>
        </w:rPr>
        <w:t>Works</w:t>
      </w:r>
      <w:r w:rsidR="003D14C4">
        <w:rPr>
          <w:szCs w:val="24"/>
        </w:rPr>
        <w:t xml:space="preserve"> and Operation Service</w:t>
      </w:r>
      <w:r w:rsidR="00C02ED7">
        <w:rPr>
          <w:szCs w:val="24"/>
        </w:rPr>
        <w:t>:</w:t>
      </w:r>
      <w:r w:rsidR="00D30B62" w:rsidRPr="00FE3403">
        <w:rPr>
          <w:szCs w:val="24"/>
        </w:rPr>
        <w:t>__________________________.</w:t>
      </w:r>
    </w:p>
    <w:p w14:paraId="47D5FA01" w14:textId="77777777" w:rsidR="00437ADB" w:rsidRPr="00FE3403" w:rsidRDefault="00437ADB" w:rsidP="00437ADB">
      <w:pPr>
        <w:suppressAutoHyphens/>
        <w:spacing w:after="120"/>
        <w:rPr>
          <w:szCs w:val="24"/>
        </w:rPr>
      </w:pPr>
      <w:r w:rsidRPr="00FE3403">
        <w:rPr>
          <w:szCs w:val="24"/>
        </w:rPr>
        <w:t>We confirm that if you invite us to attend a Clarification Meeting(s) for the purpose of reviewing our First Stage Proposal at a place and date of your choice, we will endeavor to attend this/these meeting(s) at our own cost, and will duly note the amendments and additions to, and omissions from, our First Stage Proposal that you may require.</w:t>
      </w:r>
      <w:r w:rsidR="00367671">
        <w:rPr>
          <w:szCs w:val="24"/>
        </w:rPr>
        <w:t xml:space="preserve"> </w:t>
      </w:r>
      <w:r w:rsidRPr="00FE3403">
        <w:rPr>
          <w:szCs w:val="24"/>
        </w:rPr>
        <w:t>We accept that we alone carry any risk for failing to reach clarification of our Proposal in case this failure is due to our inability to attend duly scheduled Clarification Meeting(s).</w:t>
      </w:r>
    </w:p>
    <w:p w14:paraId="76E4DA97" w14:textId="77777777" w:rsidR="00437ADB" w:rsidRPr="00FE3403" w:rsidRDefault="00437ADB" w:rsidP="00437ADB">
      <w:pPr>
        <w:suppressAutoHyphens/>
        <w:spacing w:after="120"/>
        <w:rPr>
          <w:szCs w:val="24"/>
        </w:rPr>
      </w:pPr>
      <w:r w:rsidRPr="00FE3403">
        <w:rPr>
          <w:szCs w:val="24"/>
        </w:rPr>
        <w:t xml:space="preserve">We undertake, upon receiving your written invitation, to proceed with the preparation of our Second Stage Proposal, updating the First Stage Proposal in accordance with the requirements, if any, specified in (a), the memorandum, specific for our First Stage Proposal, titled “Changes Required Pursuant to First Stage Evaluation” and any updates to this memorandum, and (b), Addenda to the Request for proposal document issued together or after the invitation for the </w:t>
      </w:r>
      <w:r w:rsidR="00153B47" w:rsidRPr="00FE3403">
        <w:rPr>
          <w:szCs w:val="24"/>
        </w:rPr>
        <w:t>s</w:t>
      </w:r>
      <w:r w:rsidRPr="00FE3403">
        <w:rPr>
          <w:szCs w:val="24"/>
        </w:rPr>
        <w:t>econd stage.</w:t>
      </w:r>
      <w:r w:rsidR="00367671">
        <w:rPr>
          <w:szCs w:val="24"/>
        </w:rPr>
        <w:t xml:space="preserve"> </w:t>
      </w:r>
      <w:r w:rsidRPr="00FE3403">
        <w:rPr>
          <w:szCs w:val="24"/>
        </w:rPr>
        <w:t xml:space="preserve">The Second Stage Proposal will also include our commercial Proposal in accordance with the requirements of the RFP Documents for </w:t>
      </w:r>
      <w:r w:rsidR="00153B47" w:rsidRPr="00FE3403">
        <w:rPr>
          <w:szCs w:val="24"/>
        </w:rPr>
        <w:t>s</w:t>
      </w:r>
      <w:r w:rsidRPr="00FE3403">
        <w:rPr>
          <w:szCs w:val="24"/>
        </w:rPr>
        <w:t xml:space="preserve">econd </w:t>
      </w:r>
      <w:r w:rsidR="00153B47" w:rsidRPr="00FE3403">
        <w:rPr>
          <w:szCs w:val="24"/>
        </w:rPr>
        <w:t>s</w:t>
      </w:r>
      <w:r w:rsidRPr="00FE3403">
        <w:rPr>
          <w:szCs w:val="24"/>
        </w:rPr>
        <w:t xml:space="preserve">tage Proposals, for performing the </w:t>
      </w:r>
      <w:r w:rsidR="00E86A54" w:rsidRPr="00FE3403">
        <w:rPr>
          <w:szCs w:val="24"/>
        </w:rPr>
        <w:t>Works</w:t>
      </w:r>
      <w:r w:rsidR="00CE380B" w:rsidRPr="00FE3403">
        <w:rPr>
          <w:szCs w:val="24"/>
        </w:rPr>
        <w:t xml:space="preserve"> </w:t>
      </w:r>
      <w:r w:rsidRPr="00FE3403">
        <w:rPr>
          <w:szCs w:val="24"/>
        </w:rPr>
        <w:t>in accordance with our updated technical Proposal.</w:t>
      </w:r>
    </w:p>
    <w:p w14:paraId="44A2D814" w14:textId="37A4A0F0" w:rsidR="00437ADB" w:rsidRDefault="00437ADB" w:rsidP="00437ADB">
      <w:pPr>
        <w:suppressAutoHyphens/>
        <w:spacing w:after="120"/>
        <w:rPr>
          <w:bCs/>
          <w:szCs w:val="24"/>
        </w:rPr>
      </w:pPr>
      <w:r w:rsidRPr="00FE3403">
        <w:rPr>
          <w:szCs w:val="24"/>
        </w:rPr>
        <w:t xml:space="preserve">We hereby certify that </w:t>
      </w:r>
      <w:r w:rsidR="00542962" w:rsidRPr="00FE3403">
        <w:rPr>
          <w:szCs w:val="24"/>
        </w:rPr>
        <w:t xml:space="preserve">we </w:t>
      </w:r>
      <w:r w:rsidRPr="00FE3403">
        <w:rPr>
          <w:szCs w:val="24"/>
        </w:rPr>
        <w:t>meet</w:t>
      </w:r>
      <w:r w:rsidRPr="00FE3403">
        <w:rPr>
          <w:bCs/>
          <w:szCs w:val="24"/>
        </w:rPr>
        <w:t xml:space="preserve"> the eligibility requirements and have no conflict of interest in accordance with </w:t>
      </w:r>
      <w:r w:rsidR="003540DA" w:rsidRPr="00FF40B1">
        <w:rPr>
          <w:b/>
          <w:bCs/>
          <w:szCs w:val="24"/>
        </w:rPr>
        <w:t>ITP</w:t>
      </w:r>
      <w:r w:rsidRPr="00FF40B1">
        <w:rPr>
          <w:b/>
          <w:bCs/>
          <w:szCs w:val="24"/>
        </w:rPr>
        <w:t xml:space="preserve"> 4</w:t>
      </w:r>
      <w:r w:rsidRPr="00FE3403">
        <w:rPr>
          <w:bCs/>
          <w:szCs w:val="24"/>
        </w:rPr>
        <w:t>.</w:t>
      </w:r>
    </w:p>
    <w:p w14:paraId="3390AE25" w14:textId="77777777" w:rsidR="00856E15" w:rsidRPr="00F70AC0" w:rsidRDefault="00856E15" w:rsidP="00856E15">
      <w:pPr>
        <w:spacing w:after="120"/>
        <w:ind w:right="-14"/>
        <w:rPr>
          <w:noProof/>
          <w:szCs w:val="24"/>
        </w:rPr>
      </w:pPr>
      <w:r w:rsidRPr="00F70AC0">
        <w:rPr>
          <w:noProof/>
          <w:szCs w:val="24"/>
        </w:rPr>
        <w:t xml:space="preserve">We, along with any of our subcontractors, suppliers, consultants, manufacturers, or service providers for any part of the contract, </w:t>
      </w:r>
      <w:r w:rsidRPr="00BC6702">
        <w:t xml:space="preserve">have not been declared ineligible by </w:t>
      </w:r>
      <w:r>
        <w:t>IsDB</w:t>
      </w:r>
      <w:r w:rsidRPr="00BC6702">
        <w:t>,</w:t>
      </w:r>
      <w:r w:rsidRPr="00BC6702">
        <w:rPr>
          <w:i/>
        </w:rPr>
        <w:t xml:space="preserve"> </w:t>
      </w:r>
      <w:r w:rsidRPr="00BC6702">
        <w:rPr>
          <w:iCs/>
        </w:rPr>
        <w:t>under the Employer’s country laws or official regulations or by an act of compliance with a decision of the Organization of the Islamic Cooperation, the League of Arab States and the African Union</w:t>
      </w:r>
      <w:r w:rsidRPr="00F70AC0">
        <w:rPr>
          <w:noProof/>
          <w:szCs w:val="24"/>
        </w:rPr>
        <w:t>;</w:t>
      </w:r>
    </w:p>
    <w:p w14:paraId="50759848" w14:textId="77777777" w:rsidR="00856E15" w:rsidRPr="00F70AC0" w:rsidRDefault="00856E15" w:rsidP="00856E15">
      <w:pPr>
        <w:spacing w:after="200"/>
        <w:ind w:right="-14"/>
        <w:rPr>
          <w:noProof/>
          <w:szCs w:val="24"/>
        </w:rPr>
      </w:pPr>
      <w:r w:rsidRPr="00F70AC0">
        <w:rPr>
          <w:noProof/>
          <w:szCs w:val="24"/>
        </w:rPr>
        <w:t>We hereby certify that we have taken steps to ensure that no person acting for us or on our behalf engages in any type of Fraud and Corruption.</w:t>
      </w:r>
    </w:p>
    <w:p w14:paraId="7C78E3A6" w14:textId="77777777" w:rsidR="00856E15" w:rsidRDefault="00856E15" w:rsidP="00437ADB">
      <w:pPr>
        <w:suppressAutoHyphens/>
        <w:spacing w:after="120"/>
        <w:rPr>
          <w:bCs/>
          <w:szCs w:val="24"/>
        </w:rPr>
      </w:pPr>
    </w:p>
    <w:p w14:paraId="4521E443" w14:textId="77777777" w:rsidR="00437ADB" w:rsidRPr="00FE3403" w:rsidRDefault="00437ADB" w:rsidP="00437ADB">
      <w:pPr>
        <w:spacing w:after="200"/>
        <w:ind w:right="-14"/>
        <w:rPr>
          <w:iCs/>
          <w:szCs w:val="24"/>
        </w:rPr>
      </w:pPr>
      <w:r w:rsidRPr="00FE3403">
        <w:rPr>
          <w:szCs w:val="24"/>
        </w:rPr>
        <w:t xml:space="preserve">State-owned enterprise or institution: </w:t>
      </w:r>
      <w:r w:rsidRPr="00F43E45">
        <w:rPr>
          <w:i/>
          <w:iCs/>
          <w:szCs w:val="24"/>
        </w:rPr>
        <w:t>[select the appropriate option and delete the other] [We are not a state-owned enterprise or institution]</w:t>
      </w:r>
      <w:r w:rsidRPr="00FE3403">
        <w:rPr>
          <w:szCs w:val="24"/>
        </w:rPr>
        <w:t xml:space="preserve"> / </w:t>
      </w:r>
      <w:r w:rsidRPr="00F43E45">
        <w:rPr>
          <w:i/>
          <w:iCs/>
          <w:szCs w:val="24"/>
        </w:rPr>
        <w:t xml:space="preserve">[We are a state-owned enterprise or institution but meet the requirements of </w:t>
      </w:r>
      <w:r w:rsidR="003540DA" w:rsidRPr="00F43E45">
        <w:rPr>
          <w:b/>
          <w:i/>
          <w:iCs/>
          <w:szCs w:val="24"/>
        </w:rPr>
        <w:t>ITP</w:t>
      </w:r>
      <w:r w:rsidRPr="00F43E45">
        <w:rPr>
          <w:b/>
          <w:i/>
          <w:iCs/>
          <w:szCs w:val="24"/>
        </w:rPr>
        <w:t xml:space="preserve"> 4.6</w:t>
      </w:r>
      <w:r w:rsidRPr="00F43E45">
        <w:rPr>
          <w:i/>
          <w:iCs/>
          <w:szCs w:val="24"/>
        </w:rPr>
        <w:t>]</w:t>
      </w:r>
      <w:r w:rsidRPr="00FE3403">
        <w:rPr>
          <w:szCs w:val="24"/>
        </w:rPr>
        <w:t>;</w:t>
      </w:r>
    </w:p>
    <w:p w14:paraId="403EA513" w14:textId="77777777" w:rsidR="00437ADB" w:rsidRPr="00FE3403" w:rsidRDefault="00437ADB" w:rsidP="00437ADB">
      <w:pPr>
        <w:suppressAutoHyphens/>
        <w:spacing w:after="120"/>
        <w:rPr>
          <w:szCs w:val="24"/>
        </w:rPr>
      </w:pPr>
      <w:r w:rsidRPr="00FE3403">
        <w:rPr>
          <w:szCs w:val="24"/>
        </w:rPr>
        <w:t xml:space="preserve">We agree to abide by this First Stage Proposal, which, in accordance with </w:t>
      </w:r>
      <w:r w:rsidR="003540DA" w:rsidRPr="00FF40B1">
        <w:rPr>
          <w:b/>
          <w:szCs w:val="24"/>
        </w:rPr>
        <w:t>ITP</w:t>
      </w:r>
      <w:r w:rsidRPr="00FF40B1">
        <w:rPr>
          <w:b/>
          <w:szCs w:val="24"/>
        </w:rPr>
        <w:t xml:space="preserve"> 1</w:t>
      </w:r>
      <w:r w:rsidR="00542962" w:rsidRPr="00FF40B1">
        <w:rPr>
          <w:b/>
          <w:szCs w:val="24"/>
        </w:rPr>
        <w:t>2</w:t>
      </w:r>
      <w:r w:rsidRPr="00FE3403">
        <w:rPr>
          <w:szCs w:val="24"/>
        </w:rPr>
        <w:t>, consists of this letter (First Stage Proposal Form) and the enclosures listed below.</w:t>
      </w:r>
      <w:r w:rsidR="00367671">
        <w:rPr>
          <w:szCs w:val="24"/>
        </w:rPr>
        <w:t xml:space="preserve"> </w:t>
      </w:r>
      <w:r w:rsidRPr="00FE3403">
        <w:rPr>
          <w:szCs w:val="24"/>
        </w:rPr>
        <w:t>Together with the above written undertakings, the Proposal shall remain binding on us.</w:t>
      </w:r>
      <w:r w:rsidR="00367671">
        <w:rPr>
          <w:szCs w:val="24"/>
        </w:rPr>
        <w:t xml:space="preserve"> </w:t>
      </w:r>
      <w:r w:rsidRPr="00FE3403">
        <w:rPr>
          <w:szCs w:val="24"/>
        </w:rPr>
        <w:t>We understand that we may withdraw our Proposal, or any alternative Proposal included in it, at any time by so notifying you in writing.</w:t>
      </w:r>
      <w:r w:rsidR="00367671">
        <w:rPr>
          <w:szCs w:val="24"/>
        </w:rPr>
        <w:t xml:space="preserve"> </w:t>
      </w:r>
      <w:r w:rsidRPr="00FE3403">
        <w:rPr>
          <w:szCs w:val="24"/>
        </w:rPr>
        <w:t>However, we accept that if invited to the second stage, once we have submitted a Second Stage Proposal, this Proposal (and the parts of the First Stage Proposals it includes and updates) can only be withdrawn before the deadline for submission of Second Stage Proposals, and only by the formal Second Stage Proposal withdrawal procedure stipulated in the RFP Documents.</w:t>
      </w:r>
    </w:p>
    <w:p w14:paraId="3E4F8F5C" w14:textId="77777777" w:rsidR="00437ADB" w:rsidRDefault="00437ADB" w:rsidP="00437ADB">
      <w:pPr>
        <w:suppressAutoHyphens/>
        <w:spacing w:after="120"/>
        <w:rPr>
          <w:szCs w:val="24"/>
        </w:rPr>
      </w:pPr>
    </w:p>
    <w:p w14:paraId="0D3BA4E0" w14:textId="77777777" w:rsidR="007D4E41" w:rsidRPr="00FE3403" w:rsidRDefault="007D4E41" w:rsidP="007D4E41">
      <w:pPr>
        <w:tabs>
          <w:tab w:val="left" w:leader="underscore" w:pos="7088"/>
        </w:tabs>
        <w:suppressAutoHyphens/>
        <w:spacing w:after="120"/>
        <w:rPr>
          <w:szCs w:val="24"/>
        </w:rPr>
      </w:pPr>
      <w:r>
        <w:rPr>
          <w:szCs w:val="24"/>
        </w:rPr>
        <w:tab/>
      </w:r>
    </w:p>
    <w:p w14:paraId="4430E0CB" w14:textId="4D7C5613" w:rsidR="00437ADB" w:rsidRPr="00FE3403" w:rsidRDefault="00437ADB" w:rsidP="00437ADB">
      <w:pPr>
        <w:suppressAutoHyphens/>
        <w:spacing w:after="120"/>
        <w:jc w:val="left"/>
        <w:rPr>
          <w:szCs w:val="24"/>
        </w:rPr>
      </w:pPr>
      <w:r w:rsidRPr="00FE3403">
        <w:rPr>
          <w:b/>
          <w:szCs w:val="24"/>
        </w:rPr>
        <w:t>Name of the Proposer</w:t>
      </w:r>
      <w:r w:rsidRPr="00FE3403">
        <w:rPr>
          <w:szCs w:val="24"/>
        </w:rPr>
        <w:t>:</w:t>
      </w:r>
      <w:r w:rsidRPr="00FE3403">
        <w:rPr>
          <w:bCs/>
          <w:iCs/>
          <w:szCs w:val="24"/>
        </w:rPr>
        <w:t xml:space="preserve"> *</w:t>
      </w:r>
      <w:r w:rsidRPr="007D4E41">
        <w:rPr>
          <w:i/>
          <w:iCs/>
          <w:szCs w:val="24"/>
        </w:rPr>
        <w:t>[insert complete name of the Propos</w:t>
      </w:r>
      <w:r w:rsidR="00472D80">
        <w:rPr>
          <w:i/>
          <w:iCs/>
          <w:szCs w:val="24"/>
        </w:rPr>
        <w:t>er</w:t>
      </w:r>
      <w:r w:rsidRPr="007D4E41">
        <w:rPr>
          <w:i/>
          <w:iCs/>
          <w:szCs w:val="24"/>
        </w:rPr>
        <w:t>]</w:t>
      </w:r>
    </w:p>
    <w:p w14:paraId="222CA729" w14:textId="77777777" w:rsidR="00437ADB" w:rsidRPr="00FE3403" w:rsidRDefault="00437ADB" w:rsidP="00437ADB">
      <w:pPr>
        <w:suppressAutoHyphens/>
        <w:spacing w:after="120"/>
        <w:jc w:val="left"/>
        <w:rPr>
          <w:szCs w:val="24"/>
        </w:rPr>
      </w:pPr>
    </w:p>
    <w:p w14:paraId="26159A73" w14:textId="77777777" w:rsidR="007D4E41" w:rsidRPr="00FE3403" w:rsidRDefault="007D4E41" w:rsidP="007D4E41">
      <w:pPr>
        <w:tabs>
          <w:tab w:val="left" w:leader="underscore" w:pos="7088"/>
        </w:tabs>
        <w:suppressAutoHyphens/>
        <w:spacing w:after="120"/>
        <w:rPr>
          <w:szCs w:val="24"/>
        </w:rPr>
      </w:pPr>
      <w:r>
        <w:rPr>
          <w:szCs w:val="24"/>
        </w:rPr>
        <w:tab/>
      </w:r>
    </w:p>
    <w:p w14:paraId="25D2FD5A" w14:textId="77777777" w:rsidR="00437ADB" w:rsidRPr="00FE3403" w:rsidRDefault="00437ADB" w:rsidP="00437ADB">
      <w:pPr>
        <w:suppressAutoHyphens/>
        <w:spacing w:after="120"/>
        <w:jc w:val="left"/>
        <w:rPr>
          <w:szCs w:val="24"/>
        </w:rPr>
      </w:pPr>
      <w:r w:rsidRPr="00FE3403">
        <w:rPr>
          <w:b/>
          <w:szCs w:val="24"/>
        </w:rPr>
        <w:t>Name of the person duly authorized to sign the Proposal on behalf of the Proposer</w:t>
      </w:r>
      <w:r w:rsidRPr="00FE3403">
        <w:rPr>
          <w:szCs w:val="24"/>
        </w:rPr>
        <w:t>:</w:t>
      </w:r>
      <w:r w:rsidRPr="00FE3403">
        <w:rPr>
          <w:bCs/>
          <w:iCs/>
          <w:szCs w:val="24"/>
        </w:rPr>
        <w:t xml:space="preserve"> *</w:t>
      </w:r>
      <w:r w:rsidR="008D11E2" w:rsidRPr="00FE3403">
        <w:rPr>
          <w:bCs/>
          <w:iCs/>
          <w:szCs w:val="24"/>
        </w:rPr>
        <w:t xml:space="preserve">* </w:t>
      </w:r>
      <w:r w:rsidR="008D11E2" w:rsidRPr="007D4E41">
        <w:rPr>
          <w:bCs/>
          <w:i/>
          <w:szCs w:val="24"/>
        </w:rPr>
        <w:t>[</w:t>
      </w:r>
      <w:r w:rsidRPr="007D4E41">
        <w:rPr>
          <w:bCs/>
          <w:i/>
          <w:szCs w:val="24"/>
        </w:rPr>
        <w:t>insert complete name of person duly authorized to sign the Proposal]</w:t>
      </w:r>
    </w:p>
    <w:p w14:paraId="2A4E3BCA" w14:textId="77777777" w:rsidR="00437ADB" w:rsidRPr="00FE3403" w:rsidRDefault="00437ADB" w:rsidP="00437ADB">
      <w:pPr>
        <w:suppressAutoHyphens/>
        <w:spacing w:after="120"/>
        <w:jc w:val="left"/>
        <w:rPr>
          <w:szCs w:val="24"/>
        </w:rPr>
      </w:pPr>
    </w:p>
    <w:p w14:paraId="165882E9" w14:textId="77777777" w:rsidR="007D4E41" w:rsidRPr="00FE3403" w:rsidRDefault="007D4E41" w:rsidP="007D4E41">
      <w:pPr>
        <w:tabs>
          <w:tab w:val="left" w:leader="underscore" w:pos="7088"/>
        </w:tabs>
        <w:suppressAutoHyphens/>
        <w:spacing w:after="120"/>
        <w:rPr>
          <w:szCs w:val="24"/>
        </w:rPr>
      </w:pPr>
      <w:r>
        <w:rPr>
          <w:szCs w:val="24"/>
        </w:rPr>
        <w:tab/>
      </w:r>
    </w:p>
    <w:p w14:paraId="5CA2E5E8" w14:textId="77777777" w:rsidR="00437ADB" w:rsidRPr="00FE3403" w:rsidRDefault="00437ADB" w:rsidP="00437ADB">
      <w:pPr>
        <w:suppressAutoHyphens/>
        <w:spacing w:after="120"/>
        <w:jc w:val="left"/>
        <w:rPr>
          <w:szCs w:val="24"/>
        </w:rPr>
      </w:pPr>
      <w:r w:rsidRPr="00FE3403">
        <w:rPr>
          <w:b/>
          <w:szCs w:val="24"/>
        </w:rPr>
        <w:t>Title of the person signing the Proposal</w:t>
      </w:r>
      <w:r w:rsidRPr="00FE3403">
        <w:rPr>
          <w:szCs w:val="24"/>
        </w:rPr>
        <w:t xml:space="preserve">: </w:t>
      </w:r>
      <w:r w:rsidRPr="007D4E41">
        <w:rPr>
          <w:i/>
          <w:iCs/>
          <w:szCs w:val="24"/>
        </w:rPr>
        <w:t>[insert complete title of the person signing the Proposal]</w:t>
      </w:r>
    </w:p>
    <w:p w14:paraId="705AD723" w14:textId="77777777" w:rsidR="00437ADB" w:rsidRPr="00FE3403" w:rsidRDefault="00437ADB" w:rsidP="00437ADB">
      <w:pPr>
        <w:suppressAutoHyphens/>
        <w:spacing w:after="120"/>
        <w:jc w:val="left"/>
        <w:rPr>
          <w:szCs w:val="24"/>
        </w:rPr>
      </w:pPr>
    </w:p>
    <w:p w14:paraId="67FC3C18" w14:textId="77777777" w:rsidR="007D4E41" w:rsidRPr="00FE3403" w:rsidRDefault="007D4E41" w:rsidP="007D4E41">
      <w:pPr>
        <w:tabs>
          <w:tab w:val="left" w:leader="underscore" w:pos="7088"/>
        </w:tabs>
        <w:suppressAutoHyphens/>
        <w:spacing w:after="120"/>
        <w:rPr>
          <w:szCs w:val="24"/>
        </w:rPr>
      </w:pPr>
      <w:r>
        <w:rPr>
          <w:szCs w:val="24"/>
        </w:rPr>
        <w:tab/>
      </w:r>
    </w:p>
    <w:p w14:paraId="529A5197" w14:textId="77777777" w:rsidR="00437ADB" w:rsidRPr="00FE3403" w:rsidRDefault="00437ADB" w:rsidP="00437ADB">
      <w:pPr>
        <w:suppressAutoHyphens/>
        <w:spacing w:after="120"/>
        <w:jc w:val="left"/>
        <w:rPr>
          <w:szCs w:val="24"/>
        </w:rPr>
      </w:pPr>
      <w:r w:rsidRPr="00FE3403">
        <w:rPr>
          <w:b/>
          <w:szCs w:val="24"/>
        </w:rPr>
        <w:t>Signature of the person named above</w:t>
      </w:r>
      <w:r w:rsidRPr="00FE3403">
        <w:rPr>
          <w:szCs w:val="24"/>
        </w:rPr>
        <w:t xml:space="preserve">: </w:t>
      </w:r>
      <w:r w:rsidRPr="007D4E41">
        <w:rPr>
          <w:i/>
          <w:iCs/>
          <w:szCs w:val="24"/>
        </w:rPr>
        <w:t>[insert signature of person whose name and capacity are shown above]</w:t>
      </w:r>
    </w:p>
    <w:p w14:paraId="0538E4C7" w14:textId="77777777" w:rsidR="00437ADB" w:rsidRPr="00FE3403" w:rsidRDefault="00437ADB" w:rsidP="00437ADB">
      <w:pPr>
        <w:suppressAutoHyphens/>
        <w:spacing w:after="120"/>
        <w:jc w:val="left"/>
        <w:rPr>
          <w:szCs w:val="24"/>
        </w:rPr>
      </w:pPr>
    </w:p>
    <w:p w14:paraId="72AD4E60" w14:textId="77777777" w:rsidR="007D4E41" w:rsidRPr="00FE3403" w:rsidRDefault="007D4E41" w:rsidP="007D4E41">
      <w:pPr>
        <w:tabs>
          <w:tab w:val="left" w:leader="underscore" w:pos="7088"/>
        </w:tabs>
        <w:suppressAutoHyphens/>
        <w:spacing w:after="120"/>
        <w:rPr>
          <w:szCs w:val="24"/>
        </w:rPr>
      </w:pPr>
      <w:r>
        <w:rPr>
          <w:szCs w:val="24"/>
        </w:rPr>
        <w:tab/>
      </w:r>
    </w:p>
    <w:p w14:paraId="7DA4BFE4" w14:textId="77777777" w:rsidR="00437ADB" w:rsidRPr="00FE3403" w:rsidRDefault="00437ADB" w:rsidP="00437ADB">
      <w:pPr>
        <w:suppressAutoHyphens/>
        <w:spacing w:after="120"/>
        <w:jc w:val="left"/>
        <w:rPr>
          <w:szCs w:val="24"/>
        </w:rPr>
      </w:pPr>
      <w:r w:rsidRPr="00FE3403">
        <w:rPr>
          <w:b/>
          <w:szCs w:val="24"/>
        </w:rPr>
        <w:t>Date signed</w:t>
      </w:r>
      <w:r w:rsidRPr="00FE3403">
        <w:rPr>
          <w:szCs w:val="24"/>
        </w:rPr>
        <w:t xml:space="preserve"> </w:t>
      </w:r>
      <w:r w:rsidRPr="007D4E41">
        <w:rPr>
          <w:i/>
          <w:iCs/>
          <w:szCs w:val="24"/>
        </w:rPr>
        <w:t>[insert date of signing]</w:t>
      </w:r>
      <w:r w:rsidRPr="00FE3403">
        <w:rPr>
          <w:szCs w:val="24"/>
        </w:rPr>
        <w:t xml:space="preserve"> </w:t>
      </w:r>
      <w:r w:rsidRPr="00FE3403">
        <w:rPr>
          <w:b/>
          <w:szCs w:val="24"/>
        </w:rPr>
        <w:t>day of</w:t>
      </w:r>
      <w:r w:rsidRPr="00FE3403">
        <w:rPr>
          <w:szCs w:val="24"/>
        </w:rPr>
        <w:t xml:space="preserve"> </w:t>
      </w:r>
      <w:r w:rsidRPr="007D4E41">
        <w:rPr>
          <w:i/>
          <w:iCs/>
          <w:szCs w:val="24"/>
        </w:rPr>
        <w:t>[insert month]</w:t>
      </w:r>
      <w:r w:rsidRPr="00FE3403">
        <w:rPr>
          <w:szCs w:val="24"/>
        </w:rPr>
        <w:t xml:space="preserve">, </w:t>
      </w:r>
      <w:r w:rsidRPr="007D4E41">
        <w:rPr>
          <w:i/>
          <w:iCs/>
          <w:szCs w:val="24"/>
        </w:rPr>
        <w:t>[insert year]</w:t>
      </w:r>
    </w:p>
    <w:p w14:paraId="34629A52" w14:textId="77777777" w:rsidR="00437ADB" w:rsidRPr="00437ADB" w:rsidRDefault="00437ADB" w:rsidP="00437ADB">
      <w:pPr>
        <w:tabs>
          <w:tab w:val="left" w:pos="8640"/>
        </w:tabs>
        <w:suppressAutoHyphens/>
        <w:spacing w:after="120"/>
        <w:rPr>
          <w:sz w:val="20"/>
        </w:rPr>
      </w:pPr>
    </w:p>
    <w:p w14:paraId="45C70572" w14:textId="77777777" w:rsidR="00437ADB" w:rsidRPr="00437ADB" w:rsidRDefault="000739B0" w:rsidP="00437ADB">
      <w:pPr>
        <w:jc w:val="left"/>
        <w:rPr>
          <w:i/>
          <w:sz w:val="20"/>
        </w:rPr>
      </w:pPr>
      <w:r>
        <w:t>ENCLOSURE(S):</w:t>
      </w:r>
      <w:r w:rsidR="00437ADB" w:rsidRPr="00437ADB">
        <w:rPr>
          <w:i/>
          <w:sz w:val="20"/>
        </w:rPr>
        <w:br w:type="page"/>
      </w:r>
    </w:p>
    <w:p w14:paraId="7F28AF17" w14:textId="77777777" w:rsidR="00437ADB" w:rsidRPr="00067FDE" w:rsidRDefault="00542962" w:rsidP="00067FDE">
      <w:pPr>
        <w:pStyle w:val="SPDForm2"/>
      </w:pPr>
      <w:bookmarkStart w:id="888" w:name="_Toc450646388"/>
      <w:bookmarkStart w:id="889" w:name="_Toc177376469"/>
      <w:bookmarkStart w:id="890" w:name="_Toc277345586"/>
      <w:r>
        <w:t>Letter of Second</w:t>
      </w:r>
      <w:r w:rsidRPr="00437ADB">
        <w:t xml:space="preserve"> Stage Proposal</w:t>
      </w:r>
      <w:r>
        <w:t xml:space="preserve"> - </w:t>
      </w:r>
      <w:r w:rsidR="00437ADB" w:rsidRPr="00067FDE">
        <w:t>Technical Part</w:t>
      </w:r>
      <w:bookmarkEnd w:id="888"/>
      <w:bookmarkEnd w:id="889"/>
      <w:r w:rsidR="00437ADB" w:rsidRPr="00067FDE">
        <w:t xml:space="preserve"> </w:t>
      </w:r>
    </w:p>
    <w:p w14:paraId="56D20CE6" w14:textId="77777777" w:rsidR="00437ADB" w:rsidRPr="007D4E41" w:rsidRDefault="00437ADB" w:rsidP="00437ADB">
      <w:pPr>
        <w:suppressAutoHyphens/>
        <w:spacing w:before="120" w:after="120"/>
        <w:jc w:val="center"/>
        <w:rPr>
          <w:i/>
          <w:szCs w:val="24"/>
        </w:rPr>
      </w:pPr>
      <w:r w:rsidRPr="007D4E41">
        <w:rPr>
          <w:i/>
          <w:szCs w:val="24"/>
        </w:rPr>
        <w:t>INSTRUCTIONS TO PROPOSERS</w:t>
      </w:r>
    </w:p>
    <w:tbl>
      <w:tblPr>
        <w:tblStyle w:val="TableGrid"/>
        <w:tblW w:w="0" w:type="auto"/>
        <w:tblLook w:val="04A0" w:firstRow="1" w:lastRow="0" w:firstColumn="1" w:lastColumn="0" w:noHBand="0" w:noVBand="1"/>
      </w:tblPr>
      <w:tblGrid>
        <w:gridCol w:w="9216"/>
      </w:tblGrid>
      <w:tr w:rsidR="00437ADB" w:rsidRPr="007D4E41" w14:paraId="4DD89297" w14:textId="77777777" w:rsidTr="006B2295">
        <w:tc>
          <w:tcPr>
            <w:tcW w:w="9216" w:type="dxa"/>
          </w:tcPr>
          <w:p w14:paraId="5345C405" w14:textId="77777777" w:rsidR="00437ADB" w:rsidRPr="007D4E41" w:rsidRDefault="00437ADB" w:rsidP="000B03D3">
            <w:pPr>
              <w:suppressAutoHyphens/>
              <w:spacing w:after="120"/>
              <w:rPr>
                <w:i/>
                <w:szCs w:val="24"/>
              </w:rPr>
            </w:pPr>
            <w:r w:rsidRPr="007D4E41">
              <w:rPr>
                <w:i/>
                <w:szCs w:val="24"/>
              </w:rPr>
              <w:t>INSTRUCTIONS TO PROPOSERS: DELETE THIS BOX ONCE YOU HAVE COMPLETED THE DOCUMENT</w:t>
            </w:r>
          </w:p>
          <w:p w14:paraId="367DE64F" w14:textId="77777777" w:rsidR="00437ADB" w:rsidRPr="007D4E41" w:rsidRDefault="00437ADB" w:rsidP="000B03D3">
            <w:pPr>
              <w:suppressAutoHyphens/>
              <w:spacing w:after="120"/>
              <w:rPr>
                <w:i/>
                <w:szCs w:val="24"/>
              </w:rPr>
            </w:pPr>
            <w:r w:rsidRPr="007D4E41">
              <w:rPr>
                <w:i/>
                <w:szCs w:val="24"/>
              </w:rPr>
              <w:t xml:space="preserve">Place this Letter of Proposal in the </w:t>
            </w:r>
            <w:r w:rsidRPr="007D4E41">
              <w:rPr>
                <w:i/>
                <w:szCs w:val="24"/>
                <w:u w:val="single"/>
              </w:rPr>
              <w:t>first</w:t>
            </w:r>
            <w:r w:rsidRPr="007D4E41">
              <w:rPr>
                <w:i/>
                <w:szCs w:val="24"/>
              </w:rPr>
              <w:t xml:space="preserve"> envelope “TECHNICAL PART”.</w:t>
            </w:r>
          </w:p>
          <w:p w14:paraId="16F92D28" w14:textId="77777777" w:rsidR="00437ADB" w:rsidRPr="007D4E41" w:rsidRDefault="00437ADB" w:rsidP="000B03D3">
            <w:pPr>
              <w:suppressAutoHyphens/>
              <w:spacing w:after="120"/>
              <w:rPr>
                <w:i/>
                <w:szCs w:val="24"/>
              </w:rPr>
            </w:pPr>
            <w:r w:rsidRPr="007D4E41">
              <w:rPr>
                <w:i/>
                <w:szCs w:val="24"/>
              </w:rPr>
              <w:t>The Proposer must prepare the Letter of Proposal on stationery with its letterhead clearly showing the Proposer’s complete name and business address.</w:t>
            </w:r>
          </w:p>
          <w:p w14:paraId="704623CE" w14:textId="77777777" w:rsidR="00437ADB" w:rsidRPr="007D4E41" w:rsidRDefault="00437ADB" w:rsidP="000B03D3">
            <w:pPr>
              <w:suppressAutoHyphens/>
              <w:spacing w:after="120"/>
              <w:rPr>
                <w:i/>
                <w:szCs w:val="24"/>
              </w:rPr>
            </w:pPr>
            <w:r w:rsidRPr="007D4E41">
              <w:rPr>
                <w:i/>
                <w:szCs w:val="24"/>
                <w:u w:val="single"/>
              </w:rPr>
              <w:t>Note</w:t>
            </w:r>
            <w:r w:rsidRPr="007D4E41">
              <w:rPr>
                <w:i/>
                <w:szCs w:val="24"/>
              </w:rPr>
              <w:t>: All italicized text in black font is to help Proposers in preparing this form and Proposers shall delete it from the final document.</w:t>
            </w:r>
          </w:p>
        </w:tc>
      </w:tr>
    </w:tbl>
    <w:p w14:paraId="087C9555" w14:textId="77777777" w:rsidR="00437ADB" w:rsidRPr="00437ADB" w:rsidRDefault="00437ADB" w:rsidP="00437ADB">
      <w:pPr>
        <w:numPr>
          <w:ilvl w:val="12"/>
          <w:numId w:val="0"/>
        </w:numPr>
        <w:spacing w:after="120"/>
        <w:ind w:left="360" w:hanging="360"/>
        <w:jc w:val="center"/>
        <w:rPr>
          <w:b/>
          <w:sz w:val="28"/>
        </w:rPr>
      </w:pPr>
    </w:p>
    <w:p w14:paraId="2E7995A1" w14:textId="77777777" w:rsidR="00437ADB" w:rsidRPr="00FE3403" w:rsidRDefault="00437ADB" w:rsidP="00437ADB">
      <w:pPr>
        <w:tabs>
          <w:tab w:val="right" w:pos="9000"/>
        </w:tabs>
        <w:suppressAutoHyphens/>
        <w:spacing w:after="120"/>
        <w:rPr>
          <w:szCs w:val="24"/>
        </w:rPr>
      </w:pPr>
      <w:r w:rsidRPr="00FE3403">
        <w:rPr>
          <w:b/>
          <w:szCs w:val="24"/>
        </w:rPr>
        <w:t>Date of this Proposal submission</w:t>
      </w:r>
      <w:r w:rsidRPr="00FE3403">
        <w:rPr>
          <w:szCs w:val="24"/>
        </w:rPr>
        <w:t xml:space="preserve">: </w:t>
      </w:r>
      <w:r w:rsidRPr="007D4E41">
        <w:rPr>
          <w:i/>
          <w:iCs/>
          <w:szCs w:val="24"/>
        </w:rPr>
        <w:t>[insert date (as day, month and year) of Proposal submission]</w:t>
      </w:r>
    </w:p>
    <w:p w14:paraId="096DFA5D" w14:textId="77777777" w:rsidR="00437ADB" w:rsidRPr="00FE3403" w:rsidRDefault="00437ADB" w:rsidP="00437ADB">
      <w:pPr>
        <w:tabs>
          <w:tab w:val="right" w:pos="9000"/>
        </w:tabs>
        <w:suppressAutoHyphens/>
        <w:spacing w:after="120"/>
        <w:rPr>
          <w:szCs w:val="24"/>
        </w:rPr>
      </w:pPr>
      <w:r w:rsidRPr="00FE3403">
        <w:rPr>
          <w:b/>
          <w:szCs w:val="24"/>
        </w:rPr>
        <w:t>RFP No.:</w:t>
      </w:r>
      <w:r w:rsidRPr="00FE3403">
        <w:rPr>
          <w:szCs w:val="24"/>
        </w:rPr>
        <w:t xml:space="preserve"> </w:t>
      </w:r>
      <w:r w:rsidRPr="000B03D3">
        <w:rPr>
          <w:i/>
          <w:iCs/>
          <w:szCs w:val="24"/>
        </w:rPr>
        <w:t>[insert number of RFP process]</w:t>
      </w:r>
    </w:p>
    <w:p w14:paraId="5B2A7017" w14:textId="77777777" w:rsidR="00437ADB" w:rsidRPr="00FE3403" w:rsidRDefault="00437ADB" w:rsidP="00437ADB">
      <w:pPr>
        <w:tabs>
          <w:tab w:val="right" w:pos="9000"/>
        </w:tabs>
        <w:suppressAutoHyphens/>
        <w:spacing w:after="120"/>
        <w:rPr>
          <w:szCs w:val="24"/>
        </w:rPr>
      </w:pPr>
      <w:r w:rsidRPr="00FE3403">
        <w:rPr>
          <w:b/>
          <w:szCs w:val="24"/>
        </w:rPr>
        <w:t>Request for Proposal No.</w:t>
      </w:r>
      <w:r w:rsidRPr="00FE3403">
        <w:rPr>
          <w:szCs w:val="24"/>
        </w:rPr>
        <w:t xml:space="preserve">: </w:t>
      </w:r>
      <w:r w:rsidRPr="000B03D3">
        <w:rPr>
          <w:i/>
          <w:iCs/>
          <w:szCs w:val="24"/>
        </w:rPr>
        <w:t>[insert identification]</w:t>
      </w:r>
    </w:p>
    <w:p w14:paraId="061B05F0" w14:textId="77777777" w:rsidR="00437ADB" w:rsidRPr="00FE3403" w:rsidRDefault="00437ADB" w:rsidP="00437ADB">
      <w:pPr>
        <w:suppressAutoHyphens/>
        <w:spacing w:after="120"/>
        <w:rPr>
          <w:szCs w:val="24"/>
        </w:rPr>
      </w:pPr>
      <w:r w:rsidRPr="00FE3403">
        <w:rPr>
          <w:b/>
          <w:iCs/>
          <w:szCs w:val="24"/>
        </w:rPr>
        <w:t>Alternative No.</w:t>
      </w:r>
      <w:r w:rsidRPr="00FE3403">
        <w:rPr>
          <w:iCs/>
          <w:szCs w:val="24"/>
        </w:rPr>
        <w:t>:</w:t>
      </w:r>
      <w:r w:rsidRPr="00FE3403">
        <w:rPr>
          <w:i/>
          <w:iCs/>
          <w:szCs w:val="24"/>
        </w:rPr>
        <w:t xml:space="preserve"> </w:t>
      </w:r>
      <w:r w:rsidRPr="000B03D3">
        <w:rPr>
          <w:i/>
          <w:szCs w:val="24"/>
        </w:rPr>
        <w:t>[insert identification No if this is a Proposal for an alternative]</w:t>
      </w:r>
    </w:p>
    <w:p w14:paraId="55BF8B06" w14:textId="77777777" w:rsidR="00437ADB" w:rsidRPr="00FE3403" w:rsidRDefault="00437ADB" w:rsidP="00437ADB">
      <w:pPr>
        <w:suppressAutoHyphens/>
        <w:spacing w:after="120"/>
        <w:rPr>
          <w:szCs w:val="24"/>
        </w:rPr>
      </w:pPr>
    </w:p>
    <w:p w14:paraId="30453FEB" w14:textId="77777777" w:rsidR="00437ADB" w:rsidRPr="00FE3403" w:rsidRDefault="00860412" w:rsidP="00437ADB">
      <w:pPr>
        <w:suppressAutoHyphens/>
        <w:spacing w:after="120"/>
        <w:rPr>
          <w:szCs w:val="24"/>
        </w:rPr>
      </w:pPr>
      <w:r>
        <w:rPr>
          <w:szCs w:val="24"/>
        </w:rPr>
        <w:t xml:space="preserve">To: </w:t>
      </w:r>
      <w:r w:rsidR="008D11E2" w:rsidRPr="00FE3403">
        <w:rPr>
          <w:i/>
          <w:szCs w:val="24"/>
        </w:rPr>
        <w:t>[Employer</w:t>
      </w:r>
      <w:r w:rsidR="00437ADB" w:rsidRPr="00FE3403">
        <w:rPr>
          <w:i/>
          <w:szCs w:val="24"/>
        </w:rPr>
        <w:t xml:space="preserve"> insert:</w:t>
      </w:r>
      <w:r w:rsidR="00367671">
        <w:rPr>
          <w:i/>
          <w:szCs w:val="24"/>
        </w:rPr>
        <w:t xml:space="preserve"> </w:t>
      </w:r>
      <w:r w:rsidR="00437ADB" w:rsidRPr="00FE3403">
        <w:rPr>
          <w:b/>
          <w:i/>
          <w:szCs w:val="24"/>
        </w:rPr>
        <w:t xml:space="preserve">name and address of </w:t>
      </w:r>
      <w:r w:rsidR="008D11E2" w:rsidRPr="00FE3403">
        <w:rPr>
          <w:b/>
          <w:i/>
          <w:szCs w:val="24"/>
        </w:rPr>
        <w:t>Employer</w:t>
      </w:r>
      <w:r w:rsidR="008D11E2" w:rsidRPr="00FE3403">
        <w:rPr>
          <w:i/>
          <w:szCs w:val="24"/>
        </w:rPr>
        <w:t>]</w:t>
      </w:r>
    </w:p>
    <w:p w14:paraId="6BB1F2EF" w14:textId="77777777" w:rsidR="00437ADB" w:rsidRPr="00FE3403" w:rsidRDefault="00437ADB" w:rsidP="00437ADB">
      <w:pPr>
        <w:suppressAutoHyphens/>
        <w:spacing w:after="120"/>
        <w:rPr>
          <w:szCs w:val="24"/>
        </w:rPr>
      </w:pPr>
    </w:p>
    <w:p w14:paraId="24C1AF7D" w14:textId="77777777" w:rsidR="00437ADB" w:rsidRPr="00FE3403" w:rsidRDefault="00437ADB" w:rsidP="00437ADB">
      <w:pPr>
        <w:suppressAutoHyphens/>
        <w:spacing w:after="120"/>
        <w:rPr>
          <w:szCs w:val="24"/>
        </w:rPr>
      </w:pPr>
      <w:r w:rsidRPr="00FE3403">
        <w:rPr>
          <w:szCs w:val="24"/>
        </w:rPr>
        <w:t>Dear Sir or Madam:</w:t>
      </w:r>
    </w:p>
    <w:p w14:paraId="35762135" w14:textId="77777777" w:rsidR="00437ADB" w:rsidRPr="00FE3403" w:rsidRDefault="00437ADB" w:rsidP="00437ADB">
      <w:pPr>
        <w:suppressAutoHyphens/>
        <w:spacing w:after="120"/>
        <w:rPr>
          <w:szCs w:val="24"/>
        </w:rPr>
      </w:pPr>
    </w:p>
    <w:p w14:paraId="0FE4BD15" w14:textId="77777777" w:rsidR="00437ADB" w:rsidRPr="00FE3403" w:rsidRDefault="00437ADB" w:rsidP="00437ADB">
      <w:pPr>
        <w:suppressAutoHyphens/>
        <w:spacing w:after="120"/>
        <w:rPr>
          <w:szCs w:val="24"/>
        </w:rPr>
      </w:pPr>
      <w:r w:rsidRPr="00FE3403">
        <w:rPr>
          <w:szCs w:val="24"/>
        </w:rPr>
        <w:t>We, the undersigned Proposer, hereby submit our Proposal, in two parts, namely:</w:t>
      </w:r>
    </w:p>
    <w:p w14:paraId="55368567" w14:textId="77777777" w:rsidR="00437ADB" w:rsidRPr="00FE3403" w:rsidRDefault="00437ADB" w:rsidP="00402233">
      <w:pPr>
        <w:numPr>
          <w:ilvl w:val="0"/>
          <w:numId w:val="12"/>
        </w:numPr>
        <w:suppressAutoHyphens/>
        <w:spacing w:after="120"/>
        <w:ind w:left="432" w:hanging="432"/>
        <w:jc w:val="left"/>
        <w:rPr>
          <w:szCs w:val="24"/>
        </w:rPr>
      </w:pPr>
      <w:r w:rsidRPr="00FE3403">
        <w:rPr>
          <w:szCs w:val="24"/>
        </w:rPr>
        <w:t>the Technical Part, and</w:t>
      </w:r>
    </w:p>
    <w:p w14:paraId="27A891CB" w14:textId="77777777" w:rsidR="00437ADB" w:rsidRPr="00FE3403" w:rsidRDefault="00F734FD" w:rsidP="00402233">
      <w:pPr>
        <w:numPr>
          <w:ilvl w:val="0"/>
          <w:numId w:val="12"/>
        </w:numPr>
        <w:suppressAutoHyphens/>
        <w:spacing w:after="120"/>
        <w:ind w:left="432" w:hanging="432"/>
        <w:jc w:val="left"/>
        <w:rPr>
          <w:szCs w:val="24"/>
        </w:rPr>
      </w:pPr>
      <w:r w:rsidRPr="00FE3403">
        <w:rPr>
          <w:szCs w:val="24"/>
        </w:rPr>
        <w:t>The</w:t>
      </w:r>
      <w:r w:rsidR="00437ADB" w:rsidRPr="00FE3403">
        <w:rPr>
          <w:szCs w:val="24"/>
        </w:rPr>
        <w:t xml:space="preserve"> Financial Part.</w:t>
      </w:r>
    </w:p>
    <w:p w14:paraId="08EDD644" w14:textId="77777777" w:rsidR="00437ADB" w:rsidRPr="00FE3403" w:rsidRDefault="00437ADB" w:rsidP="00437ADB">
      <w:pPr>
        <w:suppressAutoHyphens/>
        <w:spacing w:after="120"/>
        <w:rPr>
          <w:szCs w:val="24"/>
        </w:rPr>
      </w:pPr>
    </w:p>
    <w:p w14:paraId="2741A70D" w14:textId="77777777" w:rsidR="00437ADB" w:rsidRPr="00FE3403" w:rsidRDefault="00437ADB" w:rsidP="00437ADB">
      <w:pPr>
        <w:suppressAutoHyphens/>
        <w:spacing w:after="120"/>
        <w:rPr>
          <w:szCs w:val="24"/>
        </w:rPr>
      </w:pPr>
      <w:r w:rsidRPr="00FE3403">
        <w:rPr>
          <w:szCs w:val="24"/>
        </w:rPr>
        <w:t xml:space="preserve">Having examined the RFP Documents, the Addenda issued during the first stage, Addenda Nos. </w:t>
      </w:r>
      <w:r w:rsidR="00153B47" w:rsidRPr="00FE3403">
        <w:rPr>
          <w:i/>
          <w:szCs w:val="24"/>
        </w:rPr>
        <w:t>[</w:t>
      </w:r>
      <w:r w:rsidRPr="00FE3403">
        <w:rPr>
          <w:i/>
          <w:szCs w:val="24"/>
        </w:rPr>
        <w:t xml:space="preserve">insert: </w:t>
      </w:r>
      <w:r w:rsidRPr="00FE3403">
        <w:rPr>
          <w:b/>
          <w:i/>
          <w:szCs w:val="24"/>
        </w:rPr>
        <w:t>numbers</w:t>
      </w:r>
      <w:r w:rsidRPr="00FE3403">
        <w:rPr>
          <w:i/>
          <w:szCs w:val="24"/>
        </w:rPr>
        <w:t>]</w:t>
      </w:r>
      <w:r w:rsidRPr="00FE3403">
        <w:rPr>
          <w:szCs w:val="24"/>
        </w:rPr>
        <w:t xml:space="preserve"> issued with or after the Request for Proposals – Second Stage, the receipt of which is hereby acknowledged, as well as the requirements listed in the memorandum titled “Changes Required Pursuant to First Stage Evaluation” specific to our First Stage Proposal, and any updates to this memorandum, we, the undersigned, offer to </w:t>
      </w:r>
      <w:r w:rsidR="00402233">
        <w:rPr>
          <w:szCs w:val="24"/>
        </w:rPr>
        <w:t xml:space="preserve">provide the Works and Operation Service to </w:t>
      </w:r>
      <w:r w:rsidR="00D30B62" w:rsidRPr="00FE3403">
        <w:rPr>
          <w:szCs w:val="24"/>
        </w:rPr>
        <w:t xml:space="preserve">_________, </w:t>
      </w:r>
      <w:r w:rsidRPr="00FE3403">
        <w:rPr>
          <w:szCs w:val="24"/>
        </w:rPr>
        <w:t>in full conformity with the said RFP Documents, Addenda and memorandum.</w:t>
      </w:r>
    </w:p>
    <w:p w14:paraId="1CB267FB" w14:textId="77777777" w:rsidR="00437ADB" w:rsidRPr="00FE3403" w:rsidRDefault="00437ADB" w:rsidP="00D30B62">
      <w:pPr>
        <w:suppressAutoHyphens/>
        <w:spacing w:after="120"/>
        <w:rPr>
          <w:szCs w:val="24"/>
        </w:rPr>
      </w:pPr>
      <w:r w:rsidRPr="00FE3403">
        <w:rPr>
          <w:szCs w:val="24"/>
        </w:rPr>
        <w:t xml:space="preserve">We undertake, if our Proposal is accepted, to commence the </w:t>
      </w:r>
      <w:r w:rsidR="00E86A54" w:rsidRPr="00FE3403">
        <w:rPr>
          <w:szCs w:val="24"/>
        </w:rPr>
        <w:t>Works</w:t>
      </w:r>
      <w:r w:rsidR="00CE380B" w:rsidRPr="00FE3403">
        <w:rPr>
          <w:szCs w:val="24"/>
        </w:rPr>
        <w:t xml:space="preserve"> </w:t>
      </w:r>
      <w:r w:rsidRPr="00FE3403">
        <w:rPr>
          <w:szCs w:val="24"/>
        </w:rPr>
        <w:t xml:space="preserve">and achieve </w:t>
      </w:r>
      <w:r w:rsidR="00D16F25" w:rsidRPr="00FE3403">
        <w:rPr>
          <w:szCs w:val="24"/>
        </w:rPr>
        <w:t>Completion</w:t>
      </w:r>
      <w:r w:rsidRPr="00FE3403">
        <w:rPr>
          <w:szCs w:val="24"/>
        </w:rPr>
        <w:t xml:space="preserve"> within the respective times stated in the RFP Documents.</w:t>
      </w:r>
    </w:p>
    <w:p w14:paraId="034BBBE3" w14:textId="77777777" w:rsidR="00437ADB" w:rsidRDefault="00437ADB" w:rsidP="00437ADB">
      <w:pPr>
        <w:suppressAutoHyphens/>
        <w:spacing w:after="120"/>
        <w:rPr>
          <w:b/>
          <w:bCs/>
          <w:spacing w:val="-2"/>
          <w:szCs w:val="24"/>
        </w:rPr>
      </w:pPr>
      <w:r w:rsidRPr="000B03D3">
        <w:rPr>
          <w:spacing w:val="-2"/>
          <w:szCs w:val="24"/>
        </w:rPr>
        <w:t xml:space="preserve">We hereby certify that </w:t>
      </w:r>
      <w:r w:rsidR="00D30B62" w:rsidRPr="000B03D3">
        <w:rPr>
          <w:spacing w:val="-2"/>
          <w:szCs w:val="24"/>
        </w:rPr>
        <w:t xml:space="preserve">we, including any subcontractors or manufacturers for any part of the contract, </w:t>
      </w:r>
      <w:r w:rsidRPr="000B03D3">
        <w:rPr>
          <w:spacing w:val="-2"/>
          <w:szCs w:val="24"/>
        </w:rPr>
        <w:t>meet</w:t>
      </w:r>
      <w:r w:rsidRPr="000B03D3">
        <w:rPr>
          <w:bCs/>
          <w:spacing w:val="-2"/>
          <w:szCs w:val="24"/>
        </w:rPr>
        <w:t xml:space="preserve"> the eligibility requirements and have no conflict of interest in accordance with </w:t>
      </w:r>
      <w:r w:rsidR="003540DA" w:rsidRPr="000B03D3">
        <w:rPr>
          <w:b/>
          <w:bCs/>
          <w:spacing w:val="-2"/>
          <w:szCs w:val="24"/>
        </w:rPr>
        <w:t>ITP</w:t>
      </w:r>
      <w:r w:rsidRPr="000B03D3">
        <w:rPr>
          <w:b/>
          <w:bCs/>
          <w:spacing w:val="-2"/>
          <w:szCs w:val="24"/>
        </w:rPr>
        <w:t xml:space="preserve"> 4.</w:t>
      </w:r>
    </w:p>
    <w:p w14:paraId="1AABA192" w14:textId="77777777" w:rsidR="00624E5F" w:rsidRPr="00F70AC0" w:rsidRDefault="00624E5F" w:rsidP="00624E5F">
      <w:pPr>
        <w:spacing w:after="200"/>
        <w:ind w:right="-14"/>
        <w:rPr>
          <w:noProof/>
          <w:szCs w:val="24"/>
        </w:rPr>
      </w:pPr>
      <w:r w:rsidRPr="00F70AC0">
        <w:rPr>
          <w:noProof/>
          <w:szCs w:val="24"/>
        </w:rPr>
        <w:t xml:space="preserve">We, along with any of our subcontractors, suppliers, consultants, manufacturers, or service providers for any part of the contract, </w:t>
      </w:r>
      <w:r w:rsidRPr="00BC6702">
        <w:t xml:space="preserve">have not been declared ineligible by </w:t>
      </w:r>
      <w:r>
        <w:t>IsDB</w:t>
      </w:r>
      <w:r w:rsidRPr="00BC6702">
        <w:t>,</w:t>
      </w:r>
      <w:r w:rsidRPr="00BC6702">
        <w:rPr>
          <w:i/>
        </w:rPr>
        <w:t xml:space="preserve"> </w:t>
      </w:r>
      <w:r w:rsidRPr="00BC6702">
        <w:rPr>
          <w:iCs/>
        </w:rPr>
        <w:t>under the Employer’s country laws or official regulations or by an act of compliance with a decision of the Organization of the Islamic Cooperation, the League of Arab States and the African Unio</w:t>
      </w:r>
      <w:r>
        <w:rPr>
          <w:iCs/>
        </w:rPr>
        <w:t>n</w:t>
      </w:r>
      <w:r w:rsidRPr="00F70AC0">
        <w:rPr>
          <w:noProof/>
          <w:szCs w:val="24"/>
        </w:rPr>
        <w:t>;</w:t>
      </w:r>
    </w:p>
    <w:p w14:paraId="124E78DB" w14:textId="483BE67B" w:rsidR="00624E5F" w:rsidRPr="000B03D3" w:rsidRDefault="00624E5F" w:rsidP="006D4C9B">
      <w:pPr>
        <w:spacing w:after="200"/>
        <w:ind w:right="-14"/>
        <w:rPr>
          <w:b/>
          <w:bCs/>
          <w:spacing w:val="-2"/>
          <w:szCs w:val="24"/>
        </w:rPr>
      </w:pPr>
      <w:r w:rsidRPr="00F70AC0">
        <w:rPr>
          <w:noProof/>
          <w:szCs w:val="24"/>
        </w:rPr>
        <w:t>We hereby certify that we have taken steps to ensure that no person acting for us or on our behalf engages in any type of Fraud and Corruption.</w:t>
      </w:r>
    </w:p>
    <w:p w14:paraId="3373F581" w14:textId="77777777" w:rsidR="00437ADB" w:rsidRPr="00FE3403" w:rsidRDefault="00437ADB" w:rsidP="000B03D3">
      <w:pPr>
        <w:spacing w:after="200"/>
        <w:ind w:right="-14"/>
        <w:rPr>
          <w:iCs/>
          <w:szCs w:val="24"/>
        </w:rPr>
      </w:pPr>
      <w:r w:rsidRPr="00FE3403">
        <w:rPr>
          <w:szCs w:val="24"/>
        </w:rPr>
        <w:t xml:space="preserve">State-owned enterprise or institution: </w:t>
      </w:r>
      <w:r w:rsidRPr="000B03D3">
        <w:rPr>
          <w:i/>
          <w:iCs/>
          <w:szCs w:val="24"/>
        </w:rPr>
        <w:t>[select the appropriate option and delete the other] [We are not a state-owned enterprise or institution]</w:t>
      </w:r>
      <w:r w:rsidRPr="00FE3403">
        <w:rPr>
          <w:szCs w:val="24"/>
        </w:rPr>
        <w:t xml:space="preserve"> / </w:t>
      </w:r>
      <w:r w:rsidRPr="000B03D3">
        <w:rPr>
          <w:i/>
          <w:iCs/>
          <w:szCs w:val="24"/>
        </w:rPr>
        <w:t xml:space="preserve">[We are a state-owned enterprise or institution but meet the requirements of </w:t>
      </w:r>
      <w:r w:rsidR="003540DA" w:rsidRPr="000B03D3">
        <w:rPr>
          <w:b/>
          <w:i/>
          <w:iCs/>
          <w:szCs w:val="24"/>
        </w:rPr>
        <w:t>ITP</w:t>
      </w:r>
      <w:r w:rsidRPr="000B03D3">
        <w:rPr>
          <w:b/>
          <w:i/>
          <w:iCs/>
          <w:szCs w:val="24"/>
        </w:rPr>
        <w:t xml:space="preserve"> 4.</w:t>
      </w:r>
      <w:r w:rsidR="00122AF2">
        <w:rPr>
          <w:b/>
          <w:i/>
          <w:iCs/>
          <w:szCs w:val="24"/>
        </w:rPr>
        <w:t>6</w:t>
      </w:r>
      <w:r w:rsidRPr="000B03D3">
        <w:rPr>
          <w:i/>
          <w:iCs/>
          <w:szCs w:val="24"/>
        </w:rPr>
        <w:t>]</w:t>
      </w:r>
      <w:r w:rsidRPr="00FE3403">
        <w:rPr>
          <w:szCs w:val="24"/>
        </w:rPr>
        <w:t>;</w:t>
      </w:r>
    </w:p>
    <w:p w14:paraId="029E2537" w14:textId="77777777" w:rsidR="00377FBD" w:rsidRPr="00A67B01" w:rsidRDefault="00377FBD" w:rsidP="00377FBD">
      <w:pPr>
        <w:spacing w:before="240" w:after="120"/>
        <w:rPr>
          <w:color w:val="000000" w:themeColor="text1"/>
        </w:rPr>
      </w:pPr>
      <w:bookmarkStart w:id="891" w:name="_Hlk16087989"/>
      <w:r w:rsidRPr="00A67B01">
        <w:rPr>
          <w:b/>
          <w:color w:val="000000" w:themeColor="text1"/>
        </w:rPr>
        <w:t>Potential DAB Members:</w:t>
      </w:r>
      <w:r w:rsidRPr="00A67B01">
        <w:rPr>
          <w:color w:val="000000" w:themeColor="text1"/>
        </w:rPr>
        <w:t xml:space="preserve"> We hereby propose the following three persons, whose curriculum vitae are attached, as potential DAB members: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8"/>
        <w:gridCol w:w="4477"/>
      </w:tblGrid>
      <w:tr w:rsidR="00377FBD" w:rsidRPr="00622A86" w14:paraId="6C2904B8" w14:textId="77777777" w:rsidTr="00804F9C">
        <w:tc>
          <w:tcPr>
            <w:tcW w:w="4078" w:type="dxa"/>
          </w:tcPr>
          <w:p w14:paraId="0806702C" w14:textId="77777777" w:rsidR="00377FBD" w:rsidRPr="00A67B01" w:rsidRDefault="00377FBD" w:rsidP="00315B6C">
            <w:pPr>
              <w:spacing w:after="120"/>
              <w:rPr>
                <w:color w:val="000000" w:themeColor="text1"/>
              </w:rPr>
            </w:pPr>
            <w:r w:rsidRPr="00A67B01">
              <w:rPr>
                <w:color w:val="000000" w:themeColor="text1"/>
              </w:rPr>
              <w:t>Name</w:t>
            </w:r>
          </w:p>
        </w:tc>
        <w:tc>
          <w:tcPr>
            <w:tcW w:w="4477" w:type="dxa"/>
          </w:tcPr>
          <w:p w14:paraId="7A09FC82" w14:textId="77777777" w:rsidR="00377FBD" w:rsidRPr="00A67B01" w:rsidRDefault="00377FBD" w:rsidP="00315B6C">
            <w:pPr>
              <w:spacing w:after="120"/>
              <w:rPr>
                <w:color w:val="000000" w:themeColor="text1"/>
              </w:rPr>
            </w:pPr>
            <w:r w:rsidRPr="00A67B01">
              <w:rPr>
                <w:color w:val="000000" w:themeColor="text1"/>
              </w:rPr>
              <w:t>Address</w:t>
            </w:r>
          </w:p>
        </w:tc>
      </w:tr>
      <w:tr w:rsidR="00377FBD" w:rsidRPr="00622A86" w14:paraId="463C618D" w14:textId="77777777" w:rsidTr="00804F9C">
        <w:tc>
          <w:tcPr>
            <w:tcW w:w="4078" w:type="dxa"/>
          </w:tcPr>
          <w:p w14:paraId="7CA70159" w14:textId="77777777" w:rsidR="00377FBD" w:rsidRPr="00A67B01" w:rsidRDefault="00377FBD" w:rsidP="00315B6C">
            <w:pPr>
              <w:pStyle w:val="ListParagraph"/>
              <w:numPr>
                <w:ilvl w:val="3"/>
                <w:numId w:val="4"/>
              </w:numPr>
              <w:tabs>
                <w:tab w:val="clear" w:pos="2880"/>
              </w:tabs>
              <w:spacing w:after="120"/>
              <w:ind w:left="340"/>
              <w:contextualSpacing w:val="0"/>
              <w:rPr>
                <w:color w:val="000000" w:themeColor="text1"/>
              </w:rPr>
            </w:pPr>
            <w:r w:rsidRPr="00A67B01">
              <w:rPr>
                <w:color w:val="000000" w:themeColor="text1"/>
              </w:rPr>
              <w:t>…………</w:t>
            </w:r>
          </w:p>
        </w:tc>
        <w:tc>
          <w:tcPr>
            <w:tcW w:w="4477" w:type="dxa"/>
          </w:tcPr>
          <w:p w14:paraId="2DEBB2F0" w14:textId="77777777" w:rsidR="00377FBD" w:rsidRPr="00A67B01" w:rsidRDefault="00377FBD" w:rsidP="00315B6C">
            <w:pPr>
              <w:spacing w:after="120"/>
              <w:rPr>
                <w:color w:val="000000" w:themeColor="text1"/>
              </w:rPr>
            </w:pPr>
          </w:p>
        </w:tc>
      </w:tr>
      <w:tr w:rsidR="00377FBD" w:rsidRPr="00622A86" w14:paraId="4EE395CC" w14:textId="77777777" w:rsidTr="00804F9C">
        <w:tc>
          <w:tcPr>
            <w:tcW w:w="4078" w:type="dxa"/>
          </w:tcPr>
          <w:p w14:paraId="15773930" w14:textId="77777777" w:rsidR="00377FBD" w:rsidRPr="00A67B01" w:rsidRDefault="00377FBD" w:rsidP="00315B6C">
            <w:pPr>
              <w:pStyle w:val="ListParagraph"/>
              <w:numPr>
                <w:ilvl w:val="3"/>
                <w:numId w:val="4"/>
              </w:numPr>
              <w:tabs>
                <w:tab w:val="clear" w:pos="2880"/>
              </w:tabs>
              <w:spacing w:after="120"/>
              <w:ind w:left="340"/>
              <w:contextualSpacing w:val="0"/>
              <w:rPr>
                <w:color w:val="000000" w:themeColor="text1"/>
              </w:rPr>
            </w:pPr>
            <w:r w:rsidRPr="00A67B01">
              <w:rPr>
                <w:color w:val="000000" w:themeColor="text1"/>
              </w:rPr>
              <w:t>…………</w:t>
            </w:r>
          </w:p>
        </w:tc>
        <w:tc>
          <w:tcPr>
            <w:tcW w:w="4477" w:type="dxa"/>
          </w:tcPr>
          <w:p w14:paraId="19D9AD8C" w14:textId="77777777" w:rsidR="00377FBD" w:rsidRPr="00A67B01" w:rsidRDefault="00377FBD" w:rsidP="00315B6C">
            <w:pPr>
              <w:spacing w:after="120"/>
              <w:rPr>
                <w:color w:val="000000" w:themeColor="text1"/>
              </w:rPr>
            </w:pPr>
          </w:p>
        </w:tc>
      </w:tr>
      <w:tr w:rsidR="00377FBD" w14:paraId="32C4876A" w14:textId="77777777" w:rsidTr="00804F9C">
        <w:tc>
          <w:tcPr>
            <w:tcW w:w="4078" w:type="dxa"/>
          </w:tcPr>
          <w:p w14:paraId="0BF686F5" w14:textId="77777777" w:rsidR="00377FBD" w:rsidRPr="00A67B01" w:rsidRDefault="00377FBD" w:rsidP="00315B6C">
            <w:pPr>
              <w:pStyle w:val="ListParagraph"/>
              <w:numPr>
                <w:ilvl w:val="3"/>
                <w:numId w:val="4"/>
              </w:numPr>
              <w:tabs>
                <w:tab w:val="clear" w:pos="2880"/>
              </w:tabs>
              <w:spacing w:after="120"/>
              <w:ind w:left="340"/>
              <w:contextualSpacing w:val="0"/>
              <w:rPr>
                <w:color w:val="000000" w:themeColor="text1"/>
              </w:rPr>
            </w:pPr>
            <w:r w:rsidRPr="00A67B01">
              <w:rPr>
                <w:color w:val="000000" w:themeColor="text1"/>
              </w:rPr>
              <w:t>…………</w:t>
            </w:r>
          </w:p>
        </w:tc>
        <w:tc>
          <w:tcPr>
            <w:tcW w:w="4477" w:type="dxa"/>
          </w:tcPr>
          <w:p w14:paraId="0BA4224C" w14:textId="77777777" w:rsidR="00377FBD" w:rsidRPr="003E3D33" w:rsidRDefault="00377FBD" w:rsidP="00315B6C">
            <w:pPr>
              <w:spacing w:after="120"/>
              <w:rPr>
                <w:color w:val="000000" w:themeColor="text1"/>
              </w:rPr>
            </w:pPr>
          </w:p>
        </w:tc>
      </w:tr>
      <w:bookmarkEnd w:id="891"/>
    </w:tbl>
    <w:p w14:paraId="388BC420" w14:textId="77777777" w:rsidR="00377FBD" w:rsidRDefault="00377FBD" w:rsidP="00437ADB">
      <w:pPr>
        <w:suppressAutoHyphens/>
        <w:spacing w:after="120"/>
        <w:rPr>
          <w:szCs w:val="24"/>
        </w:rPr>
      </w:pPr>
    </w:p>
    <w:p w14:paraId="64EFD890" w14:textId="1451A00B" w:rsidR="00437ADB" w:rsidRPr="00FE3403" w:rsidRDefault="00437ADB" w:rsidP="00437ADB">
      <w:pPr>
        <w:suppressAutoHyphens/>
        <w:spacing w:after="120"/>
        <w:rPr>
          <w:szCs w:val="24"/>
        </w:rPr>
      </w:pPr>
      <w:r w:rsidRPr="00FE3403">
        <w:rPr>
          <w:szCs w:val="24"/>
        </w:rPr>
        <w:t xml:space="preserve">We agree to abide by this Proposal, which, in accordance with </w:t>
      </w:r>
      <w:r w:rsidR="003540DA" w:rsidRPr="00FF40B1">
        <w:rPr>
          <w:b/>
          <w:szCs w:val="24"/>
        </w:rPr>
        <w:t>ITP</w:t>
      </w:r>
      <w:r w:rsidRPr="00FF40B1">
        <w:rPr>
          <w:b/>
          <w:szCs w:val="24"/>
        </w:rPr>
        <w:t xml:space="preserve"> 2</w:t>
      </w:r>
      <w:r w:rsidR="004B0EC0" w:rsidRPr="00FF40B1">
        <w:rPr>
          <w:b/>
          <w:szCs w:val="24"/>
        </w:rPr>
        <w:t>8</w:t>
      </w:r>
      <w:r w:rsidRPr="00FE3403">
        <w:rPr>
          <w:szCs w:val="24"/>
        </w:rPr>
        <w:t xml:space="preserve"> and </w:t>
      </w:r>
      <w:r w:rsidR="00FF40B1" w:rsidRPr="00FF40B1">
        <w:rPr>
          <w:b/>
          <w:szCs w:val="24"/>
        </w:rPr>
        <w:t xml:space="preserve">ITP </w:t>
      </w:r>
      <w:r w:rsidR="004B0EC0" w:rsidRPr="00FF40B1">
        <w:rPr>
          <w:b/>
          <w:szCs w:val="24"/>
        </w:rPr>
        <w:t>29</w:t>
      </w:r>
      <w:r w:rsidRPr="00FE3403">
        <w:rPr>
          <w:szCs w:val="24"/>
        </w:rPr>
        <w:t xml:space="preserve">, consists of this letter (Second Stage Technical Part) and </w:t>
      </w:r>
      <w:r w:rsidR="000739B0">
        <w:rPr>
          <w:szCs w:val="24"/>
        </w:rPr>
        <w:t>enclosure</w:t>
      </w:r>
      <w:r w:rsidR="004B0EC0" w:rsidRPr="00FE3403">
        <w:rPr>
          <w:szCs w:val="24"/>
        </w:rPr>
        <w:t>s</w:t>
      </w:r>
      <w:r w:rsidR="00BE3778">
        <w:rPr>
          <w:szCs w:val="24"/>
        </w:rPr>
        <w:t xml:space="preserve"> </w:t>
      </w:r>
      <w:r w:rsidR="00BE3778">
        <w:t xml:space="preserve">until </w:t>
      </w:r>
      <w:r w:rsidR="00BE3778" w:rsidRPr="006D4C9B">
        <w:rPr>
          <w:i/>
          <w:iCs/>
        </w:rPr>
        <w:t xml:space="preserve">[ insert day, month and year in accordance with </w:t>
      </w:r>
      <w:r w:rsidR="003A49BA" w:rsidRPr="006D4C9B">
        <w:rPr>
          <w:i/>
          <w:iCs/>
        </w:rPr>
        <w:t>ITP</w:t>
      </w:r>
      <w:r w:rsidR="00BE3778" w:rsidRPr="006D4C9B">
        <w:rPr>
          <w:i/>
          <w:iCs/>
        </w:rPr>
        <w:t xml:space="preserve"> 33.1</w:t>
      </w:r>
      <w:r w:rsidR="00BE3778">
        <w:t>]</w:t>
      </w:r>
      <w:r w:rsidR="00BE3778" w:rsidRPr="00F70AC0">
        <w:rPr>
          <w:noProof/>
          <w:szCs w:val="24"/>
        </w:rPr>
        <w:t>,</w:t>
      </w:r>
      <w:r w:rsidR="00A9057C">
        <w:rPr>
          <w:szCs w:val="24"/>
        </w:rPr>
        <w:t xml:space="preserve"> </w:t>
      </w:r>
      <w:r w:rsidRPr="00FE3403">
        <w:rPr>
          <w:szCs w:val="24"/>
        </w:rPr>
        <w:t xml:space="preserve">and it shall remain binding upon us and may be accepted by you at any time </w:t>
      </w:r>
      <w:r w:rsidR="008004B6">
        <w:rPr>
          <w:noProof/>
          <w:szCs w:val="24"/>
        </w:rPr>
        <w:t>on or before this date</w:t>
      </w:r>
      <w:r w:rsidRPr="00FE3403">
        <w:rPr>
          <w:szCs w:val="24"/>
        </w:rPr>
        <w:t>.</w:t>
      </w:r>
    </w:p>
    <w:p w14:paraId="6053FD74" w14:textId="77777777" w:rsidR="00437ADB" w:rsidRPr="00FE3403" w:rsidRDefault="00437ADB" w:rsidP="00437ADB">
      <w:pPr>
        <w:suppressAutoHyphens/>
        <w:spacing w:after="120"/>
        <w:rPr>
          <w:szCs w:val="24"/>
        </w:rPr>
      </w:pPr>
      <w:r w:rsidRPr="00FE3403">
        <w:rPr>
          <w:szCs w:val="24"/>
        </w:rPr>
        <w:t xml:space="preserve">Until the formal final Contract is prepared and executed between us, this Proposal, together with your written acceptance thereof </w:t>
      </w:r>
      <w:r w:rsidR="00172DA6">
        <w:rPr>
          <w:szCs w:val="24"/>
        </w:rPr>
        <w:t>included in your Letter of Acceptance</w:t>
      </w:r>
      <w:r w:rsidRPr="00FE3403">
        <w:rPr>
          <w:szCs w:val="24"/>
        </w:rPr>
        <w:t>, shall constitute a binding contract between us.</w:t>
      </w:r>
      <w:r w:rsidR="00367671">
        <w:rPr>
          <w:szCs w:val="24"/>
        </w:rPr>
        <w:t xml:space="preserve"> </w:t>
      </w:r>
    </w:p>
    <w:p w14:paraId="112F2F9F" w14:textId="77777777" w:rsidR="00437ADB" w:rsidRPr="00FE3403" w:rsidRDefault="00437ADB" w:rsidP="000B03D3">
      <w:pPr>
        <w:suppressAutoHyphens/>
        <w:spacing w:after="80"/>
        <w:rPr>
          <w:szCs w:val="24"/>
        </w:rPr>
      </w:pPr>
    </w:p>
    <w:p w14:paraId="5A42B07D" w14:textId="77777777" w:rsidR="000B03D3" w:rsidRPr="00FE3403" w:rsidRDefault="000B03D3" w:rsidP="000B03D3">
      <w:pPr>
        <w:tabs>
          <w:tab w:val="left" w:leader="underscore" w:pos="7088"/>
        </w:tabs>
        <w:suppressAutoHyphens/>
        <w:spacing w:after="80"/>
        <w:rPr>
          <w:szCs w:val="24"/>
        </w:rPr>
      </w:pPr>
      <w:r>
        <w:rPr>
          <w:szCs w:val="24"/>
        </w:rPr>
        <w:tab/>
      </w:r>
    </w:p>
    <w:p w14:paraId="4B79A16C" w14:textId="111E726C" w:rsidR="00437ADB" w:rsidRPr="00FE3403" w:rsidRDefault="00437ADB" w:rsidP="000B03D3">
      <w:pPr>
        <w:suppressAutoHyphens/>
        <w:spacing w:after="80"/>
        <w:jc w:val="left"/>
        <w:rPr>
          <w:szCs w:val="24"/>
        </w:rPr>
      </w:pPr>
      <w:r w:rsidRPr="00FE3403">
        <w:rPr>
          <w:b/>
          <w:szCs w:val="24"/>
        </w:rPr>
        <w:t>Name of the Proposer</w:t>
      </w:r>
      <w:r w:rsidRPr="00FE3403">
        <w:rPr>
          <w:szCs w:val="24"/>
        </w:rPr>
        <w:t>:</w:t>
      </w:r>
      <w:r w:rsidRPr="00FE3403">
        <w:rPr>
          <w:bCs/>
          <w:iCs/>
          <w:szCs w:val="24"/>
        </w:rPr>
        <w:t xml:space="preserve"> </w:t>
      </w:r>
      <w:r w:rsidRPr="000B03D3">
        <w:rPr>
          <w:bCs/>
          <w:i/>
          <w:szCs w:val="24"/>
        </w:rPr>
        <w:t>*</w:t>
      </w:r>
      <w:r w:rsidRPr="000B03D3">
        <w:rPr>
          <w:i/>
          <w:szCs w:val="24"/>
        </w:rPr>
        <w:t>[insert complete name of the Propos</w:t>
      </w:r>
      <w:r w:rsidR="00B67A39">
        <w:rPr>
          <w:i/>
          <w:szCs w:val="24"/>
        </w:rPr>
        <w:t>er</w:t>
      </w:r>
      <w:r w:rsidRPr="000B03D3">
        <w:rPr>
          <w:i/>
          <w:szCs w:val="24"/>
        </w:rPr>
        <w:t>]</w:t>
      </w:r>
    </w:p>
    <w:p w14:paraId="1432894C" w14:textId="77777777" w:rsidR="00437ADB" w:rsidRPr="00FE3403" w:rsidRDefault="00437ADB" w:rsidP="000B03D3">
      <w:pPr>
        <w:suppressAutoHyphens/>
        <w:spacing w:after="80"/>
        <w:jc w:val="left"/>
        <w:rPr>
          <w:szCs w:val="24"/>
        </w:rPr>
      </w:pPr>
    </w:p>
    <w:p w14:paraId="71C9F303" w14:textId="77777777" w:rsidR="000B03D3" w:rsidRPr="00FE3403" w:rsidRDefault="000B03D3" w:rsidP="000B03D3">
      <w:pPr>
        <w:tabs>
          <w:tab w:val="left" w:leader="underscore" w:pos="7088"/>
        </w:tabs>
        <w:suppressAutoHyphens/>
        <w:spacing w:after="80"/>
        <w:rPr>
          <w:szCs w:val="24"/>
        </w:rPr>
      </w:pPr>
      <w:r>
        <w:rPr>
          <w:szCs w:val="24"/>
        </w:rPr>
        <w:tab/>
      </w:r>
    </w:p>
    <w:p w14:paraId="6B7CA217" w14:textId="77777777" w:rsidR="00437ADB" w:rsidRPr="00FE3403" w:rsidRDefault="00437ADB" w:rsidP="000B03D3">
      <w:pPr>
        <w:suppressAutoHyphens/>
        <w:spacing w:after="80"/>
        <w:jc w:val="left"/>
        <w:rPr>
          <w:szCs w:val="24"/>
        </w:rPr>
      </w:pPr>
      <w:r w:rsidRPr="00FE3403">
        <w:rPr>
          <w:b/>
          <w:szCs w:val="24"/>
        </w:rPr>
        <w:t>Name of the person duly authorized to sign the Proposal on behalf of the Proposer</w:t>
      </w:r>
      <w:r w:rsidRPr="00FE3403">
        <w:rPr>
          <w:szCs w:val="24"/>
        </w:rPr>
        <w:t>:</w:t>
      </w:r>
      <w:r w:rsidRPr="00FE3403">
        <w:rPr>
          <w:bCs/>
          <w:iCs/>
          <w:szCs w:val="24"/>
        </w:rPr>
        <w:t xml:space="preserve"> *</w:t>
      </w:r>
      <w:r w:rsidR="008D11E2" w:rsidRPr="00FE3403">
        <w:rPr>
          <w:bCs/>
          <w:iCs/>
          <w:szCs w:val="24"/>
        </w:rPr>
        <w:t xml:space="preserve">* </w:t>
      </w:r>
      <w:r w:rsidR="008D11E2" w:rsidRPr="000B03D3">
        <w:rPr>
          <w:bCs/>
          <w:i/>
          <w:szCs w:val="24"/>
        </w:rPr>
        <w:t>[</w:t>
      </w:r>
      <w:r w:rsidRPr="000B03D3">
        <w:rPr>
          <w:bCs/>
          <w:i/>
          <w:szCs w:val="24"/>
        </w:rPr>
        <w:t>insert complete name of person duly authorized to sign the Proposal]</w:t>
      </w:r>
    </w:p>
    <w:p w14:paraId="27632AB1" w14:textId="77777777" w:rsidR="00437ADB" w:rsidRPr="00FE3403" w:rsidRDefault="00437ADB" w:rsidP="000B03D3">
      <w:pPr>
        <w:suppressAutoHyphens/>
        <w:spacing w:after="80"/>
        <w:jc w:val="left"/>
        <w:rPr>
          <w:szCs w:val="24"/>
        </w:rPr>
      </w:pPr>
    </w:p>
    <w:p w14:paraId="22699627" w14:textId="77777777" w:rsidR="000B03D3" w:rsidRPr="00FE3403" w:rsidRDefault="000B03D3" w:rsidP="000B03D3">
      <w:pPr>
        <w:tabs>
          <w:tab w:val="left" w:leader="underscore" w:pos="7088"/>
        </w:tabs>
        <w:suppressAutoHyphens/>
        <w:spacing w:after="80"/>
        <w:rPr>
          <w:szCs w:val="24"/>
        </w:rPr>
      </w:pPr>
      <w:r>
        <w:rPr>
          <w:szCs w:val="24"/>
        </w:rPr>
        <w:tab/>
      </w:r>
    </w:p>
    <w:p w14:paraId="47B22571" w14:textId="77777777" w:rsidR="00437ADB" w:rsidRPr="00FE3403" w:rsidRDefault="00437ADB" w:rsidP="000B03D3">
      <w:pPr>
        <w:suppressAutoHyphens/>
        <w:spacing w:after="80"/>
        <w:jc w:val="left"/>
        <w:rPr>
          <w:szCs w:val="24"/>
        </w:rPr>
      </w:pPr>
      <w:r w:rsidRPr="00FE3403">
        <w:rPr>
          <w:b/>
          <w:szCs w:val="24"/>
        </w:rPr>
        <w:t>Title of the person signing the Proposal</w:t>
      </w:r>
      <w:r w:rsidRPr="00FE3403">
        <w:rPr>
          <w:szCs w:val="24"/>
        </w:rPr>
        <w:t xml:space="preserve">: </w:t>
      </w:r>
      <w:r w:rsidRPr="000B03D3">
        <w:rPr>
          <w:i/>
          <w:iCs/>
          <w:szCs w:val="24"/>
        </w:rPr>
        <w:t>[insert complete title of the person signing the Proposal]</w:t>
      </w:r>
    </w:p>
    <w:p w14:paraId="185340A3" w14:textId="77777777" w:rsidR="00437ADB" w:rsidRPr="00FE3403" w:rsidRDefault="00437ADB" w:rsidP="000B03D3">
      <w:pPr>
        <w:suppressAutoHyphens/>
        <w:spacing w:after="80"/>
        <w:jc w:val="left"/>
        <w:rPr>
          <w:szCs w:val="24"/>
        </w:rPr>
      </w:pPr>
    </w:p>
    <w:p w14:paraId="4CE365DC" w14:textId="77777777" w:rsidR="000B03D3" w:rsidRPr="00FE3403" w:rsidRDefault="000B03D3" w:rsidP="000B03D3">
      <w:pPr>
        <w:tabs>
          <w:tab w:val="left" w:leader="underscore" w:pos="7088"/>
        </w:tabs>
        <w:suppressAutoHyphens/>
        <w:spacing w:after="80"/>
        <w:rPr>
          <w:szCs w:val="24"/>
        </w:rPr>
      </w:pPr>
      <w:r>
        <w:rPr>
          <w:szCs w:val="24"/>
        </w:rPr>
        <w:tab/>
      </w:r>
    </w:p>
    <w:p w14:paraId="4AC78F0C" w14:textId="77777777" w:rsidR="00437ADB" w:rsidRPr="00FE3403" w:rsidRDefault="00437ADB" w:rsidP="000B03D3">
      <w:pPr>
        <w:suppressAutoHyphens/>
        <w:spacing w:after="80"/>
        <w:jc w:val="left"/>
        <w:rPr>
          <w:szCs w:val="24"/>
        </w:rPr>
      </w:pPr>
      <w:r w:rsidRPr="00FE3403">
        <w:rPr>
          <w:b/>
          <w:szCs w:val="24"/>
        </w:rPr>
        <w:t>Signature of the person named above</w:t>
      </w:r>
      <w:r w:rsidRPr="00FE3403">
        <w:rPr>
          <w:szCs w:val="24"/>
        </w:rPr>
        <w:t xml:space="preserve">: </w:t>
      </w:r>
      <w:r w:rsidRPr="000B03D3">
        <w:rPr>
          <w:i/>
          <w:iCs/>
          <w:szCs w:val="24"/>
        </w:rPr>
        <w:t>[insert signature of person whose name and capacity are shown above]</w:t>
      </w:r>
    </w:p>
    <w:p w14:paraId="64C7AF4D" w14:textId="77777777" w:rsidR="00437ADB" w:rsidRPr="00FE3403" w:rsidRDefault="00437ADB" w:rsidP="000B03D3">
      <w:pPr>
        <w:suppressAutoHyphens/>
        <w:spacing w:after="80"/>
        <w:jc w:val="left"/>
        <w:rPr>
          <w:szCs w:val="24"/>
        </w:rPr>
      </w:pPr>
    </w:p>
    <w:p w14:paraId="5B9D050C" w14:textId="77777777" w:rsidR="000B03D3" w:rsidRPr="00FE3403" w:rsidRDefault="000B03D3" w:rsidP="000B03D3">
      <w:pPr>
        <w:tabs>
          <w:tab w:val="left" w:leader="underscore" w:pos="7088"/>
        </w:tabs>
        <w:suppressAutoHyphens/>
        <w:spacing w:after="80"/>
        <w:rPr>
          <w:szCs w:val="24"/>
        </w:rPr>
      </w:pPr>
      <w:r>
        <w:rPr>
          <w:szCs w:val="24"/>
        </w:rPr>
        <w:tab/>
      </w:r>
    </w:p>
    <w:p w14:paraId="31D782AA" w14:textId="77777777" w:rsidR="00437ADB" w:rsidRPr="00FE3403" w:rsidRDefault="00437ADB" w:rsidP="000B03D3">
      <w:pPr>
        <w:suppressAutoHyphens/>
        <w:spacing w:after="80"/>
        <w:jc w:val="left"/>
        <w:rPr>
          <w:szCs w:val="24"/>
        </w:rPr>
      </w:pPr>
      <w:r w:rsidRPr="00FE3403">
        <w:rPr>
          <w:b/>
          <w:szCs w:val="24"/>
        </w:rPr>
        <w:t>Date signed</w:t>
      </w:r>
      <w:r w:rsidRPr="00FE3403">
        <w:rPr>
          <w:szCs w:val="24"/>
        </w:rPr>
        <w:t xml:space="preserve"> </w:t>
      </w:r>
      <w:r w:rsidRPr="000B03D3">
        <w:rPr>
          <w:i/>
          <w:iCs/>
          <w:szCs w:val="24"/>
        </w:rPr>
        <w:t>[insert date of signing]</w:t>
      </w:r>
      <w:r w:rsidRPr="00FE3403">
        <w:rPr>
          <w:szCs w:val="24"/>
        </w:rPr>
        <w:t xml:space="preserve"> </w:t>
      </w:r>
      <w:r w:rsidRPr="00FE3403">
        <w:rPr>
          <w:b/>
          <w:szCs w:val="24"/>
        </w:rPr>
        <w:t>day of</w:t>
      </w:r>
      <w:r w:rsidRPr="00FE3403">
        <w:rPr>
          <w:szCs w:val="24"/>
        </w:rPr>
        <w:t xml:space="preserve"> </w:t>
      </w:r>
      <w:r w:rsidRPr="000B03D3">
        <w:rPr>
          <w:i/>
          <w:iCs/>
          <w:szCs w:val="24"/>
        </w:rPr>
        <w:t>[insert month]</w:t>
      </w:r>
      <w:r w:rsidRPr="00FE3403">
        <w:rPr>
          <w:szCs w:val="24"/>
        </w:rPr>
        <w:t xml:space="preserve">, </w:t>
      </w:r>
      <w:r w:rsidRPr="000B03D3">
        <w:rPr>
          <w:i/>
          <w:iCs/>
          <w:szCs w:val="24"/>
        </w:rPr>
        <w:t>[insert year]</w:t>
      </w:r>
    </w:p>
    <w:p w14:paraId="33BC7D6A" w14:textId="77777777" w:rsidR="00437ADB" w:rsidRPr="00FE3403" w:rsidRDefault="00437ADB" w:rsidP="00437ADB">
      <w:pPr>
        <w:suppressAutoHyphens/>
        <w:spacing w:after="120"/>
        <w:rPr>
          <w:szCs w:val="24"/>
        </w:rPr>
      </w:pPr>
      <w:r w:rsidRPr="00FE3403">
        <w:rPr>
          <w:szCs w:val="24"/>
        </w:rPr>
        <w:t>*: In the case of the Proposal submitted by a Joint Venture specify the name of the Joint Venture as Proposer.</w:t>
      </w:r>
    </w:p>
    <w:p w14:paraId="61241430" w14:textId="77777777" w:rsidR="00437ADB" w:rsidRPr="00FE3403" w:rsidRDefault="00437ADB" w:rsidP="00437ADB">
      <w:pPr>
        <w:suppressAutoHyphens/>
        <w:spacing w:after="120"/>
        <w:rPr>
          <w:szCs w:val="24"/>
        </w:rPr>
      </w:pPr>
      <w:r w:rsidRPr="00FE3403">
        <w:rPr>
          <w:szCs w:val="24"/>
        </w:rPr>
        <w:t>**: Person signing the Proposal shall have the power of attorney given by the Proposer. The power of attorney shall be attached with the Proposal Schedules.</w:t>
      </w:r>
    </w:p>
    <w:p w14:paraId="4027569F" w14:textId="77777777" w:rsidR="00437ADB" w:rsidRPr="00437ADB" w:rsidRDefault="000739B0" w:rsidP="00437ADB">
      <w:pPr>
        <w:jc w:val="left"/>
        <w:rPr>
          <w:b/>
          <w:sz w:val="22"/>
        </w:rPr>
      </w:pPr>
      <w:r>
        <w:t>ENCLOSURE(S):</w:t>
      </w:r>
      <w:r w:rsidR="00437ADB" w:rsidRPr="00437ADB">
        <w:rPr>
          <w:b/>
          <w:sz w:val="22"/>
        </w:rPr>
        <w:br w:type="page"/>
      </w:r>
    </w:p>
    <w:p w14:paraId="4032DBCB" w14:textId="77777777" w:rsidR="00437ADB" w:rsidRPr="00437ADB" w:rsidRDefault="00437ADB" w:rsidP="00437ADB">
      <w:pPr>
        <w:jc w:val="left"/>
        <w:rPr>
          <w:b/>
          <w:sz w:val="22"/>
        </w:rPr>
      </w:pPr>
    </w:p>
    <w:p w14:paraId="7A26BFE7" w14:textId="77777777" w:rsidR="00437ADB" w:rsidRPr="00067FDE" w:rsidRDefault="00542962" w:rsidP="00067FDE">
      <w:pPr>
        <w:pStyle w:val="SPDForm2"/>
      </w:pPr>
      <w:bookmarkStart w:id="892" w:name="_Toc450646389"/>
      <w:bookmarkStart w:id="893" w:name="_Toc177376470"/>
      <w:r>
        <w:t>Letter of Second</w:t>
      </w:r>
      <w:r w:rsidRPr="00437ADB">
        <w:t xml:space="preserve"> Stage Proposal</w:t>
      </w:r>
      <w:r>
        <w:t xml:space="preserve"> - </w:t>
      </w:r>
      <w:r w:rsidR="00437ADB" w:rsidRPr="00067FDE">
        <w:t>Financial Part</w:t>
      </w:r>
      <w:bookmarkEnd w:id="892"/>
      <w:bookmarkEnd w:id="893"/>
      <w:r w:rsidR="00437ADB" w:rsidRPr="00067FDE">
        <w:t xml:space="preserve"> </w:t>
      </w:r>
      <w:bookmarkEnd w:id="890"/>
    </w:p>
    <w:p w14:paraId="3B9CF3DC" w14:textId="77777777" w:rsidR="00437ADB" w:rsidRPr="00437ADB" w:rsidRDefault="00437ADB" w:rsidP="00437ADB">
      <w:pPr>
        <w:numPr>
          <w:ilvl w:val="12"/>
          <w:numId w:val="0"/>
        </w:numPr>
        <w:spacing w:after="120"/>
        <w:ind w:left="360" w:hanging="360"/>
        <w:jc w:val="center"/>
        <w:rPr>
          <w:b/>
          <w:sz w:val="28"/>
        </w:rPr>
      </w:pPr>
    </w:p>
    <w:p w14:paraId="0F440AFA" w14:textId="77777777" w:rsidR="00437ADB" w:rsidRPr="00AD5F0D" w:rsidRDefault="00437ADB" w:rsidP="00437ADB">
      <w:pPr>
        <w:suppressAutoHyphens/>
        <w:spacing w:before="120" w:after="120"/>
        <w:jc w:val="center"/>
        <w:rPr>
          <w:i/>
          <w:szCs w:val="24"/>
        </w:rPr>
      </w:pPr>
      <w:r w:rsidRPr="00AD5F0D">
        <w:rPr>
          <w:i/>
          <w:szCs w:val="24"/>
        </w:rPr>
        <w:t>INSTRUCTIONS TO PROPOSERS</w:t>
      </w:r>
    </w:p>
    <w:tbl>
      <w:tblPr>
        <w:tblStyle w:val="TableGrid"/>
        <w:tblW w:w="0" w:type="auto"/>
        <w:tblLook w:val="04A0" w:firstRow="1" w:lastRow="0" w:firstColumn="1" w:lastColumn="0" w:noHBand="0" w:noVBand="1"/>
      </w:tblPr>
      <w:tblGrid>
        <w:gridCol w:w="9216"/>
      </w:tblGrid>
      <w:tr w:rsidR="00437ADB" w:rsidRPr="00AD5F0D" w14:paraId="4F9FFEBF" w14:textId="77777777" w:rsidTr="006B2295">
        <w:tc>
          <w:tcPr>
            <w:tcW w:w="9216" w:type="dxa"/>
          </w:tcPr>
          <w:p w14:paraId="4065DA4F" w14:textId="77777777" w:rsidR="00437ADB" w:rsidRPr="00AD5F0D" w:rsidRDefault="00437ADB" w:rsidP="00437ADB">
            <w:pPr>
              <w:suppressAutoHyphens/>
              <w:spacing w:after="120"/>
              <w:rPr>
                <w:i/>
                <w:szCs w:val="24"/>
              </w:rPr>
            </w:pPr>
            <w:r w:rsidRPr="00AD5F0D">
              <w:rPr>
                <w:i/>
                <w:szCs w:val="24"/>
              </w:rPr>
              <w:t>INSTRUCTIONS TO PROPOSERS: DELETE THIS BOX ONCE YOU HAVE COMPLETED THE DOCUMENT</w:t>
            </w:r>
          </w:p>
          <w:p w14:paraId="1E74D91A" w14:textId="77777777" w:rsidR="00437ADB" w:rsidRPr="00AD5F0D" w:rsidRDefault="00437ADB" w:rsidP="00437ADB">
            <w:pPr>
              <w:suppressAutoHyphens/>
              <w:spacing w:after="120"/>
              <w:rPr>
                <w:i/>
                <w:szCs w:val="24"/>
              </w:rPr>
            </w:pPr>
            <w:r w:rsidRPr="00AD5F0D">
              <w:rPr>
                <w:i/>
                <w:szCs w:val="24"/>
              </w:rPr>
              <w:t xml:space="preserve">Place this Letter of Proposal in the </w:t>
            </w:r>
            <w:r w:rsidRPr="00AD5F0D">
              <w:rPr>
                <w:i/>
                <w:szCs w:val="24"/>
                <w:u w:val="single"/>
              </w:rPr>
              <w:t>second</w:t>
            </w:r>
            <w:r w:rsidRPr="00AD5F0D">
              <w:rPr>
                <w:i/>
                <w:szCs w:val="24"/>
              </w:rPr>
              <w:t xml:space="preserve"> envelope “FINANCIAL PART”.</w:t>
            </w:r>
          </w:p>
          <w:p w14:paraId="03B96A1B" w14:textId="77777777" w:rsidR="00437ADB" w:rsidRPr="00AD5F0D" w:rsidRDefault="00437ADB" w:rsidP="000B03D3">
            <w:pPr>
              <w:suppressAutoHyphens/>
              <w:spacing w:after="120"/>
              <w:rPr>
                <w:i/>
                <w:szCs w:val="24"/>
              </w:rPr>
            </w:pPr>
            <w:r w:rsidRPr="00AD5F0D">
              <w:rPr>
                <w:i/>
                <w:szCs w:val="24"/>
              </w:rPr>
              <w:t>The Proposer must prepare the Letter of Proposal on stationery with its letterhead clearly showing the Proposer’s complete name and business address.</w:t>
            </w:r>
          </w:p>
          <w:p w14:paraId="7B282F00" w14:textId="77777777" w:rsidR="00437ADB" w:rsidRPr="00AD5F0D" w:rsidRDefault="00437ADB" w:rsidP="000B03D3">
            <w:pPr>
              <w:suppressAutoHyphens/>
              <w:spacing w:after="120"/>
              <w:rPr>
                <w:i/>
                <w:szCs w:val="24"/>
              </w:rPr>
            </w:pPr>
            <w:r w:rsidRPr="00AD5F0D">
              <w:rPr>
                <w:i/>
                <w:szCs w:val="24"/>
                <w:u w:val="single"/>
              </w:rPr>
              <w:t>Note</w:t>
            </w:r>
            <w:r w:rsidRPr="00AD5F0D">
              <w:rPr>
                <w:i/>
                <w:szCs w:val="24"/>
              </w:rPr>
              <w:t>: All italicized text in black font is to help Proposers in preparing this form and Proposers shall delete it from the final document.</w:t>
            </w:r>
          </w:p>
        </w:tc>
      </w:tr>
    </w:tbl>
    <w:p w14:paraId="47FCC705" w14:textId="77777777" w:rsidR="00437ADB" w:rsidRPr="00AD5F0D" w:rsidRDefault="00437ADB" w:rsidP="00437ADB">
      <w:pPr>
        <w:numPr>
          <w:ilvl w:val="12"/>
          <w:numId w:val="0"/>
        </w:numPr>
        <w:spacing w:after="120"/>
        <w:ind w:left="360" w:hanging="360"/>
        <w:jc w:val="center"/>
        <w:rPr>
          <w:b/>
          <w:szCs w:val="24"/>
        </w:rPr>
      </w:pPr>
    </w:p>
    <w:p w14:paraId="476BD84B" w14:textId="77777777" w:rsidR="00437ADB" w:rsidRPr="00AD5F0D" w:rsidRDefault="00437ADB" w:rsidP="00437ADB">
      <w:pPr>
        <w:tabs>
          <w:tab w:val="right" w:pos="9000"/>
        </w:tabs>
        <w:suppressAutoHyphens/>
        <w:spacing w:after="120"/>
        <w:rPr>
          <w:szCs w:val="24"/>
        </w:rPr>
      </w:pPr>
      <w:r w:rsidRPr="00AD5F0D">
        <w:rPr>
          <w:b/>
          <w:szCs w:val="24"/>
        </w:rPr>
        <w:t>Date of this Proposal submission</w:t>
      </w:r>
      <w:r w:rsidRPr="00AD5F0D">
        <w:rPr>
          <w:szCs w:val="24"/>
        </w:rPr>
        <w:t xml:space="preserve">: </w:t>
      </w:r>
      <w:r w:rsidRPr="000B03D3">
        <w:rPr>
          <w:i/>
          <w:iCs/>
          <w:szCs w:val="24"/>
        </w:rPr>
        <w:t>[insert date (as day, month and year) of Proposal submission]</w:t>
      </w:r>
    </w:p>
    <w:p w14:paraId="0F55880C" w14:textId="77777777" w:rsidR="00437ADB" w:rsidRPr="000B03D3" w:rsidRDefault="00437ADB" w:rsidP="00437ADB">
      <w:pPr>
        <w:tabs>
          <w:tab w:val="right" w:pos="9000"/>
        </w:tabs>
        <w:suppressAutoHyphens/>
        <w:spacing w:after="120"/>
        <w:rPr>
          <w:i/>
          <w:iCs/>
          <w:szCs w:val="24"/>
        </w:rPr>
      </w:pPr>
      <w:r w:rsidRPr="00AD5F0D">
        <w:rPr>
          <w:b/>
          <w:szCs w:val="24"/>
        </w:rPr>
        <w:t>RFP No.:</w:t>
      </w:r>
      <w:r w:rsidRPr="00AD5F0D">
        <w:rPr>
          <w:szCs w:val="24"/>
        </w:rPr>
        <w:t xml:space="preserve"> </w:t>
      </w:r>
      <w:r w:rsidRPr="000B03D3">
        <w:rPr>
          <w:i/>
          <w:iCs/>
          <w:szCs w:val="24"/>
        </w:rPr>
        <w:t>[insert number of RFP process]</w:t>
      </w:r>
    </w:p>
    <w:p w14:paraId="5F50DCD2" w14:textId="77777777" w:rsidR="00437ADB" w:rsidRPr="00AD5F0D" w:rsidRDefault="00437ADB" w:rsidP="00437ADB">
      <w:pPr>
        <w:tabs>
          <w:tab w:val="right" w:pos="9000"/>
        </w:tabs>
        <w:suppressAutoHyphens/>
        <w:spacing w:after="120"/>
        <w:rPr>
          <w:szCs w:val="24"/>
        </w:rPr>
      </w:pPr>
      <w:r w:rsidRPr="00AD5F0D">
        <w:rPr>
          <w:b/>
          <w:szCs w:val="24"/>
        </w:rPr>
        <w:t>Request for Proposal No.</w:t>
      </w:r>
      <w:r w:rsidRPr="00AD5F0D">
        <w:rPr>
          <w:szCs w:val="24"/>
        </w:rPr>
        <w:t xml:space="preserve">: </w:t>
      </w:r>
      <w:r w:rsidRPr="000B03D3">
        <w:rPr>
          <w:i/>
          <w:iCs/>
          <w:szCs w:val="24"/>
        </w:rPr>
        <w:t>[insert identification]</w:t>
      </w:r>
    </w:p>
    <w:p w14:paraId="3C34416D" w14:textId="77777777" w:rsidR="00437ADB" w:rsidRPr="00AD5F0D" w:rsidRDefault="00437ADB" w:rsidP="00437ADB">
      <w:pPr>
        <w:suppressAutoHyphens/>
        <w:spacing w:after="120"/>
        <w:rPr>
          <w:szCs w:val="24"/>
        </w:rPr>
      </w:pPr>
      <w:r w:rsidRPr="00AD5F0D">
        <w:rPr>
          <w:b/>
          <w:iCs/>
          <w:szCs w:val="24"/>
        </w:rPr>
        <w:t>Alternative No.</w:t>
      </w:r>
      <w:r w:rsidRPr="00AD5F0D">
        <w:rPr>
          <w:iCs/>
          <w:szCs w:val="24"/>
        </w:rPr>
        <w:t>:</w:t>
      </w:r>
      <w:r w:rsidRPr="00AD5F0D">
        <w:rPr>
          <w:i/>
          <w:iCs/>
          <w:szCs w:val="24"/>
        </w:rPr>
        <w:t xml:space="preserve"> </w:t>
      </w:r>
      <w:r w:rsidRPr="000B03D3">
        <w:rPr>
          <w:i/>
          <w:szCs w:val="24"/>
        </w:rPr>
        <w:t>[insert identification No if this is a Proposal for an alternative]</w:t>
      </w:r>
    </w:p>
    <w:p w14:paraId="3BBEC3F8" w14:textId="77777777" w:rsidR="00437ADB" w:rsidRPr="00AD5F0D" w:rsidRDefault="00437ADB" w:rsidP="00437ADB">
      <w:pPr>
        <w:suppressAutoHyphens/>
        <w:spacing w:after="120"/>
        <w:rPr>
          <w:szCs w:val="24"/>
        </w:rPr>
      </w:pPr>
    </w:p>
    <w:p w14:paraId="2070E4FA" w14:textId="77777777" w:rsidR="00437ADB" w:rsidRPr="00AD5F0D" w:rsidRDefault="00860412" w:rsidP="00437ADB">
      <w:pPr>
        <w:suppressAutoHyphens/>
        <w:spacing w:after="120"/>
        <w:rPr>
          <w:szCs w:val="24"/>
        </w:rPr>
      </w:pPr>
      <w:r>
        <w:rPr>
          <w:szCs w:val="24"/>
        </w:rPr>
        <w:t xml:space="preserve">To: </w:t>
      </w:r>
      <w:r w:rsidR="008D11E2" w:rsidRPr="00AD5F0D">
        <w:rPr>
          <w:i/>
          <w:szCs w:val="24"/>
        </w:rPr>
        <w:t>[Employer</w:t>
      </w:r>
      <w:r w:rsidR="00437ADB" w:rsidRPr="00AD5F0D">
        <w:rPr>
          <w:i/>
          <w:szCs w:val="24"/>
        </w:rPr>
        <w:t xml:space="preserve"> insert:</w:t>
      </w:r>
      <w:r w:rsidR="00367671">
        <w:rPr>
          <w:i/>
          <w:szCs w:val="24"/>
        </w:rPr>
        <w:t xml:space="preserve"> </w:t>
      </w:r>
      <w:r w:rsidR="00437ADB" w:rsidRPr="00AD5F0D">
        <w:rPr>
          <w:b/>
          <w:i/>
          <w:szCs w:val="24"/>
        </w:rPr>
        <w:t xml:space="preserve">name and address of </w:t>
      </w:r>
      <w:r w:rsidR="008D11E2" w:rsidRPr="00AD5F0D">
        <w:rPr>
          <w:b/>
          <w:i/>
          <w:szCs w:val="24"/>
        </w:rPr>
        <w:t>Employer</w:t>
      </w:r>
      <w:r w:rsidR="008D11E2" w:rsidRPr="00AD5F0D">
        <w:rPr>
          <w:i/>
          <w:szCs w:val="24"/>
        </w:rPr>
        <w:t>]</w:t>
      </w:r>
    </w:p>
    <w:p w14:paraId="260D032B" w14:textId="77777777" w:rsidR="00437ADB" w:rsidRPr="00AD5F0D" w:rsidRDefault="00437ADB" w:rsidP="00437ADB">
      <w:pPr>
        <w:suppressAutoHyphens/>
        <w:spacing w:after="120"/>
        <w:rPr>
          <w:szCs w:val="24"/>
        </w:rPr>
      </w:pPr>
    </w:p>
    <w:p w14:paraId="5C3F52E0" w14:textId="77777777" w:rsidR="00437ADB" w:rsidRPr="00AD5F0D" w:rsidRDefault="00437ADB" w:rsidP="00437ADB">
      <w:pPr>
        <w:suppressAutoHyphens/>
        <w:spacing w:after="120"/>
        <w:rPr>
          <w:szCs w:val="24"/>
        </w:rPr>
      </w:pPr>
      <w:r w:rsidRPr="00AD5F0D">
        <w:rPr>
          <w:szCs w:val="24"/>
        </w:rPr>
        <w:t>Dear Sir or Madam:</w:t>
      </w:r>
    </w:p>
    <w:p w14:paraId="045B3571" w14:textId="77777777" w:rsidR="00437ADB" w:rsidRPr="00AD5F0D" w:rsidRDefault="00437ADB" w:rsidP="00437ADB">
      <w:pPr>
        <w:suppressAutoHyphens/>
        <w:spacing w:after="120"/>
        <w:rPr>
          <w:szCs w:val="24"/>
        </w:rPr>
      </w:pPr>
    </w:p>
    <w:p w14:paraId="3A1DF044" w14:textId="77777777" w:rsidR="00437ADB" w:rsidRPr="00AD5F0D" w:rsidRDefault="00437ADB" w:rsidP="00437ADB">
      <w:pPr>
        <w:suppressAutoHyphens/>
        <w:spacing w:after="120"/>
        <w:rPr>
          <w:szCs w:val="24"/>
        </w:rPr>
      </w:pPr>
      <w:r w:rsidRPr="00AD5F0D">
        <w:rPr>
          <w:szCs w:val="24"/>
        </w:rPr>
        <w:t>We, the undersigned Proposer, hereby submit the second part of our Proposal, the Financial Part</w:t>
      </w:r>
    </w:p>
    <w:p w14:paraId="29972DBB" w14:textId="77777777" w:rsidR="00437ADB" w:rsidRPr="00AD5F0D" w:rsidRDefault="00437ADB" w:rsidP="00437ADB">
      <w:pPr>
        <w:suppressAutoHyphens/>
        <w:spacing w:after="120"/>
        <w:rPr>
          <w:szCs w:val="24"/>
        </w:rPr>
      </w:pPr>
    </w:p>
    <w:p w14:paraId="27C22E49" w14:textId="77777777" w:rsidR="00D16F25" w:rsidRPr="00AD5F0D" w:rsidRDefault="00437ADB" w:rsidP="00437ADB">
      <w:pPr>
        <w:suppressAutoHyphens/>
        <w:spacing w:after="120"/>
        <w:rPr>
          <w:szCs w:val="24"/>
        </w:rPr>
      </w:pPr>
      <w:r w:rsidRPr="00AD5F0D">
        <w:rPr>
          <w:szCs w:val="24"/>
        </w:rPr>
        <w:t xml:space="preserve">Having examined the RFP Documents, the Addenda issued during the first stage, Addenda Nos. </w:t>
      </w:r>
      <w:r w:rsidR="008D11E2" w:rsidRPr="00AD5F0D">
        <w:rPr>
          <w:i/>
          <w:szCs w:val="24"/>
        </w:rPr>
        <w:t>[insert</w:t>
      </w:r>
      <w:r w:rsidRPr="00AD5F0D">
        <w:rPr>
          <w:i/>
          <w:szCs w:val="24"/>
        </w:rPr>
        <w:t>:</w:t>
      </w:r>
      <w:r w:rsidR="00367671">
        <w:rPr>
          <w:i/>
          <w:szCs w:val="24"/>
        </w:rPr>
        <w:t xml:space="preserve"> </w:t>
      </w:r>
      <w:r w:rsidR="008D11E2" w:rsidRPr="00AD5F0D">
        <w:rPr>
          <w:b/>
          <w:i/>
          <w:szCs w:val="24"/>
        </w:rPr>
        <w:t>numbers</w:t>
      </w:r>
      <w:r w:rsidR="008D11E2" w:rsidRPr="00AD5F0D">
        <w:rPr>
          <w:i/>
          <w:szCs w:val="24"/>
        </w:rPr>
        <w:t>]</w:t>
      </w:r>
      <w:r w:rsidRPr="00AD5F0D">
        <w:rPr>
          <w:szCs w:val="24"/>
        </w:rPr>
        <w:t xml:space="preserve"> issued with or after the Request for Proposals – Second Stage, the receipt of which is hereby acknowledged, as well as the requirements listed in the memorandum titled “Changes Required Pursuant to First Stage Evaluation” specific to our First Stage Proposal, and any updates to this memorandum, we, the undersigned, offer </w:t>
      </w:r>
      <w:r w:rsidR="00402233">
        <w:rPr>
          <w:szCs w:val="24"/>
        </w:rPr>
        <w:t xml:space="preserve">to provide the Works and Operation Service </w:t>
      </w:r>
      <w:r w:rsidRPr="00AD5F0D">
        <w:rPr>
          <w:szCs w:val="24"/>
        </w:rPr>
        <w:t xml:space="preserve">to </w:t>
      </w:r>
      <w:r w:rsidR="00D30B62" w:rsidRPr="00AD5F0D">
        <w:rPr>
          <w:szCs w:val="24"/>
        </w:rPr>
        <w:t xml:space="preserve">_________, </w:t>
      </w:r>
      <w:r w:rsidRPr="00AD5F0D">
        <w:rPr>
          <w:szCs w:val="24"/>
        </w:rPr>
        <w:t xml:space="preserve">in full conformity with the said RFP Documents, Addenda and memorandum for the total </w:t>
      </w:r>
      <w:r w:rsidR="00D16F25" w:rsidRPr="00AD5F0D">
        <w:rPr>
          <w:szCs w:val="24"/>
        </w:rPr>
        <w:t>Proposal Price, excluding any discounts offered below is</w:t>
      </w:r>
    </w:p>
    <w:p w14:paraId="5F7667B5" w14:textId="77777777" w:rsidR="00D16F25" w:rsidRPr="00AD5F0D" w:rsidRDefault="00D16F25" w:rsidP="00585A1A">
      <w:pPr>
        <w:numPr>
          <w:ilvl w:val="0"/>
          <w:numId w:val="61"/>
        </w:numPr>
        <w:tabs>
          <w:tab w:val="right" w:pos="9000"/>
        </w:tabs>
        <w:spacing w:before="240" w:after="120"/>
        <w:jc w:val="left"/>
        <w:rPr>
          <w:b/>
          <w:bCs/>
          <w:i/>
          <w:szCs w:val="24"/>
        </w:rPr>
      </w:pPr>
      <w:r w:rsidRPr="00AD5F0D">
        <w:rPr>
          <w:bCs/>
          <w:i/>
          <w:szCs w:val="24"/>
        </w:rPr>
        <w:t>[Insert one of the options below as appropriate]</w:t>
      </w:r>
    </w:p>
    <w:p w14:paraId="5C7565A4" w14:textId="77777777" w:rsidR="00D16F25" w:rsidRPr="00AD5F0D" w:rsidRDefault="00D16F25" w:rsidP="00D16F25">
      <w:pPr>
        <w:spacing w:before="240" w:after="120"/>
        <w:ind w:left="720"/>
        <w:jc w:val="left"/>
        <w:rPr>
          <w:noProof/>
          <w:szCs w:val="24"/>
          <w:u w:val="single"/>
        </w:rPr>
      </w:pPr>
      <w:r w:rsidRPr="00AD5F0D">
        <w:rPr>
          <w:noProof/>
          <w:szCs w:val="24"/>
        </w:rPr>
        <w:t>Option 1, in case of one lot:</w:t>
      </w:r>
      <w:r w:rsidR="00367671">
        <w:rPr>
          <w:noProof/>
          <w:szCs w:val="24"/>
        </w:rPr>
        <w:t xml:space="preserve"> </w:t>
      </w:r>
      <w:r w:rsidRPr="00AD5F0D">
        <w:rPr>
          <w:noProof/>
          <w:szCs w:val="24"/>
        </w:rPr>
        <w:t xml:space="preserve">Total price is: </w:t>
      </w:r>
      <w:r w:rsidRPr="000B03D3">
        <w:rPr>
          <w:i/>
          <w:iCs/>
          <w:noProof/>
          <w:szCs w:val="24"/>
          <w:u w:val="single"/>
        </w:rPr>
        <w:t xml:space="preserve">[insert the total price of the </w:t>
      </w:r>
      <w:r w:rsidR="00B00A25" w:rsidRPr="000B03D3">
        <w:rPr>
          <w:i/>
          <w:iCs/>
          <w:noProof/>
          <w:szCs w:val="24"/>
          <w:u w:val="single"/>
        </w:rPr>
        <w:t>Proposal</w:t>
      </w:r>
      <w:r w:rsidRPr="000B03D3">
        <w:rPr>
          <w:i/>
          <w:iCs/>
          <w:noProof/>
          <w:szCs w:val="24"/>
          <w:u w:val="single"/>
        </w:rPr>
        <w:t xml:space="preserve"> in words and figures, indicating the various amounts and the respective currencies]</w:t>
      </w:r>
      <w:r w:rsidRPr="00AD5F0D">
        <w:rPr>
          <w:noProof/>
          <w:szCs w:val="24"/>
          <w:u w:val="single"/>
        </w:rPr>
        <w:t>;</w:t>
      </w:r>
    </w:p>
    <w:p w14:paraId="1EC92B15" w14:textId="77777777" w:rsidR="00D16F25" w:rsidRPr="00AD5F0D" w:rsidRDefault="00D16F25" w:rsidP="00D16F25">
      <w:pPr>
        <w:spacing w:before="240" w:after="120"/>
        <w:ind w:left="720"/>
        <w:jc w:val="left"/>
        <w:rPr>
          <w:noProof/>
          <w:szCs w:val="24"/>
        </w:rPr>
      </w:pPr>
      <w:r w:rsidRPr="00AD5F0D">
        <w:rPr>
          <w:noProof/>
          <w:szCs w:val="24"/>
        </w:rPr>
        <w:t xml:space="preserve">Or </w:t>
      </w:r>
    </w:p>
    <w:p w14:paraId="26868AB0" w14:textId="77777777" w:rsidR="00D16F25" w:rsidRPr="00AD5F0D" w:rsidRDefault="00D16F25" w:rsidP="000B03D3">
      <w:pPr>
        <w:spacing w:before="240" w:after="120"/>
        <w:ind w:left="720"/>
        <w:rPr>
          <w:szCs w:val="24"/>
        </w:rPr>
      </w:pPr>
      <w:r w:rsidRPr="00AD5F0D">
        <w:rPr>
          <w:noProof/>
          <w:szCs w:val="24"/>
        </w:rPr>
        <w:t xml:space="preserve">Option 2, in case of multiple lots: (a) Total price of each lot </w:t>
      </w:r>
      <w:r w:rsidRPr="000B03D3">
        <w:rPr>
          <w:i/>
          <w:iCs/>
          <w:noProof/>
          <w:szCs w:val="24"/>
        </w:rPr>
        <w:t>[insert the total price of each lot in words and figures, indicating the various amounts and the respective currencies]</w:t>
      </w:r>
      <w:r w:rsidRPr="00AD5F0D">
        <w:rPr>
          <w:noProof/>
          <w:szCs w:val="24"/>
        </w:rPr>
        <w:t xml:space="preserve">; and (b) Total price of all lots (sum of all lots) </w:t>
      </w:r>
      <w:r w:rsidRPr="000B03D3">
        <w:rPr>
          <w:i/>
          <w:iCs/>
          <w:noProof/>
          <w:szCs w:val="24"/>
        </w:rPr>
        <w:t>[insert the total price of all lots in words and figures, indicating the various amounts and the respective currencies]</w:t>
      </w:r>
      <w:r w:rsidRPr="00AD5F0D">
        <w:rPr>
          <w:noProof/>
          <w:szCs w:val="24"/>
        </w:rPr>
        <w:t>;</w:t>
      </w:r>
      <w:bookmarkStart w:id="894" w:name="_Hlt236460747"/>
      <w:bookmarkEnd w:id="894"/>
    </w:p>
    <w:p w14:paraId="12835569" w14:textId="77777777" w:rsidR="00437ADB" w:rsidRPr="00AD5F0D" w:rsidRDefault="00437ADB" w:rsidP="00437ADB">
      <w:pPr>
        <w:spacing w:after="200"/>
        <w:jc w:val="left"/>
        <w:rPr>
          <w:szCs w:val="24"/>
        </w:rPr>
      </w:pPr>
      <w:r w:rsidRPr="00AD5F0D">
        <w:rPr>
          <w:szCs w:val="24"/>
        </w:rPr>
        <w:t xml:space="preserve">The discounts offered and the </w:t>
      </w:r>
      <w:r w:rsidR="00F16114" w:rsidRPr="00AD5F0D">
        <w:rPr>
          <w:szCs w:val="24"/>
        </w:rPr>
        <w:t>methodology for their application is</w:t>
      </w:r>
      <w:r w:rsidRPr="00AD5F0D">
        <w:rPr>
          <w:szCs w:val="24"/>
        </w:rPr>
        <w:t xml:space="preserve">: </w:t>
      </w:r>
    </w:p>
    <w:p w14:paraId="53705DF5" w14:textId="77777777" w:rsidR="00437ADB" w:rsidRPr="00AD5F0D" w:rsidRDefault="00437ADB" w:rsidP="000B03D3">
      <w:pPr>
        <w:suppressAutoHyphens/>
        <w:spacing w:after="200"/>
        <w:ind w:left="864" w:hanging="432"/>
        <w:rPr>
          <w:szCs w:val="24"/>
        </w:rPr>
      </w:pPr>
      <w:r w:rsidRPr="00AD5F0D">
        <w:rPr>
          <w:szCs w:val="24"/>
        </w:rPr>
        <w:t>(i)</w:t>
      </w:r>
      <w:r w:rsidR="000B03D3">
        <w:rPr>
          <w:szCs w:val="24"/>
        </w:rPr>
        <w:tab/>
      </w:r>
      <w:r w:rsidRPr="00AD5F0D">
        <w:rPr>
          <w:szCs w:val="24"/>
        </w:rPr>
        <w:t xml:space="preserve">The discounts offered are: </w:t>
      </w:r>
      <w:r w:rsidRPr="000B03D3">
        <w:rPr>
          <w:i/>
          <w:iCs/>
          <w:szCs w:val="24"/>
        </w:rPr>
        <w:t>[Specify in detail each discount offered]</w:t>
      </w:r>
    </w:p>
    <w:p w14:paraId="18D15E6B" w14:textId="77777777" w:rsidR="00437ADB" w:rsidRPr="00AD5F0D" w:rsidRDefault="00437ADB" w:rsidP="000B03D3">
      <w:pPr>
        <w:suppressAutoHyphens/>
        <w:spacing w:after="200"/>
        <w:ind w:left="864" w:hanging="432"/>
        <w:rPr>
          <w:szCs w:val="24"/>
        </w:rPr>
      </w:pPr>
      <w:r w:rsidRPr="00AD5F0D">
        <w:rPr>
          <w:szCs w:val="24"/>
        </w:rPr>
        <w:t>(ii)</w:t>
      </w:r>
      <w:r w:rsidR="000B03D3">
        <w:rPr>
          <w:szCs w:val="24"/>
        </w:rPr>
        <w:tab/>
      </w:r>
      <w:r w:rsidRPr="00AD5F0D">
        <w:rPr>
          <w:szCs w:val="24"/>
        </w:rPr>
        <w:t xml:space="preserve">The exact method of calculations to determine the net price after application of discounts is shown below: </w:t>
      </w:r>
      <w:r w:rsidRPr="000B03D3">
        <w:rPr>
          <w:i/>
          <w:iCs/>
          <w:szCs w:val="24"/>
        </w:rPr>
        <w:t>[Specify in detail the method that shall be used to apply the discounts]</w:t>
      </w:r>
      <w:r w:rsidRPr="00AD5F0D">
        <w:rPr>
          <w:szCs w:val="24"/>
        </w:rPr>
        <w:t>;</w:t>
      </w:r>
    </w:p>
    <w:p w14:paraId="331FDD41" w14:textId="77777777" w:rsidR="00437ADB" w:rsidRPr="00AD5F0D" w:rsidRDefault="00437ADB" w:rsidP="00437ADB">
      <w:pPr>
        <w:suppressAutoHyphens/>
        <w:spacing w:after="120"/>
        <w:rPr>
          <w:szCs w:val="24"/>
        </w:rPr>
      </w:pPr>
      <w:r w:rsidRPr="00AD5F0D">
        <w:rPr>
          <w:szCs w:val="24"/>
        </w:rPr>
        <w:t xml:space="preserve">If our Proposal is accepted, we undertake to provide an advance payment security and a </w:t>
      </w:r>
      <w:r w:rsidR="009B2183">
        <w:rPr>
          <w:szCs w:val="24"/>
        </w:rPr>
        <w:t>P</w:t>
      </w:r>
      <w:r w:rsidRPr="00AD5F0D">
        <w:rPr>
          <w:szCs w:val="24"/>
        </w:rPr>
        <w:t xml:space="preserve">erformance </w:t>
      </w:r>
      <w:r w:rsidR="009B2183">
        <w:rPr>
          <w:szCs w:val="24"/>
        </w:rPr>
        <w:t>S</w:t>
      </w:r>
      <w:r w:rsidRPr="00AD5F0D">
        <w:rPr>
          <w:szCs w:val="24"/>
        </w:rPr>
        <w:t xml:space="preserve">ecurity </w:t>
      </w:r>
      <w:r w:rsidR="009B2183" w:rsidRPr="000B03D3">
        <w:rPr>
          <w:i/>
          <w:iCs/>
          <w:color w:val="000000" w:themeColor="text1"/>
        </w:rPr>
        <w:t>[</w:t>
      </w:r>
      <w:r w:rsidR="009B2183" w:rsidRPr="000B03D3">
        <w:rPr>
          <w:i/>
          <w:iCs/>
        </w:rPr>
        <w:t>and an Environmental</w:t>
      </w:r>
      <w:r w:rsidR="00C55E3D">
        <w:rPr>
          <w:i/>
          <w:iCs/>
        </w:rPr>
        <w:t xml:space="preserve"> and </w:t>
      </w:r>
      <w:r w:rsidR="009B2183" w:rsidRPr="000B03D3">
        <w:rPr>
          <w:i/>
          <w:iCs/>
        </w:rPr>
        <w:t>Social (</w:t>
      </w:r>
      <w:r w:rsidR="008D2320">
        <w:rPr>
          <w:i/>
          <w:iCs/>
        </w:rPr>
        <w:t>ES</w:t>
      </w:r>
      <w:r w:rsidR="009B2183" w:rsidRPr="000B03D3">
        <w:rPr>
          <w:i/>
          <w:iCs/>
        </w:rPr>
        <w:t>) Performance Security</w:t>
      </w:r>
      <w:r w:rsidR="00C37949" w:rsidRPr="000B03D3">
        <w:rPr>
          <w:i/>
          <w:iCs/>
        </w:rPr>
        <w:t xml:space="preserve">. </w:t>
      </w:r>
      <w:r w:rsidR="009B2183" w:rsidRPr="000B03D3">
        <w:rPr>
          <w:b/>
          <w:i/>
          <w:iCs/>
        </w:rPr>
        <w:t>Delete if not applicable</w:t>
      </w:r>
      <w:r w:rsidR="009B2183" w:rsidRPr="000B03D3">
        <w:rPr>
          <w:i/>
          <w:iCs/>
        </w:rPr>
        <w:t>]</w:t>
      </w:r>
      <w:r w:rsidR="009B2183" w:rsidRPr="009B2183">
        <w:t xml:space="preserve"> </w:t>
      </w:r>
      <w:r w:rsidRPr="00AD5F0D">
        <w:rPr>
          <w:szCs w:val="24"/>
        </w:rPr>
        <w:t>in the form, in the amounts, and within the times specified in the RFP Documents.</w:t>
      </w:r>
    </w:p>
    <w:p w14:paraId="6877CACC" w14:textId="77777777" w:rsidR="00437ADB" w:rsidRPr="00AD5F0D" w:rsidRDefault="00437ADB" w:rsidP="00437ADB">
      <w:pPr>
        <w:suppressAutoHyphens/>
        <w:spacing w:after="120"/>
        <w:rPr>
          <w:szCs w:val="24"/>
        </w:rPr>
      </w:pPr>
      <w:r w:rsidRPr="00AD5F0D">
        <w:rPr>
          <w:szCs w:val="24"/>
        </w:rPr>
        <w:t xml:space="preserve">We agree to abide by this Proposal, which, in accordance with </w:t>
      </w:r>
      <w:r w:rsidR="003540DA" w:rsidRPr="00FF40B1">
        <w:rPr>
          <w:b/>
          <w:szCs w:val="24"/>
        </w:rPr>
        <w:t>ITP</w:t>
      </w:r>
      <w:r w:rsidRPr="00FF40B1">
        <w:rPr>
          <w:b/>
          <w:szCs w:val="24"/>
        </w:rPr>
        <w:t xml:space="preserve"> 2</w:t>
      </w:r>
      <w:r w:rsidR="004B0EC0" w:rsidRPr="00FF40B1">
        <w:rPr>
          <w:b/>
          <w:szCs w:val="24"/>
        </w:rPr>
        <w:t>8</w:t>
      </w:r>
      <w:r w:rsidRPr="00AD5F0D">
        <w:rPr>
          <w:szCs w:val="24"/>
        </w:rPr>
        <w:t xml:space="preserve"> and </w:t>
      </w:r>
      <w:r w:rsidR="00FF40B1" w:rsidRPr="00FF40B1">
        <w:rPr>
          <w:b/>
          <w:szCs w:val="24"/>
        </w:rPr>
        <w:t xml:space="preserve">ITP </w:t>
      </w:r>
      <w:r w:rsidRPr="00FF40B1">
        <w:rPr>
          <w:b/>
          <w:szCs w:val="24"/>
        </w:rPr>
        <w:t>2</w:t>
      </w:r>
      <w:r w:rsidR="004B0EC0" w:rsidRPr="00FF40B1">
        <w:rPr>
          <w:b/>
          <w:szCs w:val="24"/>
        </w:rPr>
        <w:t>9</w:t>
      </w:r>
      <w:r w:rsidRPr="00AD5F0D">
        <w:rPr>
          <w:szCs w:val="24"/>
        </w:rPr>
        <w:t xml:space="preserve">, consists of this letter (Second Stage Proposal Form) and the enclosures listed below, </w:t>
      </w:r>
      <w:r w:rsidR="00BE3778">
        <w:t xml:space="preserve">until [ insert day, month and year in accordance with </w:t>
      </w:r>
      <w:r w:rsidR="003A49BA">
        <w:t>ITP</w:t>
      </w:r>
      <w:r w:rsidR="00BE3778">
        <w:t xml:space="preserve"> 33.1]</w:t>
      </w:r>
      <w:r w:rsidR="00BE3778" w:rsidRPr="00F70AC0">
        <w:rPr>
          <w:noProof/>
          <w:szCs w:val="24"/>
        </w:rPr>
        <w:t xml:space="preserve">, </w:t>
      </w:r>
      <w:r w:rsidRPr="00AD5F0D">
        <w:rPr>
          <w:szCs w:val="24"/>
        </w:rPr>
        <w:t xml:space="preserve">and it shall remain binding upon us and may be accepted by you at any time </w:t>
      </w:r>
      <w:r w:rsidR="008004B6">
        <w:rPr>
          <w:noProof/>
          <w:szCs w:val="24"/>
        </w:rPr>
        <w:t>on or before this date.</w:t>
      </w:r>
    </w:p>
    <w:p w14:paraId="56ABD930" w14:textId="77777777" w:rsidR="00437ADB" w:rsidRPr="00AD5F0D" w:rsidRDefault="00437ADB" w:rsidP="000B03D3">
      <w:pPr>
        <w:spacing w:after="200"/>
        <w:rPr>
          <w:szCs w:val="24"/>
        </w:rPr>
      </w:pPr>
      <w:r w:rsidRPr="00AD5F0D">
        <w:rPr>
          <w:b/>
          <w:szCs w:val="24"/>
        </w:rPr>
        <w:t>Commissions, gratuities and fees:</w:t>
      </w:r>
      <w:r w:rsidRPr="00AD5F0D">
        <w:rPr>
          <w:szCs w:val="24"/>
        </w:rPr>
        <w:t xml:space="preserve"> We have paid, or will pay the following commissions, gratuities, or fees with respect to the RFP process or execution of the Contract: </w:t>
      </w:r>
      <w:r w:rsidRPr="000B03D3">
        <w:rPr>
          <w:i/>
          <w:iCs/>
          <w:szCs w:val="24"/>
        </w:rPr>
        <w:t>[insert complete name of each Recipient, its full address, the reason for which each commission or gratuity was paid and the amount and currency of each such commission or gratuity]</w:t>
      </w:r>
      <w:r w:rsidRPr="00AD5F0D">
        <w:rPr>
          <w:szCs w:val="24"/>
        </w:rPr>
        <w:t>.</w:t>
      </w:r>
      <w:r w:rsidR="00367671">
        <w:rPr>
          <w:szCs w:val="24"/>
        </w:rPr>
        <w:t xml:space="preserve">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437ADB" w:rsidRPr="00AD5F0D" w14:paraId="5FBD46EF" w14:textId="77777777" w:rsidTr="006B2295">
        <w:tc>
          <w:tcPr>
            <w:tcW w:w="2520" w:type="dxa"/>
          </w:tcPr>
          <w:p w14:paraId="19B7E18E" w14:textId="77777777" w:rsidR="00437ADB" w:rsidRPr="00AD5F0D" w:rsidRDefault="00437ADB" w:rsidP="00437ADB">
            <w:pPr>
              <w:suppressAutoHyphens/>
              <w:spacing w:after="120"/>
              <w:rPr>
                <w:szCs w:val="24"/>
              </w:rPr>
            </w:pPr>
            <w:r w:rsidRPr="00AD5F0D">
              <w:rPr>
                <w:szCs w:val="24"/>
              </w:rPr>
              <w:t>Name of Recipient</w:t>
            </w:r>
          </w:p>
        </w:tc>
        <w:tc>
          <w:tcPr>
            <w:tcW w:w="2520" w:type="dxa"/>
          </w:tcPr>
          <w:p w14:paraId="3E54B344" w14:textId="77777777" w:rsidR="00437ADB" w:rsidRPr="00AD5F0D" w:rsidRDefault="00437ADB" w:rsidP="00437ADB">
            <w:pPr>
              <w:suppressAutoHyphens/>
              <w:spacing w:after="120"/>
              <w:rPr>
                <w:szCs w:val="24"/>
              </w:rPr>
            </w:pPr>
            <w:r w:rsidRPr="00AD5F0D">
              <w:rPr>
                <w:szCs w:val="24"/>
              </w:rPr>
              <w:t>Address</w:t>
            </w:r>
          </w:p>
        </w:tc>
        <w:tc>
          <w:tcPr>
            <w:tcW w:w="2070" w:type="dxa"/>
          </w:tcPr>
          <w:p w14:paraId="526E17C3" w14:textId="77777777" w:rsidR="00437ADB" w:rsidRPr="00AD5F0D" w:rsidRDefault="00437ADB" w:rsidP="00437ADB">
            <w:pPr>
              <w:suppressAutoHyphens/>
              <w:spacing w:after="120"/>
              <w:rPr>
                <w:szCs w:val="24"/>
              </w:rPr>
            </w:pPr>
            <w:r w:rsidRPr="00AD5F0D">
              <w:rPr>
                <w:szCs w:val="24"/>
              </w:rPr>
              <w:t>Reason</w:t>
            </w:r>
          </w:p>
        </w:tc>
        <w:tc>
          <w:tcPr>
            <w:tcW w:w="1548" w:type="dxa"/>
          </w:tcPr>
          <w:p w14:paraId="6492686F" w14:textId="77777777" w:rsidR="00437ADB" w:rsidRPr="00AD5F0D" w:rsidRDefault="00437ADB" w:rsidP="00437ADB">
            <w:pPr>
              <w:suppressAutoHyphens/>
              <w:spacing w:after="120"/>
              <w:rPr>
                <w:szCs w:val="24"/>
              </w:rPr>
            </w:pPr>
            <w:r w:rsidRPr="00AD5F0D">
              <w:rPr>
                <w:szCs w:val="24"/>
              </w:rPr>
              <w:t>Amount</w:t>
            </w:r>
          </w:p>
        </w:tc>
      </w:tr>
      <w:tr w:rsidR="00437ADB" w:rsidRPr="00AD5F0D" w14:paraId="4F836735" w14:textId="77777777" w:rsidTr="006B2295">
        <w:tc>
          <w:tcPr>
            <w:tcW w:w="2520" w:type="dxa"/>
          </w:tcPr>
          <w:p w14:paraId="7B572C24" w14:textId="77777777" w:rsidR="00437ADB" w:rsidRPr="00AD5F0D" w:rsidRDefault="00437ADB" w:rsidP="00437ADB">
            <w:pPr>
              <w:suppressAutoHyphens/>
              <w:spacing w:after="120"/>
              <w:rPr>
                <w:szCs w:val="24"/>
                <w:u w:val="single"/>
              </w:rPr>
            </w:pPr>
          </w:p>
        </w:tc>
        <w:tc>
          <w:tcPr>
            <w:tcW w:w="2520" w:type="dxa"/>
          </w:tcPr>
          <w:p w14:paraId="5A4561CE" w14:textId="77777777" w:rsidR="00437ADB" w:rsidRPr="00AD5F0D" w:rsidRDefault="00437ADB" w:rsidP="00437ADB">
            <w:pPr>
              <w:suppressAutoHyphens/>
              <w:spacing w:after="120"/>
              <w:rPr>
                <w:szCs w:val="24"/>
                <w:u w:val="single"/>
              </w:rPr>
            </w:pPr>
          </w:p>
        </w:tc>
        <w:tc>
          <w:tcPr>
            <w:tcW w:w="2070" w:type="dxa"/>
          </w:tcPr>
          <w:p w14:paraId="32C5F813" w14:textId="77777777" w:rsidR="00437ADB" w:rsidRPr="00AD5F0D" w:rsidRDefault="00437ADB" w:rsidP="00437ADB">
            <w:pPr>
              <w:suppressAutoHyphens/>
              <w:spacing w:after="120"/>
              <w:rPr>
                <w:szCs w:val="24"/>
                <w:u w:val="single"/>
              </w:rPr>
            </w:pPr>
          </w:p>
        </w:tc>
        <w:tc>
          <w:tcPr>
            <w:tcW w:w="1548" w:type="dxa"/>
          </w:tcPr>
          <w:p w14:paraId="6FCABB61" w14:textId="77777777" w:rsidR="00437ADB" w:rsidRPr="00AD5F0D" w:rsidRDefault="00437ADB" w:rsidP="00437ADB">
            <w:pPr>
              <w:suppressAutoHyphens/>
              <w:spacing w:after="120"/>
              <w:rPr>
                <w:szCs w:val="24"/>
                <w:u w:val="single"/>
              </w:rPr>
            </w:pPr>
          </w:p>
        </w:tc>
      </w:tr>
      <w:tr w:rsidR="00437ADB" w:rsidRPr="00AD5F0D" w14:paraId="0F142C82" w14:textId="77777777" w:rsidTr="006B2295">
        <w:tc>
          <w:tcPr>
            <w:tcW w:w="2520" w:type="dxa"/>
          </w:tcPr>
          <w:p w14:paraId="7F1B368A" w14:textId="77777777" w:rsidR="00437ADB" w:rsidRPr="00AD5F0D" w:rsidRDefault="00437ADB" w:rsidP="00437ADB">
            <w:pPr>
              <w:suppressAutoHyphens/>
              <w:spacing w:after="120"/>
              <w:rPr>
                <w:szCs w:val="24"/>
                <w:u w:val="single"/>
              </w:rPr>
            </w:pPr>
          </w:p>
        </w:tc>
        <w:tc>
          <w:tcPr>
            <w:tcW w:w="2520" w:type="dxa"/>
          </w:tcPr>
          <w:p w14:paraId="5208479D" w14:textId="77777777" w:rsidR="00437ADB" w:rsidRPr="00AD5F0D" w:rsidRDefault="00437ADB" w:rsidP="00437ADB">
            <w:pPr>
              <w:suppressAutoHyphens/>
              <w:spacing w:after="120"/>
              <w:rPr>
                <w:szCs w:val="24"/>
                <w:u w:val="single"/>
              </w:rPr>
            </w:pPr>
          </w:p>
        </w:tc>
        <w:tc>
          <w:tcPr>
            <w:tcW w:w="2070" w:type="dxa"/>
          </w:tcPr>
          <w:p w14:paraId="22B03910" w14:textId="77777777" w:rsidR="00437ADB" w:rsidRPr="00AD5F0D" w:rsidRDefault="00437ADB" w:rsidP="00437ADB">
            <w:pPr>
              <w:suppressAutoHyphens/>
              <w:spacing w:after="120"/>
              <w:rPr>
                <w:szCs w:val="24"/>
                <w:u w:val="single"/>
              </w:rPr>
            </w:pPr>
          </w:p>
        </w:tc>
        <w:tc>
          <w:tcPr>
            <w:tcW w:w="1548" w:type="dxa"/>
          </w:tcPr>
          <w:p w14:paraId="5D89EB49" w14:textId="77777777" w:rsidR="00437ADB" w:rsidRPr="00AD5F0D" w:rsidRDefault="00437ADB" w:rsidP="00437ADB">
            <w:pPr>
              <w:suppressAutoHyphens/>
              <w:spacing w:after="120"/>
              <w:rPr>
                <w:szCs w:val="24"/>
                <w:u w:val="single"/>
              </w:rPr>
            </w:pPr>
          </w:p>
        </w:tc>
      </w:tr>
      <w:tr w:rsidR="00437ADB" w:rsidRPr="00AD5F0D" w14:paraId="7AB4C93E" w14:textId="77777777" w:rsidTr="006B2295">
        <w:tc>
          <w:tcPr>
            <w:tcW w:w="2520" w:type="dxa"/>
          </w:tcPr>
          <w:p w14:paraId="13FC3AAA" w14:textId="77777777" w:rsidR="00437ADB" w:rsidRPr="00AD5F0D" w:rsidRDefault="00437ADB" w:rsidP="00437ADB">
            <w:pPr>
              <w:suppressAutoHyphens/>
              <w:spacing w:after="120"/>
              <w:rPr>
                <w:szCs w:val="24"/>
                <w:u w:val="single"/>
              </w:rPr>
            </w:pPr>
          </w:p>
        </w:tc>
        <w:tc>
          <w:tcPr>
            <w:tcW w:w="2520" w:type="dxa"/>
          </w:tcPr>
          <w:p w14:paraId="4E635184" w14:textId="77777777" w:rsidR="00437ADB" w:rsidRPr="00AD5F0D" w:rsidRDefault="00437ADB" w:rsidP="00437ADB">
            <w:pPr>
              <w:suppressAutoHyphens/>
              <w:spacing w:after="120"/>
              <w:rPr>
                <w:szCs w:val="24"/>
                <w:u w:val="single"/>
              </w:rPr>
            </w:pPr>
          </w:p>
        </w:tc>
        <w:tc>
          <w:tcPr>
            <w:tcW w:w="2070" w:type="dxa"/>
          </w:tcPr>
          <w:p w14:paraId="533B12EA" w14:textId="77777777" w:rsidR="00437ADB" w:rsidRPr="00AD5F0D" w:rsidRDefault="00437ADB" w:rsidP="00437ADB">
            <w:pPr>
              <w:suppressAutoHyphens/>
              <w:spacing w:after="120"/>
              <w:rPr>
                <w:szCs w:val="24"/>
                <w:u w:val="single"/>
              </w:rPr>
            </w:pPr>
          </w:p>
        </w:tc>
        <w:tc>
          <w:tcPr>
            <w:tcW w:w="1548" w:type="dxa"/>
          </w:tcPr>
          <w:p w14:paraId="1C516C4F" w14:textId="77777777" w:rsidR="00437ADB" w:rsidRPr="00AD5F0D" w:rsidRDefault="00437ADB" w:rsidP="00437ADB">
            <w:pPr>
              <w:suppressAutoHyphens/>
              <w:spacing w:after="120"/>
              <w:rPr>
                <w:szCs w:val="24"/>
                <w:u w:val="single"/>
              </w:rPr>
            </w:pPr>
          </w:p>
        </w:tc>
      </w:tr>
      <w:tr w:rsidR="00437ADB" w:rsidRPr="00AD5F0D" w14:paraId="7383801B" w14:textId="77777777" w:rsidTr="006B2295">
        <w:tc>
          <w:tcPr>
            <w:tcW w:w="2520" w:type="dxa"/>
          </w:tcPr>
          <w:p w14:paraId="049958B9" w14:textId="77777777" w:rsidR="00437ADB" w:rsidRPr="00AD5F0D" w:rsidRDefault="00437ADB" w:rsidP="00437ADB">
            <w:pPr>
              <w:suppressAutoHyphens/>
              <w:spacing w:after="120"/>
              <w:rPr>
                <w:szCs w:val="24"/>
                <w:u w:val="single"/>
              </w:rPr>
            </w:pPr>
          </w:p>
        </w:tc>
        <w:tc>
          <w:tcPr>
            <w:tcW w:w="2520" w:type="dxa"/>
          </w:tcPr>
          <w:p w14:paraId="09ED54CD" w14:textId="77777777" w:rsidR="00437ADB" w:rsidRPr="00AD5F0D" w:rsidRDefault="00437ADB" w:rsidP="00437ADB">
            <w:pPr>
              <w:suppressAutoHyphens/>
              <w:spacing w:after="120"/>
              <w:rPr>
                <w:szCs w:val="24"/>
                <w:u w:val="single"/>
              </w:rPr>
            </w:pPr>
          </w:p>
        </w:tc>
        <w:tc>
          <w:tcPr>
            <w:tcW w:w="2070" w:type="dxa"/>
          </w:tcPr>
          <w:p w14:paraId="70DAFAA9" w14:textId="77777777" w:rsidR="00437ADB" w:rsidRPr="00AD5F0D" w:rsidRDefault="00437ADB" w:rsidP="00437ADB">
            <w:pPr>
              <w:suppressAutoHyphens/>
              <w:spacing w:after="120"/>
              <w:rPr>
                <w:szCs w:val="24"/>
                <w:u w:val="single"/>
              </w:rPr>
            </w:pPr>
          </w:p>
        </w:tc>
        <w:tc>
          <w:tcPr>
            <w:tcW w:w="1548" w:type="dxa"/>
          </w:tcPr>
          <w:p w14:paraId="1BCF1C75" w14:textId="77777777" w:rsidR="00437ADB" w:rsidRPr="00AD5F0D" w:rsidRDefault="00437ADB" w:rsidP="00437ADB">
            <w:pPr>
              <w:suppressAutoHyphens/>
              <w:spacing w:after="120"/>
              <w:rPr>
                <w:szCs w:val="24"/>
                <w:u w:val="single"/>
              </w:rPr>
            </w:pPr>
          </w:p>
        </w:tc>
      </w:tr>
    </w:tbl>
    <w:p w14:paraId="16D67037" w14:textId="77777777" w:rsidR="00437ADB" w:rsidRPr="00AD5F0D" w:rsidRDefault="00437ADB" w:rsidP="000B03D3">
      <w:pPr>
        <w:suppressAutoHyphens/>
        <w:spacing w:before="60" w:after="120"/>
        <w:ind w:left="539"/>
        <w:rPr>
          <w:szCs w:val="24"/>
        </w:rPr>
      </w:pPr>
      <w:r w:rsidRPr="00AD5F0D">
        <w:rPr>
          <w:szCs w:val="24"/>
        </w:rPr>
        <w:t>(If none has been paid or is to be paid, indicate “none.”)</w:t>
      </w:r>
    </w:p>
    <w:p w14:paraId="3B9BB0BE" w14:textId="77777777" w:rsidR="000B03D3" w:rsidRPr="00AD5F0D" w:rsidRDefault="000B03D3" w:rsidP="00437ADB">
      <w:pPr>
        <w:suppressAutoHyphens/>
        <w:spacing w:after="120"/>
        <w:rPr>
          <w:szCs w:val="24"/>
        </w:rPr>
      </w:pPr>
    </w:p>
    <w:p w14:paraId="5ED83CCB" w14:textId="77777777" w:rsidR="00437ADB" w:rsidRPr="00AD5F0D" w:rsidRDefault="00437ADB" w:rsidP="00437ADB">
      <w:pPr>
        <w:suppressAutoHyphens/>
        <w:spacing w:after="120"/>
        <w:rPr>
          <w:szCs w:val="24"/>
        </w:rPr>
      </w:pPr>
      <w:r w:rsidRPr="00AD5F0D">
        <w:rPr>
          <w:szCs w:val="24"/>
        </w:rPr>
        <w:t xml:space="preserve">Until the formal final Contract is prepared and executed between us, this Proposal, together with your written acceptance thereof </w:t>
      </w:r>
      <w:r w:rsidR="00172DA6">
        <w:rPr>
          <w:szCs w:val="24"/>
        </w:rPr>
        <w:t>included in your Letter of Acceptance</w:t>
      </w:r>
      <w:r w:rsidRPr="00AD5F0D">
        <w:rPr>
          <w:szCs w:val="24"/>
        </w:rPr>
        <w:t>, shall constitute a binding contract between us.</w:t>
      </w:r>
      <w:r w:rsidR="00367671">
        <w:rPr>
          <w:szCs w:val="24"/>
        </w:rPr>
        <w:t xml:space="preserve"> </w:t>
      </w:r>
    </w:p>
    <w:p w14:paraId="28A1146F" w14:textId="77777777" w:rsidR="00437ADB" w:rsidRPr="00AD5F0D" w:rsidRDefault="00437ADB" w:rsidP="0009553C">
      <w:pPr>
        <w:suppressAutoHyphens/>
        <w:spacing w:after="120"/>
        <w:rPr>
          <w:szCs w:val="24"/>
        </w:rPr>
      </w:pPr>
    </w:p>
    <w:p w14:paraId="4699B440" w14:textId="77777777" w:rsidR="000B03D3" w:rsidRPr="00FE3403" w:rsidRDefault="000B03D3" w:rsidP="000B03D3">
      <w:pPr>
        <w:tabs>
          <w:tab w:val="left" w:leader="underscore" w:pos="7088"/>
        </w:tabs>
        <w:suppressAutoHyphens/>
        <w:spacing w:after="120"/>
        <w:rPr>
          <w:szCs w:val="24"/>
        </w:rPr>
      </w:pPr>
      <w:r>
        <w:rPr>
          <w:szCs w:val="24"/>
        </w:rPr>
        <w:tab/>
      </w:r>
    </w:p>
    <w:p w14:paraId="11A4D17F" w14:textId="77777777" w:rsidR="00437ADB" w:rsidRPr="00AD5F0D" w:rsidRDefault="00437ADB" w:rsidP="00437ADB">
      <w:pPr>
        <w:suppressAutoHyphens/>
        <w:spacing w:after="120"/>
        <w:rPr>
          <w:szCs w:val="24"/>
        </w:rPr>
      </w:pPr>
      <w:r w:rsidRPr="00AD5F0D">
        <w:rPr>
          <w:b/>
          <w:szCs w:val="24"/>
        </w:rPr>
        <w:t>Name of the Proposer</w:t>
      </w:r>
      <w:r w:rsidRPr="000B03D3">
        <w:rPr>
          <w:i/>
          <w:iCs/>
          <w:szCs w:val="24"/>
        </w:rPr>
        <w:t>:</w:t>
      </w:r>
      <w:r w:rsidRPr="000B03D3">
        <w:rPr>
          <w:bCs/>
          <w:i/>
          <w:iCs/>
          <w:szCs w:val="24"/>
        </w:rPr>
        <w:t>*</w:t>
      </w:r>
      <w:r w:rsidRPr="000B03D3">
        <w:rPr>
          <w:i/>
          <w:iCs/>
          <w:szCs w:val="24"/>
        </w:rPr>
        <w:t>[insert complete name of the Proposer]</w:t>
      </w:r>
    </w:p>
    <w:p w14:paraId="7B05AB3B" w14:textId="77777777" w:rsidR="00437ADB" w:rsidRPr="00AD5F0D" w:rsidRDefault="00437ADB" w:rsidP="00437ADB">
      <w:pPr>
        <w:suppressAutoHyphens/>
        <w:spacing w:after="120"/>
        <w:rPr>
          <w:szCs w:val="24"/>
        </w:rPr>
      </w:pPr>
    </w:p>
    <w:p w14:paraId="2386FC2F" w14:textId="77777777" w:rsidR="000B03D3" w:rsidRPr="00FE3403" w:rsidRDefault="000B03D3" w:rsidP="000B03D3">
      <w:pPr>
        <w:tabs>
          <w:tab w:val="left" w:leader="underscore" w:pos="7088"/>
        </w:tabs>
        <w:suppressAutoHyphens/>
        <w:spacing w:after="120"/>
        <w:rPr>
          <w:szCs w:val="24"/>
        </w:rPr>
      </w:pPr>
      <w:r>
        <w:rPr>
          <w:szCs w:val="24"/>
        </w:rPr>
        <w:tab/>
      </w:r>
    </w:p>
    <w:p w14:paraId="0C855365" w14:textId="77777777" w:rsidR="00437ADB" w:rsidRPr="00AD5F0D" w:rsidRDefault="00437ADB" w:rsidP="00437ADB">
      <w:pPr>
        <w:suppressAutoHyphens/>
        <w:spacing w:after="120"/>
        <w:rPr>
          <w:szCs w:val="24"/>
        </w:rPr>
      </w:pPr>
      <w:r w:rsidRPr="00AD5F0D">
        <w:rPr>
          <w:b/>
          <w:szCs w:val="24"/>
        </w:rPr>
        <w:t>Name of the person duly authorized to sign the Proposal on behalf of the Proposer</w:t>
      </w:r>
      <w:r w:rsidRPr="00AD5F0D">
        <w:rPr>
          <w:szCs w:val="24"/>
        </w:rPr>
        <w:t>:</w:t>
      </w:r>
      <w:r w:rsidRPr="00AD5F0D">
        <w:rPr>
          <w:bCs/>
          <w:iCs/>
          <w:szCs w:val="24"/>
        </w:rPr>
        <w:t xml:space="preserve"> ** </w:t>
      </w:r>
      <w:r w:rsidRPr="000B03D3">
        <w:rPr>
          <w:bCs/>
          <w:i/>
          <w:szCs w:val="24"/>
        </w:rPr>
        <w:t>[insert complete name of person duly authorized to sign the Proposal]</w:t>
      </w:r>
    </w:p>
    <w:p w14:paraId="71DD05A2" w14:textId="77777777" w:rsidR="00437ADB" w:rsidRPr="00AD5F0D" w:rsidRDefault="00437ADB" w:rsidP="00437ADB">
      <w:pPr>
        <w:suppressAutoHyphens/>
        <w:spacing w:after="120"/>
        <w:rPr>
          <w:szCs w:val="24"/>
        </w:rPr>
      </w:pPr>
    </w:p>
    <w:p w14:paraId="472DFDAE" w14:textId="77777777" w:rsidR="000B03D3" w:rsidRPr="00FE3403" w:rsidRDefault="000B03D3" w:rsidP="000B03D3">
      <w:pPr>
        <w:tabs>
          <w:tab w:val="left" w:leader="underscore" w:pos="7088"/>
        </w:tabs>
        <w:suppressAutoHyphens/>
        <w:spacing w:after="120"/>
        <w:rPr>
          <w:szCs w:val="24"/>
        </w:rPr>
      </w:pPr>
      <w:r>
        <w:rPr>
          <w:szCs w:val="24"/>
        </w:rPr>
        <w:tab/>
      </w:r>
    </w:p>
    <w:p w14:paraId="4A69D05B" w14:textId="77777777" w:rsidR="00437ADB" w:rsidRPr="00AD5F0D" w:rsidRDefault="00437ADB" w:rsidP="00437ADB">
      <w:pPr>
        <w:suppressAutoHyphens/>
        <w:spacing w:after="120"/>
        <w:rPr>
          <w:szCs w:val="24"/>
        </w:rPr>
      </w:pPr>
      <w:r w:rsidRPr="00AD5F0D">
        <w:rPr>
          <w:b/>
          <w:szCs w:val="24"/>
        </w:rPr>
        <w:t>Title of the person signing the Proposal</w:t>
      </w:r>
      <w:r w:rsidRPr="00AD5F0D">
        <w:rPr>
          <w:szCs w:val="24"/>
        </w:rPr>
        <w:t xml:space="preserve">: </w:t>
      </w:r>
      <w:r w:rsidRPr="000B03D3">
        <w:rPr>
          <w:i/>
          <w:iCs/>
          <w:szCs w:val="24"/>
        </w:rPr>
        <w:t>[insert complete title of the person signing the Proposal]</w:t>
      </w:r>
    </w:p>
    <w:p w14:paraId="586B0C39" w14:textId="77777777" w:rsidR="00437ADB" w:rsidRPr="00AD5F0D" w:rsidRDefault="00437ADB" w:rsidP="00437ADB">
      <w:pPr>
        <w:suppressAutoHyphens/>
        <w:spacing w:after="120"/>
        <w:rPr>
          <w:szCs w:val="24"/>
        </w:rPr>
      </w:pPr>
    </w:p>
    <w:p w14:paraId="1DC0C665" w14:textId="77777777" w:rsidR="000B03D3" w:rsidRPr="00FE3403" w:rsidRDefault="000B03D3" w:rsidP="000B03D3">
      <w:pPr>
        <w:tabs>
          <w:tab w:val="left" w:leader="underscore" w:pos="7088"/>
        </w:tabs>
        <w:suppressAutoHyphens/>
        <w:spacing w:after="120"/>
        <w:rPr>
          <w:szCs w:val="24"/>
        </w:rPr>
      </w:pPr>
      <w:r>
        <w:rPr>
          <w:szCs w:val="24"/>
        </w:rPr>
        <w:tab/>
      </w:r>
    </w:p>
    <w:p w14:paraId="0787C273" w14:textId="77777777" w:rsidR="00437ADB" w:rsidRPr="00AD5F0D" w:rsidRDefault="00437ADB" w:rsidP="00437ADB">
      <w:pPr>
        <w:suppressAutoHyphens/>
        <w:spacing w:after="120"/>
        <w:rPr>
          <w:szCs w:val="24"/>
        </w:rPr>
      </w:pPr>
      <w:r w:rsidRPr="00AD5F0D">
        <w:rPr>
          <w:b/>
          <w:szCs w:val="24"/>
        </w:rPr>
        <w:t>Signature of the person named above</w:t>
      </w:r>
      <w:r w:rsidRPr="00AD5F0D">
        <w:rPr>
          <w:szCs w:val="24"/>
        </w:rPr>
        <w:t xml:space="preserve">: </w:t>
      </w:r>
      <w:r w:rsidRPr="000B03D3">
        <w:rPr>
          <w:i/>
          <w:iCs/>
          <w:szCs w:val="24"/>
        </w:rPr>
        <w:t>[insert signature of person whose name and capacity are shown above]</w:t>
      </w:r>
    </w:p>
    <w:p w14:paraId="7E3B5A44" w14:textId="77777777" w:rsidR="00437ADB" w:rsidRPr="00AD5F0D" w:rsidRDefault="00437ADB" w:rsidP="00437ADB">
      <w:pPr>
        <w:suppressAutoHyphens/>
        <w:spacing w:after="120"/>
        <w:rPr>
          <w:szCs w:val="24"/>
        </w:rPr>
      </w:pPr>
    </w:p>
    <w:p w14:paraId="4602CE26" w14:textId="77777777" w:rsidR="000B03D3" w:rsidRPr="00FE3403" w:rsidRDefault="000B03D3" w:rsidP="000B03D3">
      <w:pPr>
        <w:tabs>
          <w:tab w:val="left" w:leader="underscore" w:pos="7088"/>
        </w:tabs>
        <w:suppressAutoHyphens/>
        <w:spacing w:after="120"/>
        <w:rPr>
          <w:szCs w:val="24"/>
        </w:rPr>
      </w:pPr>
      <w:r>
        <w:rPr>
          <w:szCs w:val="24"/>
        </w:rPr>
        <w:tab/>
      </w:r>
    </w:p>
    <w:p w14:paraId="74AB73EC" w14:textId="77777777" w:rsidR="00437ADB" w:rsidRPr="00AD5F0D" w:rsidRDefault="00437ADB" w:rsidP="00437ADB">
      <w:pPr>
        <w:suppressAutoHyphens/>
        <w:spacing w:after="120"/>
        <w:rPr>
          <w:szCs w:val="24"/>
        </w:rPr>
      </w:pPr>
      <w:r w:rsidRPr="00AD5F0D">
        <w:rPr>
          <w:b/>
          <w:szCs w:val="24"/>
        </w:rPr>
        <w:t>Date signed</w:t>
      </w:r>
      <w:r w:rsidRPr="00AD5F0D">
        <w:rPr>
          <w:szCs w:val="24"/>
        </w:rPr>
        <w:t xml:space="preserve"> </w:t>
      </w:r>
      <w:r w:rsidRPr="000B03D3">
        <w:rPr>
          <w:i/>
          <w:iCs/>
          <w:szCs w:val="24"/>
        </w:rPr>
        <w:t>[insert date of signing]</w:t>
      </w:r>
      <w:r w:rsidRPr="00AD5F0D">
        <w:rPr>
          <w:szCs w:val="24"/>
        </w:rPr>
        <w:t xml:space="preserve"> </w:t>
      </w:r>
      <w:r w:rsidRPr="00AD5F0D">
        <w:rPr>
          <w:b/>
          <w:szCs w:val="24"/>
        </w:rPr>
        <w:t>day of</w:t>
      </w:r>
      <w:r w:rsidRPr="00AD5F0D">
        <w:rPr>
          <w:szCs w:val="24"/>
        </w:rPr>
        <w:t xml:space="preserve"> </w:t>
      </w:r>
      <w:r w:rsidRPr="000B03D3">
        <w:rPr>
          <w:i/>
          <w:iCs/>
          <w:szCs w:val="24"/>
        </w:rPr>
        <w:t>[insert month]</w:t>
      </w:r>
      <w:r w:rsidRPr="00AD5F0D">
        <w:rPr>
          <w:szCs w:val="24"/>
        </w:rPr>
        <w:t xml:space="preserve">, </w:t>
      </w:r>
      <w:r w:rsidRPr="000B03D3">
        <w:rPr>
          <w:i/>
          <w:iCs/>
          <w:szCs w:val="24"/>
        </w:rPr>
        <w:t>[insert year]</w:t>
      </w:r>
    </w:p>
    <w:p w14:paraId="708B290E" w14:textId="77777777" w:rsidR="00437ADB" w:rsidRPr="00AD5F0D" w:rsidRDefault="00437ADB" w:rsidP="00437ADB">
      <w:pPr>
        <w:suppressAutoHyphens/>
        <w:spacing w:after="120"/>
        <w:rPr>
          <w:szCs w:val="24"/>
        </w:rPr>
      </w:pPr>
    </w:p>
    <w:p w14:paraId="25B2F5E6" w14:textId="77777777" w:rsidR="00437ADB" w:rsidRPr="00AD5F0D" w:rsidRDefault="00437ADB" w:rsidP="00437ADB">
      <w:pPr>
        <w:suppressAutoHyphens/>
        <w:spacing w:after="120"/>
        <w:rPr>
          <w:szCs w:val="24"/>
        </w:rPr>
      </w:pPr>
      <w:r w:rsidRPr="00AD5F0D">
        <w:rPr>
          <w:szCs w:val="24"/>
        </w:rPr>
        <w:t>*: In the case of the Proposal submitted by a Joint Venture specify the name of the Joint Venture as Proposer.</w:t>
      </w:r>
    </w:p>
    <w:p w14:paraId="5D903D1D" w14:textId="77777777" w:rsidR="00437ADB" w:rsidRPr="00AD5F0D" w:rsidRDefault="00437ADB" w:rsidP="00437ADB">
      <w:pPr>
        <w:suppressAutoHyphens/>
        <w:spacing w:after="120"/>
        <w:rPr>
          <w:szCs w:val="24"/>
        </w:rPr>
      </w:pPr>
    </w:p>
    <w:p w14:paraId="01856319" w14:textId="77777777" w:rsidR="00437ADB" w:rsidRPr="00AD5F0D" w:rsidRDefault="00437ADB" w:rsidP="00437ADB">
      <w:pPr>
        <w:suppressAutoHyphens/>
        <w:spacing w:after="120"/>
        <w:rPr>
          <w:szCs w:val="24"/>
        </w:rPr>
      </w:pPr>
      <w:r w:rsidRPr="00AD5F0D">
        <w:rPr>
          <w:szCs w:val="24"/>
        </w:rPr>
        <w:t>**: Person signing the Proposal shall have the power of attorney given by the Proposer. The power of attorney shall be attached with the Proposal Schedules.</w:t>
      </w:r>
    </w:p>
    <w:p w14:paraId="75375639" w14:textId="77777777" w:rsidR="00437ADB" w:rsidRPr="00437ADB" w:rsidRDefault="00437ADB" w:rsidP="00437ADB">
      <w:pPr>
        <w:suppressAutoHyphens/>
        <w:spacing w:after="120"/>
        <w:rPr>
          <w:sz w:val="20"/>
        </w:rPr>
      </w:pPr>
    </w:p>
    <w:p w14:paraId="66F3C5FC" w14:textId="77777777" w:rsidR="00AD08A5" w:rsidRDefault="00BF3895">
      <w:pPr>
        <w:jc w:val="left"/>
        <w:rPr>
          <w:b/>
          <w:sz w:val="36"/>
        </w:rPr>
      </w:pPr>
      <w:bookmarkStart w:id="895" w:name="_Toc197236025"/>
      <w:r>
        <w:t>ENCLOSURE(S):</w:t>
      </w:r>
      <w:r w:rsidR="00AD08A5">
        <w:br w:type="page"/>
      </w:r>
    </w:p>
    <w:p w14:paraId="30FF54E6" w14:textId="77777777" w:rsidR="000B03D3" w:rsidRPr="00D16F25" w:rsidRDefault="000B03D3" w:rsidP="000B03D3">
      <w:pPr>
        <w:pStyle w:val="SPDForms1"/>
      </w:pPr>
      <w:bookmarkStart w:id="896" w:name="_Toc163966134"/>
      <w:bookmarkStart w:id="897" w:name="_Toc454801041"/>
      <w:bookmarkStart w:id="898" w:name="_Toc177376471"/>
      <w:bookmarkEnd w:id="895"/>
      <w:r w:rsidRPr="00D16F25">
        <w:t xml:space="preserve">Appendix to </w:t>
      </w:r>
      <w:bookmarkEnd w:id="896"/>
      <w:bookmarkEnd w:id="897"/>
      <w:r>
        <w:t>Proposal</w:t>
      </w:r>
      <w:bookmarkEnd w:id="898"/>
    </w:p>
    <w:p w14:paraId="4E68DB2A" w14:textId="0D9B1B1A" w:rsidR="00D16F25" w:rsidRDefault="00D16F25" w:rsidP="000B03D3">
      <w:pPr>
        <w:pStyle w:val="SPDForm2"/>
      </w:pPr>
      <w:bookmarkStart w:id="899" w:name="_Toc177376472"/>
      <w:r w:rsidRPr="00D16F25">
        <w:t xml:space="preserve">Schedule of </w:t>
      </w:r>
      <w:r w:rsidR="00013936">
        <w:t>Cost Indexation</w:t>
      </w:r>
      <w:bookmarkEnd w:id="899"/>
    </w:p>
    <w:p w14:paraId="27ACAB68" w14:textId="77777777" w:rsidR="0066358D" w:rsidRPr="000B03D3" w:rsidRDefault="0066358D" w:rsidP="00D16F25">
      <w:pPr>
        <w:spacing w:before="240" w:after="120"/>
        <w:jc w:val="center"/>
        <w:rPr>
          <w:b/>
          <w:i/>
          <w:iCs/>
          <w:color w:val="000000" w:themeColor="text1"/>
          <w:sz w:val="28"/>
          <w:szCs w:val="28"/>
        </w:rPr>
      </w:pPr>
      <w:r w:rsidRPr="000B03D3">
        <w:rPr>
          <w:b/>
          <w:i/>
          <w:iCs/>
          <w:color w:val="000000" w:themeColor="text1"/>
          <w:sz w:val="28"/>
          <w:szCs w:val="28"/>
        </w:rPr>
        <w:t>[Design Build of the Works]</w:t>
      </w:r>
    </w:p>
    <w:p w14:paraId="263883C2" w14:textId="77777777" w:rsidR="00D16F25" w:rsidRPr="000B03D3" w:rsidRDefault="000B03D3" w:rsidP="000B03D3">
      <w:pPr>
        <w:spacing w:before="240" w:after="120"/>
        <w:rPr>
          <w:i/>
          <w:iCs/>
          <w:szCs w:val="24"/>
        </w:rPr>
      </w:pPr>
      <w:r w:rsidRPr="000B03D3">
        <w:rPr>
          <w:i/>
          <w:iCs/>
          <w:color w:val="000000" w:themeColor="text1"/>
          <w:szCs w:val="24"/>
        </w:rPr>
        <w:t xml:space="preserve"> </w:t>
      </w:r>
      <w:r w:rsidR="00D16F25" w:rsidRPr="000B03D3">
        <w:rPr>
          <w:i/>
          <w:iCs/>
          <w:color w:val="000000" w:themeColor="text1"/>
          <w:szCs w:val="24"/>
        </w:rPr>
        <w:t xml:space="preserve">[In Tables A, B, and C, below, the </w:t>
      </w:r>
      <w:r w:rsidR="00F734FD" w:rsidRPr="000B03D3">
        <w:rPr>
          <w:i/>
          <w:iCs/>
          <w:color w:val="000000" w:themeColor="text1"/>
          <w:szCs w:val="24"/>
        </w:rPr>
        <w:t xml:space="preserve">Proposer </w:t>
      </w:r>
      <w:r w:rsidR="00D16F25" w:rsidRPr="000B03D3">
        <w:rPr>
          <w:i/>
          <w:iCs/>
          <w:color w:val="000000" w:themeColor="text1"/>
          <w:szCs w:val="24"/>
        </w:rPr>
        <w:t>shall (a) indicate its amount of local currency payment, (b) indicate its proposed source and base values of indices for the different foreign currency elements of cost, (c) derive its proposed weightings for local and foreign currency payment, and (d) list the exchange rates used in the currency conversion.</w:t>
      </w:r>
      <w:r w:rsidR="00367671" w:rsidRPr="000B03D3">
        <w:rPr>
          <w:i/>
          <w:iCs/>
          <w:color w:val="000000" w:themeColor="text1"/>
          <w:szCs w:val="24"/>
        </w:rPr>
        <w:t xml:space="preserve"> </w:t>
      </w:r>
      <w:r w:rsidR="00D16F25" w:rsidRPr="000B03D3">
        <w:rPr>
          <w:i/>
          <w:iCs/>
          <w:color w:val="000000" w:themeColor="text1"/>
          <w:szCs w:val="24"/>
        </w:rPr>
        <w:t>In the case of very large and/or complex works contracts, it may be necessary to specify several families of price adjustment formulae corresponding to the different works involved.]</w:t>
      </w:r>
    </w:p>
    <w:p w14:paraId="61236E2F" w14:textId="77777777" w:rsidR="00D16F25" w:rsidRPr="00D16F25" w:rsidRDefault="00D16F25" w:rsidP="00BA29AC">
      <w:pPr>
        <w:pStyle w:val="SPDForm2"/>
        <w:spacing w:before="360"/>
      </w:pPr>
      <w:bookmarkStart w:id="900" w:name="_Toc454801042"/>
      <w:bookmarkStart w:id="901" w:name="_Toc177376473"/>
      <w:r w:rsidRPr="00D16F25">
        <w:t>Table A.</w:t>
      </w:r>
      <w:r w:rsidR="00367671">
        <w:t xml:space="preserve"> </w:t>
      </w:r>
      <w:r w:rsidR="008352B1">
        <w:t xml:space="preserve">Design-Build </w:t>
      </w:r>
      <w:r w:rsidRPr="00D16F25">
        <w:t>Local Currency</w:t>
      </w:r>
      <w:bookmarkEnd w:id="900"/>
      <w:bookmarkEnd w:id="901"/>
    </w:p>
    <w:tbl>
      <w:tblPr>
        <w:tblW w:w="0" w:type="auto"/>
        <w:tblInd w:w="-18" w:type="dxa"/>
        <w:tblLayout w:type="fixed"/>
        <w:tblCellMar>
          <w:left w:w="72" w:type="dxa"/>
          <w:right w:w="72" w:type="dxa"/>
        </w:tblCellMar>
        <w:tblLook w:val="0000" w:firstRow="0" w:lastRow="0" w:firstColumn="0" w:lastColumn="0" w:noHBand="0" w:noVBand="0"/>
      </w:tblPr>
      <w:tblGrid>
        <w:gridCol w:w="1170"/>
        <w:gridCol w:w="1710"/>
        <w:gridCol w:w="1440"/>
        <w:gridCol w:w="1440"/>
        <w:gridCol w:w="1800"/>
        <w:gridCol w:w="1530"/>
      </w:tblGrid>
      <w:tr w:rsidR="00D16F25" w:rsidRPr="00D16F25" w14:paraId="399B75D0" w14:textId="77777777" w:rsidTr="006D73C1">
        <w:trPr>
          <w:cantSplit/>
        </w:trPr>
        <w:tc>
          <w:tcPr>
            <w:tcW w:w="1170" w:type="dxa"/>
            <w:tcBorders>
              <w:top w:val="single" w:sz="18" w:space="0" w:color="auto"/>
              <w:left w:val="single" w:sz="18" w:space="0" w:color="auto"/>
              <w:bottom w:val="single" w:sz="18" w:space="0" w:color="auto"/>
              <w:right w:val="single" w:sz="18" w:space="0" w:color="auto"/>
            </w:tcBorders>
          </w:tcPr>
          <w:p w14:paraId="2746F092" w14:textId="77777777" w:rsidR="00D16F25" w:rsidRPr="00D16F25" w:rsidRDefault="00D16F25" w:rsidP="00D16F25">
            <w:pPr>
              <w:suppressAutoHyphens/>
              <w:spacing w:before="60" w:after="60"/>
              <w:jc w:val="center"/>
              <w:rPr>
                <w:b/>
                <w:bCs/>
                <w:iCs/>
                <w:color w:val="000000" w:themeColor="text1"/>
                <w:szCs w:val="24"/>
              </w:rPr>
            </w:pPr>
            <w:r w:rsidRPr="00D16F25">
              <w:rPr>
                <w:b/>
                <w:bCs/>
                <w:iCs/>
                <w:color w:val="000000" w:themeColor="text1"/>
                <w:szCs w:val="24"/>
              </w:rPr>
              <w:t>Index code*</w:t>
            </w:r>
          </w:p>
        </w:tc>
        <w:tc>
          <w:tcPr>
            <w:tcW w:w="1710" w:type="dxa"/>
            <w:tcBorders>
              <w:top w:val="single" w:sz="18" w:space="0" w:color="auto"/>
              <w:left w:val="single" w:sz="18" w:space="0" w:color="auto"/>
              <w:bottom w:val="single" w:sz="18" w:space="0" w:color="auto"/>
              <w:right w:val="single" w:sz="18" w:space="0" w:color="auto"/>
            </w:tcBorders>
          </w:tcPr>
          <w:p w14:paraId="6787CF4D" w14:textId="77777777" w:rsidR="00D16F25" w:rsidRPr="00D16F25" w:rsidRDefault="00D16F25" w:rsidP="00D16F25">
            <w:pPr>
              <w:suppressAutoHyphens/>
              <w:spacing w:before="60" w:after="60"/>
              <w:jc w:val="center"/>
              <w:rPr>
                <w:b/>
                <w:bCs/>
                <w:iCs/>
                <w:color w:val="000000" w:themeColor="text1"/>
                <w:szCs w:val="24"/>
              </w:rPr>
            </w:pPr>
            <w:r w:rsidRPr="00D16F25">
              <w:rPr>
                <w:b/>
                <w:bCs/>
                <w:iCs/>
                <w:color w:val="000000" w:themeColor="text1"/>
                <w:szCs w:val="24"/>
              </w:rPr>
              <w:t>Index description*</w:t>
            </w:r>
          </w:p>
        </w:tc>
        <w:tc>
          <w:tcPr>
            <w:tcW w:w="1440" w:type="dxa"/>
            <w:tcBorders>
              <w:top w:val="single" w:sz="18" w:space="0" w:color="auto"/>
              <w:left w:val="single" w:sz="18" w:space="0" w:color="auto"/>
              <w:bottom w:val="single" w:sz="18" w:space="0" w:color="auto"/>
              <w:right w:val="single" w:sz="18" w:space="0" w:color="auto"/>
            </w:tcBorders>
          </w:tcPr>
          <w:p w14:paraId="6028BB00" w14:textId="77777777" w:rsidR="00D16F25" w:rsidRPr="00D16F25" w:rsidRDefault="00D16F25" w:rsidP="00D16F25">
            <w:pPr>
              <w:suppressAutoHyphens/>
              <w:spacing w:before="60" w:after="60"/>
              <w:jc w:val="center"/>
              <w:rPr>
                <w:b/>
                <w:bCs/>
                <w:iCs/>
                <w:color w:val="000000" w:themeColor="text1"/>
                <w:szCs w:val="24"/>
              </w:rPr>
            </w:pPr>
            <w:r w:rsidRPr="00D16F25">
              <w:rPr>
                <w:b/>
                <w:bCs/>
                <w:iCs/>
                <w:color w:val="000000" w:themeColor="text1"/>
                <w:szCs w:val="24"/>
              </w:rPr>
              <w:t>Source of index*</w:t>
            </w:r>
          </w:p>
        </w:tc>
        <w:tc>
          <w:tcPr>
            <w:tcW w:w="1440" w:type="dxa"/>
            <w:tcBorders>
              <w:top w:val="single" w:sz="18" w:space="0" w:color="auto"/>
              <w:left w:val="single" w:sz="18" w:space="0" w:color="auto"/>
              <w:bottom w:val="single" w:sz="18" w:space="0" w:color="auto"/>
              <w:right w:val="single" w:sz="18" w:space="0" w:color="auto"/>
            </w:tcBorders>
          </w:tcPr>
          <w:p w14:paraId="159ADCC6" w14:textId="77777777" w:rsidR="00D16F25" w:rsidRPr="00D16F25" w:rsidRDefault="00D16F25" w:rsidP="000B03D3">
            <w:pPr>
              <w:suppressAutoHyphens/>
              <w:spacing w:before="60" w:after="60"/>
              <w:jc w:val="center"/>
              <w:rPr>
                <w:b/>
                <w:bCs/>
                <w:iCs/>
                <w:color w:val="000000" w:themeColor="text1"/>
                <w:szCs w:val="24"/>
              </w:rPr>
            </w:pPr>
            <w:r w:rsidRPr="00D16F25">
              <w:rPr>
                <w:b/>
                <w:bCs/>
                <w:iCs/>
                <w:color w:val="000000" w:themeColor="text1"/>
                <w:szCs w:val="24"/>
              </w:rPr>
              <w:t>Base value</w:t>
            </w:r>
            <w:r w:rsidR="000B03D3">
              <w:rPr>
                <w:b/>
                <w:bCs/>
                <w:iCs/>
                <w:color w:val="000000" w:themeColor="text1"/>
                <w:szCs w:val="24"/>
              </w:rPr>
              <w:t xml:space="preserve"> </w:t>
            </w:r>
            <w:r w:rsidRPr="00D16F25">
              <w:rPr>
                <w:b/>
                <w:bCs/>
                <w:iCs/>
                <w:color w:val="000000" w:themeColor="text1"/>
                <w:szCs w:val="24"/>
              </w:rPr>
              <w:t>and date*</w:t>
            </w:r>
          </w:p>
        </w:tc>
        <w:tc>
          <w:tcPr>
            <w:tcW w:w="1800" w:type="dxa"/>
            <w:tcBorders>
              <w:top w:val="single" w:sz="18" w:space="0" w:color="auto"/>
              <w:left w:val="single" w:sz="18" w:space="0" w:color="auto"/>
              <w:bottom w:val="single" w:sz="18" w:space="0" w:color="auto"/>
              <w:right w:val="single" w:sz="18" w:space="0" w:color="auto"/>
            </w:tcBorders>
          </w:tcPr>
          <w:p w14:paraId="71144F60" w14:textId="77777777" w:rsidR="00D16F25" w:rsidRPr="00D16F25" w:rsidRDefault="00F734FD" w:rsidP="000B03D3">
            <w:pPr>
              <w:suppressAutoHyphens/>
              <w:spacing w:before="60" w:after="60"/>
              <w:jc w:val="center"/>
              <w:rPr>
                <w:b/>
                <w:bCs/>
                <w:iCs/>
                <w:color w:val="000000" w:themeColor="text1"/>
                <w:szCs w:val="24"/>
              </w:rPr>
            </w:pPr>
            <w:r>
              <w:rPr>
                <w:b/>
                <w:bCs/>
                <w:iCs/>
                <w:color w:val="000000" w:themeColor="text1"/>
                <w:szCs w:val="24"/>
              </w:rPr>
              <w:t>Propos</w:t>
            </w:r>
            <w:r w:rsidR="00D16F25" w:rsidRPr="00D16F25">
              <w:rPr>
                <w:b/>
                <w:bCs/>
                <w:iCs/>
                <w:color w:val="000000" w:themeColor="text1"/>
                <w:szCs w:val="24"/>
              </w:rPr>
              <w:t>er’s</w:t>
            </w:r>
            <w:r>
              <w:rPr>
                <w:b/>
                <w:bCs/>
                <w:iCs/>
                <w:color w:val="000000" w:themeColor="text1"/>
                <w:szCs w:val="24"/>
              </w:rPr>
              <w:t xml:space="preserve"> </w:t>
            </w:r>
            <w:r w:rsidR="00D16F25" w:rsidRPr="00D16F25">
              <w:rPr>
                <w:b/>
                <w:bCs/>
                <w:iCs/>
                <w:color w:val="000000" w:themeColor="text1"/>
                <w:szCs w:val="24"/>
              </w:rPr>
              <w:t>related currency amount</w:t>
            </w:r>
          </w:p>
        </w:tc>
        <w:tc>
          <w:tcPr>
            <w:tcW w:w="1530" w:type="dxa"/>
            <w:tcBorders>
              <w:top w:val="single" w:sz="18" w:space="0" w:color="auto"/>
              <w:left w:val="single" w:sz="18" w:space="0" w:color="auto"/>
              <w:bottom w:val="single" w:sz="18" w:space="0" w:color="auto"/>
              <w:right w:val="single" w:sz="18" w:space="0" w:color="auto"/>
            </w:tcBorders>
          </w:tcPr>
          <w:p w14:paraId="3335FF9A" w14:textId="77777777" w:rsidR="00D16F25" w:rsidRPr="00D16F25" w:rsidRDefault="00F734FD" w:rsidP="000B03D3">
            <w:pPr>
              <w:suppressAutoHyphens/>
              <w:spacing w:before="60" w:after="60"/>
              <w:jc w:val="center"/>
              <w:rPr>
                <w:b/>
                <w:bCs/>
                <w:iCs/>
                <w:color w:val="000000" w:themeColor="text1"/>
                <w:szCs w:val="24"/>
              </w:rPr>
            </w:pPr>
            <w:r>
              <w:rPr>
                <w:b/>
                <w:bCs/>
                <w:iCs/>
                <w:color w:val="000000" w:themeColor="text1"/>
                <w:szCs w:val="24"/>
              </w:rPr>
              <w:t>Propos</w:t>
            </w:r>
            <w:r w:rsidR="00D16F25" w:rsidRPr="00D16F25">
              <w:rPr>
                <w:b/>
                <w:bCs/>
                <w:iCs/>
                <w:color w:val="000000" w:themeColor="text1"/>
                <w:szCs w:val="24"/>
              </w:rPr>
              <w:t>er’s</w:t>
            </w:r>
            <w:r w:rsidR="000B03D3">
              <w:rPr>
                <w:b/>
                <w:bCs/>
                <w:iCs/>
                <w:color w:val="000000" w:themeColor="text1"/>
                <w:szCs w:val="24"/>
              </w:rPr>
              <w:t xml:space="preserve"> </w:t>
            </w:r>
            <w:r w:rsidR="000B03D3" w:rsidRPr="00D16F25">
              <w:rPr>
                <w:b/>
                <w:bCs/>
                <w:iCs/>
                <w:color w:val="000000" w:themeColor="text1"/>
                <w:szCs w:val="24"/>
              </w:rPr>
              <w:t>P</w:t>
            </w:r>
            <w:r w:rsidR="00D16F25" w:rsidRPr="00D16F25">
              <w:rPr>
                <w:b/>
                <w:bCs/>
                <w:iCs/>
                <w:color w:val="000000" w:themeColor="text1"/>
                <w:szCs w:val="24"/>
              </w:rPr>
              <w:t>roposed</w:t>
            </w:r>
            <w:r w:rsidR="000B03D3">
              <w:rPr>
                <w:b/>
                <w:bCs/>
                <w:iCs/>
                <w:color w:val="000000" w:themeColor="text1"/>
                <w:szCs w:val="24"/>
              </w:rPr>
              <w:t xml:space="preserve"> </w:t>
            </w:r>
            <w:r w:rsidR="00D16F25" w:rsidRPr="00D16F25">
              <w:rPr>
                <w:b/>
                <w:bCs/>
                <w:iCs/>
                <w:color w:val="000000" w:themeColor="text1"/>
                <w:szCs w:val="24"/>
              </w:rPr>
              <w:t>weighting</w:t>
            </w:r>
          </w:p>
        </w:tc>
      </w:tr>
      <w:tr w:rsidR="00D16F25" w:rsidRPr="00D16F25" w14:paraId="6F0DCF77" w14:textId="77777777" w:rsidTr="006D73C1">
        <w:trPr>
          <w:cantSplit/>
        </w:trPr>
        <w:tc>
          <w:tcPr>
            <w:tcW w:w="1170" w:type="dxa"/>
            <w:tcBorders>
              <w:top w:val="single" w:sz="18" w:space="0" w:color="auto"/>
              <w:left w:val="single" w:sz="2" w:space="0" w:color="auto"/>
              <w:bottom w:val="single" w:sz="2" w:space="0" w:color="auto"/>
              <w:right w:val="single" w:sz="2" w:space="0" w:color="auto"/>
            </w:tcBorders>
          </w:tcPr>
          <w:p w14:paraId="1C036F40" w14:textId="77777777" w:rsidR="00D16F25" w:rsidRPr="00D16F25" w:rsidRDefault="00D16F25" w:rsidP="00D16F25">
            <w:pPr>
              <w:suppressAutoHyphens/>
              <w:spacing w:before="60" w:after="60"/>
              <w:jc w:val="left"/>
              <w:rPr>
                <w:color w:val="000000" w:themeColor="text1"/>
                <w:sz w:val="18"/>
                <w:szCs w:val="24"/>
              </w:rPr>
            </w:pPr>
          </w:p>
        </w:tc>
        <w:tc>
          <w:tcPr>
            <w:tcW w:w="1710" w:type="dxa"/>
            <w:tcBorders>
              <w:top w:val="single" w:sz="18" w:space="0" w:color="auto"/>
              <w:left w:val="single" w:sz="2" w:space="0" w:color="auto"/>
              <w:bottom w:val="single" w:sz="2" w:space="0" w:color="auto"/>
              <w:right w:val="single" w:sz="2" w:space="0" w:color="auto"/>
            </w:tcBorders>
          </w:tcPr>
          <w:p w14:paraId="4ACFB70D" w14:textId="77777777" w:rsidR="00D16F25" w:rsidRPr="00D16F25" w:rsidRDefault="00D16F25" w:rsidP="00D16F25">
            <w:pPr>
              <w:suppressAutoHyphens/>
              <w:spacing w:before="60" w:after="60"/>
              <w:jc w:val="left"/>
              <w:rPr>
                <w:color w:val="000000" w:themeColor="text1"/>
                <w:szCs w:val="24"/>
              </w:rPr>
            </w:pPr>
            <w:r w:rsidRPr="00D16F25">
              <w:rPr>
                <w:color w:val="000000" w:themeColor="text1"/>
                <w:szCs w:val="24"/>
              </w:rPr>
              <w:t>Nonadjustable</w:t>
            </w:r>
          </w:p>
        </w:tc>
        <w:tc>
          <w:tcPr>
            <w:tcW w:w="1440" w:type="dxa"/>
            <w:tcBorders>
              <w:top w:val="single" w:sz="18" w:space="0" w:color="auto"/>
              <w:left w:val="single" w:sz="2" w:space="0" w:color="auto"/>
              <w:bottom w:val="single" w:sz="2" w:space="0" w:color="auto"/>
              <w:right w:val="single" w:sz="2" w:space="0" w:color="auto"/>
            </w:tcBorders>
          </w:tcPr>
          <w:p w14:paraId="1DAE4E88" w14:textId="77777777" w:rsidR="00D16F25" w:rsidRPr="00D16F25" w:rsidRDefault="00D16F25" w:rsidP="00D16F25">
            <w:pPr>
              <w:suppressAutoHyphens/>
              <w:spacing w:before="60" w:after="60"/>
              <w:jc w:val="center"/>
              <w:rPr>
                <w:color w:val="000000" w:themeColor="text1"/>
                <w:sz w:val="18"/>
                <w:szCs w:val="24"/>
              </w:rPr>
            </w:pPr>
            <w:r w:rsidRPr="00D16F25">
              <w:rPr>
                <w:color w:val="000000" w:themeColor="text1"/>
                <w:sz w:val="18"/>
                <w:szCs w:val="24"/>
              </w:rPr>
              <w:t>—</w:t>
            </w:r>
          </w:p>
        </w:tc>
        <w:tc>
          <w:tcPr>
            <w:tcW w:w="1440" w:type="dxa"/>
            <w:tcBorders>
              <w:top w:val="single" w:sz="18" w:space="0" w:color="auto"/>
              <w:left w:val="single" w:sz="2" w:space="0" w:color="auto"/>
              <w:bottom w:val="single" w:sz="2" w:space="0" w:color="auto"/>
              <w:right w:val="single" w:sz="2" w:space="0" w:color="auto"/>
            </w:tcBorders>
          </w:tcPr>
          <w:p w14:paraId="430784F5" w14:textId="77777777" w:rsidR="00D16F25" w:rsidRPr="00D16F25" w:rsidRDefault="00D16F25" w:rsidP="00D16F25">
            <w:pPr>
              <w:suppressAutoHyphens/>
              <w:spacing w:before="60" w:after="60"/>
              <w:jc w:val="center"/>
              <w:rPr>
                <w:color w:val="000000" w:themeColor="text1"/>
                <w:sz w:val="18"/>
                <w:szCs w:val="24"/>
              </w:rPr>
            </w:pPr>
            <w:r w:rsidRPr="00D16F25">
              <w:rPr>
                <w:color w:val="000000" w:themeColor="text1"/>
                <w:sz w:val="18"/>
                <w:szCs w:val="24"/>
              </w:rPr>
              <w:t>—</w:t>
            </w:r>
          </w:p>
        </w:tc>
        <w:tc>
          <w:tcPr>
            <w:tcW w:w="1800" w:type="dxa"/>
            <w:tcBorders>
              <w:top w:val="single" w:sz="18" w:space="0" w:color="auto"/>
              <w:left w:val="single" w:sz="2" w:space="0" w:color="auto"/>
              <w:bottom w:val="single" w:sz="18" w:space="0" w:color="auto"/>
              <w:right w:val="single" w:sz="2" w:space="0" w:color="auto"/>
            </w:tcBorders>
          </w:tcPr>
          <w:p w14:paraId="128484C5" w14:textId="77777777" w:rsidR="00D16F25" w:rsidRPr="00D16F25" w:rsidRDefault="00D16F25" w:rsidP="00D16F25">
            <w:pPr>
              <w:suppressAutoHyphens/>
              <w:spacing w:before="60" w:after="60"/>
              <w:jc w:val="center"/>
              <w:rPr>
                <w:color w:val="000000" w:themeColor="text1"/>
                <w:sz w:val="18"/>
                <w:szCs w:val="24"/>
              </w:rPr>
            </w:pPr>
            <w:r w:rsidRPr="00D16F25">
              <w:rPr>
                <w:color w:val="000000" w:themeColor="text1"/>
                <w:sz w:val="18"/>
                <w:szCs w:val="24"/>
              </w:rPr>
              <w:t>—</w:t>
            </w:r>
          </w:p>
        </w:tc>
        <w:tc>
          <w:tcPr>
            <w:tcW w:w="1530" w:type="dxa"/>
            <w:tcBorders>
              <w:top w:val="single" w:sz="18" w:space="0" w:color="auto"/>
              <w:left w:val="single" w:sz="2" w:space="0" w:color="auto"/>
              <w:bottom w:val="single" w:sz="18" w:space="0" w:color="auto"/>
              <w:right w:val="single" w:sz="2" w:space="0" w:color="auto"/>
            </w:tcBorders>
          </w:tcPr>
          <w:p w14:paraId="00E64446" w14:textId="77777777" w:rsidR="00D16F25" w:rsidRPr="00D16F25" w:rsidRDefault="00D16F25" w:rsidP="00D16F25">
            <w:pPr>
              <w:tabs>
                <w:tab w:val="left" w:pos="1055"/>
              </w:tabs>
              <w:suppressAutoHyphens/>
              <w:spacing w:before="60" w:after="60"/>
              <w:jc w:val="left"/>
              <w:rPr>
                <w:color w:val="000000" w:themeColor="text1"/>
                <w:szCs w:val="24"/>
              </w:rPr>
            </w:pPr>
            <w:r w:rsidRPr="00D16F25">
              <w:rPr>
                <w:color w:val="000000" w:themeColor="text1"/>
                <w:szCs w:val="24"/>
              </w:rPr>
              <w:t>A:</w:t>
            </w:r>
            <w:r w:rsidR="00367671">
              <w:rPr>
                <w:color w:val="000000" w:themeColor="text1"/>
                <w:szCs w:val="24"/>
              </w:rPr>
              <w:t xml:space="preserve"> </w:t>
            </w:r>
            <w:r w:rsidRPr="00D16F25">
              <w:rPr>
                <w:color w:val="000000" w:themeColor="text1"/>
                <w:szCs w:val="24"/>
                <w:u w:val="single"/>
              </w:rPr>
              <w:tab/>
            </w:r>
            <w:r w:rsidRPr="00D16F25">
              <w:rPr>
                <w:color w:val="000000" w:themeColor="text1"/>
                <w:szCs w:val="24"/>
              </w:rPr>
              <w:t>*</w:t>
            </w:r>
          </w:p>
          <w:p w14:paraId="1CD5E894" w14:textId="77777777" w:rsidR="00D16F25" w:rsidRPr="00D16F25" w:rsidRDefault="00D16F25" w:rsidP="00D16F25">
            <w:pPr>
              <w:tabs>
                <w:tab w:val="left" w:pos="1055"/>
              </w:tabs>
              <w:suppressAutoHyphens/>
              <w:spacing w:before="60" w:after="60"/>
              <w:jc w:val="left"/>
              <w:rPr>
                <w:color w:val="000000" w:themeColor="text1"/>
                <w:szCs w:val="24"/>
              </w:rPr>
            </w:pPr>
            <w:r w:rsidRPr="00D16F25">
              <w:rPr>
                <w:color w:val="000000" w:themeColor="text1"/>
                <w:szCs w:val="24"/>
              </w:rPr>
              <w:t>B:</w:t>
            </w:r>
            <w:r w:rsidR="00367671">
              <w:rPr>
                <w:color w:val="000000" w:themeColor="text1"/>
                <w:szCs w:val="24"/>
              </w:rPr>
              <w:t xml:space="preserve"> </w:t>
            </w:r>
            <w:r w:rsidRPr="00D16F25">
              <w:rPr>
                <w:color w:val="000000" w:themeColor="text1"/>
                <w:szCs w:val="24"/>
                <w:u w:val="single"/>
              </w:rPr>
              <w:tab/>
              <w:t>*</w:t>
            </w:r>
          </w:p>
          <w:p w14:paraId="5548439E" w14:textId="77777777" w:rsidR="00D16F25" w:rsidRPr="00D16F25" w:rsidRDefault="00D16F25" w:rsidP="00D16F25">
            <w:pPr>
              <w:tabs>
                <w:tab w:val="left" w:pos="1055"/>
              </w:tabs>
              <w:suppressAutoHyphens/>
              <w:spacing w:before="60" w:after="60"/>
              <w:jc w:val="left"/>
              <w:rPr>
                <w:color w:val="000000" w:themeColor="text1"/>
                <w:szCs w:val="24"/>
              </w:rPr>
            </w:pPr>
            <w:r w:rsidRPr="00D16F25">
              <w:rPr>
                <w:color w:val="000000" w:themeColor="text1"/>
                <w:szCs w:val="24"/>
              </w:rPr>
              <w:t>C:</w:t>
            </w:r>
            <w:r w:rsidR="00367671">
              <w:rPr>
                <w:color w:val="000000" w:themeColor="text1"/>
                <w:szCs w:val="24"/>
              </w:rPr>
              <w:t xml:space="preserve"> </w:t>
            </w:r>
            <w:r w:rsidRPr="00D16F25">
              <w:rPr>
                <w:color w:val="000000" w:themeColor="text1"/>
                <w:szCs w:val="24"/>
                <w:u w:val="single"/>
              </w:rPr>
              <w:tab/>
              <w:t>*</w:t>
            </w:r>
          </w:p>
          <w:p w14:paraId="5056DF2C" w14:textId="77777777" w:rsidR="00D16F25" w:rsidRPr="00D16F25" w:rsidRDefault="00D16F25" w:rsidP="00D16F25">
            <w:pPr>
              <w:tabs>
                <w:tab w:val="left" w:pos="1055"/>
              </w:tabs>
              <w:suppressAutoHyphens/>
              <w:spacing w:before="60" w:after="60"/>
              <w:jc w:val="left"/>
              <w:rPr>
                <w:color w:val="000000" w:themeColor="text1"/>
                <w:szCs w:val="24"/>
              </w:rPr>
            </w:pPr>
            <w:r w:rsidRPr="00D16F25">
              <w:rPr>
                <w:color w:val="000000" w:themeColor="text1"/>
                <w:szCs w:val="24"/>
              </w:rPr>
              <w:t>D:</w:t>
            </w:r>
            <w:r w:rsidR="00367671">
              <w:rPr>
                <w:color w:val="000000" w:themeColor="text1"/>
                <w:szCs w:val="24"/>
              </w:rPr>
              <w:t xml:space="preserve"> </w:t>
            </w:r>
            <w:r w:rsidRPr="00D16F25">
              <w:rPr>
                <w:color w:val="000000" w:themeColor="text1"/>
                <w:szCs w:val="24"/>
                <w:u w:val="single"/>
              </w:rPr>
              <w:tab/>
              <w:t>*</w:t>
            </w:r>
          </w:p>
          <w:p w14:paraId="2FBC8A2E" w14:textId="77777777" w:rsidR="00D16F25" w:rsidRPr="00D16F25" w:rsidRDefault="00D16F25" w:rsidP="00D16F25">
            <w:pPr>
              <w:tabs>
                <w:tab w:val="left" w:pos="1055"/>
              </w:tabs>
              <w:suppressAutoHyphens/>
              <w:spacing w:before="60" w:after="60"/>
              <w:jc w:val="left"/>
              <w:rPr>
                <w:color w:val="000000" w:themeColor="text1"/>
                <w:sz w:val="18"/>
                <w:szCs w:val="24"/>
              </w:rPr>
            </w:pPr>
            <w:r w:rsidRPr="00D16F25">
              <w:rPr>
                <w:color w:val="000000" w:themeColor="text1"/>
                <w:szCs w:val="24"/>
              </w:rPr>
              <w:t>E:</w:t>
            </w:r>
            <w:r w:rsidR="00367671">
              <w:rPr>
                <w:color w:val="000000" w:themeColor="text1"/>
                <w:szCs w:val="24"/>
              </w:rPr>
              <w:t xml:space="preserve"> </w:t>
            </w:r>
            <w:r w:rsidRPr="00D16F25">
              <w:rPr>
                <w:color w:val="000000" w:themeColor="text1"/>
                <w:szCs w:val="24"/>
                <w:u w:val="single"/>
              </w:rPr>
              <w:tab/>
              <w:t>*</w:t>
            </w:r>
          </w:p>
        </w:tc>
      </w:tr>
      <w:tr w:rsidR="00D16F25" w:rsidRPr="00D16F25" w14:paraId="575676AF" w14:textId="77777777" w:rsidTr="006D73C1">
        <w:trPr>
          <w:cantSplit/>
        </w:trPr>
        <w:tc>
          <w:tcPr>
            <w:tcW w:w="1170" w:type="dxa"/>
            <w:tcBorders>
              <w:top w:val="single" w:sz="2" w:space="0" w:color="auto"/>
            </w:tcBorders>
          </w:tcPr>
          <w:p w14:paraId="7FDCF061" w14:textId="77777777" w:rsidR="00D16F25" w:rsidRPr="00D16F25" w:rsidRDefault="00D16F25" w:rsidP="00D16F25">
            <w:pPr>
              <w:suppressAutoHyphens/>
              <w:spacing w:before="60" w:after="60"/>
              <w:jc w:val="left"/>
              <w:rPr>
                <w:b/>
                <w:bCs/>
                <w:color w:val="000000" w:themeColor="text1"/>
                <w:sz w:val="20"/>
                <w:szCs w:val="24"/>
              </w:rPr>
            </w:pPr>
          </w:p>
        </w:tc>
        <w:tc>
          <w:tcPr>
            <w:tcW w:w="1710" w:type="dxa"/>
            <w:tcBorders>
              <w:top w:val="single" w:sz="2" w:space="0" w:color="auto"/>
            </w:tcBorders>
          </w:tcPr>
          <w:p w14:paraId="59FEA5A9" w14:textId="77777777" w:rsidR="00D16F25" w:rsidRPr="00D16F25" w:rsidRDefault="00D16F25" w:rsidP="00D16F25">
            <w:pPr>
              <w:suppressAutoHyphens/>
              <w:spacing w:before="60" w:after="60"/>
              <w:jc w:val="left"/>
              <w:rPr>
                <w:b/>
                <w:bCs/>
                <w:color w:val="000000" w:themeColor="text1"/>
                <w:sz w:val="20"/>
                <w:szCs w:val="24"/>
              </w:rPr>
            </w:pPr>
          </w:p>
        </w:tc>
        <w:tc>
          <w:tcPr>
            <w:tcW w:w="1440" w:type="dxa"/>
            <w:tcBorders>
              <w:top w:val="single" w:sz="2" w:space="0" w:color="auto"/>
            </w:tcBorders>
          </w:tcPr>
          <w:p w14:paraId="192617F1" w14:textId="77777777" w:rsidR="00D16F25" w:rsidRPr="00D16F25" w:rsidRDefault="00D16F25" w:rsidP="00D16F25">
            <w:pPr>
              <w:suppressAutoHyphens/>
              <w:spacing w:before="60" w:after="60"/>
              <w:jc w:val="left"/>
              <w:rPr>
                <w:b/>
                <w:bCs/>
                <w:color w:val="000000" w:themeColor="text1"/>
                <w:sz w:val="20"/>
                <w:szCs w:val="24"/>
              </w:rPr>
            </w:pPr>
          </w:p>
        </w:tc>
        <w:tc>
          <w:tcPr>
            <w:tcW w:w="1440" w:type="dxa"/>
            <w:tcBorders>
              <w:top w:val="single" w:sz="2" w:space="0" w:color="auto"/>
              <w:right w:val="single" w:sz="18" w:space="0" w:color="auto"/>
            </w:tcBorders>
          </w:tcPr>
          <w:p w14:paraId="65714055" w14:textId="77777777" w:rsidR="00D16F25" w:rsidRPr="00D16F25" w:rsidRDefault="00D16F25" w:rsidP="00D16F25">
            <w:pPr>
              <w:suppressAutoHyphens/>
              <w:spacing w:before="60" w:after="60"/>
              <w:jc w:val="left"/>
              <w:rPr>
                <w:b/>
                <w:bCs/>
                <w:color w:val="000000" w:themeColor="text1"/>
                <w:sz w:val="20"/>
                <w:szCs w:val="24"/>
              </w:rPr>
            </w:pPr>
            <w:r w:rsidRPr="00D16F25">
              <w:rPr>
                <w:b/>
                <w:bCs/>
                <w:color w:val="000000" w:themeColor="text1"/>
                <w:sz w:val="20"/>
                <w:szCs w:val="24"/>
              </w:rPr>
              <w:t>Total</w:t>
            </w:r>
          </w:p>
        </w:tc>
        <w:tc>
          <w:tcPr>
            <w:tcW w:w="1800" w:type="dxa"/>
            <w:tcBorders>
              <w:top w:val="single" w:sz="18" w:space="0" w:color="auto"/>
              <w:left w:val="single" w:sz="18" w:space="0" w:color="auto"/>
              <w:bottom w:val="single" w:sz="18" w:space="0" w:color="auto"/>
              <w:right w:val="single" w:sz="18" w:space="0" w:color="auto"/>
            </w:tcBorders>
          </w:tcPr>
          <w:p w14:paraId="44BDD72B" w14:textId="77777777" w:rsidR="00D16F25" w:rsidRPr="00D16F25" w:rsidRDefault="00D16F25" w:rsidP="00D16F25">
            <w:pPr>
              <w:suppressAutoHyphens/>
              <w:spacing w:before="60" w:after="60"/>
              <w:jc w:val="left"/>
              <w:rPr>
                <w:b/>
                <w:bCs/>
                <w:color w:val="000000" w:themeColor="text1"/>
                <w:sz w:val="20"/>
                <w:szCs w:val="24"/>
              </w:rPr>
            </w:pPr>
          </w:p>
        </w:tc>
        <w:tc>
          <w:tcPr>
            <w:tcW w:w="1530" w:type="dxa"/>
            <w:tcBorders>
              <w:top w:val="single" w:sz="18" w:space="0" w:color="auto"/>
              <w:left w:val="single" w:sz="18" w:space="0" w:color="auto"/>
              <w:bottom w:val="single" w:sz="18" w:space="0" w:color="auto"/>
              <w:right w:val="single" w:sz="18" w:space="0" w:color="auto"/>
            </w:tcBorders>
          </w:tcPr>
          <w:p w14:paraId="41F461BD" w14:textId="77777777" w:rsidR="00D16F25" w:rsidRPr="00D16F25" w:rsidRDefault="00D16F25" w:rsidP="00D16F25">
            <w:pPr>
              <w:tabs>
                <w:tab w:val="decimal" w:pos="695"/>
              </w:tabs>
              <w:suppressAutoHyphens/>
              <w:spacing w:before="60" w:after="60"/>
              <w:jc w:val="left"/>
              <w:rPr>
                <w:b/>
                <w:bCs/>
                <w:color w:val="000000" w:themeColor="text1"/>
                <w:sz w:val="20"/>
                <w:szCs w:val="24"/>
              </w:rPr>
            </w:pPr>
            <w:r w:rsidRPr="00D16F25">
              <w:rPr>
                <w:b/>
                <w:bCs/>
                <w:color w:val="000000" w:themeColor="text1"/>
                <w:sz w:val="20"/>
                <w:szCs w:val="24"/>
              </w:rPr>
              <w:t>1.00</w:t>
            </w:r>
          </w:p>
        </w:tc>
      </w:tr>
    </w:tbl>
    <w:p w14:paraId="2B140E69" w14:textId="77777777" w:rsidR="00D16F25" w:rsidRPr="000B03D3" w:rsidRDefault="00D16F25" w:rsidP="000B03D3">
      <w:pPr>
        <w:suppressAutoHyphens/>
        <w:spacing w:before="240" w:after="120"/>
        <w:rPr>
          <w:i/>
          <w:iCs/>
          <w:color w:val="000000" w:themeColor="text1"/>
          <w:szCs w:val="24"/>
        </w:rPr>
      </w:pPr>
      <w:r w:rsidRPr="000B03D3">
        <w:rPr>
          <w:i/>
          <w:iCs/>
          <w:color w:val="000000" w:themeColor="text1"/>
          <w:szCs w:val="24"/>
        </w:rPr>
        <w:t xml:space="preserve">[* To be entered by the Employer. Whereas “A” should a fixed percentage, B, C, D and E should specify a range of values and the </w:t>
      </w:r>
      <w:r w:rsidR="00B00A25" w:rsidRPr="000B03D3">
        <w:rPr>
          <w:i/>
          <w:iCs/>
          <w:color w:val="000000" w:themeColor="text1"/>
          <w:szCs w:val="24"/>
        </w:rPr>
        <w:t>Prop</w:t>
      </w:r>
      <w:r w:rsidR="00F734FD" w:rsidRPr="000B03D3">
        <w:rPr>
          <w:i/>
          <w:iCs/>
          <w:color w:val="000000" w:themeColor="text1"/>
          <w:szCs w:val="24"/>
        </w:rPr>
        <w:t xml:space="preserve">oser </w:t>
      </w:r>
      <w:r w:rsidRPr="000B03D3">
        <w:rPr>
          <w:i/>
          <w:iCs/>
          <w:color w:val="000000" w:themeColor="text1"/>
          <w:szCs w:val="24"/>
        </w:rPr>
        <w:t>will be required to specify a value within the range such that the total weighting = 1.00]</w:t>
      </w:r>
    </w:p>
    <w:p w14:paraId="3B79AF22" w14:textId="77777777" w:rsidR="006B2295" w:rsidRPr="006B2295" w:rsidRDefault="006B2295" w:rsidP="006B2295"/>
    <w:p w14:paraId="46406EC9" w14:textId="77777777" w:rsidR="006B2295" w:rsidRPr="006B2295" w:rsidRDefault="006B2295" w:rsidP="006B2295"/>
    <w:p w14:paraId="30E70124" w14:textId="77777777" w:rsidR="00D16F25" w:rsidRDefault="006B2295" w:rsidP="00155312">
      <w:pPr>
        <w:pStyle w:val="SPDForm2"/>
        <w:rPr>
          <w:sz w:val="32"/>
        </w:rPr>
      </w:pPr>
      <w:r w:rsidRPr="006B2295">
        <w:rPr>
          <w:sz w:val="32"/>
        </w:rPr>
        <w:br w:type="page"/>
      </w:r>
      <w:bookmarkStart w:id="902" w:name="_Toc450646397"/>
    </w:p>
    <w:p w14:paraId="2923A00A" w14:textId="77777777" w:rsidR="00D16F25" w:rsidRPr="00D16F25" w:rsidRDefault="00D16F25" w:rsidP="000B03D3">
      <w:pPr>
        <w:pStyle w:val="SPDForm2"/>
      </w:pPr>
      <w:bookmarkStart w:id="903" w:name="_Toc454801043"/>
      <w:bookmarkStart w:id="904" w:name="_Toc177376474"/>
      <w:r w:rsidRPr="00D16F25">
        <w:t>Table B.</w:t>
      </w:r>
      <w:r w:rsidR="00367671">
        <w:t xml:space="preserve"> </w:t>
      </w:r>
      <w:r w:rsidR="008352B1">
        <w:t xml:space="preserve">Design-Build </w:t>
      </w:r>
      <w:r w:rsidRPr="00D16F25">
        <w:t>Foreign Currency (FC)</w:t>
      </w:r>
      <w:bookmarkEnd w:id="903"/>
      <w:bookmarkEnd w:id="904"/>
    </w:p>
    <w:p w14:paraId="56BF70EE" w14:textId="77777777" w:rsidR="00D16F25" w:rsidRPr="00D16F25" w:rsidRDefault="00D16F25" w:rsidP="000B03D3">
      <w:pPr>
        <w:tabs>
          <w:tab w:val="left" w:leader="dot" w:pos="3402"/>
        </w:tabs>
        <w:suppressAutoHyphens/>
        <w:spacing w:before="240" w:after="120"/>
        <w:rPr>
          <w:color w:val="000000" w:themeColor="text1"/>
          <w:sz w:val="18"/>
          <w:szCs w:val="24"/>
        </w:rPr>
      </w:pPr>
      <w:r w:rsidRPr="00D16F25">
        <w:rPr>
          <w:b/>
          <w:color w:val="000000" w:themeColor="text1"/>
          <w:szCs w:val="24"/>
        </w:rPr>
        <w:t>State type:</w:t>
      </w:r>
      <w:r w:rsidR="00367671">
        <w:rPr>
          <w:b/>
          <w:color w:val="000000" w:themeColor="text1"/>
          <w:szCs w:val="24"/>
        </w:rPr>
        <w:t xml:space="preserve"> </w:t>
      </w:r>
      <w:r w:rsidR="000B03D3">
        <w:rPr>
          <w:bCs/>
          <w:color w:val="000000" w:themeColor="text1"/>
          <w:szCs w:val="24"/>
        </w:rPr>
        <w:tab/>
      </w:r>
      <w:r w:rsidRPr="000B03D3">
        <w:rPr>
          <w:bCs/>
          <w:i/>
          <w:iCs/>
          <w:color w:val="000000" w:themeColor="text1"/>
          <w:szCs w:val="24"/>
        </w:rPr>
        <w:t>[</w:t>
      </w:r>
      <w:r w:rsidR="00F734FD" w:rsidRPr="000B03D3">
        <w:rPr>
          <w:i/>
          <w:iCs/>
          <w:color w:val="000000" w:themeColor="text1"/>
          <w:szCs w:val="24"/>
        </w:rPr>
        <w:t>If the Propos</w:t>
      </w:r>
      <w:r w:rsidRPr="000B03D3">
        <w:rPr>
          <w:i/>
          <w:iCs/>
          <w:color w:val="000000" w:themeColor="text1"/>
          <w:szCs w:val="24"/>
        </w:rPr>
        <w:t xml:space="preserve">er is allowed to receive payment in foreign currencies this table shall be used. If </w:t>
      </w:r>
      <w:r w:rsidR="00F734FD" w:rsidRPr="000B03D3">
        <w:rPr>
          <w:i/>
          <w:iCs/>
          <w:color w:val="000000" w:themeColor="text1"/>
          <w:szCs w:val="24"/>
        </w:rPr>
        <w:t>Propos</w:t>
      </w:r>
      <w:r w:rsidRPr="000B03D3">
        <w:rPr>
          <w:i/>
          <w:iCs/>
          <w:color w:val="000000" w:themeColor="text1"/>
          <w:szCs w:val="24"/>
        </w:rPr>
        <w:t>er wishes to quote in more than one foreign currency (up to three currencies permitted) then this table should be repeated for each foreign currency.]</w:t>
      </w:r>
    </w:p>
    <w:tbl>
      <w:tblPr>
        <w:tblW w:w="0" w:type="auto"/>
        <w:tblInd w:w="115" w:type="dxa"/>
        <w:tblLayout w:type="fixed"/>
        <w:tblCellMar>
          <w:left w:w="72" w:type="dxa"/>
          <w:right w:w="72" w:type="dxa"/>
        </w:tblCellMar>
        <w:tblLook w:val="0000" w:firstRow="0" w:lastRow="0" w:firstColumn="0" w:lastColumn="0" w:noHBand="0" w:noVBand="0"/>
      </w:tblPr>
      <w:tblGrid>
        <w:gridCol w:w="857"/>
        <w:gridCol w:w="1735"/>
        <w:gridCol w:w="1224"/>
        <w:gridCol w:w="1152"/>
        <w:gridCol w:w="1440"/>
        <w:gridCol w:w="1379"/>
        <w:gridCol w:w="1440"/>
      </w:tblGrid>
      <w:tr w:rsidR="00D16F25" w:rsidRPr="00D16F25" w14:paraId="16F33CDA" w14:textId="77777777" w:rsidTr="00FE3403">
        <w:trPr>
          <w:tblHeader/>
        </w:trPr>
        <w:tc>
          <w:tcPr>
            <w:tcW w:w="857" w:type="dxa"/>
            <w:tcBorders>
              <w:top w:val="single" w:sz="18" w:space="0" w:color="auto"/>
              <w:left w:val="single" w:sz="18" w:space="0" w:color="auto"/>
              <w:bottom w:val="single" w:sz="18" w:space="0" w:color="auto"/>
              <w:right w:val="single" w:sz="18" w:space="0" w:color="auto"/>
            </w:tcBorders>
          </w:tcPr>
          <w:p w14:paraId="095C3760" w14:textId="77777777" w:rsidR="00D16F25" w:rsidRPr="00D16F25" w:rsidRDefault="00D16F25" w:rsidP="00D16F25">
            <w:pPr>
              <w:suppressAutoHyphens/>
              <w:spacing w:before="60" w:after="60"/>
              <w:jc w:val="center"/>
              <w:rPr>
                <w:b/>
                <w:bCs/>
                <w:iCs/>
                <w:color w:val="000000" w:themeColor="text1"/>
                <w:szCs w:val="24"/>
              </w:rPr>
            </w:pPr>
            <w:r w:rsidRPr="00D16F25">
              <w:rPr>
                <w:b/>
                <w:bCs/>
                <w:iCs/>
                <w:color w:val="000000" w:themeColor="text1"/>
                <w:szCs w:val="24"/>
              </w:rPr>
              <w:t>Index code</w:t>
            </w:r>
          </w:p>
        </w:tc>
        <w:tc>
          <w:tcPr>
            <w:tcW w:w="1735" w:type="dxa"/>
            <w:tcBorders>
              <w:top w:val="single" w:sz="18" w:space="0" w:color="auto"/>
              <w:left w:val="single" w:sz="18" w:space="0" w:color="auto"/>
              <w:bottom w:val="single" w:sz="18" w:space="0" w:color="auto"/>
              <w:right w:val="single" w:sz="18" w:space="0" w:color="auto"/>
            </w:tcBorders>
          </w:tcPr>
          <w:p w14:paraId="31C51A58" w14:textId="77777777" w:rsidR="00D16F25" w:rsidRPr="00D16F25" w:rsidRDefault="00D16F25" w:rsidP="00D16F25">
            <w:pPr>
              <w:suppressAutoHyphens/>
              <w:spacing w:before="60" w:after="60"/>
              <w:jc w:val="center"/>
              <w:rPr>
                <w:b/>
                <w:bCs/>
                <w:iCs/>
                <w:color w:val="000000" w:themeColor="text1"/>
                <w:szCs w:val="24"/>
              </w:rPr>
            </w:pPr>
            <w:r w:rsidRPr="00D16F25">
              <w:rPr>
                <w:b/>
                <w:bCs/>
                <w:iCs/>
                <w:color w:val="000000" w:themeColor="text1"/>
                <w:szCs w:val="24"/>
              </w:rPr>
              <w:t>Index description</w:t>
            </w:r>
          </w:p>
        </w:tc>
        <w:tc>
          <w:tcPr>
            <w:tcW w:w="1224" w:type="dxa"/>
            <w:tcBorders>
              <w:top w:val="single" w:sz="18" w:space="0" w:color="auto"/>
              <w:left w:val="single" w:sz="18" w:space="0" w:color="auto"/>
              <w:bottom w:val="single" w:sz="18" w:space="0" w:color="auto"/>
              <w:right w:val="single" w:sz="18" w:space="0" w:color="auto"/>
            </w:tcBorders>
          </w:tcPr>
          <w:p w14:paraId="71906BD8" w14:textId="77777777" w:rsidR="00D16F25" w:rsidRPr="00D16F25" w:rsidRDefault="00D16F25" w:rsidP="00D16F25">
            <w:pPr>
              <w:suppressAutoHyphens/>
              <w:spacing w:before="60" w:after="60"/>
              <w:jc w:val="center"/>
              <w:rPr>
                <w:b/>
                <w:bCs/>
                <w:iCs/>
                <w:color w:val="000000" w:themeColor="text1"/>
                <w:szCs w:val="24"/>
              </w:rPr>
            </w:pPr>
            <w:r w:rsidRPr="00D16F25">
              <w:rPr>
                <w:b/>
                <w:bCs/>
                <w:iCs/>
                <w:color w:val="000000" w:themeColor="text1"/>
                <w:szCs w:val="24"/>
              </w:rPr>
              <w:t>Source of index</w:t>
            </w:r>
          </w:p>
        </w:tc>
        <w:tc>
          <w:tcPr>
            <w:tcW w:w="1152" w:type="dxa"/>
            <w:tcBorders>
              <w:top w:val="single" w:sz="18" w:space="0" w:color="auto"/>
              <w:left w:val="single" w:sz="18" w:space="0" w:color="auto"/>
              <w:bottom w:val="single" w:sz="18" w:space="0" w:color="auto"/>
              <w:right w:val="single" w:sz="18" w:space="0" w:color="auto"/>
            </w:tcBorders>
          </w:tcPr>
          <w:p w14:paraId="4C86416B" w14:textId="77777777" w:rsidR="00D16F25" w:rsidRPr="00D16F25" w:rsidRDefault="00D16F25" w:rsidP="00D16F25">
            <w:pPr>
              <w:suppressAutoHyphens/>
              <w:spacing w:before="60" w:after="60"/>
              <w:jc w:val="center"/>
              <w:rPr>
                <w:b/>
                <w:bCs/>
                <w:iCs/>
                <w:color w:val="000000" w:themeColor="text1"/>
                <w:szCs w:val="24"/>
              </w:rPr>
            </w:pPr>
            <w:r w:rsidRPr="00D16F25">
              <w:rPr>
                <w:b/>
                <w:bCs/>
                <w:iCs/>
                <w:color w:val="000000" w:themeColor="text1"/>
                <w:szCs w:val="24"/>
              </w:rPr>
              <w:t>Base value and date</w:t>
            </w:r>
          </w:p>
        </w:tc>
        <w:tc>
          <w:tcPr>
            <w:tcW w:w="1440" w:type="dxa"/>
            <w:tcBorders>
              <w:top w:val="single" w:sz="18" w:space="0" w:color="auto"/>
              <w:left w:val="single" w:sz="18" w:space="0" w:color="auto"/>
              <w:bottom w:val="single" w:sz="18" w:space="0" w:color="auto"/>
              <w:right w:val="single" w:sz="18" w:space="0" w:color="auto"/>
            </w:tcBorders>
          </w:tcPr>
          <w:p w14:paraId="55887AC4" w14:textId="77777777" w:rsidR="00D16F25" w:rsidRPr="00D16F25" w:rsidRDefault="00F734FD" w:rsidP="00D16F25">
            <w:pPr>
              <w:suppressAutoHyphens/>
              <w:spacing w:before="60" w:after="60"/>
              <w:jc w:val="center"/>
              <w:rPr>
                <w:b/>
                <w:bCs/>
                <w:iCs/>
                <w:color w:val="000000" w:themeColor="text1"/>
                <w:szCs w:val="24"/>
              </w:rPr>
            </w:pPr>
            <w:r>
              <w:rPr>
                <w:b/>
                <w:bCs/>
                <w:iCs/>
                <w:color w:val="000000" w:themeColor="text1"/>
                <w:szCs w:val="24"/>
              </w:rPr>
              <w:t xml:space="preserve">Proposer’s </w:t>
            </w:r>
            <w:r w:rsidR="00D16F25" w:rsidRPr="00D16F25">
              <w:rPr>
                <w:b/>
                <w:bCs/>
                <w:iCs/>
                <w:color w:val="000000" w:themeColor="text1"/>
                <w:szCs w:val="24"/>
              </w:rPr>
              <w:t>related source currency in type/amount</w:t>
            </w:r>
          </w:p>
        </w:tc>
        <w:tc>
          <w:tcPr>
            <w:tcW w:w="1379" w:type="dxa"/>
            <w:tcBorders>
              <w:top w:val="single" w:sz="18" w:space="0" w:color="auto"/>
              <w:left w:val="single" w:sz="18" w:space="0" w:color="auto"/>
              <w:bottom w:val="single" w:sz="18" w:space="0" w:color="auto"/>
              <w:right w:val="single" w:sz="18" w:space="0" w:color="auto"/>
            </w:tcBorders>
          </w:tcPr>
          <w:p w14:paraId="6FDA8352" w14:textId="77777777" w:rsidR="00D16F25" w:rsidRPr="00D16F25" w:rsidRDefault="00D16F25" w:rsidP="00D16F25">
            <w:pPr>
              <w:suppressAutoHyphens/>
              <w:spacing w:before="60" w:after="60"/>
              <w:jc w:val="center"/>
              <w:rPr>
                <w:b/>
                <w:bCs/>
                <w:iCs/>
                <w:color w:val="000000" w:themeColor="text1"/>
                <w:szCs w:val="24"/>
              </w:rPr>
            </w:pPr>
            <w:r w:rsidRPr="00D16F25">
              <w:rPr>
                <w:b/>
                <w:bCs/>
                <w:iCs/>
                <w:color w:val="000000" w:themeColor="text1"/>
                <w:szCs w:val="24"/>
              </w:rPr>
              <w:t>Equivalent in FC1</w:t>
            </w:r>
          </w:p>
        </w:tc>
        <w:tc>
          <w:tcPr>
            <w:tcW w:w="1440" w:type="dxa"/>
            <w:tcBorders>
              <w:top w:val="single" w:sz="18" w:space="0" w:color="auto"/>
              <w:left w:val="single" w:sz="18" w:space="0" w:color="auto"/>
              <w:bottom w:val="single" w:sz="18" w:space="0" w:color="auto"/>
              <w:right w:val="single" w:sz="18" w:space="0" w:color="auto"/>
            </w:tcBorders>
          </w:tcPr>
          <w:p w14:paraId="2CECE3FD" w14:textId="77777777" w:rsidR="00D16F25" w:rsidRPr="00D16F25" w:rsidRDefault="00B00A25" w:rsidP="00F734FD">
            <w:pPr>
              <w:suppressAutoHyphens/>
              <w:spacing w:before="60" w:after="60"/>
              <w:jc w:val="center"/>
              <w:rPr>
                <w:b/>
                <w:bCs/>
                <w:iCs/>
                <w:color w:val="000000" w:themeColor="text1"/>
                <w:szCs w:val="24"/>
              </w:rPr>
            </w:pPr>
            <w:r>
              <w:rPr>
                <w:b/>
                <w:bCs/>
                <w:iCs/>
                <w:color w:val="000000" w:themeColor="text1"/>
                <w:szCs w:val="24"/>
              </w:rPr>
              <w:t>Propos</w:t>
            </w:r>
            <w:r w:rsidR="00D16F25" w:rsidRPr="00D16F25">
              <w:rPr>
                <w:b/>
                <w:bCs/>
                <w:iCs/>
                <w:color w:val="000000" w:themeColor="text1"/>
                <w:szCs w:val="24"/>
              </w:rPr>
              <w:t>er’s proposed weighting</w:t>
            </w:r>
          </w:p>
        </w:tc>
      </w:tr>
      <w:tr w:rsidR="00D16F25" w:rsidRPr="00D16F25" w14:paraId="1C3D41FA" w14:textId="77777777" w:rsidTr="00FE3403">
        <w:trPr>
          <w:tblHeader/>
        </w:trPr>
        <w:tc>
          <w:tcPr>
            <w:tcW w:w="857" w:type="dxa"/>
            <w:tcBorders>
              <w:top w:val="single" w:sz="18" w:space="0" w:color="auto"/>
              <w:left w:val="single" w:sz="2" w:space="0" w:color="auto"/>
              <w:bottom w:val="single" w:sz="2" w:space="0" w:color="auto"/>
              <w:right w:val="single" w:sz="2" w:space="0" w:color="auto"/>
            </w:tcBorders>
          </w:tcPr>
          <w:p w14:paraId="0C7225CE" w14:textId="77777777" w:rsidR="00D16F25" w:rsidRPr="00D16F25" w:rsidRDefault="00D16F25" w:rsidP="00D16F25">
            <w:pPr>
              <w:suppressAutoHyphens/>
              <w:spacing w:before="60" w:after="60"/>
              <w:jc w:val="left"/>
              <w:rPr>
                <w:b/>
                <w:bCs/>
                <w:iCs/>
                <w:color w:val="000000" w:themeColor="text1"/>
                <w:sz w:val="18"/>
                <w:szCs w:val="24"/>
              </w:rPr>
            </w:pPr>
          </w:p>
        </w:tc>
        <w:tc>
          <w:tcPr>
            <w:tcW w:w="1735" w:type="dxa"/>
            <w:tcBorders>
              <w:top w:val="single" w:sz="18" w:space="0" w:color="auto"/>
              <w:left w:val="single" w:sz="2" w:space="0" w:color="auto"/>
              <w:bottom w:val="single" w:sz="2" w:space="0" w:color="auto"/>
              <w:right w:val="single" w:sz="2" w:space="0" w:color="auto"/>
            </w:tcBorders>
          </w:tcPr>
          <w:p w14:paraId="12210291" w14:textId="77777777" w:rsidR="00D16F25" w:rsidRPr="00D16F25" w:rsidRDefault="00D16F25" w:rsidP="00D16F25">
            <w:pPr>
              <w:suppressAutoHyphens/>
              <w:spacing w:before="60" w:after="60"/>
              <w:jc w:val="left"/>
              <w:rPr>
                <w:iCs/>
                <w:color w:val="000000" w:themeColor="text1"/>
                <w:szCs w:val="24"/>
              </w:rPr>
            </w:pPr>
            <w:r w:rsidRPr="00D16F25">
              <w:rPr>
                <w:iCs/>
                <w:color w:val="000000" w:themeColor="text1"/>
                <w:szCs w:val="24"/>
              </w:rPr>
              <w:t>Nonadjustable</w:t>
            </w:r>
          </w:p>
        </w:tc>
        <w:tc>
          <w:tcPr>
            <w:tcW w:w="1224" w:type="dxa"/>
            <w:tcBorders>
              <w:top w:val="single" w:sz="18" w:space="0" w:color="auto"/>
              <w:left w:val="single" w:sz="2" w:space="0" w:color="auto"/>
              <w:bottom w:val="single" w:sz="2" w:space="0" w:color="auto"/>
              <w:right w:val="single" w:sz="2" w:space="0" w:color="auto"/>
            </w:tcBorders>
          </w:tcPr>
          <w:p w14:paraId="176C2708" w14:textId="77777777" w:rsidR="00D16F25" w:rsidRPr="00D16F25" w:rsidRDefault="00D16F25" w:rsidP="00D16F25">
            <w:pPr>
              <w:suppressAutoHyphens/>
              <w:spacing w:before="60" w:after="60"/>
              <w:jc w:val="center"/>
              <w:rPr>
                <w:b/>
                <w:bCs/>
                <w:iCs/>
                <w:color w:val="000000" w:themeColor="text1"/>
                <w:sz w:val="18"/>
                <w:szCs w:val="24"/>
              </w:rPr>
            </w:pPr>
            <w:r w:rsidRPr="00D16F25">
              <w:rPr>
                <w:b/>
                <w:bCs/>
                <w:iCs/>
                <w:color w:val="000000" w:themeColor="text1"/>
                <w:sz w:val="18"/>
                <w:szCs w:val="24"/>
              </w:rPr>
              <w:t>—</w:t>
            </w:r>
          </w:p>
        </w:tc>
        <w:tc>
          <w:tcPr>
            <w:tcW w:w="1152" w:type="dxa"/>
            <w:tcBorders>
              <w:top w:val="single" w:sz="18" w:space="0" w:color="auto"/>
              <w:left w:val="single" w:sz="2" w:space="0" w:color="auto"/>
              <w:bottom w:val="single" w:sz="2" w:space="0" w:color="auto"/>
              <w:right w:val="single" w:sz="2" w:space="0" w:color="auto"/>
            </w:tcBorders>
          </w:tcPr>
          <w:p w14:paraId="2B2213C8" w14:textId="77777777" w:rsidR="00D16F25" w:rsidRPr="00D16F25" w:rsidRDefault="007F1436" w:rsidP="00227522">
            <w:pPr>
              <w:tabs>
                <w:tab w:val="center" w:pos="504"/>
              </w:tabs>
              <w:suppressAutoHyphens/>
              <w:spacing w:before="60" w:after="60"/>
              <w:rPr>
                <w:b/>
                <w:bCs/>
                <w:iCs/>
                <w:color w:val="000000" w:themeColor="text1"/>
                <w:sz w:val="18"/>
                <w:szCs w:val="24"/>
              </w:rPr>
            </w:pPr>
            <w:r>
              <w:rPr>
                <w:b/>
                <w:bCs/>
                <w:iCs/>
                <w:color w:val="000000" w:themeColor="text1"/>
                <w:sz w:val="18"/>
                <w:szCs w:val="24"/>
              </w:rPr>
              <w:tab/>
            </w:r>
            <w:r w:rsidR="00D16F25" w:rsidRPr="00D16F25">
              <w:rPr>
                <w:b/>
                <w:bCs/>
                <w:iCs/>
                <w:color w:val="000000" w:themeColor="text1"/>
                <w:sz w:val="18"/>
                <w:szCs w:val="24"/>
              </w:rPr>
              <w:t>—</w:t>
            </w:r>
          </w:p>
        </w:tc>
        <w:tc>
          <w:tcPr>
            <w:tcW w:w="1440" w:type="dxa"/>
            <w:tcBorders>
              <w:top w:val="single" w:sz="18" w:space="0" w:color="auto"/>
              <w:left w:val="single" w:sz="2" w:space="0" w:color="auto"/>
              <w:bottom w:val="single" w:sz="2" w:space="0" w:color="auto"/>
              <w:right w:val="single" w:sz="2" w:space="0" w:color="auto"/>
            </w:tcBorders>
          </w:tcPr>
          <w:p w14:paraId="555DAA22" w14:textId="77777777" w:rsidR="00D16F25" w:rsidRPr="00D16F25" w:rsidRDefault="00D16F25" w:rsidP="00D16F25">
            <w:pPr>
              <w:suppressAutoHyphens/>
              <w:spacing w:before="60" w:after="60"/>
              <w:jc w:val="center"/>
              <w:rPr>
                <w:b/>
                <w:bCs/>
                <w:iCs/>
                <w:color w:val="000000" w:themeColor="text1"/>
                <w:sz w:val="18"/>
                <w:szCs w:val="24"/>
              </w:rPr>
            </w:pPr>
            <w:r w:rsidRPr="00D16F25">
              <w:rPr>
                <w:b/>
                <w:bCs/>
                <w:iCs/>
                <w:color w:val="000000" w:themeColor="text1"/>
                <w:sz w:val="18"/>
                <w:szCs w:val="24"/>
              </w:rPr>
              <w:t>—</w:t>
            </w:r>
          </w:p>
        </w:tc>
        <w:tc>
          <w:tcPr>
            <w:tcW w:w="1379" w:type="dxa"/>
            <w:tcBorders>
              <w:top w:val="single" w:sz="18" w:space="0" w:color="auto"/>
              <w:left w:val="single" w:sz="2" w:space="0" w:color="auto"/>
              <w:bottom w:val="single" w:sz="18" w:space="0" w:color="auto"/>
              <w:right w:val="single" w:sz="2" w:space="0" w:color="auto"/>
            </w:tcBorders>
          </w:tcPr>
          <w:p w14:paraId="0554C953" w14:textId="77777777" w:rsidR="00D16F25" w:rsidRPr="00D16F25" w:rsidRDefault="00D16F25" w:rsidP="00D16F25">
            <w:pPr>
              <w:suppressAutoHyphens/>
              <w:spacing w:before="60" w:after="60"/>
              <w:jc w:val="left"/>
              <w:rPr>
                <w:b/>
                <w:bCs/>
                <w:iCs/>
                <w:color w:val="000000" w:themeColor="text1"/>
                <w:sz w:val="18"/>
                <w:szCs w:val="24"/>
              </w:rPr>
            </w:pPr>
          </w:p>
        </w:tc>
        <w:tc>
          <w:tcPr>
            <w:tcW w:w="1440" w:type="dxa"/>
            <w:tcBorders>
              <w:top w:val="single" w:sz="18" w:space="0" w:color="auto"/>
              <w:left w:val="single" w:sz="2" w:space="0" w:color="auto"/>
              <w:bottom w:val="single" w:sz="18" w:space="0" w:color="auto"/>
              <w:right w:val="single" w:sz="2" w:space="0" w:color="auto"/>
            </w:tcBorders>
          </w:tcPr>
          <w:p w14:paraId="20BC2901" w14:textId="77777777" w:rsidR="00D16F25" w:rsidRPr="00D16F25" w:rsidRDefault="00D16F25" w:rsidP="00D16F25">
            <w:pPr>
              <w:tabs>
                <w:tab w:val="left" w:pos="1055"/>
              </w:tabs>
              <w:suppressAutoHyphens/>
              <w:spacing w:before="60" w:after="60"/>
              <w:jc w:val="left"/>
              <w:rPr>
                <w:b/>
                <w:bCs/>
                <w:iCs/>
                <w:color w:val="000000" w:themeColor="text1"/>
                <w:sz w:val="18"/>
                <w:szCs w:val="24"/>
              </w:rPr>
            </w:pPr>
            <w:r w:rsidRPr="00D16F25">
              <w:rPr>
                <w:b/>
                <w:bCs/>
                <w:iCs/>
                <w:color w:val="000000" w:themeColor="text1"/>
                <w:sz w:val="18"/>
                <w:szCs w:val="24"/>
              </w:rPr>
              <w:t>A:</w:t>
            </w:r>
            <w:r w:rsidR="00367671">
              <w:rPr>
                <w:b/>
                <w:bCs/>
                <w:iCs/>
                <w:color w:val="000000" w:themeColor="text1"/>
                <w:sz w:val="18"/>
                <w:szCs w:val="24"/>
              </w:rPr>
              <w:t xml:space="preserve"> </w:t>
            </w:r>
            <w:r w:rsidRPr="00D16F25">
              <w:rPr>
                <w:b/>
                <w:bCs/>
                <w:iCs/>
                <w:color w:val="000000" w:themeColor="text1"/>
                <w:sz w:val="18"/>
                <w:szCs w:val="24"/>
                <w:u w:val="single"/>
              </w:rPr>
              <w:tab/>
            </w:r>
            <w:r w:rsidRPr="00D16F25">
              <w:rPr>
                <w:b/>
                <w:bCs/>
                <w:iCs/>
                <w:color w:val="000000" w:themeColor="text1"/>
                <w:sz w:val="18"/>
                <w:szCs w:val="24"/>
              </w:rPr>
              <w:t>*</w:t>
            </w:r>
          </w:p>
          <w:p w14:paraId="6D7DD983" w14:textId="77777777" w:rsidR="00D16F25" w:rsidRPr="00D16F25" w:rsidRDefault="00D16F25" w:rsidP="00D16F25">
            <w:pPr>
              <w:tabs>
                <w:tab w:val="left" w:pos="1055"/>
              </w:tabs>
              <w:suppressAutoHyphens/>
              <w:spacing w:before="60" w:after="60"/>
              <w:jc w:val="left"/>
              <w:rPr>
                <w:b/>
                <w:bCs/>
                <w:iCs/>
                <w:color w:val="000000" w:themeColor="text1"/>
                <w:sz w:val="18"/>
                <w:szCs w:val="24"/>
              </w:rPr>
            </w:pPr>
          </w:p>
          <w:p w14:paraId="100E61BE" w14:textId="77777777" w:rsidR="00D16F25" w:rsidRPr="00D16F25" w:rsidRDefault="00D16F25" w:rsidP="00D16F25">
            <w:pPr>
              <w:tabs>
                <w:tab w:val="left" w:pos="1055"/>
              </w:tabs>
              <w:suppressAutoHyphens/>
              <w:spacing w:before="60" w:after="60"/>
              <w:jc w:val="left"/>
              <w:rPr>
                <w:b/>
                <w:bCs/>
                <w:iCs/>
                <w:color w:val="000000" w:themeColor="text1"/>
                <w:sz w:val="18"/>
                <w:szCs w:val="24"/>
              </w:rPr>
            </w:pPr>
            <w:r w:rsidRPr="00D16F25">
              <w:rPr>
                <w:b/>
                <w:bCs/>
                <w:iCs/>
                <w:color w:val="000000" w:themeColor="text1"/>
                <w:sz w:val="18"/>
                <w:szCs w:val="24"/>
              </w:rPr>
              <w:t>B:</w:t>
            </w:r>
            <w:r w:rsidR="00367671">
              <w:rPr>
                <w:b/>
                <w:bCs/>
                <w:iCs/>
                <w:color w:val="000000" w:themeColor="text1"/>
                <w:sz w:val="18"/>
                <w:szCs w:val="24"/>
              </w:rPr>
              <w:t xml:space="preserve"> </w:t>
            </w:r>
            <w:r w:rsidRPr="00D16F25">
              <w:rPr>
                <w:b/>
                <w:bCs/>
                <w:iCs/>
                <w:color w:val="000000" w:themeColor="text1"/>
                <w:sz w:val="18"/>
                <w:szCs w:val="24"/>
                <w:u w:val="single"/>
              </w:rPr>
              <w:tab/>
              <w:t>*</w:t>
            </w:r>
          </w:p>
          <w:p w14:paraId="12C85FE9" w14:textId="77777777" w:rsidR="00D16F25" w:rsidRPr="00D16F25" w:rsidRDefault="00D16F25" w:rsidP="00D16F25">
            <w:pPr>
              <w:tabs>
                <w:tab w:val="left" w:pos="1055"/>
              </w:tabs>
              <w:suppressAutoHyphens/>
              <w:spacing w:before="60" w:after="60"/>
              <w:jc w:val="left"/>
              <w:rPr>
                <w:b/>
                <w:bCs/>
                <w:iCs/>
                <w:color w:val="000000" w:themeColor="text1"/>
                <w:sz w:val="18"/>
                <w:szCs w:val="24"/>
              </w:rPr>
            </w:pPr>
          </w:p>
          <w:p w14:paraId="2C1435BA" w14:textId="77777777" w:rsidR="00D16F25" w:rsidRPr="00D16F25" w:rsidRDefault="00D16F25" w:rsidP="00D16F25">
            <w:pPr>
              <w:tabs>
                <w:tab w:val="left" w:pos="1055"/>
              </w:tabs>
              <w:suppressAutoHyphens/>
              <w:spacing w:before="60" w:after="60"/>
              <w:jc w:val="left"/>
              <w:rPr>
                <w:b/>
                <w:bCs/>
                <w:iCs/>
                <w:color w:val="000000" w:themeColor="text1"/>
                <w:sz w:val="18"/>
                <w:szCs w:val="24"/>
              </w:rPr>
            </w:pPr>
            <w:r w:rsidRPr="00D16F25">
              <w:rPr>
                <w:b/>
                <w:bCs/>
                <w:iCs/>
                <w:color w:val="000000" w:themeColor="text1"/>
                <w:sz w:val="18"/>
                <w:szCs w:val="24"/>
              </w:rPr>
              <w:t>C:</w:t>
            </w:r>
            <w:r w:rsidR="00367671">
              <w:rPr>
                <w:b/>
                <w:bCs/>
                <w:iCs/>
                <w:color w:val="000000" w:themeColor="text1"/>
                <w:sz w:val="18"/>
                <w:szCs w:val="24"/>
              </w:rPr>
              <w:t xml:space="preserve"> </w:t>
            </w:r>
            <w:r w:rsidRPr="00D16F25">
              <w:rPr>
                <w:b/>
                <w:bCs/>
                <w:iCs/>
                <w:color w:val="000000" w:themeColor="text1"/>
                <w:sz w:val="18"/>
                <w:szCs w:val="24"/>
                <w:u w:val="single"/>
              </w:rPr>
              <w:tab/>
              <w:t>*</w:t>
            </w:r>
          </w:p>
          <w:p w14:paraId="1E5DF05F" w14:textId="77777777" w:rsidR="00D16F25" w:rsidRPr="00D16F25" w:rsidRDefault="00D16F25" w:rsidP="00D16F25">
            <w:pPr>
              <w:tabs>
                <w:tab w:val="left" w:pos="1055"/>
              </w:tabs>
              <w:suppressAutoHyphens/>
              <w:spacing w:before="60" w:after="60"/>
              <w:jc w:val="left"/>
              <w:rPr>
                <w:b/>
                <w:bCs/>
                <w:iCs/>
                <w:color w:val="000000" w:themeColor="text1"/>
                <w:sz w:val="18"/>
                <w:szCs w:val="24"/>
              </w:rPr>
            </w:pPr>
          </w:p>
          <w:p w14:paraId="14DB3126" w14:textId="77777777" w:rsidR="00D16F25" w:rsidRPr="00D16F25" w:rsidRDefault="00D16F25" w:rsidP="00D16F25">
            <w:pPr>
              <w:tabs>
                <w:tab w:val="left" w:pos="1055"/>
              </w:tabs>
              <w:suppressAutoHyphens/>
              <w:spacing w:before="60" w:after="60"/>
              <w:jc w:val="left"/>
              <w:rPr>
                <w:b/>
                <w:bCs/>
                <w:iCs/>
                <w:color w:val="000000" w:themeColor="text1"/>
                <w:sz w:val="18"/>
                <w:szCs w:val="24"/>
              </w:rPr>
            </w:pPr>
            <w:r w:rsidRPr="00D16F25">
              <w:rPr>
                <w:b/>
                <w:bCs/>
                <w:iCs/>
                <w:color w:val="000000" w:themeColor="text1"/>
                <w:sz w:val="18"/>
                <w:szCs w:val="24"/>
              </w:rPr>
              <w:t>D:</w:t>
            </w:r>
            <w:r w:rsidR="00367671">
              <w:rPr>
                <w:b/>
                <w:bCs/>
                <w:iCs/>
                <w:color w:val="000000" w:themeColor="text1"/>
                <w:sz w:val="18"/>
                <w:szCs w:val="24"/>
              </w:rPr>
              <w:t xml:space="preserve"> </w:t>
            </w:r>
            <w:r w:rsidRPr="00D16F25">
              <w:rPr>
                <w:b/>
                <w:bCs/>
                <w:iCs/>
                <w:color w:val="000000" w:themeColor="text1"/>
                <w:sz w:val="18"/>
                <w:szCs w:val="24"/>
                <w:u w:val="single"/>
              </w:rPr>
              <w:tab/>
              <w:t>*</w:t>
            </w:r>
          </w:p>
          <w:p w14:paraId="37F940F8" w14:textId="77777777" w:rsidR="00D16F25" w:rsidRPr="00D16F25" w:rsidRDefault="00D16F25" w:rsidP="00D16F25">
            <w:pPr>
              <w:tabs>
                <w:tab w:val="left" w:pos="1055"/>
              </w:tabs>
              <w:suppressAutoHyphens/>
              <w:spacing w:before="60" w:after="60"/>
              <w:jc w:val="left"/>
              <w:rPr>
                <w:b/>
                <w:bCs/>
                <w:iCs/>
                <w:color w:val="000000" w:themeColor="text1"/>
                <w:sz w:val="18"/>
                <w:szCs w:val="24"/>
              </w:rPr>
            </w:pPr>
          </w:p>
          <w:p w14:paraId="703E2C7A" w14:textId="77777777" w:rsidR="00D16F25" w:rsidRPr="00D16F25" w:rsidRDefault="00D16F25" w:rsidP="00D16F25">
            <w:pPr>
              <w:tabs>
                <w:tab w:val="left" w:pos="1055"/>
              </w:tabs>
              <w:suppressAutoHyphens/>
              <w:spacing w:before="60" w:after="60"/>
              <w:jc w:val="left"/>
              <w:rPr>
                <w:b/>
                <w:bCs/>
                <w:iCs/>
                <w:color w:val="000000" w:themeColor="text1"/>
                <w:sz w:val="18"/>
                <w:szCs w:val="24"/>
              </w:rPr>
            </w:pPr>
            <w:r w:rsidRPr="00D16F25">
              <w:rPr>
                <w:b/>
                <w:bCs/>
                <w:iCs/>
                <w:color w:val="000000" w:themeColor="text1"/>
                <w:sz w:val="18"/>
                <w:szCs w:val="24"/>
              </w:rPr>
              <w:t>E:</w:t>
            </w:r>
            <w:r w:rsidR="00367671">
              <w:rPr>
                <w:b/>
                <w:bCs/>
                <w:iCs/>
                <w:color w:val="000000" w:themeColor="text1"/>
                <w:sz w:val="18"/>
                <w:szCs w:val="24"/>
              </w:rPr>
              <w:t xml:space="preserve"> </w:t>
            </w:r>
            <w:r w:rsidRPr="00D16F25">
              <w:rPr>
                <w:b/>
                <w:bCs/>
                <w:iCs/>
                <w:color w:val="000000" w:themeColor="text1"/>
                <w:sz w:val="18"/>
                <w:szCs w:val="24"/>
                <w:u w:val="single"/>
              </w:rPr>
              <w:tab/>
              <w:t>*</w:t>
            </w:r>
          </w:p>
        </w:tc>
      </w:tr>
      <w:tr w:rsidR="00D16F25" w:rsidRPr="00D16F25" w14:paraId="65C874C2" w14:textId="77777777" w:rsidTr="00FE3403">
        <w:trPr>
          <w:tblHeader/>
        </w:trPr>
        <w:tc>
          <w:tcPr>
            <w:tcW w:w="857" w:type="dxa"/>
            <w:tcBorders>
              <w:top w:val="single" w:sz="2" w:space="0" w:color="auto"/>
            </w:tcBorders>
          </w:tcPr>
          <w:p w14:paraId="7518DED2" w14:textId="77777777" w:rsidR="00D16F25" w:rsidRPr="00D16F25" w:rsidRDefault="00D16F25" w:rsidP="00D16F25">
            <w:pPr>
              <w:suppressAutoHyphens/>
              <w:spacing w:before="60" w:after="60"/>
              <w:jc w:val="left"/>
              <w:rPr>
                <w:b/>
                <w:bCs/>
                <w:color w:val="000000" w:themeColor="text1"/>
                <w:sz w:val="18"/>
                <w:szCs w:val="24"/>
              </w:rPr>
            </w:pPr>
          </w:p>
        </w:tc>
        <w:tc>
          <w:tcPr>
            <w:tcW w:w="1735" w:type="dxa"/>
            <w:tcBorders>
              <w:top w:val="single" w:sz="2" w:space="0" w:color="auto"/>
            </w:tcBorders>
          </w:tcPr>
          <w:p w14:paraId="562917AC" w14:textId="77777777" w:rsidR="00D16F25" w:rsidRPr="00D16F25" w:rsidRDefault="00D16F25" w:rsidP="00D16F25">
            <w:pPr>
              <w:suppressAutoHyphens/>
              <w:spacing w:before="60" w:after="60"/>
              <w:jc w:val="left"/>
              <w:rPr>
                <w:b/>
                <w:bCs/>
                <w:color w:val="000000" w:themeColor="text1"/>
                <w:sz w:val="18"/>
                <w:szCs w:val="24"/>
              </w:rPr>
            </w:pPr>
          </w:p>
        </w:tc>
        <w:tc>
          <w:tcPr>
            <w:tcW w:w="1224" w:type="dxa"/>
            <w:tcBorders>
              <w:top w:val="single" w:sz="2" w:space="0" w:color="auto"/>
            </w:tcBorders>
          </w:tcPr>
          <w:p w14:paraId="017E0538" w14:textId="77777777" w:rsidR="00D16F25" w:rsidRPr="00D16F25" w:rsidRDefault="00D16F25" w:rsidP="00D16F25">
            <w:pPr>
              <w:suppressAutoHyphens/>
              <w:spacing w:before="60" w:after="60"/>
              <w:jc w:val="left"/>
              <w:rPr>
                <w:b/>
                <w:bCs/>
                <w:color w:val="000000" w:themeColor="text1"/>
                <w:sz w:val="18"/>
                <w:szCs w:val="24"/>
              </w:rPr>
            </w:pPr>
          </w:p>
        </w:tc>
        <w:tc>
          <w:tcPr>
            <w:tcW w:w="1152" w:type="dxa"/>
            <w:tcBorders>
              <w:top w:val="single" w:sz="2" w:space="0" w:color="auto"/>
            </w:tcBorders>
          </w:tcPr>
          <w:p w14:paraId="5A9ADFC0" w14:textId="77777777" w:rsidR="00D16F25" w:rsidRPr="00D16F25" w:rsidRDefault="00D16F25" w:rsidP="00D16F25">
            <w:pPr>
              <w:suppressAutoHyphens/>
              <w:spacing w:before="60" w:after="60"/>
              <w:jc w:val="left"/>
              <w:rPr>
                <w:b/>
                <w:bCs/>
                <w:color w:val="000000" w:themeColor="text1"/>
                <w:sz w:val="18"/>
                <w:szCs w:val="24"/>
              </w:rPr>
            </w:pPr>
          </w:p>
        </w:tc>
        <w:tc>
          <w:tcPr>
            <w:tcW w:w="1440" w:type="dxa"/>
            <w:tcBorders>
              <w:top w:val="single" w:sz="2" w:space="0" w:color="auto"/>
              <w:right w:val="single" w:sz="18" w:space="0" w:color="auto"/>
            </w:tcBorders>
          </w:tcPr>
          <w:p w14:paraId="0286C19D" w14:textId="77777777" w:rsidR="00D16F25" w:rsidRPr="00D16F25" w:rsidRDefault="00D16F25" w:rsidP="00D16F25">
            <w:pPr>
              <w:suppressAutoHyphens/>
              <w:spacing w:before="60" w:after="60"/>
              <w:jc w:val="left"/>
              <w:rPr>
                <w:b/>
                <w:bCs/>
                <w:color w:val="000000" w:themeColor="text1"/>
                <w:sz w:val="18"/>
                <w:szCs w:val="24"/>
              </w:rPr>
            </w:pPr>
            <w:r w:rsidRPr="00D16F25">
              <w:rPr>
                <w:b/>
                <w:bCs/>
                <w:color w:val="000000" w:themeColor="text1"/>
                <w:sz w:val="18"/>
                <w:szCs w:val="24"/>
              </w:rPr>
              <w:t>Total</w:t>
            </w:r>
          </w:p>
        </w:tc>
        <w:tc>
          <w:tcPr>
            <w:tcW w:w="1379" w:type="dxa"/>
            <w:tcBorders>
              <w:top w:val="single" w:sz="18" w:space="0" w:color="auto"/>
              <w:left w:val="single" w:sz="18" w:space="0" w:color="auto"/>
              <w:bottom w:val="single" w:sz="18" w:space="0" w:color="auto"/>
              <w:right w:val="single" w:sz="18" w:space="0" w:color="auto"/>
            </w:tcBorders>
          </w:tcPr>
          <w:p w14:paraId="06BE6274" w14:textId="77777777" w:rsidR="00D16F25" w:rsidRPr="00D16F25" w:rsidRDefault="00D16F25" w:rsidP="00D16F25">
            <w:pPr>
              <w:suppressAutoHyphens/>
              <w:spacing w:before="60" w:after="60"/>
              <w:jc w:val="left"/>
              <w:rPr>
                <w:b/>
                <w:bCs/>
                <w:color w:val="000000" w:themeColor="text1"/>
                <w:sz w:val="18"/>
                <w:szCs w:val="24"/>
              </w:rPr>
            </w:pPr>
          </w:p>
        </w:tc>
        <w:tc>
          <w:tcPr>
            <w:tcW w:w="1440" w:type="dxa"/>
            <w:tcBorders>
              <w:top w:val="single" w:sz="18" w:space="0" w:color="auto"/>
              <w:left w:val="single" w:sz="18" w:space="0" w:color="auto"/>
              <w:bottom w:val="single" w:sz="18" w:space="0" w:color="auto"/>
              <w:right w:val="single" w:sz="18" w:space="0" w:color="auto"/>
            </w:tcBorders>
          </w:tcPr>
          <w:p w14:paraId="50D3BB62" w14:textId="77777777" w:rsidR="00D16F25" w:rsidRPr="00D16F25" w:rsidRDefault="00D16F25" w:rsidP="00D16F25">
            <w:pPr>
              <w:tabs>
                <w:tab w:val="decimal" w:pos="695"/>
              </w:tabs>
              <w:suppressAutoHyphens/>
              <w:spacing w:before="60" w:after="60"/>
              <w:jc w:val="left"/>
              <w:rPr>
                <w:b/>
                <w:bCs/>
                <w:color w:val="000000" w:themeColor="text1"/>
                <w:sz w:val="18"/>
                <w:szCs w:val="24"/>
              </w:rPr>
            </w:pPr>
            <w:r w:rsidRPr="00D16F25">
              <w:rPr>
                <w:b/>
                <w:bCs/>
                <w:color w:val="000000" w:themeColor="text1"/>
                <w:sz w:val="18"/>
                <w:szCs w:val="24"/>
              </w:rPr>
              <w:t>1.00</w:t>
            </w:r>
          </w:p>
        </w:tc>
      </w:tr>
    </w:tbl>
    <w:p w14:paraId="5634230C" w14:textId="77777777" w:rsidR="00D16F25" w:rsidRPr="000B03D3" w:rsidRDefault="00D16F25" w:rsidP="000B03D3">
      <w:pPr>
        <w:suppressAutoHyphens/>
        <w:spacing w:before="240" w:after="120"/>
        <w:rPr>
          <w:i/>
          <w:iCs/>
          <w:color w:val="000000" w:themeColor="text1"/>
          <w:szCs w:val="24"/>
        </w:rPr>
      </w:pPr>
      <w:r w:rsidRPr="000B03D3">
        <w:rPr>
          <w:i/>
          <w:iCs/>
          <w:color w:val="000000" w:themeColor="text1"/>
          <w:szCs w:val="24"/>
        </w:rPr>
        <w:t xml:space="preserve">[* To be entered by the Employer. Whereas “A” should a fixed percentage, B, C, D and E should specify a range of values and the </w:t>
      </w:r>
      <w:r w:rsidR="00F734FD" w:rsidRPr="000B03D3">
        <w:rPr>
          <w:i/>
          <w:iCs/>
          <w:color w:val="000000" w:themeColor="text1"/>
          <w:szCs w:val="24"/>
        </w:rPr>
        <w:t>Propos</w:t>
      </w:r>
      <w:r w:rsidRPr="000B03D3">
        <w:rPr>
          <w:i/>
          <w:iCs/>
          <w:color w:val="000000" w:themeColor="text1"/>
          <w:szCs w:val="24"/>
        </w:rPr>
        <w:t>er will be required to specify a value within the range such that the total weighting = 1.00]</w:t>
      </w:r>
    </w:p>
    <w:p w14:paraId="293164C5" w14:textId="77777777" w:rsidR="00631332" w:rsidRDefault="00631332">
      <w:pPr>
        <w:jc w:val="left"/>
        <w:rPr>
          <w:b/>
          <w:color w:val="000000" w:themeColor="text1"/>
          <w:sz w:val="28"/>
          <w:szCs w:val="24"/>
        </w:rPr>
      </w:pPr>
      <w:bookmarkStart w:id="905" w:name="_Toc454801044"/>
      <w:r>
        <w:rPr>
          <w:b/>
          <w:color w:val="000000" w:themeColor="text1"/>
          <w:sz w:val="28"/>
          <w:szCs w:val="24"/>
        </w:rPr>
        <w:br w:type="page"/>
      </w:r>
    </w:p>
    <w:p w14:paraId="66F39223" w14:textId="77777777" w:rsidR="00D16F25" w:rsidRPr="00D16F25" w:rsidRDefault="00D16F25" w:rsidP="000B03D3">
      <w:pPr>
        <w:pStyle w:val="SPDForm2"/>
      </w:pPr>
      <w:bookmarkStart w:id="906" w:name="_Toc177376475"/>
      <w:r w:rsidRPr="00D16F25">
        <w:t>Table C.</w:t>
      </w:r>
      <w:r w:rsidR="00367671">
        <w:t xml:space="preserve"> </w:t>
      </w:r>
      <w:r w:rsidRPr="00D16F25">
        <w:t>Summary of Payment Currencies</w:t>
      </w:r>
      <w:bookmarkEnd w:id="905"/>
      <w:r w:rsidR="002B3D2C">
        <w:t xml:space="preserve"> (Design Build)</w:t>
      </w:r>
      <w:bookmarkEnd w:id="906"/>
    </w:p>
    <w:p w14:paraId="293A27E0" w14:textId="77777777" w:rsidR="00D16F25" w:rsidRPr="00D16F25" w:rsidRDefault="00D16F25" w:rsidP="00D16F25">
      <w:pPr>
        <w:keepNext/>
        <w:keepLines/>
        <w:suppressAutoHyphens/>
        <w:spacing w:before="240"/>
        <w:jc w:val="center"/>
        <w:rPr>
          <w:color w:val="000000" w:themeColor="text1"/>
          <w:szCs w:val="24"/>
        </w:rPr>
      </w:pPr>
      <w:r w:rsidRPr="00D16F25">
        <w:rPr>
          <w:color w:val="000000" w:themeColor="text1"/>
          <w:szCs w:val="24"/>
        </w:rPr>
        <w:t>Table: Alternative A</w:t>
      </w:r>
    </w:p>
    <w:p w14:paraId="37188A14" w14:textId="77777777" w:rsidR="00D16F25" w:rsidRPr="00D16F25" w:rsidRDefault="00D16F25" w:rsidP="000B03D3">
      <w:pPr>
        <w:keepNext/>
        <w:keepLines/>
        <w:tabs>
          <w:tab w:val="left" w:leader="underscore" w:pos="3402"/>
        </w:tabs>
        <w:suppressAutoHyphens/>
        <w:spacing w:before="240" w:after="120"/>
        <w:jc w:val="left"/>
        <w:rPr>
          <w:rFonts w:ascii="Times" w:hAnsi="Times"/>
          <w:iCs/>
          <w:color w:val="000000" w:themeColor="text1"/>
          <w:sz w:val="16"/>
          <w:szCs w:val="24"/>
        </w:rPr>
      </w:pPr>
      <w:r w:rsidRPr="00D16F25">
        <w:rPr>
          <w:b/>
          <w:bCs/>
          <w:color w:val="000000" w:themeColor="text1"/>
          <w:szCs w:val="24"/>
        </w:rPr>
        <w:t>For</w:t>
      </w:r>
      <w:r w:rsidRPr="00D16F25">
        <w:rPr>
          <w:color w:val="000000" w:themeColor="text1"/>
          <w:szCs w:val="24"/>
        </w:rPr>
        <w:t xml:space="preserve"> </w:t>
      </w:r>
      <w:r w:rsidR="000B03D3">
        <w:rPr>
          <w:color w:val="000000" w:themeColor="text1"/>
          <w:szCs w:val="24"/>
        </w:rPr>
        <w:tab/>
      </w:r>
      <w:r w:rsidRPr="00D16F25">
        <w:rPr>
          <w:i/>
          <w:iCs/>
          <w:color w:val="000000" w:themeColor="text1"/>
          <w:szCs w:val="24"/>
        </w:rPr>
        <w:t>[insert name of Section of the Works]</w:t>
      </w:r>
      <w:r w:rsidRPr="00D16F25">
        <w:rPr>
          <w:rFonts w:ascii="Times" w:hAnsi="Times"/>
          <w:iCs/>
          <w:color w:val="000000" w:themeColor="text1"/>
          <w:sz w:val="16"/>
          <w:szCs w:val="24"/>
        </w:rPr>
        <w:t xml:space="preserve"> </w:t>
      </w:r>
    </w:p>
    <w:tbl>
      <w:tblPr>
        <w:tblW w:w="0" w:type="auto"/>
        <w:tblInd w:w="72" w:type="dxa"/>
        <w:tblLayout w:type="fixed"/>
        <w:tblCellMar>
          <w:left w:w="72" w:type="dxa"/>
          <w:right w:w="72" w:type="dxa"/>
        </w:tblCellMar>
        <w:tblLook w:val="0000" w:firstRow="0" w:lastRow="0" w:firstColumn="0" w:lastColumn="0" w:noHBand="0" w:noVBand="0"/>
      </w:tblPr>
      <w:tblGrid>
        <w:gridCol w:w="1800"/>
        <w:gridCol w:w="1440"/>
        <w:gridCol w:w="1800"/>
        <w:gridCol w:w="1800"/>
        <w:gridCol w:w="2160"/>
      </w:tblGrid>
      <w:tr w:rsidR="00D16F25" w:rsidRPr="00D16F25" w14:paraId="5199C4D7" w14:textId="77777777" w:rsidTr="006D73C1">
        <w:tc>
          <w:tcPr>
            <w:tcW w:w="1800" w:type="dxa"/>
            <w:tcBorders>
              <w:top w:val="single" w:sz="18" w:space="0" w:color="auto"/>
              <w:left w:val="single" w:sz="18" w:space="0" w:color="auto"/>
              <w:bottom w:val="single" w:sz="18" w:space="0" w:color="auto"/>
              <w:right w:val="single" w:sz="18" w:space="0" w:color="auto"/>
            </w:tcBorders>
          </w:tcPr>
          <w:p w14:paraId="4375E29A" w14:textId="77777777" w:rsidR="00D16F25" w:rsidRPr="00D16F25" w:rsidRDefault="00D16F25" w:rsidP="00D16F25">
            <w:pPr>
              <w:keepNext/>
              <w:keepLines/>
              <w:suppressAutoHyphens/>
              <w:spacing w:before="60" w:after="60"/>
              <w:jc w:val="center"/>
              <w:rPr>
                <w:b/>
                <w:bCs/>
                <w:iCs/>
                <w:color w:val="000000" w:themeColor="text1"/>
                <w:szCs w:val="24"/>
              </w:rPr>
            </w:pPr>
          </w:p>
          <w:p w14:paraId="1C8316C6" w14:textId="77777777" w:rsidR="00D16F25" w:rsidRPr="00D16F25" w:rsidRDefault="00D16F25" w:rsidP="00D16F25">
            <w:pPr>
              <w:keepNext/>
              <w:keepLines/>
              <w:suppressAutoHyphens/>
              <w:spacing w:before="60" w:after="60"/>
              <w:jc w:val="center"/>
              <w:rPr>
                <w:b/>
                <w:bCs/>
                <w:iCs/>
                <w:color w:val="000000" w:themeColor="text1"/>
                <w:szCs w:val="24"/>
              </w:rPr>
            </w:pPr>
            <w:r w:rsidRPr="00D16F25">
              <w:rPr>
                <w:b/>
                <w:bCs/>
                <w:iCs/>
                <w:color w:val="000000" w:themeColor="text1"/>
                <w:szCs w:val="24"/>
              </w:rPr>
              <w:t>Name of payment currency</w:t>
            </w:r>
          </w:p>
        </w:tc>
        <w:tc>
          <w:tcPr>
            <w:tcW w:w="1440" w:type="dxa"/>
            <w:tcBorders>
              <w:top w:val="single" w:sz="18" w:space="0" w:color="auto"/>
              <w:left w:val="single" w:sz="18" w:space="0" w:color="auto"/>
              <w:bottom w:val="single" w:sz="18" w:space="0" w:color="auto"/>
              <w:right w:val="single" w:sz="18" w:space="0" w:color="auto"/>
            </w:tcBorders>
          </w:tcPr>
          <w:p w14:paraId="6C0D61D3" w14:textId="77777777" w:rsidR="00D16F25" w:rsidRPr="00D16F25" w:rsidRDefault="00D16F25" w:rsidP="00D16F25">
            <w:pPr>
              <w:keepNext/>
              <w:keepLines/>
              <w:suppressAutoHyphens/>
              <w:spacing w:before="60" w:after="60"/>
              <w:jc w:val="center"/>
              <w:rPr>
                <w:b/>
                <w:bCs/>
                <w:iCs/>
                <w:color w:val="000000" w:themeColor="text1"/>
                <w:szCs w:val="24"/>
              </w:rPr>
            </w:pPr>
            <w:r w:rsidRPr="00D16F25">
              <w:rPr>
                <w:b/>
                <w:bCs/>
                <w:iCs/>
                <w:color w:val="000000" w:themeColor="text1"/>
                <w:szCs w:val="24"/>
              </w:rPr>
              <w:t>A</w:t>
            </w:r>
          </w:p>
          <w:p w14:paraId="586EC8D2" w14:textId="77777777" w:rsidR="00D16F25" w:rsidRPr="00D16F25" w:rsidRDefault="00D16F25" w:rsidP="00D16F25">
            <w:pPr>
              <w:keepNext/>
              <w:keepLines/>
              <w:suppressAutoHyphens/>
              <w:spacing w:before="60" w:after="60"/>
              <w:jc w:val="center"/>
              <w:rPr>
                <w:b/>
                <w:bCs/>
                <w:iCs/>
                <w:color w:val="000000" w:themeColor="text1"/>
                <w:szCs w:val="24"/>
              </w:rPr>
            </w:pPr>
            <w:r w:rsidRPr="00D16F25">
              <w:rPr>
                <w:b/>
                <w:bCs/>
                <w:iCs/>
                <w:color w:val="000000" w:themeColor="text1"/>
                <w:szCs w:val="24"/>
              </w:rPr>
              <w:t>Amount of currency</w:t>
            </w:r>
          </w:p>
        </w:tc>
        <w:tc>
          <w:tcPr>
            <w:tcW w:w="1800" w:type="dxa"/>
            <w:tcBorders>
              <w:top w:val="single" w:sz="18" w:space="0" w:color="auto"/>
              <w:left w:val="single" w:sz="18" w:space="0" w:color="auto"/>
              <w:bottom w:val="single" w:sz="18" w:space="0" w:color="auto"/>
              <w:right w:val="single" w:sz="18" w:space="0" w:color="auto"/>
            </w:tcBorders>
          </w:tcPr>
          <w:p w14:paraId="2D1B1328" w14:textId="77777777" w:rsidR="00D16F25" w:rsidRPr="00D16F25" w:rsidRDefault="00D16F25" w:rsidP="00D16F25">
            <w:pPr>
              <w:keepNext/>
              <w:keepLines/>
              <w:suppressAutoHyphens/>
              <w:spacing w:before="60" w:after="60"/>
              <w:jc w:val="center"/>
              <w:rPr>
                <w:b/>
                <w:bCs/>
                <w:iCs/>
                <w:color w:val="000000" w:themeColor="text1"/>
                <w:szCs w:val="24"/>
              </w:rPr>
            </w:pPr>
            <w:r w:rsidRPr="00D16F25">
              <w:rPr>
                <w:b/>
                <w:bCs/>
                <w:iCs/>
                <w:color w:val="000000" w:themeColor="text1"/>
                <w:szCs w:val="24"/>
              </w:rPr>
              <w:t>B</w:t>
            </w:r>
          </w:p>
          <w:p w14:paraId="02BAAA78" w14:textId="77777777" w:rsidR="00D16F25" w:rsidRPr="00D16F25" w:rsidRDefault="00D16F25" w:rsidP="00D16F25">
            <w:pPr>
              <w:keepNext/>
              <w:keepLines/>
              <w:suppressAutoHyphens/>
              <w:spacing w:before="60" w:after="60"/>
              <w:jc w:val="center"/>
              <w:rPr>
                <w:b/>
                <w:bCs/>
                <w:iCs/>
                <w:color w:val="000000" w:themeColor="text1"/>
                <w:szCs w:val="24"/>
              </w:rPr>
            </w:pPr>
            <w:r w:rsidRPr="00D16F25">
              <w:rPr>
                <w:b/>
                <w:bCs/>
                <w:iCs/>
                <w:color w:val="000000" w:themeColor="text1"/>
                <w:szCs w:val="24"/>
              </w:rPr>
              <w:t>Rate of exchange</w:t>
            </w:r>
          </w:p>
          <w:p w14:paraId="4E2A7544" w14:textId="77777777" w:rsidR="00D16F25" w:rsidRPr="00D16F25" w:rsidRDefault="00D16F25" w:rsidP="00D16F25">
            <w:pPr>
              <w:keepNext/>
              <w:keepLines/>
              <w:suppressAutoHyphens/>
              <w:spacing w:before="60" w:after="60"/>
              <w:jc w:val="center"/>
              <w:rPr>
                <w:b/>
                <w:bCs/>
                <w:iCs/>
                <w:color w:val="000000" w:themeColor="text1"/>
                <w:szCs w:val="24"/>
              </w:rPr>
            </w:pPr>
            <w:r w:rsidRPr="00D16F25">
              <w:rPr>
                <w:b/>
                <w:bCs/>
                <w:iCs/>
                <w:color w:val="000000" w:themeColor="text1"/>
                <w:szCs w:val="24"/>
              </w:rPr>
              <w:t>(local currency per unit of foreign)</w:t>
            </w:r>
          </w:p>
        </w:tc>
        <w:tc>
          <w:tcPr>
            <w:tcW w:w="1800" w:type="dxa"/>
            <w:tcBorders>
              <w:top w:val="single" w:sz="18" w:space="0" w:color="auto"/>
              <w:left w:val="single" w:sz="18" w:space="0" w:color="auto"/>
              <w:bottom w:val="single" w:sz="18" w:space="0" w:color="auto"/>
              <w:right w:val="single" w:sz="18" w:space="0" w:color="auto"/>
            </w:tcBorders>
          </w:tcPr>
          <w:p w14:paraId="4DE189F8" w14:textId="77777777" w:rsidR="00D16F25" w:rsidRPr="00D16F25" w:rsidRDefault="00D16F25" w:rsidP="00D16F25">
            <w:pPr>
              <w:keepNext/>
              <w:keepLines/>
              <w:suppressAutoHyphens/>
              <w:spacing w:before="60" w:after="60"/>
              <w:jc w:val="center"/>
              <w:rPr>
                <w:b/>
                <w:bCs/>
                <w:iCs/>
                <w:color w:val="000000" w:themeColor="text1"/>
                <w:szCs w:val="24"/>
              </w:rPr>
            </w:pPr>
            <w:r w:rsidRPr="00D16F25">
              <w:rPr>
                <w:b/>
                <w:bCs/>
                <w:iCs/>
                <w:color w:val="000000" w:themeColor="text1"/>
                <w:szCs w:val="24"/>
              </w:rPr>
              <w:t>C</w:t>
            </w:r>
          </w:p>
          <w:p w14:paraId="6076DEE3" w14:textId="77777777" w:rsidR="00D16F25" w:rsidRPr="00D16F25" w:rsidRDefault="00D16F25" w:rsidP="00D16F25">
            <w:pPr>
              <w:keepNext/>
              <w:keepLines/>
              <w:suppressAutoHyphens/>
              <w:spacing w:before="60" w:after="60"/>
              <w:jc w:val="center"/>
              <w:rPr>
                <w:b/>
                <w:bCs/>
                <w:iCs/>
                <w:color w:val="000000" w:themeColor="text1"/>
                <w:szCs w:val="24"/>
              </w:rPr>
            </w:pPr>
            <w:r w:rsidRPr="00D16F25">
              <w:rPr>
                <w:b/>
                <w:bCs/>
                <w:iCs/>
                <w:color w:val="000000" w:themeColor="text1"/>
                <w:szCs w:val="24"/>
              </w:rPr>
              <w:t>Local currency equivalent</w:t>
            </w:r>
          </w:p>
          <w:p w14:paraId="4B51849A" w14:textId="77777777" w:rsidR="00D16F25" w:rsidRPr="00D16F25" w:rsidRDefault="00D16F25" w:rsidP="00D16F25">
            <w:pPr>
              <w:keepNext/>
              <w:keepLines/>
              <w:suppressAutoHyphens/>
              <w:spacing w:before="60" w:after="60"/>
              <w:jc w:val="center"/>
              <w:rPr>
                <w:b/>
                <w:bCs/>
                <w:iCs/>
                <w:color w:val="000000" w:themeColor="text1"/>
                <w:szCs w:val="24"/>
              </w:rPr>
            </w:pPr>
            <w:r w:rsidRPr="00D16F25">
              <w:rPr>
                <w:b/>
                <w:bCs/>
                <w:iCs/>
                <w:color w:val="000000" w:themeColor="text1"/>
                <w:szCs w:val="24"/>
              </w:rPr>
              <w:t>C = A x B</w:t>
            </w:r>
          </w:p>
        </w:tc>
        <w:tc>
          <w:tcPr>
            <w:tcW w:w="2160" w:type="dxa"/>
            <w:tcBorders>
              <w:top w:val="single" w:sz="18" w:space="0" w:color="auto"/>
              <w:left w:val="single" w:sz="18" w:space="0" w:color="auto"/>
              <w:bottom w:val="single" w:sz="18" w:space="0" w:color="auto"/>
              <w:right w:val="single" w:sz="18" w:space="0" w:color="auto"/>
            </w:tcBorders>
          </w:tcPr>
          <w:p w14:paraId="1158F57E" w14:textId="77777777" w:rsidR="00D16F25" w:rsidRPr="00D16F25" w:rsidRDefault="00D16F25" w:rsidP="00D16F25">
            <w:pPr>
              <w:keepNext/>
              <w:keepLines/>
              <w:suppressAutoHyphens/>
              <w:spacing w:before="60" w:after="60"/>
              <w:jc w:val="center"/>
              <w:rPr>
                <w:b/>
                <w:bCs/>
                <w:iCs/>
                <w:color w:val="000000" w:themeColor="text1"/>
                <w:szCs w:val="24"/>
              </w:rPr>
            </w:pPr>
            <w:r w:rsidRPr="00D16F25">
              <w:rPr>
                <w:b/>
                <w:bCs/>
                <w:iCs/>
                <w:color w:val="000000" w:themeColor="text1"/>
                <w:szCs w:val="24"/>
              </w:rPr>
              <w:t>D</w:t>
            </w:r>
          </w:p>
          <w:p w14:paraId="1CCEABAE" w14:textId="77777777" w:rsidR="00D16F25" w:rsidRPr="00227522" w:rsidRDefault="00D16F25" w:rsidP="00D16F25">
            <w:pPr>
              <w:keepNext/>
              <w:keepLines/>
              <w:suppressAutoHyphens/>
              <w:spacing w:before="60" w:after="60"/>
              <w:jc w:val="center"/>
              <w:rPr>
                <w:b/>
                <w:bCs/>
                <w:iCs/>
                <w:color w:val="000000" w:themeColor="text1"/>
                <w:szCs w:val="24"/>
              </w:rPr>
            </w:pPr>
            <w:r w:rsidRPr="00D16F25">
              <w:rPr>
                <w:b/>
                <w:bCs/>
                <w:iCs/>
                <w:color w:val="000000" w:themeColor="text1"/>
                <w:szCs w:val="24"/>
              </w:rPr>
              <w:t>Percentage of</w:t>
            </w:r>
            <w:r w:rsidR="000B03D3">
              <w:rPr>
                <w:b/>
                <w:bCs/>
                <w:iCs/>
                <w:color w:val="000000" w:themeColor="text1"/>
                <w:szCs w:val="24"/>
              </w:rPr>
              <w:t xml:space="preserve"> </w:t>
            </w:r>
            <w:r w:rsidR="000B03D3">
              <w:rPr>
                <w:b/>
                <w:bCs/>
                <w:iCs/>
                <w:color w:val="000000" w:themeColor="text1"/>
                <w:szCs w:val="24"/>
              </w:rPr>
              <w:br/>
            </w:r>
            <w:r w:rsidRPr="00D16F25">
              <w:rPr>
                <w:b/>
                <w:bCs/>
                <w:iCs/>
                <w:color w:val="000000" w:themeColor="text1"/>
                <w:szCs w:val="24"/>
              </w:rPr>
              <w:t xml:space="preserve">Total </w:t>
            </w:r>
            <w:r w:rsidR="00B00A25">
              <w:rPr>
                <w:b/>
                <w:bCs/>
                <w:iCs/>
                <w:color w:val="000000" w:themeColor="text1"/>
                <w:szCs w:val="24"/>
              </w:rPr>
              <w:t>Proposal</w:t>
            </w:r>
            <w:r w:rsidRPr="00D16F25">
              <w:rPr>
                <w:b/>
                <w:bCs/>
                <w:iCs/>
                <w:color w:val="000000" w:themeColor="text1"/>
                <w:szCs w:val="24"/>
              </w:rPr>
              <w:t xml:space="preserve"> Price (</w:t>
            </w:r>
            <w:r w:rsidRPr="00227522">
              <w:rPr>
                <w:b/>
                <w:bCs/>
                <w:iCs/>
                <w:color w:val="000000" w:themeColor="text1"/>
                <w:szCs w:val="24"/>
              </w:rPr>
              <w:t>T</w:t>
            </w:r>
            <w:r w:rsidR="005D4ADC" w:rsidRPr="00227522">
              <w:rPr>
                <w:b/>
                <w:bCs/>
                <w:iCs/>
                <w:color w:val="000000" w:themeColor="text1"/>
                <w:szCs w:val="24"/>
              </w:rPr>
              <w:t>P</w:t>
            </w:r>
            <w:r w:rsidRPr="00227522">
              <w:rPr>
                <w:b/>
                <w:bCs/>
                <w:iCs/>
                <w:color w:val="000000" w:themeColor="text1"/>
                <w:szCs w:val="24"/>
              </w:rPr>
              <w:t>P)</w:t>
            </w:r>
          </w:p>
          <w:p w14:paraId="3F9D01EF" w14:textId="77777777" w:rsidR="00D16F25" w:rsidRPr="00227522" w:rsidRDefault="00D16F25" w:rsidP="00D16F25">
            <w:pPr>
              <w:keepNext/>
              <w:keepLines/>
              <w:suppressAutoHyphens/>
              <w:spacing w:before="60" w:after="60"/>
              <w:jc w:val="center"/>
              <w:rPr>
                <w:b/>
                <w:bCs/>
                <w:iCs/>
                <w:color w:val="000000" w:themeColor="text1"/>
                <w:szCs w:val="24"/>
              </w:rPr>
            </w:pPr>
            <w:r w:rsidRPr="00227522">
              <w:rPr>
                <w:b/>
                <w:bCs/>
                <w:iCs/>
                <w:color w:val="000000" w:themeColor="text1"/>
                <w:szCs w:val="24"/>
                <w:u w:val="single"/>
              </w:rPr>
              <w:t>100xC</w:t>
            </w:r>
            <w:r w:rsidRPr="00227522">
              <w:rPr>
                <w:b/>
                <w:bCs/>
                <w:iCs/>
                <w:color w:val="000000" w:themeColor="text1"/>
                <w:szCs w:val="24"/>
              </w:rPr>
              <w:t xml:space="preserve"> </w:t>
            </w:r>
          </w:p>
          <w:p w14:paraId="056011DB" w14:textId="77777777" w:rsidR="00D16F25" w:rsidRPr="00D16F25" w:rsidRDefault="00D16F25" w:rsidP="00D16F25">
            <w:pPr>
              <w:keepNext/>
              <w:keepLines/>
              <w:suppressAutoHyphens/>
              <w:spacing w:before="60" w:after="60"/>
              <w:jc w:val="center"/>
              <w:rPr>
                <w:b/>
                <w:bCs/>
                <w:iCs/>
                <w:color w:val="000000" w:themeColor="text1"/>
                <w:szCs w:val="24"/>
              </w:rPr>
            </w:pPr>
            <w:r w:rsidRPr="00227522">
              <w:rPr>
                <w:b/>
                <w:bCs/>
                <w:iCs/>
                <w:color w:val="000000" w:themeColor="text1"/>
                <w:szCs w:val="24"/>
              </w:rPr>
              <w:t>T</w:t>
            </w:r>
            <w:r w:rsidR="005D4ADC" w:rsidRPr="00227522">
              <w:rPr>
                <w:b/>
                <w:bCs/>
                <w:iCs/>
                <w:color w:val="000000" w:themeColor="text1"/>
                <w:szCs w:val="24"/>
              </w:rPr>
              <w:t>P</w:t>
            </w:r>
            <w:r w:rsidRPr="00227522">
              <w:rPr>
                <w:b/>
                <w:bCs/>
                <w:iCs/>
                <w:color w:val="000000" w:themeColor="text1"/>
                <w:szCs w:val="24"/>
              </w:rPr>
              <w:t>P</w:t>
            </w:r>
          </w:p>
        </w:tc>
      </w:tr>
      <w:tr w:rsidR="00D16F25" w:rsidRPr="00D16F25" w14:paraId="6F70641D" w14:textId="77777777" w:rsidTr="000B03D3">
        <w:tc>
          <w:tcPr>
            <w:tcW w:w="1800" w:type="dxa"/>
            <w:tcBorders>
              <w:top w:val="single" w:sz="18" w:space="0" w:color="auto"/>
              <w:left w:val="single" w:sz="18" w:space="0" w:color="auto"/>
              <w:bottom w:val="single" w:sz="18" w:space="0" w:color="auto"/>
              <w:right w:val="single" w:sz="18" w:space="0" w:color="auto"/>
            </w:tcBorders>
          </w:tcPr>
          <w:p w14:paraId="1321547C" w14:textId="77777777" w:rsidR="00D16F25" w:rsidRPr="00D16F25" w:rsidRDefault="00D16F25" w:rsidP="00D16F25">
            <w:pPr>
              <w:keepNext/>
              <w:keepLines/>
              <w:tabs>
                <w:tab w:val="left" w:pos="1458"/>
              </w:tabs>
              <w:suppressAutoHyphens/>
              <w:spacing w:before="60" w:after="60"/>
              <w:jc w:val="left"/>
              <w:rPr>
                <w:b/>
                <w:bCs/>
                <w:iCs/>
                <w:color w:val="000000" w:themeColor="text1"/>
                <w:szCs w:val="24"/>
              </w:rPr>
            </w:pPr>
            <w:r w:rsidRPr="00D16F25">
              <w:rPr>
                <w:b/>
                <w:bCs/>
                <w:iCs/>
                <w:color w:val="000000" w:themeColor="text1"/>
                <w:szCs w:val="24"/>
              </w:rPr>
              <w:t>Local currency</w:t>
            </w:r>
          </w:p>
          <w:p w14:paraId="00B2CD80" w14:textId="77777777" w:rsidR="00D16F25" w:rsidRPr="00D16F25" w:rsidRDefault="00D16F25" w:rsidP="00D16F25">
            <w:pPr>
              <w:keepNext/>
              <w:keepLines/>
              <w:tabs>
                <w:tab w:val="left" w:pos="1458"/>
              </w:tabs>
              <w:suppressAutoHyphens/>
              <w:spacing w:before="60" w:after="60"/>
              <w:jc w:val="left"/>
              <w:rPr>
                <w:b/>
                <w:bCs/>
                <w:iCs/>
                <w:color w:val="000000" w:themeColor="text1"/>
                <w:szCs w:val="24"/>
              </w:rPr>
            </w:pPr>
            <w:r w:rsidRPr="00D16F25">
              <w:rPr>
                <w:b/>
                <w:bCs/>
                <w:iCs/>
                <w:color w:val="000000" w:themeColor="text1"/>
                <w:szCs w:val="24"/>
                <w:u w:val="single"/>
              </w:rPr>
              <w:tab/>
            </w:r>
          </w:p>
        </w:tc>
        <w:tc>
          <w:tcPr>
            <w:tcW w:w="1440" w:type="dxa"/>
            <w:tcBorders>
              <w:top w:val="single" w:sz="18" w:space="0" w:color="auto"/>
              <w:left w:val="single" w:sz="18" w:space="0" w:color="auto"/>
              <w:bottom w:val="single" w:sz="6" w:space="0" w:color="auto"/>
            </w:tcBorders>
            <w:vAlign w:val="center"/>
          </w:tcPr>
          <w:p w14:paraId="668260AB" w14:textId="77777777" w:rsidR="00D16F25" w:rsidRPr="00D16F25" w:rsidRDefault="00D16F25" w:rsidP="000B03D3">
            <w:pPr>
              <w:keepNext/>
              <w:keepLines/>
              <w:suppressAutoHyphens/>
              <w:spacing w:before="60" w:after="60"/>
              <w:jc w:val="center"/>
              <w:rPr>
                <w:b/>
                <w:bCs/>
                <w:iCs/>
                <w:color w:val="000000" w:themeColor="text1"/>
                <w:szCs w:val="24"/>
              </w:rPr>
            </w:pPr>
          </w:p>
        </w:tc>
        <w:tc>
          <w:tcPr>
            <w:tcW w:w="1800" w:type="dxa"/>
            <w:tcBorders>
              <w:top w:val="single" w:sz="18" w:space="0" w:color="auto"/>
              <w:left w:val="single" w:sz="6" w:space="0" w:color="auto"/>
              <w:bottom w:val="single" w:sz="6" w:space="0" w:color="auto"/>
            </w:tcBorders>
            <w:vAlign w:val="center"/>
          </w:tcPr>
          <w:p w14:paraId="32C370AA" w14:textId="77777777" w:rsidR="00D16F25" w:rsidRPr="00D16F25" w:rsidRDefault="00D16F25" w:rsidP="000B03D3">
            <w:pPr>
              <w:keepNext/>
              <w:keepLines/>
              <w:suppressAutoHyphens/>
              <w:spacing w:before="60" w:after="60"/>
              <w:jc w:val="center"/>
              <w:rPr>
                <w:b/>
                <w:bCs/>
                <w:iCs/>
                <w:color w:val="000000" w:themeColor="text1"/>
                <w:szCs w:val="24"/>
              </w:rPr>
            </w:pPr>
            <w:r w:rsidRPr="00D16F25">
              <w:rPr>
                <w:b/>
                <w:bCs/>
                <w:iCs/>
                <w:color w:val="000000" w:themeColor="text1"/>
                <w:szCs w:val="24"/>
              </w:rPr>
              <w:t>1.00</w:t>
            </w:r>
          </w:p>
        </w:tc>
        <w:tc>
          <w:tcPr>
            <w:tcW w:w="1800" w:type="dxa"/>
            <w:tcBorders>
              <w:top w:val="single" w:sz="18" w:space="0" w:color="auto"/>
              <w:left w:val="single" w:sz="6" w:space="0" w:color="auto"/>
              <w:bottom w:val="single" w:sz="6" w:space="0" w:color="auto"/>
            </w:tcBorders>
            <w:vAlign w:val="center"/>
          </w:tcPr>
          <w:p w14:paraId="0EC60852" w14:textId="77777777" w:rsidR="00D16F25" w:rsidRPr="00D16F25" w:rsidRDefault="00D16F25" w:rsidP="000B03D3">
            <w:pPr>
              <w:keepNext/>
              <w:keepLines/>
              <w:suppressAutoHyphens/>
              <w:spacing w:before="60" w:after="60"/>
              <w:jc w:val="center"/>
              <w:rPr>
                <w:b/>
                <w:bCs/>
                <w:iCs/>
                <w:color w:val="000000" w:themeColor="text1"/>
                <w:szCs w:val="24"/>
              </w:rPr>
            </w:pPr>
          </w:p>
        </w:tc>
        <w:tc>
          <w:tcPr>
            <w:tcW w:w="2160" w:type="dxa"/>
            <w:tcBorders>
              <w:top w:val="single" w:sz="18" w:space="0" w:color="auto"/>
              <w:left w:val="single" w:sz="6" w:space="0" w:color="auto"/>
              <w:bottom w:val="single" w:sz="6" w:space="0" w:color="auto"/>
              <w:right w:val="double" w:sz="6" w:space="0" w:color="auto"/>
            </w:tcBorders>
            <w:vAlign w:val="center"/>
          </w:tcPr>
          <w:p w14:paraId="5E39EE1B" w14:textId="77777777" w:rsidR="00D16F25" w:rsidRPr="00D16F25" w:rsidRDefault="00D16F25" w:rsidP="000B03D3">
            <w:pPr>
              <w:keepNext/>
              <w:keepLines/>
              <w:suppressAutoHyphens/>
              <w:spacing w:before="60" w:after="60"/>
              <w:jc w:val="center"/>
              <w:rPr>
                <w:b/>
                <w:bCs/>
                <w:iCs/>
                <w:color w:val="000000" w:themeColor="text1"/>
                <w:szCs w:val="24"/>
              </w:rPr>
            </w:pPr>
          </w:p>
        </w:tc>
      </w:tr>
      <w:tr w:rsidR="00D16F25" w:rsidRPr="00D16F25" w14:paraId="7DC19A3D" w14:textId="77777777" w:rsidTr="000B03D3">
        <w:tc>
          <w:tcPr>
            <w:tcW w:w="1800" w:type="dxa"/>
            <w:tcBorders>
              <w:top w:val="single" w:sz="18" w:space="0" w:color="auto"/>
              <w:left w:val="single" w:sz="18" w:space="0" w:color="auto"/>
              <w:bottom w:val="single" w:sz="18" w:space="0" w:color="auto"/>
              <w:right w:val="single" w:sz="18" w:space="0" w:color="auto"/>
            </w:tcBorders>
          </w:tcPr>
          <w:p w14:paraId="45BD925D" w14:textId="77777777" w:rsidR="00D16F25" w:rsidRPr="00D16F25" w:rsidRDefault="00D16F25" w:rsidP="00D16F25">
            <w:pPr>
              <w:keepNext/>
              <w:keepLines/>
              <w:tabs>
                <w:tab w:val="left" w:pos="1458"/>
              </w:tabs>
              <w:suppressAutoHyphens/>
              <w:spacing w:before="60" w:after="60"/>
              <w:jc w:val="left"/>
              <w:rPr>
                <w:b/>
                <w:bCs/>
                <w:iCs/>
                <w:color w:val="000000" w:themeColor="text1"/>
                <w:szCs w:val="24"/>
              </w:rPr>
            </w:pPr>
            <w:r w:rsidRPr="00D16F25">
              <w:rPr>
                <w:b/>
                <w:bCs/>
                <w:iCs/>
                <w:color w:val="000000" w:themeColor="text1"/>
                <w:szCs w:val="24"/>
              </w:rPr>
              <w:t>Foreign currency #1</w:t>
            </w:r>
          </w:p>
          <w:p w14:paraId="14A4CDEF" w14:textId="77777777" w:rsidR="00D16F25" w:rsidRPr="00D16F25" w:rsidRDefault="00D16F25" w:rsidP="00D16F25">
            <w:pPr>
              <w:keepNext/>
              <w:keepLines/>
              <w:tabs>
                <w:tab w:val="left" w:pos="1458"/>
              </w:tabs>
              <w:suppressAutoHyphens/>
              <w:spacing w:before="60" w:after="60"/>
              <w:jc w:val="left"/>
              <w:rPr>
                <w:b/>
                <w:bCs/>
                <w:iCs/>
                <w:color w:val="000000" w:themeColor="text1"/>
                <w:szCs w:val="24"/>
              </w:rPr>
            </w:pPr>
            <w:r w:rsidRPr="00D16F25">
              <w:rPr>
                <w:b/>
                <w:bCs/>
                <w:iCs/>
                <w:color w:val="000000" w:themeColor="text1"/>
                <w:szCs w:val="24"/>
                <w:u w:val="single"/>
              </w:rPr>
              <w:tab/>
            </w:r>
          </w:p>
        </w:tc>
        <w:tc>
          <w:tcPr>
            <w:tcW w:w="1440" w:type="dxa"/>
            <w:tcBorders>
              <w:top w:val="single" w:sz="6" w:space="0" w:color="auto"/>
              <w:left w:val="single" w:sz="18" w:space="0" w:color="auto"/>
              <w:bottom w:val="single" w:sz="6" w:space="0" w:color="auto"/>
            </w:tcBorders>
            <w:vAlign w:val="center"/>
          </w:tcPr>
          <w:p w14:paraId="117CFCA1" w14:textId="77777777" w:rsidR="00D16F25" w:rsidRPr="00D16F25" w:rsidRDefault="00D16F25" w:rsidP="000B03D3">
            <w:pPr>
              <w:keepNext/>
              <w:keepLines/>
              <w:suppressAutoHyphens/>
              <w:spacing w:before="60" w:after="60"/>
              <w:jc w:val="center"/>
              <w:rPr>
                <w:b/>
                <w:bCs/>
                <w:iCs/>
                <w:color w:val="000000" w:themeColor="text1"/>
                <w:szCs w:val="24"/>
              </w:rPr>
            </w:pPr>
          </w:p>
        </w:tc>
        <w:tc>
          <w:tcPr>
            <w:tcW w:w="1800" w:type="dxa"/>
            <w:tcBorders>
              <w:top w:val="single" w:sz="6" w:space="0" w:color="auto"/>
              <w:left w:val="single" w:sz="6" w:space="0" w:color="auto"/>
              <w:bottom w:val="single" w:sz="6" w:space="0" w:color="auto"/>
            </w:tcBorders>
            <w:vAlign w:val="center"/>
          </w:tcPr>
          <w:p w14:paraId="02F465D0" w14:textId="77777777" w:rsidR="00D16F25" w:rsidRPr="00D16F25" w:rsidRDefault="00D16F25" w:rsidP="000B03D3">
            <w:pPr>
              <w:keepNext/>
              <w:keepLines/>
              <w:suppressAutoHyphens/>
              <w:spacing w:before="60" w:after="60"/>
              <w:jc w:val="center"/>
              <w:rPr>
                <w:b/>
                <w:bCs/>
                <w:iCs/>
                <w:color w:val="000000" w:themeColor="text1"/>
                <w:szCs w:val="24"/>
              </w:rPr>
            </w:pPr>
          </w:p>
        </w:tc>
        <w:tc>
          <w:tcPr>
            <w:tcW w:w="1800" w:type="dxa"/>
            <w:tcBorders>
              <w:top w:val="single" w:sz="6" w:space="0" w:color="auto"/>
              <w:left w:val="single" w:sz="6" w:space="0" w:color="auto"/>
              <w:bottom w:val="single" w:sz="6" w:space="0" w:color="auto"/>
            </w:tcBorders>
            <w:vAlign w:val="center"/>
          </w:tcPr>
          <w:p w14:paraId="74F28E50" w14:textId="77777777" w:rsidR="00D16F25" w:rsidRPr="00D16F25" w:rsidRDefault="00D16F25" w:rsidP="000B03D3">
            <w:pPr>
              <w:keepNext/>
              <w:keepLines/>
              <w:suppressAutoHyphens/>
              <w:spacing w:before="60" w:after="60"/>
              <w:jc w:val="center"/>
              <w:rPr>
                <w:b/>
                <w:bCs/>
                <w:iCs/>
                <w:color w:val="000000" w:themeColor="text1"/>
                <w:szCs w:val="24"/>
              </w:rPr>
            </w:pPr>
          </w:p>
        </w:tc>
        <w:tc>
          <w:tcPr>
            <w:tcW w:w="2160" w:type="dxa"/>
            <w:tcBorders>
              <w:top w:val="single" w:sz="6" w:space="0" w:color="auto"/>
              <w:left w:val="single" w:sz="6" w:space="0" w:color="auto"/>
              <w:bottom w:val="single" w:sz="6" w:space="0" w:color="auto"/>
              <w:right w:val="double" w:sz="6" w:space="0" w:color="auto"/>
            </w:tcBorders>
            <w:vAlign w:val="center"/>
          </w:tcPr>
          <w:p w14:paraId="184A8449" w14:textId="77777777" w:rsidR="00D16F25" w:rsidRPr="00D16F25" w:rsidRDefault="00D16F25" w:rsidP="000B03D3">
            <w:pPr>
              <w:keepNext/>
              <w:keepLines/>
              <w:suppressAutoHyphens/>
              <w:spacing w:before="60" w:after="60"/>
              <w:jc w:val="center"/>
              <w:rPr>
                <w:b/>
                <w:bCs/>
                <w:iCs/>
                <w:color w:val="000000" w:themeColor="text1"/>
                <w:szCs w:val="24"/>
              </w:rPr>
            </w:pPr>
          </w:p>
        </w:tc>
      </w:tr>
      <w:tr w:rsidR="00D16F25" w:rsidRPr="00D16F25" w14:paraId="0B0F9A18" w14:textId="77777777" w:rsidTr="000B03D3">
        <w:tc>
          <w:tcPr>
            <w:tcW w:w="1800" w:type="dxa"/>
            <w:tcBorders>
              <w:top w:val="single" w:sz="18" w:space="0" w:color="auto"/>
              <w:left w:val="single" w:sz="18" w:space="0" w:color="auto"/>
              <w:bottom w:val="single" w:sz="18" w:space="0" w:color="auto"/>
              <w:right w:val="single" w:sz="18" w:space="0" w:color="auto"/>
            </w:tcBorders>
          </w:tcPr>
          <w:p w14:paraId="07471F6F" w14:textId="77777777" w:rsidR="00D16F25" w:rsidRPr="00D16F25" w:rsidRDefault="00D16F25" w:rsidP="00D16F25">
            <w:pPr>
              <w:tabs>
                <w:tab w:val="left" w:pos="1458"/>
              </w:tabs>
              <w:suppressAutoHyphens/>
              <w:spacing w:before="60" w:after="60"/>
              <w:jc w:val="left"/>
              <w:rPr>
                <w:b/>
                <w:bCs/>
                <w:iCs/>
                <w:color w:val="000000" w:themeColor="text1"/>
                <w:szCs w:val="24"/>
              </w:rPr>
            </w:pPr>
            <w:r w:rsidRPr="00D16F25">
              <w:rPr>
                <w:b/>
                <w:bCs/>
                <w:iCs/>
                <w:color w:val="000000" w:themeColor="text1"/>
                <w:szCs w:val="24"/>
              </w:rPr>
              <w:t>Foreign currency #2</w:t>
            </w:r>
          </w:p>
          <w:p w14:paraId="4E8D8FCF" w14:textId="77777777" w:rsidR="00D16F25" w:rsidRPr="00D16F25" w:rsidRDefault="00D16F25" w:rsidP="00D16F25">
            <w:pPr>
              <w:tabs>
                <w:tab w:val="left" w:pos="1458"/>
              </w:tabs>
              <w:suppressAutoHyphens/>
              <w:spacing w:before="60" w:after="60"/>
              <w:jc w:val="left"/>
              <w:rPr>
                <w:b/>
                <w:bCs/>
                <w:iCs/>
                <w:color w:val="000000" w:themeColor="text1"/>
                <w:szCs w:val="24"/>
              </w:rPr>
            </w:pPr>
            <w:r w:rsidRPr="00D16F25">
              <w:rPr>
                <w:b/>
                <w:bCs/>
                <w:iCs/>
                <w:color w:val="000000" w:themeColor="text1"/>
                <w:szCs w:val="24"/>
                <w:u w:val="single"/>
              </w:rPr>
              <w:tab/>
            </w:r>
          </w:p>
        </w:tc>
        <w:tc>
          <w:tcPr>
            <w:tcW w:w="1440" w:type="dxa"/>
            <w:tcBorders>
              <w:top w:val="single" w:sz="6" w:space="0" w:color="auto"/>
              <w:left w:val="single" w:sz="18" w:space="0" w:color="auto"/>
              <w:bottom w:val="single" w:sz="6" w:space="0" w:color="auto"/>
            </w:tcBorders>
            <w:vAlign w:val="center"/>
          </w:tcPr>
          <w:p w14:paraId="27D2D1AA" w14:textId="77777777" w:rsidR="00D16F25" w:rsidRPr="00D16F25" w:rsidRDefault="00D16F25" w:rsidP="000B03D3">
            <w:pPr>
              <w:suppressAutoHyphens/>
              <w:spacing w:before="60" w:after="60"/>
              <w:jc w:val="center"/>
              <w:rPr>
                <w:b/>
                <w:bCs/>
                <w:iCs/>
                <w:color w:val="000000" w:themeColor="text1"/>
                <w:szCs w:val="24"/>
              </w:rPr>
            </w:pPr>
          </w:p>
        </w:tc>
        <w:tc>
          <w:tcPr>
            <w:tcW w:w="1800" w:type="dxa"/>
            <w:tcBorders>
              <w:top w:val="single" w:sz="6" w:space="0" w:color="auto"/>
              <w:left w:val="single" w:sz="6" w:space="0" w:color="auto"/>
              <w:bottom w:val="single" w:sz="6" w:space="0" w:color="auto"/>
            </w:tcBorders>
            <w:vAlign w:val="center"/>
          </w:tcPr>
          <w:p w14:paraId="5DC23BF3" w14:textId="77777777" w:rsidR="00D16F25" w:rsidRPr="00D16F25" w:rsidRDefault="00D16F25" w:rsidP="000B03D3">
            <w:pPr>
              <w:suppressAutoHyphens/>
              <w:spacing w:before="60" w:after="60"/>
              <w:jc w:val="center"/>
              <w:rPr>
                <w:b/>
                <w:bCs/>
                <w:iCs/>
                <w:color w:val="000000" w:themeColor="text1"/>
                <w:szCs w:val="24"/>
              </w:rPr>
            </w:pPr>
          </w:p>
        </w:tc>
        <w:tc>
          <w:tcPr>
            <w:tcW w:w="1800" w:type="dxa"/>
            <w:tcBorders>
              <w:top w:val="single" w:sz="6" w:space="0" w:color="auto"/>
              <w:left w:val="single" w:sz="6" w:space="0" w:color="auto"/>
              <w:bottom w:val="single" w:sz="6" w:space="0" w:color="auto"/>
            </w:tcBorders>
            <w:vAlign w:val="center"/>
          </w:tcPr>
          <w:p w14:paraId="7F82C745" w14:textId="77777777" w:rsidR="00D16F25" w:rsidRPr="00D16F25" w:rsidRDefault="00D16F25" w:rsidP="000B03D3">
            <w:pPr>
              <w:suppressAutoHyphens/>
              <w:spacing w:before="60" w:after="60"/>
              <w:jc w:val="center"/>
              <w:rPr>
                <w:b/>
                <w:bCs/>
                <w:iCs/>
                <w:color w:val="000000" w:themeColor="text1"/>
                <w:szCs w:val="24"/>
              </w:rPr>
            </w:pPr>
          </w:p>
        </w:tc>
        <w:tc>
          <w:tcPr>
            <w:tcW w:w="2160" w:type="dxa"/>
            <w:tcBorders>
              <w:top w:val="single" w:sz="6" w:space="0" w:color="auto"/>
              <w:left w:val="single" w:sz="6" w:space="0" w:color="auto"/>
              <w:bottom w:val="single" w:sz="6" w:space="0" w:color="auto"/>
              <w:right w:val="double" w:sz="6" w:space="0" w:color="auto"/>
            </w:tcBorders>
            <w:vAlign w:val="center"/>
          </w:tcPr>
          <w:p w14:paraId="572394C8" w14:textId="77777777" w:rsidR="00D16F25" w:rsidRPr="00D16F25" w:rsidRDefault="00D16F25" w:rsidP="000B03D3">
            <w:pPr>
              <w:suppressAutoHyphens/>
              <w:spacing w:before="60" w:after="60"/>
              <w:jc w:val="center"/>
              <w:rPr>
                <w:b/>
                <w:bCs/>
                <w:iCs/>
                <w:color w:val="000000" w:themeColor="text1"/>
                <w:szCs w:val="24"/>
              </w:rPr>
            </w:pPr>
          </w:p>
        </w:tc>
      </w:tr>
      <w:tr w:rsidR="00D16F25" w:rsidRPr="00D16F25" w14:paraId="45064AB4" w14:textId="77777777" w:rsidTr="000B03D3">
        <w:tc>
          <w:tcPr>
            <w:tcW w:w="1800" w:type="dxa"/>
            <w:tcBorders>
              <w:top w:val="single" w:sz="18" w:space="0" w:color="auto"/>
              <w:left w:val="single" w:sz="18" w:space="0" w:color="auto"/>
              <w:bottom w:val="single" w:sz="18" w:space="0" w:color="auto"/>
              <w:right w:val="single" w:sz="18" w:space="0" w:color="auto"/>
            </w:tcBorders>
          </w:tcPr>
          <w:p w14:paraId="70975199" w14:textId="77777777" w:rsidR="00D16F25" w:rsidRPr="00D16F25" w:rsidRDefault="00D16F25" w:rsidP="00D16F25">
            <w:pPr>
              <w:tabs>
                <w:tab w:val="left" w:pos="1458"/>
              </w:tabs>
              <w:suppressAutoHyphens/>
              <w:spacing w:before="60" w:after="60"/>
              <w:jc w:val="left"/>
              <w:rPr>
                <w:b/>
                <w:bCs/>
                <w:iCs/>
                <w:color w:val="000000" w:themeColor="text1"/>
                <w:szCs w:val="24"/>
              </w:rPr>
            </w:pPr>
            <w:r w:rsidRPr="00D16F25">
              <w:rPr>
                <w:b/>
                <w:bCs/>
                <w:iCs/>
                <w:color w:val="000000" w:themeColor="text1"/>
                <w:szCs w:val="24"/>
              </w:rPr>
              <w:t>Foreign currency #</w:t>
            </w:r>
          </w:p>
          <w:p w14:paraId="78225456" w14:textId="77777777" w:rsidR="00D16F25" w:rsidRPr="00D16F25" w:rsidRDefault="00D16F25" w:rsidP="00D16F25">
            <w:pPr>
              <w:tabs>
                <w:tab w:val="left" w:pos="1458"/>
              </w:tabs>
              <w:suppressAutoHyphens/>
              <w:spacing w:before="60" w:after="60"/>
              <w:jc w:val="left"/>
              <w:rPr>
                <w:b/>
                <w:bCs/>
                <w:iCs/>
                <w:color w:val="000000" w:themeColor="text1"/>
                <w:szCs w:val="24"/>
              </w:rPr>
            </w:pPr>
            <w:r w:rsidRPr="00D16F25">
              <w:rPr>
                <w:b/>
                <w:bCs/>
                <w:iCs/>
                <w:color w:val="000000" w:themeColor="text1"/>
                <w:szCs w:val="24"/>
                <w:u w:val="single"/>
              </w:rPr>
              <w:tab/>
            </w:r>
          </w:p>
        </w:tc>
        <w:tc>
          <w:tcPr>
            <w:tcW w:w="1440" w:type="dxa"/>
            <w:tcBorders>
              <w:top w:val="single" w:sz="6" w:space="0" w:color="auto"/>
              <w:left w:val="single" w:sz="18" w:space="0" w:color="auto"/>
              <w:bottom w:val="single" w:sz="6" w:space="0" w:color="auto"/>
            </w:tcBorders>
            <w:vAlign w:val="center"/>
          </w:tcPr>
          <w:p w14:paraId="580A6DE3" w14:textId="77777777" w:rsidR="00D16F25" w:rsidRPr="00D16F25" w:rsidRDefault="00D16F25" w:rsidP="000B03D3">
            <w:pPr>
              <w:suppressAutoHyphens/>
              <w:spacing w:before="60" w:after="60"/>
              <w:jc w:val="center"/>
              <w:rPr>
                <w:b/>
                <w:bCs/>
                <w:iCs/>
                <w:color w:val="000000" w:themeColor="text1"/>
                <w:szCs w:val="24"/>
              </w:rPr>
            </w:pPr>
          </w:p>
        </w:tc>
        <w:tc>
          <w:tcPr>
            <w:tcW w:w="1800" w:type="dxa"/>
            <w:tcBorders>
              <w:top w:val="single" w:sz="6" w:space="0" w:color="auto"/>
              <w:left w:val="single" w:sz="6" w:space="0" w:color="auto"/>
              <w:bottom w:val="single" w:sz="6" w:space="0" w:color="auto"/>
            </w:tcBorders>
            <w:vAlign w:val="center"/>
          </w:tcPr>
          <w:p w14:paraId="2326870A" w14:textId="77777777" w:rsidR="00D16F25" w:rsidRPr="00D16F25" w:rsidRDefault="00D16F25" w:rsidP="000B03D3">
            <w:pPr>
              <w:suppressAutoHyphens/>
              <w:spacing w:before="60" w:after="60"/>
              <w:jc w:val="center"/>
              <w:rPr>
                <w:b/>
                <w:bCs/>
                <w:iCs/>
                <w:color w:val="000000" w:themeColor="text1"/>
                <w:szCs w:val="24"/>
              </w:rPr>
            </w:pPr>
          </w:p>
        </w:tc>
        <w:tc>
          <w:tcPr>
            <w:tcW w:w="1800" w:type="dxa"/>
            <w:tcBorders>
              <w:top w:val="single" w:sz="6" w:space="0" w:color="auto"/>
              <w:left w:val="single" w:sz="6" w:space="0" w:color="auto"/>
              <w:bottom w:val="single" w:sz="2" w:space="0" w:color="auto"/>
            </w:tcBorders>
            <w:vAlign w:val="center"/>
          </w:tcPr>
          <w:p w14:paraId="181761DA" w14:textId="77777777" w:rsidR="00D16F25" w:rsidRPr="00D16F25" w:rsidRDefault="00D16F25" w:rsidP="000B03D3">
            <w:pPr>
              <w:suppressAutoHyphens/>
              <w:spacing w:before="60" w:after="60"/>
              <w:jc w:val="center"/>
              <w:rPr>
                <w:b/>
                <w:bCs/>
                <w:iCs/>
                <w:color w:val="000000" w:themeColor="text1"/>
                <w:szCs w:val="24"/>
              </w:rPr>
            </w:pPr>
          </w:p>
        </w:tc>
        <w:tc>
          <w:tcPr>
            <w:tcW w:w="2160" w:type="dxa"/>
            <w:tcBorders>
              <w:top w:val="single" w:sz="6" w:space="0" w:color="auto"/>
              <w:left w:val="single" w:sz="6" w:space="0" w:color="auto"/>
              <w:bottom w:val="single" w:sz="6" w:space="0" w:color="auto"/>
              <w:right w:val="double" w:sz="6" w:space="0" w:color="auto"/>
            </w:tcBorders>
            <w:vAlign w:val="center"/>
          </w:tcPr>
          <w:p w14:paraId="5411AC28" w14:textId="77777777" w:rsidR="00D16F25" w:rsidRPr="00D16F25" w:rsidRDefault="00D16F25" w:rsidP="000B03D3">
            <w:pPr>
              <w:suppressAutoHyphens/>
              <w:spacing w:before="60" w:after="60"/>
              <w:jc w:val="center"/>
              <w:rPr>
                <w:b/>
                <w:bCs/>
                <w:iCs/>
                <w:color w:val="000000" w:themeColor="text1"/>
                <w:szCs w:val="24"/>
              </w:rPr>
            </w:pPr>
          </w:p>
        </w:tc>
      </w:tr>
      <w:tr w:rsidR="00D16F25" w:rsidRPr="00D16F25" w14:paraId="002DEB5D" w14:textId="77777777" w:rsidTr="000B03D3">
        <w:trPr>
          <w:trHeight w:val="1035"/>
        </w:trPr>
        <w:tc>
          <w:tcPr>
            <w:tcW w:w="1800" w:type="dxa"/>
            <w:tcBorders>
              <w:top w:val="single" w:sz="18" w:space="0" w:color="auto"/>
              <w:left w:val="single" w:sz="18" w:space="0" w:color="auto"/>
              <w:bottom w:val="single" w:sz="18" w:space="0" w:color="auto"/>
              <w:right w:val="single" w:sz="18" w:space="0" w:color="auto"/>
            </w:tcBorders>
          </w:tcPr>
          <w:p w14:paraId="1D6CC2DE" w14:textId="77777777" w:rsidR="00D16F25" w:rsidRPr="00D16F25" w:rsidRDefault="00D16F25" w:rsidP="000B03D3">
            <w:pPr>
              <w:suppressAutoHyphens/>
              <w:spacing w:before="60" w:after="60"/>
              <w:jc w:val="left"/>
              <w:rPr>
                <w:b/>
                <w:bCs/>
                <w:iCs/>
                <w:color w:val="000000" w:themeColor="text1"/>
                <w:szCs w:val="24"/>
              </w:rPr>
            </w:pPr>
            <w:r w:rsidRPr="00D16F25">
              <w:rPr>
                <w:b/>
                <w:bCs/>
                <w:iCs/>
                <w:color w:val="000000" w:themeColor="text1"/>
                <w:szCs w:val="24"/>
              </w:rPr>
              <w:t xml:space="preserve">Total </w:t>
            </w:r>
            <w:r w:rsidR="005A70AA">
              <w:rPr>
                <w:b/>
                <w:bCs/>
                <w:iCs/>
                <w:color w:val="000000" w:themeColor="text1"/>
                <w:szCs w:val="24"/>
              </w:rPr>
              <w:t xml:space="preserve">Design-Build </w:t>
            </w:r>
            <w:r w:rsidR="00B00A25">
              <w:rPr>
                <w:b/>
                <w:bCs/>
                <w:iCs/>
                <w:color w:val="000000" w:themeColor="text1"/>
                <w:szCs w:val="24"/>
              </w:rPr>
              <w:t>Proposal</w:t>
            </w:r>
            <w:r w:rsidR="000B03D3">
              <w:rPr>
                <w:b/>
                <w:bCs/>
                <w:iCs/>
                <w:color w:val="000000" w:themeColor="text1"/>
                <w:szCs w:val="24"/>
              </w:rPr>
              <w:t xml:space="preserve"> Price</w:t>
            </w:r>
          </w:p>
        </w:tc>
        <w:tc>
          <w:tcPr>
            <w:tcW w:w="1440" w:type="dxa"/>
            <w:tcBorders>
              <w:top w:val="single" w:sz="6" w:space="0" w:color="auto"/>
              <w:left w:val="single" w:sz="18" w:space="0" w:color="auto"/>
              <w:bottom w:val="single" w:sz="6" w:space="0" w:color="auto"/>
              <w:right w:val="single" w:sz="6" w:space="0" w:color="auto"/>
            </w:tcBorders>
            <w:vAlign w:val="center"/>
          </w:tcPr>
          <w:p w14:paraId="707C9291" w14:textId="77777777" w:rsidR="00D16F25" w:rsidRPr="00D16F25" w:rsidRDefault="00D16F25" w:rsidP="000B03D3">
            <w:pPr>
              <w:suppressAutoHyphens/>
              <w:spacing w:before="60" w:after="60"/>
              <w:jc w:val="center"/>
              <w:rPr>
                <w:b/>
                <w:bCs/>
                <w:iCs/>
                <w:color w:val="000000" w:themeColor="text1"/>
                <w:szCs w:val="24"/>
              </w:rPr>
            </w:pPr>
          </w:p>
        </w:tc>
        <w:tc>
          <w:tcPr>
            <w:tcW w:w="1800" w:type="dxa"/>
            <w:tcBorders>
              <w:top w:val="single" w:sz="6" w:space="0" w:color="auto"/>
              <w:left w:val="single" w:sz="6" w:space="0" w:color="auto"/>
              <w:bottom w:val="single" w:sz="6" w:space="0" w:color="auto"/>
              <w:right w:val="single" w:sz="2" w:space="0" w:color="auto"/>
            </w:tcBorders>
            <w:vAlign w:val="center"/>
          </w:tcPr>
          <w:p w14:paraId="760FAF4C" w14:textId="77777777" w:rsidR="00D16F25" w:rsidRPr="00D16F25" w:rsidRDefault="00D16F25" w:rsidP="000B03D3">
            <w:pPr>
              <w:suppressAutoHyphens/>
              <w:spacing w:before="60" w:after="60"/>
              <w:jc w:val="center"/>
              <w:rPr>
                <w:b/>
                <w:bCs/>
                <w:iCs/>
                <w:color w:val="000000" w:themeColor="text1"/>
                <w:szCs w:val="24"/>
              </w:rPr>
            </w:pPr>
          </w:p>
        </w:tc>
        <w:tc>
          <w:tcPr>
            <w:tcW w:w="1800" w:type="dxa"/>
            <w:tcBorders>
              <w:top w:val="single" w:sz="2" w:space="0" w:color="auto"/>
              <w:left w:val="single" w:sz="2" w:space="0" w:color="auto"/>
              <w:bottom w:val="single" w:sz="2" w:space="0" w:color="auto"/>
              <w:right w:val="single" w:sz="2" w:space="0" w:color="auto"/>
            </w:tcBorders>
            <w:vAlign w:val="center"/>
          </w:tcPr>
          <w:p w14:paraId="52C4E2BB" w14:textId="77777777" w:rsidR="00D16F25" w:rsidRPr="00D16F25" w:rsidRDefault="00D16F25" w:rsidP="000B03D3">
            <w:pPr>
              <w:spacing w:before="60" w:after="60"/>
              <w:jc w:val="center"/>
              <w:rPr>
                <w:color w:val="000000" w:themeColor="text1"/>
                <w:szCs w:val="24"/>
              </w:rPr>
            </w:pPr>
          </w:p>
        </w:tc>
        <w:tc>
          <w:tcPr>
            <w:tcW w:w="2160" w:type="dxa"/>
            <w:tcBorders>
              <w:top w:val="single" w:sz="6" w:space="0" w:color="auto"/>
              <w:left w:val="single" w:sz="2" w:space="0" w:color="auto"/>
              <w:bottom w:val="single" w:sz="6" w:space="0" w:color="auto"/>
              <w:right w:val="double" w:sz="6" w:space="0" w:color="auto"/>
            </w:tcBorders>
            <w:vAlign w:val="center"/>
          </w:tcPr>
          <w:p w14:paraId="663AFDF7" w14:textId="77777777" w:rsidR="00D16F25" w:rsidRPr="00D16F25" w:rsidRDefault="00D16F25" w:rsidP="000B03D3">
            <w:pPr>
              <w:suppressAutoHyphens/>
              <w:spacing w:before="60" w:after="60"/>
              <w:jc w:val="center"/>
              <w:rPr>
                <w:b/>
                <w:bCs/>
                <w:iCs/>
                <w:color w:val="000000" w:themeColor="text1"/>
                <w:szCs w:val="24"/>
              </w:rPr>
            </w:pPr>
            <w:r w:rsidRPr="00D16F25">
              <w:rPr>
                <w:b/>
                <w:bCs/>
                <w:iCs/>
                <w:color w:val="000000" w:themeColor="text1"/>
                <w:szCs w:val="24"/>
              </w:rPr>
              <w:t>100.00</w:t>
            </w:r>
          </w:p>
        </w:tc>
      </w:tr>
      <w:tr w:rsidR="00D16F25" w:rsidRPr="00D16F25" w14:paraId="6D8A7F03" w14:textId="77777777" w:rsidTr="000B03D3">
        <w:tc>
          <w:tcPr>
            <w:tcW w:w="1800" w:type="dxa"/>
            <w:tcBorders>
              <w:top w:val="single" w:sz="18" w:space="0" w:color="auto"/>
              <w:left w:val="single" w:sz="18" w:space="0" w:color="auto"/>
              <w:bottom w:val="single" w:sz="18" w:space="0" w:color="auto"/>
              <w:right w:val="single" w:sz="18" w:space="0" w:color="auto"/>
            </w:tcBorders>
          </w:tcPr>
          <w:p w14:paraId="7CAB0135" w14:textId="77777777" w:rsidR="00D16F25" w:rsidRPr="000B03D3" w:rsidRDefault="00D16F25" w:rsidP="000B03D3">
            <w:pPr>
              <w:suppressAutoHyphens/>
              <w:spacing w:before="60" w:after="60"/>
              <w:jc w:val="left"/>
              <w:rPr>
                <w:b/>
                <w:bCs/>
                <w:iCs/>
                <w:color w:val="000000" w:themeColor="text1"/>
                <w:szCs w:val="24"/>
                <w:vertAlign w:val="superscript"/>
              </w:rPr>
            </w:pPr>
            <w:r w:rsidRPr="00D16F25">
              <w:rPr>
                <w:b/>
                <w:bCs/>
                <w:iCs/>
                <w:color w:val="000000" w:themeColor="text1"/>
                <w:szCs w:val="24"/>
              </w:rPr>
              <w:t>Provisional sums expressed in local currency</w:t>
            </w:r>
          </w:p>
        </w:tc>
        <w:tc>
          <w:tcPr>
            <w:tcW w:w="1440" w:type="dxa"/>
            <w:tcBorders>
              <w:top w:val="single" w:sz="6" w:space="0" w:color="auto"/>
              <w:left w:val="single" w:sz="18" w:space="0" w:color="auto"/>
              <w:bottom w:val="single" w:sz="6" w:space="0" w:color="auto"/>
              <w:right w:val="single" w:sz="6" w:space="0" w:color="auto"/>
            </w:tcBorders>
            <w:vAlign w:val="center"/>
          </w:tcPr>
          <w:p w14:paraId="475A57D3" w14:textId="77777777" w:rsidR="00D16F25" w:rsidRPr="000B03D3" w:rsidRDefault="00D16F25" w:rsidP="000B03D3">
            <w:pPr>
              <w:suppressAutoHyphens/>
              <w:spacing w:before="60" w:after="60"/>
              <w:jc w:val="center"/>
              <w:rPr>
                <w:b/>
                <w:bCs/>
                <w:i/>
                <w:iCs/>
                <w:color w:val="000000" w:themeColor="text1"/>
                <w:szCs w:val="24"/>
              </w:rPr>
            </w:pPr>
            <w:r w:rsidRPr="000B03D3">
              <w:rPr>
                <w:i/>
                <w:iCs/>
                <w:color w:val="000000" w:themeColor="text1"/>
                <w:szCs w:val="24"/>
              </w:rPr>
              <w:t>[To be entered by the Employer]</w:t>
            </w:r>
          </w:p>
        </w:tc>
        <w:tc>
          <w:tcPr>
            <w:tcW w:w="1800" w:type="dxa"/>
            <w:tcBorders>
              <w:top w:val="single" w:sz="6" w:space="0" w:color="auto"/>
              <w:left w:val="single" w:sz="6" w:space="0" w:color="auto"/>
              <w:bottom w:val="single" w:sz="6" w:space="0" w:color="auto"/>
              <w:right w:val="single" w:sz="6" w:space="0" w:color="auto"/>
            </w:tcBorders>
            <w:vAlign w:val="center"/>
          </w:tcPr>
          <w:p w14:paraId="6FE80E65" w14:textId="77777777" w:rsidR="00D16F25" w:rsidRPr="000B03D3" w:rsidRDefault="00D16F25" w:rsidP="000B03D3">
            <w:pPr>
              <w:suppressAutoHyphens/>
              <w:spacing w:before="60" w:after="60"/>
              <w:jc w:val="center"/>
              <w:rPr>
                <w:b/>
                <w:bCs/>
                <w:i/>
                <w:iCs/>
                <w:color w:val="000000" w:themeColor="text1"/>
                <w:szCs w:val="24"/>
              </w:rPr>
            </w:pPr>
          </w:p>
        </w:tc>
        <w:tc>
          <w:tcPr>
            <w:tcW w:w="1800" w:type="dxa"/>
            <w:tcBorders>
              <w:top w:val="single" w:sz="2" w:space="0" w:color="auto"/>
              <w:left w:val="single" w:sz="6" w:space="0" w:color="auto"/>
              <w:bottom w:val="single" w:sz="2" w:space="0" w:color="auto"/>
              <w:right w:val="single" w:sz="6" w:space="0" w:color="auto"/>
            </w:tcBorders>
            <w:vAlign w:val="center"/>
          </w:tcPr>
          <w:p w14:paraId="347D233E" w14:textId="77777777" w:rsidR="00D16F25" w:rsidRPr="000B03D3" w:rsidRDefault="00D16F25" w:rsidP="000B03D3">
            <w:pPr>
              <w:suppressAutoHyphens/>
              <w:spacing w:before="60" w:after="60"/>
              <w:jc w:val="center"/>
              <w:rPr>
                <w:b/>
                <w:bCs/>
                <w:i/>
                <w:iCs/>
                <w:color w:val="000000" w:themeColor="text1"/>
                <w:szCs w:val="24"/>
              </w:rPr>
            </w:pPr>
            <w:r w:rsidRPr="000B03D3">
              <w:rPr>
                <w:i/>
                <w:iCs/>
                <w:color w:val="000000" w:themeColor="text1"/>
                <w:szCs w:val="24"/>
              </w:rPr>
              <w:t>[To be entered by the Employer]</w:t>
            </w:r>
          </w:p>
        </w:tc>
        <w:tc>
          <w:tcPr>
            <w:tcW w:w="2160" w:type="dxa"/>
            <w:tcBorders>
              <w:top w:val="single" w:sz="6" w:space="0" w:color="auto"/>
              <w:left w:val="single" w:sz="6" w:space="0" w:color="auto"/>
              <w:bottom w:val="single" w:sz="6" w:space="0" w:color="auto"/>
              <w:right w:val="double" w:sz="6" w:space="0" w:color="auto"/>
            </w:tcBorders>
            <w:vAlign w:val="center"/>
          </w:tcPr>
          <w:p w14:paraId="3FBDC063" w14:textId="77777777" w:rsidR="00D16F25" w:rsidRPr="00D16F25" w:rsidRDefault="00D16F25" w:rsidP="000B03D3">
            <w:pPr>
              <w:suppressAutoHyphens/>
              <w:spacing w:before="60" w:after="60"/>
              <w:jc w:val="center"/>
              <w:rPr>
                <w:b/>
                <w:bCs/>
                <w:iCs/>
                <w:color w:val="000000" w:themeColor="text1"/>
                <w:szCs w:val="24"/>
              </w:rPr>
            </w:pPr>
          </w:p>
        </w:tc>
      </w:tr>
      <w:tr w:rsidR="00AF4C3D" w:rsidRPr="00D16F25" w14:paraId="28DD442F" w14:textId="77777777" w:rsidTr="000B03D3">
        <w:tc>
          <w:tcPr>
            <w:tcW w:w="1800" w:type="dxa"/>
            <w:tcBorders>
              <w:top w:val="single" w:sz="18" w:space="0" w:color="auto"/>
              <w:left w:val="single" w:sz="18" w:space="0" w:color="auto"/>
              <w:bottom w:val="single" w:sz="18" w:space="0" w:color="auto"/>
              <w:right w:val="single" w:sz="18" w:space="0" w:color="auto"/>
            </w:tcBorders>
          </w:tcPr>
          <w:p w14:paraId="75378940" w14:textId="77777777" w:rsidR="00AF4C3D" w:rsidRPr="00D16F25" w:rsidRDefault="00AF4C3D" w:rsidP="00AF4C3D">
            <w:pPr>
              <w:suppressAutoHyphens/>
              <w:spacing w:before="60" w:after="60"/>
              <w:jc w:val="left"/>
              <w:rPr>
                <w:b/>
                <w:bCs/>
                <w:iCs/>
                <w:color w:val="000000" w:themeColor="text1"/>
                <w:szCs w:val="24"/>
              </w:rPr>
            </w:pPr>
            <w:r w:rsidRPr="00D16F25">
              <w:rPr>
                <w:b/>
                <w:bCs/>
                <w:iCs/>
                <w:color w:val="000000" w:themeColor="text1"/>
                <w:szCs w:val="24"/>
              </w:rPr>
              <w:t xml:space="preserve">TOTAL </w:t>
            </w:r>
            <w:r>
              <w:rPr>
                <w:b/>
                <w:bCs/>
                <w:iCs/>
                <w:color w:val="000000" w:themeColor="text1"/>
                <w:szCs w:val="24"/>
              </w:rPr>
              <w:t>Design Build PROPOSAL</w:t>
            </w:r>
            <w:r w:rsidRPr="00D16F25">
              <w:rPr>
                <w:b/>
                <w:bCs/>
                <w:iCs/>
                <w:color w:val="000000" w:themeColor="text1"/>
                <w:szCs w:val="24"/>
              </w:rPr>
              <w:t xml:space="preserve"> PRICE (including provisional sum)</w:t>
            </w:r>
          </w:p>
        </w:tc>
        <w:tc>
          <w:tcPr>
            <w:tcW w:w="1440" w:type="dxa"/>
            <w:tcBorders>
              <w:top w:val="single" w:sz="6" w:space="0" w:color="auto"/>
              <w:left w:val="single" w:sz="18" w:space="0" w:color="auto"/>
              <w:bottom w:val="double" w:sz="6" w:space="0" w:color="auto"/>
              <w:right w:val="single" w:sz="6" w:space="0" w:color="auto"/>
            </w:tcBorders>
            <w:vAlign w:val="center"/>
          </w:tcPr>
          <w:p w14:paraId="6E99637E" w14:textId="77777777" w:rsidR="00AF4C3D" w:rsidRPr="00D16F25" w:rsidRDefault="00AF4C3D" w:rsidP="000B03D3">
            <w:pPr>
              <w:suppressAutoHyphens/>
              <w:spacing w:before="60" w:after="60"/>
              <w:jc w:val="center"/>
              <w:rPr>
                <w:b/>
                <w:bCs/>
                <w:iCs/>
                <w:color w:val="000000" w:themeColor="text1"/>
                <w:szCs w:val="24"/>
              </w:rPr>
            </w:pPr>
          </w:p>
        </w:tc>
        <w:tc>
          <w:tcPr>
            <w:tcW w:w="1800" w:type="dxa"/>
            <w:tcBorders>
              <w:top w:val="single" w:sz="6" w:space="0" w:color="auto"/>
              <w:left w:val="single" w:sz="6" w:space="0" w:color="auto"/>
              <w:bottom w:val="double" w:sz="6" w:space="0" w:color="auto"/>
              <w:right w:val="single" w:sz="2" w:space="0" w:color="auto"/>
            </w:tcBorders>
            <w:vAlign w:val="center"/>
          </w:tcPr>
          <w:p w14:paraId="0D8AD3BC" w14:textId="77777777" w:rsidR="00AF4C3D" w:rsidRPr="00D16F25" w:rsidRDefault="00AF4C3D" w:rsidP="000B03D3">
            <w:pPr>
              <w:suppressAutoHyphens/>
              <w:spacing w:before="60" w:after="60"/>
              <w:jc w:val="center"/>
              <w:rPr>
                <w:b/>
                <w:bCs/>
                <w:iCs/>
                <w:color w:val="000000" w:themeColor="text1"/>
                <w:szCs w:val="24"/>
              </w:rPr>
            </w:pPr>
          </w:p>
        </w:tc>
        <w:tc>
          <w:tcPr>
            <w:tcW w:w="1800" w:type="dxa"/>
            <w:tcBorders>
              <w:top w:val="single" w:sz="2" w:space="0" w:color="auto"/>
              <w:left w:val="single" w:sz="2" w:space="0" w:color="auto"/>
              <w:bottom w:val="double" w:sz="6" w:space="0" w:color="auto"/>
              <w:right w:val="single" w:sz="2" w:space="0" w:color="auto"/>
            </w:tcBorders>
            <w:vAlign w:val="center"/>
          </w:tcPr>
          <w:p w14:paraId="21E9899F" w14:textId="77777777" w:rsidR="00AF4C3D" w:rsidRPr="00D16F25" w:rsidRDefault="00AF4C3D" w:rsidP="000B03D3">
            <w:pPr>
              <w:suppressAutoHyphens/>
              <w:spacing w:before="60" w:after="60"/>
              <w:jc w:val="center"/>
              <w:rPr>
                <w:b/>
                <w:bCs/>
                <w:iCs/>
                <w:color w:val="000000" w:themeColor="text1"/>
                <w:szCs w:val="24"/>
              </w:rPr>
            </w:pPr>
          </w:p>
        </w:tc>
        <w:tc>
          <w:tcPr>
            <w:tcW w:w="2160" w:type="dxa"/>
            <w:tcBorders>
              <w:top w:val="single" w:sz="6" w:space="0" w:color="auto"/>
              <w:left w:val="single" w:sz="2" w:space="0" w:color="auto"/>
              <w:bottom w:val="double" w:sz="6" w:space="0" w:color="auto"/>
              <w:right w:val="double" w:sz="6" w:space="0" w:color="auto"/>
            </w:tcBorders>
            <w:vAlign w:val="center"/>
          </w:tcPr>
          <w:p w14:paraId="175166B1" w14:textId="77777777" w:rsidR="00AF4C3D" w:rsidRPr="00D16F25" w:rsidRDefault="00AF4C3D" w:rsidP="000B03D3">
            <w:pPr>
              <w:suppressAutoHyphens/>
              <w:spacing w:before="60" w:after="60"/>
              <w:jc w:val="center"/>
              <w:rPr>
                <w:b/>
                <w:bCs/>
                <w:iCs/>
                <w:color w:val="000000" w:themeColor="text1"/>
                <w:szCs w:val="24"/>
              </w:rPr>
            </w:pPr>
          </w:p>
        </w:tc>
      </w:tr>
    </w:tbl>
    <w:p w14:paraId="4B8D752C" w14:textId="77777777" w:rsidR="00D16F25" w:rsidRPr="00D16F25" w:rsidRDefault="00D16F25" w:rsidP="00D16F25">
      <w:pPr>
        <w:suppressAutoHyphens/>
        <w:spacing w:before="240" w:after="120"/>
        <w:jc w:val="left"/>
        <w:rPr>
          <w:color w:val="000000" w:themeColor="text1"/>
          <w:sz w:val="22"/>
          <w:szCs w:val="24"/>
        </w:rPr>
      </w:pPr>
    </w:p>
    <w:p w14:paraId="0CD4F85F" w14:textId="77777777" w:rsidR="00D16F25" w:rsidRPr="000B03D3" w:rsidRDefault="00EB2605" w:rsidP="00D16F25">
      <w:pPr>
        <w:keepNext/>
        <w:keepLines/>
        <w:suppressAutoHyphens/>
        <w:spacing w:before="240" w:after="120"/>
        <w:jc w:val="center"/>
        <w:rPr>
          <w:b/>
          <w:i/>
          <w:iCs/>
          <w:color w:val="000000" w:themeColor="text1"/>
          <w:szCs w:val="24"/>
        </w:rPr>
      </w:pPr>
      <w:r w:rsidRPr="000B03D3">
        <w:rPr>
          <w:b/>
          <w:i/>
          <w:iCs/>
          <w:color w:val="000000" w:themeColor="text1"/>
          <w:szCs w:val="24"/>
        </w:rPr>
        <w:t>[</w:t>
      </w:r>
      <w:r w:rsidR="00D16F25" w:rsidRPr="000B03D3">
        <w:rPr>
          <w:b/>
          <w:i/>
          <w:iCs/>
          <w:color w:val="000000" w:themeColor="text1"/>
          <w:szCs w:val="24"/>
        </w:rPr>
        <w:t>Table:</w:t>
      </w:r>
      <w:r w:rsidR="00367671" w:rsidRPr="000B03D3">
        <w:rPr>
          <w:b/>
          <w:i/>
          <w:iCs/>
          <w:color w:val="000000" w:themeColor="text1"/>
          <w:szCs w:val="24"/>
        </w:rPr>
        <w:t xml:space="preserve"> </w:t>
      </w:r>
      <w:r w:rsidR="00D16F25" w:rsidRPr="000B03D3">
        <w:rPr>
          <w:b/>
          <w:i/>
          <w:iCs/>
          <w:color w:val="000000" w:themeColor="text1"/>
          <w:szCs w:val="24"/>
        </w:rPr>
        <w:t>Alternative B</w:t>
      </w:r>
    </w:p>
    <w:p w14:paraId="614910C1" w14:textId="77777777" w:rsidR="00D16F25" w:rsidRPr="000739B0" w:rsidRDefault="00D16F25" w:rsidP="000B03D3">
      <w:pPr>
        <w:spacing w:before="240" w:after="120"/>
        <w:rPr>
          <w:b/>
          <w:color w:val="000000" w:themeColor="text1"/>
          <w:szCs w:val="24"/>
        </w:rPr>
      </w:pPr>
      <w:r w:rsidRPr="00D16F25">
        <w:rPr>
          <w:b/>
          <w:i/>
          <w:color w:val="000000" w:themeColor="text1"/>
          <w:szCs w:val="24"/>
        </w:rPr>
        <w:t>To be used only with Alternative B Prices directly quoted in the currencies of payment.</w:t>
      </w:r>
      <w:r w:rsidR="00367671">
        <w:rPr>
          <w:b/>
          <w:i/>
          <w:color w:val="000000" w:themeColor="text1"/>
          <w:szCs w:val="24"/>
        </w:rPr>
        <w:t xml:space="preserve"> </w:t>
      </w:r>
      <w:r w:rsidRPr="000739B0">
        <w:rPr>
          <w:b/>
          <w:i/>
          <w:color w:val="000000" w:themeColor="text1"/>
          <w:szCs w:val="24"/>
        </w:rPr>
        <w:t>(</w:t>
      </w:r>
      <w:r w:rsidR="005A1544" w:rsidRPr="000739B0">
        <w:rPr>
          <w:b/>
          <w:i/>
          <w:color w:val="000000" w:themeColor="text1"/>
          <w:szCs w:val="24"/>
        </w:rPr>
        <w:t>ITP</w:t>
      </w:r>
      <w:r w:rsidRPr="000739B0">
        <w:rPr>
          <w:b/>
          <w:i/>
          <w:color w:val="000000" w:themeColor="text1"/>
          <w:szCs w:val="24"/>
        </w:rPr>
        <w:t xml:space="preserve"> </w:t>
      </w:r>
      <w:r w:rsidR="000739B0">
        <w:rPr>
          <w:b/>
          <w:i/>
          <w:color w:val="000000" w:themeColor="text1"/>
          <w:szCs w:val="24"/>
        </w:rPr>
        <w:t>31</w:t>
      </w:r>
      <w:r w:rsidRPr="000739B0">
        <w:rPr>
          <w:b/>
          <w:i/>
          <w:color w:val="000000" w:themeColor="text1"/>
          <w:szCs w:val="24"/>
        </w:rPr>
        <w:t>.1)</w:t>
      </w:r>
    </w:p>
    <w:p w14:paraId="4B149773" w14:textId="77777777" w:rsidR="00D16F25" w:rsidRPr="000B03D3" w:rsidRDefault="00D16F25" w:rsidP="000B03D3">
      <w:pPr>
        <w:tabs>
          <w:tab w:val="left" w:pos="5529"/>
        </w:tabs>
        <w:suppressAutoHyphens/>
        <w:spacing w:before="240" w:after="240"/>
        <w:jc w:val="center"/>
        <w:rPr>
          <w:i/>
          <w:iCs/>
          <w:color w:val="000000" w:themeColor="text1"/>
          <w:szCs w:val="24"/>
        </w:rPr>
      </w:pPr>
      <w:r w:rsidRPr="000B03D3">
        <w:rPr>
          <w:i/>
          <w:iCs/>
          <w:color w:val="000000" w:themeColor="text1"/>
          <w:szCs w:val="24"/>
        </w:rPr>
        <w:t xml:space="preserve">Summary of currencies of the </w:t>
      </w:r>
      <w:r w:rsidR="00B00A25" w:rsidRPr="000B03D3">
        <w:rPr>
          <w:i/>
          <w:iCs/>
          <w:color w:val="000000" w:themeColor="text1"/>
          <w:szCs w:val="24"/>
        </w:rPr>
        <w:t>Proposal</w:t>
      </w:r>
      <w:r w:rsidRPr="000B03D3">
        <w:rPr>
          <w:i/>
          <w:iCs/>
          <w:color w:val="000000" w:themeColor="text1"/>
          <w:szCs w:val="24"/>
        </w:rPr>
        <w:t xml:space="preserve"> for </w:t>
      </w:r>
      <w:r w:rsidR="000B03D3">
        <w:rPr>
          <w:i/>
          <w:iCs/>
          <w:color w:val="000000" w:themeColor="text1"/>
          <w:szCs w:val="24"/>
          <w:u w:val="single"/>
        </w:rPr>
        <w:tab/>
      </w:r>
      <w:r w:rsidRPr="000B03D3">
        <w:rPr>
          <w:i/>
          <w:iCs/>
          <w:color w:val="000000" w:themeColor="text1"/>
          <w:szCs w:val="24"/>
        </w:rPr>
        <w:t xml:space="preserve"> [insert name of Section of the Works] </w:t>
      </w:r>
    </w:p>
    <w:tbl>
      <w:tblPr>
        <w:tblW w:w="0" w:type="auto"/>
        <w:tblInd w:w="120" w:type="dxa"/>
        <w:tblLayout w:type="fixed"/>
        <w:tblLook w:val="0000" w:firstRow="0" w:lastRow="0" w:firstColumn="0" w:lastColumn="0" w:noHBand="0" w:noVBand="0"/>
      </w:tblPr>
      <w:tblGrid>
        <w:gridCol w:w="4680"/>
        <w:gridCol w:w="4320"/>
      </w:tblGrid>
      <w:tr w:rsidR="00D16F25" w:rsidRPr="00D16F25" w14:paraId="2CCD0D7F" w14:textId="77777777" w:rsidTr="006D73C1">
        <w:tc>
          <w:tcPr>
            <w:tcW w:w="4680" w:type="dxa"/>
            <w:tcBorders>
              <w:top w:val="double" w:sz="6" w:space="0" w:color="auto"/>
              <w:left w:val="double" w:sz="6" w:space="0" w:color="auto"/>
            </w:tcBorders>
          </w:tcPr>
          <w:p w14:paraId="700300B9" w14:textId="77777777" w:rsidR="00D16F25" w:rsidRPr="000B03D3" w:rsidRDefault="00D16F25" w:rsidP="00D16F25">
            <w:pPr>
              <w:suppressAutoHyphens/>
              <w:spacing w:before="60" w:after="60"/>
              <w:jc w:val="center"/>
              <w:rPr>
                <w:b/>
                <w:bCs/>
                <w:iCs/>
                <w:color w:val="000000" w:themeColor="text1"/>
                <w:szCs w:val="24"/>
              </w:rPr>
            </w:pPr>
            <w:r w:rsidRPr="000B03D3">
              <w:rPr>
                <w:b/>
                <w:bCs/>
                <w:iCs/>
                <w:color w:val="000000" w:themeColor="text1"/>
                <w:szCs w:val="24"/>
              </w:rPr>
              <w:t>Name of currency</w:t>
            </w:r>
          </w:p>
        </w:tc>
        <w:tc>
          <w:tcPr>
            <w:tcW w:w="4320" w:type="dxa"/>
            <w:tcBorders>
              <w:top w:val="double" w:sz="6" w:space="0" w:color="auto"/>
              <w:left w:val="single" w:sz="6" w:space="0" w:color="auto"/>
              <w:right w:val="double" w:sz="6" w:space="0" w:color="auto"/>
            </w:tcBorders>
          </w:tcPr>
          <w:p w14:paraId="3E3FB344" w14:textId="77777777" w:rsidR="00D16F25" w:rsidRPr="000B03D3" w:rsidRDefault="00D16F25" w:rsidP="00D16F25">
            <w:pPr>
              <w:suppressAutoHyphens/>
              <w:spacing w:before="60" w:after="60"/>
              <w:jc w:val="center"/>
              <w:rPr>
                <w:b/>
                <w:bCs/>
                <w:iCs/>
                <w:color w:val="000000" w:themeColor="text1"/>
                <w:szCs w:val="24"/>
              </w:rPr>
            </w:pPr>
            <w:r w:rsidRPr="000B03D3">
              <w:rPr>
                <w:b/>
                <w:bCs/>
                <w:iCs/>
                <w:color w:val="000000" w:themeColor="text1"/>
                <w:szCs w:val="24"/>
              </w:rPr>
              <w:t>Amounts payable</w:t>
            </w:r>
          </w:p>
        </w:tc>
      </w:tr>
      <w:tr w:rsidR="00D16F25" w:rsidRPr="00D16F25" w14:paraId="335B405E" w14:textId="77777777" w:rsidTr="006D73C1">
        <w:tc>
          <w:tcPr>
            <w:tcW w:w="4680" w:type="dxa"/>
            <w:tcBorders>
              <w:top w:val="single" w:sz="6" w:space="0" w:color="auto"/>
              <w:left w:val="double" w:sz="6" w:space="0" w:color="auto"/>
            </w:tcBorders>
          </w:tcPr>
          <w:p w14:paraId="518B9A27" w14:textId="77777777" w:rsidR="00D16F25" w:rsidRPr="00D16F25" w:rsidRDefault="00D16F25" w:rsidP="00D16F25">
            <w:pPr>
              <w:tabs>
                <w:tab w:val="left" w:pos="4290"/>
              </w:tabs>
              <w:suppressAutoHyphens/>
              <w:spacing w:before="60" w:after="60"/>
              <w:jc w:val="left"/>
              <w:rPr>
                <w:color w:val="000000" w:themeColor="text1"/>
                <w:szCs w:val="24"/>
              </w:rPr>
            </w:pPr>
            <w:r w:rsidRPr="00D16F25">
              <w:rPr>
                <w:color w:val="000000" w:themeColor="text1"/>
                <w:szCs w:val="24"/>
              </w:rPr>
              <w:t>Local currency:</w:t>
            </w:r>
            <w:r w:rsidR="00367671">
              <w:rPr>
                <w:color w:val="000000" w:themeColor="text1"/>
                <w:szCs w:val="24"/>
              </w:rPr>
              <w:t xml:space="preserve"> </w:t>
            </w:r>
            <w:r w:rsidRPr="00D16F25">
              <w:rPr>
                <w:color w:val="000000" w:themeColor="text1"/>
                <w:szCs w:val="24"/>
                <w:u w:val="single"/>
              </w:rPr>
              <w:tab/>
            </w:r>
          </w:p>
        </w:tc>
        <w:tc>
          <w:tcPr>
            <w:tcW w:w="4320" w:type="dxa"/>
            <w:tcBorders>
              <w:top w:val="single" w:sz="6" w:space="0" w:color="auto"/>
              <w:left w:val="single" w:sz="6" w:space="0" w:color="auto"/>
              <w:right w:val="double" w:sz="6" w:space="0" w:color="auto"/>
            </w:tcBorders>
          </w:tcPr>
          <w:p w14:paraId="73A59BE9" w14:textId="77777777" w:rsidR="00D16F25" w:rsidRPr="00D16F25" w:rsidRDefault="00D16F25" w:rsidP="00D16F25">
            <w:pPr>
              <w:tabs>
                <w:tab w:val="decimal" w:pos="2310"/>
              </w:tabs>
              <w:suppressAutoHyphens/>
              <w:spacing w:before="60" w:after="60"/>
              <w:jc w:val="left"/>
              <w:rPr>
                <w:color w:val="000000" w:themeColor="text1"/>
                <w:szCs w:val="24"/>
              </w:rPr>
            </w:pPr>
          </w:p>
        </w:tc>
      </w:tr>
      <w:tr w:rsidR="00D16F25" w:rsidRPr="00D16F25" w14:paraId="717DFA42" w14:textId="77777777" w:rsidTr="006D73C1">
        <w:tc>
          <w:tcPr>
            <w:tcW w:w="4680" w:type="dxa"/>
            <w:tcBorders>
              <w:top w:val="single" w:sz="6" w:space="0" w:color="auto"/>
              <w:left w:val="double" w:sz="6" w:space="0" w:color="auto"/>
            </w:tcBorders>
          </w:tcPr>
          <w:p w14:paraId="4EC12067" w14:textId="77777777" w:rsidR="00D16F25" w:rsidRPr="00D16F25" w:rsidRDefault="00D16F25" w:rsidP="00D16F25">
            <w:pPr>
              <w:tabs>
                <w:tab w:val="left" w:pos="4290"/>
              </w:tabs>
              <w:suppressAutoHyphens/>
              <w:spacing w:before="60" w:after="60"/>
              <w:jc w:val="left"/>
              <w:rPr>
                <w:color w:val="000000" w:themeColor="text1"/>
                <w:szCs w:val="24"/>
              </w:rPr>
            </w:pPr>
            <w:r w:rsidRPr="00D16F25">
              <w:rPr>
                <w:color w:val="000000" w:themeColor="text1"/>
                <w:szCs w:val="24"/>
              </w:rPr>
              <w:t>Foreign currency #1:</w:t>
            </w:r>
            <w:r w:rsidR="00367671">
              <w:rPr>
                <w:color w:val="000000" w:themeColor="text1"/>
                <w:szCs w:val="24"/>
              </w:rPr>
              <w:t xml:space="preserve"> </w:t>
            </w:r>
            <w:r w:rsidRPr="00D16F25">
              <w:rPr>
                <w:color w:val="000000" w:themeColor="text1"/>
                <w:szCs w:val="24"/>
                <w:u w:val="single"/>
              </w:rPr>
              <w:tab/>
            </w:r>
          </w:p>
        </w:tc>
        <w:tc>
          <w:tcPr>
            <w:tcW w:w="4320" w:type="dxa"/>
            <w:tcBorders>
              <w:top w:val="single" w:sz="6" w:space="0" w:color="auto"/>
              <w:left w:val="single" w:sz="6" w:space="0" w:color="auto"/>
              <w:right w:val="double" w:sz="6" w:space="0" w:color="auto"/>
            </w:tcBorders>
          </w:tcPr>
          <w:p w14:paraId="6204E97B" w14:textId="77777777" w:rsidR="00D16F25" w:rsidRPr="00D16F25" w:rsidRDefault="00D16F25" w:rsidP="00D16F25">
            <w:pPr>
              <w:tabs>
                <w:tab w:val="decimal" w:pos="2310"/>
              </w:tabs>
              <w:suppressAutoHyphens/>
              <w:spacing w:before="60" w:after="60"/>
              <w:jc w:val="left"/>
              <w:rPr>
                <w:color w:val="000000" w:themeColor="text1"/>
                <w:szCs w:val="24"/>
              </w:rPr>
            </w:pPr>
          </w:p>
        </w:tc>
      </w:tr>
      <w:tr w:rsidR="00D16F25" w:rsidRPr="00D16F25" w14:paraId="2D52D1B0" w14:textId="77777777" w:rsidTr="006D73C1">
        <w:tc>
          <w:tcPr>
            <w:tcW w:w="4680" w:type="dxa"/>
            <w:tcBorders>
              <w:top w:val="single" w:sz="6" w:space="0" w:color="auto"/>
              <w:left w:val="double" w:sz="6" w:space="0" w:color="auto"/>
            </w:tcBorders>
          </w:tcPr>
          <w:p w14:paraId="08F6A95F" w14:textId="77777777" w:rsidR="00D16F25" w:rsidRPr="00D16F25" w:rsidRDefault="00D16F25" w:rsidP="00D16F25">
            <w:pPr>
              <w:tabs>
                <w:tab w:val="left" w:pos="4290"/>
              </w:tabs>
              <w:suppressAutoHyphens/>
              <w:spacing w:before="60" w:after="60"/>
              <w:jc w:val="left"/>
              <w:rPr>
                <w:color w:val="000000" w:themeColor="text1"/>
                <w:szCs w:val="24"/>
              </w:rPr>
            </w:pPr>
            <w:r w:rsidRPr="00D16F25">
              <w:rPr>
                <w:color w:val="000000" w:themeColor="text1"/>
                <w:szCs w:val="24"/>
              </w:rPr>
              <w:t>Foreign currency #2:</w:t>
            </w:r>
            <w:r w:rsidR="00367671">
              <w:rPr>
                <w:color w:val="000000" w:themeColor="text1"/>
                <w:szCs w:val="24"/>
              </w:rPr>
              <w:t xml:space="preserve"> </w:t>
            </w:r>
            <w:r w:rsidRPr="00D16F25">
              <w:rPr>
                <w:color w:val="000000" w:themeColor="text1"/>
                <w:szCs w:val="24"/>
                <w:u w:val="single"/>
              </w:rPr>
              <w:tab/>
            </w:r>
          </w:p>
        </w:tc>
        <w:tc>
          <w:tcPr>
            <w:tcW w:w="4320" w:type="dxa"/>
            <w:tcBorders>
              <w:top w:val="single" w:sz="6" w:space="0" w:color="auto"/>
              <w:left w:val="single" w:sz="6" w:space="0" w:color="auto"/>
              <w:right w:val="double" w:sz="6" w:space="0" w:color="auto"/>
            </w:tcBorders>
          </w:tcPr>
          <w:p w14:paraId="79CC4A7F" w14:textId="77777777" w:rsidR="00D16F25" w:rsidRPr="00D16F25" w:rsidRDefault="00D16F25" w:rsidP="00D16F25">
            <w:pPr>
              <w:tabs>
                <w:tab w:val="decimal" w:pos="2310"/>
              </w:tabs>
              <w:suppressAutoHyphens/>
              <w:spacing w:before="60" w:after="60"/>
              <w:jc w:val="left"/>
              <w:rPr>
                <w:color w:val="000000" w:themeColor="text1"/>
                <w:szCs w:val="24"/>
              </w:rPr>
            </w:pPr>
          </w:p>
        </w:tc>
      </w:tr>
      <w:tr w:rsidR="00D16F25" w:rsidRPr="00D16F25" w14:paraId="590E885F" w14:textId="77777777" w:rsidTr="006D73C1">
        <w:tc>
          <w:tcPr>
            <w:tcW w:w="4680" w:type="dxa"/>
            <w:tcBorders>
              <w:top w:val="single" w:sz="6" w:space="0" w:color="auto"/>
              <w:left w:val="double" w:sz="6" w:space="0" w:color="auto"/>
              <w:bottom w:val="single" w:sz="6" w:space="0" w:color="auto"/>
            </w:tcBorders>
          </w:tcPr>
          <w:p w14:paraId="5D4327F9" w14:textId="77777777" w:rsidR="00D16F25" w:rsidRPr="00D16F25" w:rsidRDefault="00D16F25" w:rsidP="00D16F25">
            <w:pPr>
              <w:tabs>
                <w:tab w:val="left" w:pos="4290"/>
              </w:tabs>
              <w:suppressAutoHyphens/>
              <w:spacing w:before="60" w:after="60"/>
              <w:jc w:val="left"/>
              <w:rPr>
                <w:color w:val="000000" w:themeColor="text1"/>
                <w:szCs w:val="24"/>
              </w:rPr>
            </w:pPr>
            <w:r w:rsidRPr="00D16F25">
              <w:rPr>
                <w:color w:val="000000" w:themeColor="text1"/>
                <w:szCs w:val="24"/>
              </w:rPr>
              <w:t>Foreign currency #3:</w:t>
            </w:r>
            <w:r w:rsidR="00367671">
              <w:rPr>
                <w:color w:val="000000" w:themeColor="text1"/>
                <w:szCs w:val="24"/>
              </w:rPr>
              <w:t xml:space="preserve"> </w:t>
            </w:r>
            <w:r w:rsidRPr="00D16F25">
              <w:rPr>
                <w:color w:val="000000" w:themeColor="text1"/>
                <w:szCs w:val="24"/>
                <w:u w:val="single"/>
              </w:rPr>
              <w:tab/>
            </w:r>
          </w:p>
        </w:tc>
        <w:tc>
          <w:tcPr>
            <w:tcW w:w="4320" w:type="dxa"/>
            <w:tcBorders>
              <w:top w:val="single" w:sz="6" w:space="0" w:color="auto"/>
              <w:left w:val="single" w:sz="6" w:space="0" w:color="auto"/>
              <w:bottom w:val="single" w:sz="6" w:space="0" w:color="auto"/>
              <w:right w:val="double" w:sz="6" w:space="0" w:color="auto"/>
            </w:tcBorders>
          </w:tcPr>
          <w:p w14:paraId="74616FE5" w14:textId="77777777" w:rsidR="00D16F25" w:rsidRPr="00D16F25" w:rsidRDefault="00D16F25" w:rsidP="00D16F25">
            <w:pPr>
              <w:tabs>
                <w:tab w:val="decimal" w:pos="2310"/>
              </w:tabs>
              <w:suppressAutoHyphens/>
              <w:spacing w:before="60" w:after="60"/>
              <w:jc w:val="left"/>
              <w:rPr>
                <w:color w:val="000000" w:themeColor="text1"/>
                <w:szCs w:val="24"/>
              </w:rPr>
            </w:pPr>
          </w:p>
        </w:tc>
      </w:tr>
      <w:tr w:rsidR="00D16F25" w:rsidRPr="00D16F25" w14:paraId="5BED97A1" w14:textId="77777777" w:rsidTr="00AF4C3D">
        <w:tc>
          <w:tcPr>
            <w:tcW w:w="4680" w:type="dxa"/>
            <w:tcBorders>
              <w:top w:val="single" w:sz="6" w:space="0" w:color="auto"/>
              <w:left w:val="double" w:sz="6" w:space="0" w:color="auto"/>
              <w:bottom w:val="single" w:sz="6" w:space="0" w:color="auto"/>
            </w:tcBorders>
          </w:tcPr>
          <w:p w14:paraId="1D9278CF" w14:textId="77777777" w:rsidR="00D16F25" w:rsidRPr="00D16F25" w:rsidRDefault="00D16F25" w:rsidP="00D16F25">
            <w:pPr>
              <w:tabs>
                <w:tab w:val="left" w:pos="4290"/>
              </w:tabs>
              <w:suppressAutoHyphens/>
              <w:spacing w:before="60" w:after="60"/>
              <w:jc w:val="left"/>
              <w:rPr>
                <w:bCs/>
                <w:iCs/>
                <w:color w:val="000000" w:themeColor="text1"/>
                <w:szCs w:val="24"/>
                <w:vertAlign w:val="superscript"/>
              </w:rPr>
            </w:pPr>
            <w:r w:rsidRPr="00D16F25">
              <w:rPr>
                <w:bCs/>
                <w:iCs/>
                <w:color w:val="000000" w:themeColor="text1"/>
                <w:szCs w:val="24"/>
              </w:rPr>
              <w:t xml:space="preserve">Provisional sums expressed in local currency </w:t>
            </w:r>
            <w:r w:rsidR="000B03D3" w:rsidRPr="00D16F25">
              <w:rPr>
                <w:color w:val="000000" w:themeColor="text1"/>
                <w:szCs w:val="24"/>
                <w:u w:val="single"/>
              </w:rPr>
              <w:tab/>
            </w:r>
          </w:p>
        </w:tc>
        <w:tc>
          <w:tcPr>
            <w:tcW w:w="4320" w:type="dxa"/>
            <w:tcBorders>
              <w:top w:val="single" w:sz="6" w:space="0" w:color="auto"/>
              <w:left w:val="single" w:sz="6" w:space="0" w:color="auto"/>
              <w:bottom w:val="single" w:sz="6" w:space="0" w:color="auto"/>
              <w:right w:val="double" w:sz="6" w:space="0" w:color="auto"/>
            </w:tcBorders>
          </w:tcPr>
          <w:p w14:paraId="17315DF1" w14:textId="77777777" w:rsidR="00D16F25" w:rsidRPr="000B03D3" w:rsidRDefault="00D16F25" w:rsidP="00D16F25">
            <w:pPr>
              <w:tabs>
                <w:tab w:val="decimal" w:pos="2310"/>
              </w:tabs>
              <w:suppressAutoHyphens/>
              <w:spacing w:before="60" w:after="60"/>
              <w:jc w:val="left"/>
              <w:rPr>
                <w:i/>
                <w:iCs/>
                <w:color w:val="000000" w:themeColor="text1"/>
                <w:szCs w:val="24"/>
              </w:rPr>
            </w:pPr>
            <w:r w:rsidRPr="000B03D3">
              <w:rPr>
                <w:i/>
                <w:iCs/>
                <w:color w:val="000000" w:themeColor="text1"/>
                <w:szCs w:val="24"/>
              </w:rPr>
              <w:t>[To be entered by the Employer]</w:t>
            </w:r>
          </w:p>
        </w:tc>
      </w:tr>
    </w:tbl>
    <w:p w14:paraId="44DED45A" w14:textId="77777777" w:rsidR="007F1436" w:rsidRDefault="007F1436">
      <w:pPr>
        <w:jc w:val="left"/>
        <w:rPr>
          <w:b/>
          <w:sz w:val="32"/>
        </w:rPr>
      </w:pPr>
      <w:r>
        <w:rPr>
          <w:sz w:val="32"/>
        </w:rPr>
        <w:br w:type="page"/>
      </w:r>
    </w:p>
    <w:p w14:paraId="33856ADF" w14:textId="11BD8D08" w:rsidR="00227522" w:rsidRDefault="00227522" w:rsidP="00BA29AC">
      <w:pPr>
        <w:pStyle w:val="SPDForm2"/>
      </w:pPr>
      <w:bookmarkStart w:id="907" w:name="_Toc177376476"/>
      <w:r>
        <w:t>Table D</w:t>
      </w:r>
      <w:r w:rsidR="00BA29AC">
        <w:br/>
      </w:r>
      <w:r w:rsidRPr="00D16F25">
        <w:t>Schedule of Adjustment Data</w:t>
      </w:r>
      <w:r>
        <w:t xml:space="preserve"> for the Operation Service</w:t>
      </w:r>
      <w:r w:rsidR="00013936">
        <w:t>s</w:t>
      </w:r>
      <w:bookmarkEnd w:id="907"/>
      <w:r>
        <w:t xml:space="preserve"> </w:t>
      </w:r>
    </w:p>
    <w:p w14:paraId="2061AF40" w14:textId="77777777" w:rsidR="00227522" w:rsidRPr="00D16F25" w:rsidRDefault="00227522" w:rsidP="00227522">
      <w:pPr>
        <w:spacing w:before="240" w:after="120"/>
        <w:jc w:val="center"/>
        <w:rPr>
          <w:b/>
          <w:color w:val="000000" w:themeColor="text1"/>
          <w:sz w:val="28"/>
          <w:szCs w:val="28"/>
        </w:rPr>
      </w:pPr>
      <w:r>
        <w:rPr>
          <w:b/>
          <w:color w:val="000000" w:themeColor="text1"/>
          <w:sz w:val="28"/>
          <w:szCs w:val="28"/>
        </w:rPr>
        <w:t>(excluding Asset Replacement)</w:t>
      </w:r>
    </w:p>
    <w:p w14:paraId="5E8CF39A" w14:textId="77777777" w:rsidR="00227522" w:rsidRPr="005B0495" w:rsidRDefault="00227522" w:rsidP="005B0495">
      <w:pPr>
        <w:spacing w:before="240" w:after="120"/>
        <w:rPr>
          <w:i/>
          <w:iCs/>
          <w:color w:val="000000" w:themeColor="text1"/>
          <w:szCs w:val="24"/>
        </w:rPr>
      </w:pPr>
      <w:r w:rsidRPr="005B0495">
        <w:rPr>
          <w:i/>
          <w:iCs/>
          <w:color w:val="000000" w:themeColor="text1"/>
          <w:szCs w:val="24"/>
        </w:rPr>
        <w:t xml:space="preserve">[In Tables D1, D2 </w:t>
      </w:r>
      <w:r w:rsidR="00C37949" w:rsidRPr="005B0495">
        <w:rPr>
          <w:i/>
          <w:iCs/>
          <w:color w:val="000000" w:themeColor="text1"/>
          <w:szCs w:val="24"/>
        </w:rPr>
        <w:t>etc.</w:t>
      </w:r>
      <w:r w:rsidRPr="005B0495">
        <w:rPr>
          <w:i/>
          <w:iCs/>
          <w:color w:val="000000" w:themeColor="text1"/>
          <w:szCs w:val="24"/>
        </w:rPr>
        <w:t>, below, the Proposer shall (a) indicate its proposed source and base values of indices for the different local and foreign currency elements of cost, (b) specify its proposed weightings for local and foreign currency payment.</w:t>
      </w:r>
      <w:r w:rsidR="005B0495">
        <w:rPr>
          <w:i/>
          <w:iCs/>
          <w:color w:val="000000" w:themeColor="text1"/>
          <w:szCs w:val="24"/>
        </w:rPr>
        <w:t>]</w:t>
      </w:r>
    </w:p>
    <w:p w14:paraId="606A547A" w14:textId="77777777" w:rsidR="00227522" w:rsidRDefault="00227522" w:rsidP="00227522">
      <w:pPr>
        <w:spacing w:before="240" w:after="120"/>
        <w:jc w:val="center"/>
        <w:rPr>
          <w:b/>
          <w:color w:val="000000" w:themeColor="text1"/>
          <w:sz w:val="28"/>
          <w:szCs w:val="24"/>
        </w:rPr>
      </w:pPr>
      <w:r>
        <w:rPr>
          <w:b/>
          <w:color w:val="000000" w:themeColor="text1"/>
          <w:sz w:val="28"/>
          <w:szCs w:val="24"/>
        </w:rPr>
        <w:t>Table D1</w:t>
      </w:r>
      <w:r w:rsidRPr="00D16F25">
        <w:rPr>
          <w:b/>
          <w:color w:val="000000" w:themeColor="text1"/>
          <w:sz w:val="28"/>
          <w:szCs w:val="24"/>
        </w:rPr>
        <w:t>.</w:t>
      </w:r>
      <w:r w:rsidR="00367671">
        <w:rPr>
          <w:b/>
          <w:color w:val="000000" w:themeColor="text1"/>
          <w:sz w:val="28"/>
          <w:szCs w:val="24"/>
        </w:rPr>
        <w:t xml:space="preserve"> </w:t>
      </w:r>
      <w:r>
        <w:rPr>
          <w:b/>
          <w:color w:val="000000" w:themeColor="text1"/>
          <w:sz w:val="28"/>
          <w:szCs w:val="24"/>
        </w:rPr>
        <w:t>Operation Service- Fee Component 1</w:t>
      </w:r>
    </w:p>
    <w:tbl>
      <w:tblPr>
        <w:tblStyle w:val="TableGrid"/>
        <w:tblW w:w="0" w:type="auto"/>
        <w:tblLook w:val="04A0" w:firstRow="1" w:lastRow="0" w:firstColumn="1" w:lastColumn="0" w:noHBand="0" w:noVBand="1"/>
      </w:tblPr>
      <w:tblGrid>
        <w:gridCol w:w="2221"/>
        <w:gridCol w:w="1708"/>
        <w:gridCol w:w="2138"/>
        <w:gridCol w:w="1257"/>
        <w:gridCol w:w="2026"/>
      </w:tblGrid>
      <w:tr w:rsidR="00227522" w:rsidRPr="00820C8A" w14:paraId="26611AB0" w14:textId="77777777" w:rsidTr="005B0495">
        <w:trPr>
          <w:trHeight w:val="1312"/>
        </w:trPr>
        <w:tc>
          <w:tcPr>
            <w:tcW w:w="2221" w:type="dxa"/>
            <w:tcBorders>
              <w:bottom w:val="single" w:sz="4" w:space="0" w:color="auto"/>
            </w:tcBorders>
          </w:tcPr>
          <w:p w14:paraId="6A37BDFC" w14:textId="77777777" w:rsidR="00227522" w:rsidRPr="00227522" w:rsidRDefault="00227522" w:rsidP="00A67B39">
            <w:pPr>
              <w:spacing w:before="240" w:after="120"/>
              <w:jc w:val="center"/>
              <w:rPr>
                <w:b/>
                <w:color w:val="000000" w:themeColor="text1"/>
                <w:sz w:val="22"/>
                <w:szCs w:val="24"/>
              </w:rPr>
            </w:pPr>
            <w:r w:rsidRPr="00227522">
              <w:rPr>
                <w:b/>
                <w:color w:val="000000" w:themeColor="text1"/>
                <w:sz w:val="22"/>
                <w:szCs w:val="24"/>
              </w:rPr>
              <w:t>Name of currency</w:t>
            </w:r>
            <w:r>
              <w:rPr>
                <w:b/>
                <w:color w:val="000000" w:themeColor="text1"/>
                <w:sz w:val="22"/>
                <w:szCs w:val="24"/>
              </w:rPr>
              <w:t xml:space="preserve"> component</w:t>
            </w:r>
          </w:p>
        </w:tc>
        <w:tc>
          <w:tcPr>
            <w:tcW w:w="1708" w:type="dxa"/>
            <w:tcBorders>
              <w:bottom w:val="single" w:sz="4" w:space="0" w:color="auto"/>
            </w:tcBorders>
          </w:tcPr>
          <w:p w14:paraId="77805B70" w14:textId="77777777" w:rsidR="00227522" w:rsidRDefault="00227522" w:rsidP="00A67B39">
            <w:pPr>
              <w:spacing w:before="240" w:after="120"/>
              <w:jc w:val="center"/>
              <w:rPr>
                <w:b/>
                <w:color w:val="000000" w:themeColor="text1"/>
                <w:sz w:val="22"/>
                <w:szCs w:val="24"/>
              </w:rPr>
            </w:pPr>
            <w:r>
              <w:rPr>
                <w:b/>
                <w:color w:val="000000" w:themeColor="text1"/>
                <w:sz w:val="22"/>
                <w:szCs w:val="24"/>
              </w:rPr>
              <w:t>Rate of exchange at base date</w:t>
            </w:r>
          </w:p>
          <w:p w14:paraId="1240D14D" w14:textId="77777777" w:rsidR="00227522" w:rsidRPr="00F1550F" w:rsidRDefault="00227522" w:rsidP="00A67B39">
            <w:pPr>
              <w:spacing w:before="240" w:after="120"/>
              <w:jc w:val="center"/>
              <w:rPr>
                <w:b/>
                <w:color w:val="000000" w:themeColor="text1"/>
                <w:sz w:val="22"/>
                <w:szCs w:val="24"/>
              </w:rPr>
            </w:pPr>
            <w:r w:rsidRPr="00227522">
              <w:rPr>
                <w:b/>
                <w:color w:val="000000" w:themeColor="text1"/>
                <w:sz w:val="20"/>
                <w:szCs w:val="24"/>
              </w:rPr>
              <w:t>(Local currency per unit of foreign)</w:t>
            </w:r>
          </w:p>
        </w:tc>
        <w:tc>
          <w:tcPr>
            <w:tcW w:w="2138" w:type="dxa"/>
            <w:tcBorders>
              <w:bottom w:val="single" w:sz="4" w:space="0" w:color="auto"/>
            </w:tcBorders>
          </w:tcPr>
          <w:p w14:paraId="5BAA22F4" w14:textId="77777777" w:rsidR="00227522" w:rsidRPr="00227522" w:rsidRDefault="00227522" w:rsidP="00A67B39">
            <w:pPr>
              <w:spacing w:before="240" w:after="120"/>
              <w:jc w:val="center"/>
              <w:rPr>
                <w:b/>
                <w:color w:val="000000" w:themeColor="text1"/>
                <w:sz w:val="22"/>
                <w:szCs w:val="24"/>
              </w:rPr>
            </w:pPr>
            <w:r w:rsidRPr="00227522">
              <w:rPr>
                <w:b/>
                <w:color w:val="000000" w:themeColor="text1"/>
                <w:sz w:val="22"/>
                <w:szCs w:val="24"/>
              </w:rPr>
              <w:t>Name and source of index</w:t>
            </w:r>
          </w:p>
        </w:tc>
        <w:tc>
          <w:tcPr>
            <w:tcW w:w="1257" w:type="dxa"/>
            <w:tcBorders>
              <w:bottom w:val="single" w:sz="4" w:space="0" w:color="auto"/>
            </w:tcBorders>
          </w:tcPr>
          <w:p w14:paraId="290BDC62" w14:textId="77777777" w:rsidR="00227522" w:rsidRPr="00227522" w:rsidRDefault="00227522" w:rsidP="00A67B39">
            <w:pPr>
              <w:spacing w:before="240" w:after="120"/>
              <w:jc w:val="center"/>
              <w:rPr>
                <w:b/>
                <w:color w:val="000000" w:themeColor="text1"/>
                <w:sz w:val="22"/>
                <w:szCs w:val="24"/>
              </w:rPr>
            </w:pPr>
            <w:r w:rsidRPr="00227522">
              <w:rPr>
                <w:b/>
                <w:color w:val="000000" w:themeColor="text1"/>
                <w:sz w:val="22"/>
                <w:szCs w:val="24"/>
              </w:rPr>
              <w:t>Base value of index at Base Date</w:t>
            </w:r>
          </w:p>
        </w:tc>
        <w:tc>
          <w:tcPr>
            <w:tcW w:w="2026" w:type="dxa"/>
            <w:tcBorders>
              <w:bottom w:val="single" w:sz="4" w:space="0" w:color="auto"/>
            </w:tcBorders>
          </w:tcPr>
          <w:p w14:paraId="47126B1A" w14:textId="77777777" w:rsidR="00227522" w:rsidRDefault="00227522" w:rsidP="00A67B39">
            <w:pPr>
              <w:spacing w:before="240" w:after="120"/>
              <w:jc w:val="center"/>
              <w:rPr>
                <w:b/>
                <w:color w:val="000000" w:themeColor="text1"/>
                <w:sz w:val="22"/>
                <w:szCs w:val="24"/>
              </w:rPr>
            </w:pPr>
            <w:r w:rsidRPr="00227522">
              <w:rPr>
                <w:b/>
                <w:color w:val="000000" w:themeColor="text1"/>
                <w:sz w:val="22"/>
                <w:szCs w:val="24"/>
              </w:rPr>
              <w:t>Proposer’s Proposed index weighting (%)</w:t>
            </w:r>
          </w:p>
          <w:p w14:paraId="28A39392" w14:textId="77777777" w:rsidR="00227522" w:rsidRPr="005B0495" w:rsidRDefault="00227522" w:rsidP="00A67B39">
            <w:pPr>
              <w:spacing w:before="240" w:after="120"/>
              <w:jc w:val="center"/>
              <w:rPr>
                <w:b/>
                <w:i/>
                <w:iCs/>
                <w:color w:val="000000" w:themeColor="text1"/>
                <w:sz w:val="22"/>
                <w:szCs w:val="24"/>
              </w:rPr>
            </w:pPr>
            <w:r w:rsidRPr="005B0495">
              <w:rPr>
                <w:b/>
                <w:i/>
                <w:iCs/>
                <w:color w:val="000000" w:themeColor="text1"/>
                <w:sz w:val="22"/>
                <w:szCs w:val="24"/>
              </w:rPr>
              <w:t>[at base date]</w:t>
            </w:r>
          </w:p>
        </w:tc>
      </w:tr>
      <w:tr w:rsidR="00227522" w:rsidRPr="00820C8A" w14:paraId="0685D27D" w14:textId="77777777" w:rsidTr="005B0495">
        <w:trPr>
          <w:trHeight w:val="990"/>
        </w:trPr>
        <w:tc>
          <w:tcPr>
            <w:tcW w:w="2221" w:type="dxa"/>
            <w:tcBorders>
              <w:bottom w:val="dashed" w:sz="4" w:space="0" w:color="auto"/>
            </w:tcBorders>
          </w:tcPr>
          <w:p w14:paraId="764992D3" w14:textId="77777777" w:rsidR="00227522" w:rsidRPr="005B0495" w:rsidRDefault="00227522" w:rsidP="00A67B39">
            <w:pPr>
              <w:spacing w:before="240" w:after="120"/>
              <w:jc w:val="center"/>
              <w:rPr>
                <w:i/>
                <w:iCs/>
                <w:color w:val="000000" w:themeColor="text1"/>
                <w:sz w:val="22"/>
                <w:szCs w:val="24"/>
              </w:rPr>
            </w:pPr>
            <w:r w:rsidRPr="005B0495">
              <w:rPr>
                <w:i/>
                <w:iCs/>
                <w:color w:val="000000" w:themeColor="text1"/>
                <w:sz w:val="22"/>
                <w:szCs w:val="24"/>
              </w:rPr>
              <w:t>[insert name of local currency]</w:t>
            </w:r>
          </w:p>
        </w:tc>
        <w:tc>
          <w:tcPr>
            <w:tcW w:w="1708" w:type="dxa"/>
            <w:tcBorders>
              <w:bottom w:val="dashed" w:sz="4" w:space="0" w:color="auto"/>
            </w:tcBorders>
          </w:tcPr>
          <w:p w14:paraId="7F928E07" w14:textId="77777777" w:rsidR="00227522" w:rsidRPr="00F1550F" w:rsidRDefault="00227522" w:rsidP="00A67B39">
            <w:pPr>
              <w:spacing w:before="240" w:after="120"/>
              <w:jc w:val="center"/>
              <w:rPr>
                <w:i/>
                <w:color w:val="000000" w:themeColor="text1"/>
                <w:sz w:val="22"/>
                <w:szCs w:val="24"/>
              </w:rPr>
            </w:pPr>
          </w:p>
        </w:tc>
        <w:tc>
          <w:tcPr>
            <w:tcW w:w="2138" w:type="dxa"/>
            <w:tcBorders>
              <w:bottom w:val="dashed" w:sz="4" w:space="0" w:color="auto"/>
            </w:tcBorders>
          </w:tcPr>
          <w:p w14:paraId="345F999B" w14:textId="77777777" w:rsidR="00227522" w:rsidRPr="00227522" w:rsidRDefault="00227522" w:rsidP="00A67B39">
            <w:pPr>
              <w:spacing w:before="240" w:after="120"/>
              <w:jc w:val="center"/>
              <w:rPr>
                <w:i/>
                <w:color w:val="000000" w:themeColor="text1"/>
                <w:sz w:val="22"/>
                <w:szCs w:val="24"/>
              </w:rPr>
            </w:pPr>
            <w:r w:rsidRPr="00227522">
              <w:rPr>
                <w:i/>
                <w:color w:val="000000" w:themeColor="text1"/>
                <w:sz w:val="22"/>
                <w:szCs w:val="24"/>
              </w:rPr>
              <w:t>[Insert name of index(es)]</w:t>
            </w:r>
          </w:p>
        </w:tc>
        <w:tc>
          <w:tcPr>
            <w:tcW w:w="1257" w:type="dxa"/>
            <w:tcBorders>
              <w:bottom w:val="dashed" w:sz="4" w:space="0" w:color="auto"/>
            </w:tcBorders>
          </w:tcPr>
          <w:p w14:paraId="52949AE9" w14:textId="77777777" w:rsidR="00227522" w:rsidRPr="00227522" w:rsidRDefault="00227522" w:rsidP="00A67B39">
            <w:pPr>
              <w:spacing w:before="240" w:after="120"/>
              <w:jc w:val="center"/>
              <w:rPr>
                <w:color w:val="000000" w:themeColor="text1"/>
                <w:sz w:val="22"/>
                <w:szCs w:val="24"/>
              </w:rPr>
            </w:pPr>
          </w:p>
        </w:tc>
        <w:tc>
          <w:tcPr>
            <w:tcW w:w="2026" w:type="dxa"/>
            <w:tcBorders>
              <w:bottom w:val="dashed" w:sz="4" w:space="0" w:color="auto"/>
            </w:tcBorders>
          </w:tcPr>
          <w:p w14:paraId="2A07C10D" w14:textId="77777777" w:rsidR="00227522" w:rsidRPr="00227522" w:rsidRDefault="00227522" w:rsidP="00A67B39">
            <w:pPr>
              <w:spacing w:before="240" w:after="120"/>
              <w:jc w:val="left"/>
              <w:rPr>
                <w:color w:val="000000" w:themeColor="text1"/>
                <w:sz w:val="22"/>
                <w:szCs w:val="24"/>
              </w:rPr>
            </w:pPr>
            <w:r>
              <w:rPr>
                <w:color w:val="000000" w:themeColor="text1"/>
                <w:sz w:val="22"/>
                <w:szCs w:val="24"/>
              </w:rPr>
              <w:t xml:space="preserve">b= </w:t>
            </w:r>
          </w:p>
        </w:tc>
      </w:tr>
      <w:tr w:rsidR="00227522" w:rsidRPr="00820C8A" w14:paraId="1F84A7BD" w14:textId="77777777" w:rsidTr="005B0495">
        <w:trPr>
          <w:trHeight w:val="990"/>
        </w:trPr>
        <w:tc>
          <w:tcPr>
            <w:tcW w:w="2221" w:type="dxa"/>
            <w:tcBorders>
              <w:top w:val="dashed" w:sz="4" w:space="0" w:color="auto"/>
              <w:bottom w:val="dashed" w:sz="4" w:space="0" w:color="auto"/>
            </w:tcBorders>
          </w:tcPr>
          <w:p w14:paraId="56E8B2D1" w14:textId="77777777" w:rsidR="00227522" w:rsidRPr="008352B1" w:rsidRDefault="00227522" w:rsidP="00A67B39">
            <w:pPr>
              <w:spacing w:before="240" w:after="120"/>
              <w:jc w:val="center"/>
              <w:rPr>
                <w:i/>
                <w:color w:val="000000" w:themeColor="text1"/>
                <w:sz w:val="22"/>
                <w:szCs w:val="24"/>
              </w:rPr>
            </w:pPr>
          </w:p>
        </w:tc>
        <w:tc>
          <w:tcPr>
            <w:tcW w:w="1708" w:type="dxa"/>
            <w:tcBorders>
              <w:top w:val="dashed" w:sz="4" w:space="0" w:color="auto"/>
              <w:bottom w:val="dashed" w:sz="4" w:space="0" w:color="auto"/>
            </w:tcBorders>
          </w:tcPr>
          <w:p w14:paraId="3820D89D" w14:textId="77777777" w:rsidR="00227522" w:rsidRPr="00820C8A" w:rsidRDefault="00227522" w:rsidP="00A67B39">
            <w:pPr>
              <w:spacing w:before="240" w:after="120"/>
              <w:jc w:val="center"/>
              <w:rPr>
                <w:i/>
                <w:color w:val="000000" w:themeColor="text1"/>
                <w:sz w:val="22"/>
                <w:szCs w:val="24"/>
              </w:rPr>
            </w:pPr>
          </w:p>
        </w:tc>
        <w:tc>
          <w:tcPr>
            <w:tcW w:w="2138" w:type="dxa"/>
            <w:tcBorders>
              <w:top w:val="dashed" w:sz="4" w:space="0" w:color="auto"/>
              <w:bottom w:val="dashed" w:sz="4" w:space="0" w:color="auto"/>
            </w:tcBorders>
          </w:tcPr>
          <w:p w14:paraId="5F22CCF6" w14:textId="77777777" w:rsidR="00227522" w:rsidRPr="00820C8A" w:rsidRDefault="00227522" w:rsidP="00A67B39">
            <w:pPr>
              <w:spacing w:before="240" w:after="120"/>
              <w:jc w:val="center"/>
              <w:rPr>
                <w:i/>
                <w:color w:val="000000" w:themeColor="text1"/>
                <w:sz w:val="22"/>
                <w:szCs w:val="24"/>
              </w:rPr>
            </w:pPr>
          </w:p>
        </w:tc>
        <w:tc>
          <w:tcPr>
            <w:tcW w:w="1257" w:type="dxa"/>
            <w:tcBorders>
              <w:top w:val="dashed" w:sz="4" w:space="0" w:color="auto"/>
              <w:bottom w:val="dashed" w:sz="4" w:space="0" w:color="auto"/>
            </w:tcBorders>
          </w:tcPr>
          <w:p w14:paraId="551DCF9C" w14:textId="77777777" w:rsidR="00227522" w:rsidRPr="00820C8A" w:rsidRDefault="00227522" w:rsidP="00A67B39">
            <w:pPr>
              <w:spacing w:before="240" w:after="120"/>
              <w:jc w:val="center"/>
              <w:rPr>
                <w:color w:val="000000" w:themeColor="text1"/>
                <w:sz w:val="22"/>
                <w:szCs w:val="24"/>
              </w:rPr>
            </w:pPr>
          </w:p>
        </w:tc>
        <w:tc>
          <w:tcPr>
            <w:tcW w:w="2026" w:type="dxa"/>
            <w:tcBorders>
              <w:top w:val="dashed" w:sz="4" w:space="0" w:color="auto"/>
              <w:bottom w:val="dashed" w:sz="4" w:space="0" w:color="auto"/>
            </w:tcBorders>
          </w:tcPr>
          <w:p w14:paraId="73B27021" w14:textId="77777777" w:rsidR="00227522" w:rsidRPr="00CD3A15" w:rsidRDefault="00227522" w:rsidP="00A67B39">
            <w:pPr>
              <w:spacing w:before="240" w:after="120"/>
              <w:rPr>
                <w:color w:val="000000" w:themeColor="text1"/>
                <w:sz w:val="22"/>
                <w:szCs w:val="24"/>
              </w:rPr>
            </w:pPr>
            <w:r>
              <w:rPr>
                <w:color w:val="000000" w:themeColor="text1"/>
                <w:sz w:val="22"/>
                <w:szCs w:val="24"/>
              </w:rPr>
              <w:t xml:space="preserve">c= </w:t>
            </w:r>
          </w:p>
        </w:tc>
      </w:tr>
      <w:tr w:rsidR="00227522" w:rsidRPr="00820C8A" w14:paraId="2F6F3D1C" w14:textId="77777777" w:rsidTr="005B0495">
        <w:trPr>
          <w:trHeight w:val="990"/>
        </w:trPr>
        <w:tc>
          <w:tcPr>
            <w:tcW w:w="2221" w:type="dxa"/>
            <w:tcBorders>
              <w:top w:val="dashed" w:sz="4" w:space="0" w:color="auto"/>
              <w:bottom w:val="single" w:sz="4" w:space="0" w:color="auto"/>
            </w:tcBorders>
          </w:tcPr>
          <w:p w14:paraId="3F23B9FA" w14:textId="77777777" w:rsidR="00227522" w:rsidRPr="00F45D29" w:rsidRDefault="00227522" w:rsidP="00A67B39">
            <w:pPr>
              <w:spacing w:before="240" w:after="120"/>
              <w:jc w:val="center"/>
              <w:rPr>
                <w:i/>
                <w:color w:val="000000" w:themeColor="text1"/>
                <w:sz w:val="22"/>
                <w:szCs w:val="24"/>
              </w:rPr>
            </w:pPr>
          </w:p>
        </w:tc>
        <w:tc>
          <w:tcPr>
            <w:tcW w:w="1708" w:type="dxa"/>
            <w:tcBorders>
              <w:top w:val="dashed" w:sz="4" w:space="0" w:color="auto"/>
              <w:bottom w:val="single" w:sz="4" w:space="0" w:color="auto"/>
            </w:tcBorders>
          </w:tcPr>
          <w:p w14:paraId="58A28E20" w14:textId="77777777" w:rsidR="00227522" w:rsidRPr="00F1550F" w:rsidRDefault="00227522" w:rsidP="00A67B39">
            <w:pPr>
              <w:spacing w:before="240" w:after="120"/>
              <w:jc w:val="center"/>
              <w:rPr>
                <w:i/>
                <w:color w:val="000000" w:themeColor="text1"/>
                <w:sz w:val="22"/>
                <w:szCs w:val="24"/>
              </w:rPr>
            </w:pPr>
          </w:p>
        </w:tc>
        <w:tc>
          <w:tcPr>
            <w:tcW w:w="2138" w:type="dxa"/>
            <w:tcBorders>
              <w:top w:val="dashed" w:sz="4" w:space="0" w:color="auto"/>
              <w:bottom w:val="single" w:sz="4" w:space="0" w:color="auto"/>
            </w:tcBorders>
          </w:tcPr>
          <w:p w14:paraId="6F334773" w14:textId="77777777" w:rsidR="00227522" w:rsidRPr="00F45D29" w:rsidRDefault="00227522" w:rsidP="00A67B39">
            <w:pPr>
              <w:spacing w:before="240" w:after="120"/>
              <w:jc w:val="center"/>
              <w:rPr>
                <w:i/>
                <w:color w:val="000000" w:themeColor="text1"/>
                <w:sz w:val="22"/>
                <w:szCs w:val="24"/>
              </w:rPr>
            </w:pPr>
          </w:p>
        </w:tc>
        <w:tc>
          <w:tcPr>
            <w:tcW w:w="1257" w:type="dxa"/>
            <w:tcBorders>
              <w:top w:val="dashed" w:sz="4" w:space="0" w:color="auto"/>
              <w:bottom w:val="single" w:sz="4" w:space="0" w:color="auto"/>
            </w:tcBorders>
          </w:tcPr>
          <w:p w14:paraId="1D490136" w14:textId="77777777" w:rsidR="00227522" w:rsidRPr="00820C8A" w:rsidRDefault="00227522" w:rsidP="00A67B39">
            <w:pPr>
              <w:spacing w:before="240" w:after="120"/>
              <w:jc w:val="center"/>
              <w:rPr>
                <w:color w:val="000000" w:themeColor="text1"/>
                <w:sz w:val="22"/>
                <w:szCs w:val="24"/>
              </w:rPr>
            </w:pPr>
          </w:p>
        </w:tc>
        <w:tc>
          <w:tcPr>
            <w:tcW w:w="2026" w:type="dxa"/>
            <w:tcBorders>
              <w:top w:val="dashed" w:sz="4" w:space="0" w:color="auto"/>
              <w:bottom w:val="single" w:sz="4" w:space="0" w:color="auto"/>
            </w:tcBorders>
          </w:tcPr>
          <w:p w14:paraId="14C046F7" w14:textId="77777777" w:rsidR="00227522" w:rsidRDefault="00227522" w:rsidP="00A67B39">
            <w:pPr>
              <w:spacing w:before="240" w:after="120"/>
              <w:rPr>
                <w:color w:val="000000" w:themeColor="text1"/>
                <w:sz w:val="22"/>
                <w:szCs w:val="24"/>
              </w:rPr>
            </w:pPr>
            <w:r>
              <w:rPr>
                <w:color w:val="000000" w:themeColor="text1"/>
                <w:sz w:val="22"/>
                <w:szCs w:val="24"/>
              </w:rPr>
              <w:t>d=</w:t>
            </w:r>
          </w:p>
        </w:tc>
      </w:tr>
      <w:tr w:rsidR="00227522" w:rsidRPr="00820C8A" w14:paraId="0B4D2BB2" w14:textId="77777777" w:rsidTr="005B0495">
        <w:trPr>
          <w:trHeight w:val="990"/>
        </w:trPr>
        <w:tc>
          <w:tcPr>
            <w:tcW w:w="2221" w:type="dxa"/>
            <w:tcBorders>
              <w:top w:val="single" w:sz="4" w:space="0" w:color="auto"/>
              <w:bottom w:val="dashed" w:sz="4" w:space="0" w:color="auto"/>
            </w:tcBorders>
          </w:tcPr>
          <w:p w14:paraId="59882AAB" w14:textId="77777777" w:rsidR="00227522" w:rsidRPr="00227522" w:rsidRDefault="00227522" w:rsidP="00A67B39">
            <w:pPr>
              <w:spacing w:before="240" w:after="120"/>
              <w:jc w:val="center"/>
              <w:rPr>
                <w:i/>
                <w:color w:val="000000" w:themeColor="text1"/>
                <w:sz w:val="22"/>
                <w:szCs w:val="24"/>
              </w:rPr>
            </w:pPr>
            <w:r w:rsidRPr="00227522">
              <w:rPr>
                <w:i/>
                <w:color w:val="000000" w:themeColor="text1"/>
                <w:sz w:val="22"/>
                <w:szCs w:val="24"/>
              </w:rPr>
              <w:t>[Insert name of Foreign Currency #1]</w:t>
            </w:r>
          </w:p>
        </w:tc>
        <w:tc>
          <w:tcPr>
            <w:tcW w:w="1708" w:type="dxa"/>
            <w:tcBorders>
              <w:top w:val="single" w:sz="4" w:space="0" w:color="auto"/>
              <w:bottom w:val="dashed" w:sz="4" w:space="0" w:color="auto"/>
            </w:tcBorders>
          </w:tcPr>
          <w:p w14:paraId="57D9D79C" w14:textId="77777777" w:rsidR="00227522" w:rsidRPr="00F1550F" w:rsidRDefault="00227522" w:rsidP="00A67B39">
            <w:pPr>
              <w:spacing w:before="240" w:after="120"/>
              <w:jc w:val="center"/>
              <w:rPr>
                <w:i/>
                <w:color w:val="000000" w:themeColor="text1"/>
                <w:sz w:val="22"/>
                <w:szCs w:val="24"/>
              </w:rPr>
            </w:pPr>
          </w:p>
        </w:tc>
        <w:tc>
          <w:tcPr>
            <w:tcW w:w="2138" w:type="dxa"/>
            <w:tcBorders>
              <w:top w:val="single" w:sz="4" w:space="0" w:color="auto"/>
              <w:bottom w:val="dashed" w:sz="4" w:space="0" w:color="auto"/>
            </w:tcBorders>
          </w:tcPr>
          <w:p w14:paraId="5B314E51" w14:textId="77777777" w:rsidR="00227522" w:rsidRPr="00227522" w:rsidRDefault="00227522" w:rsidP="00A67B39">
            <w:pPr>
              <w:spacing w:before="240" w:after="120"/>
              <w:jc w:val="center"/>
              <w:rPr>
                <w:i/>
                <w:color w:val="000000" w:themeColor="text1"/>
                <w:sz w:val="22"/>
                <w:szCs w:val="24"/>
              </w:rPr>
            </w:pPr>
          </w:p>
        </w:tc>
        <w:tc>
          <w:tcPr>
            <w:tcW w:w="1257" w:type="dxa"/>
            <w:tcBorders>
              <w:top w:val="single" w:sz="4" w:space="0" w:color="auto"/>
              <w:bottom w:val="dashed" w:sz="4" w:space="0" w:color="auto"/>
            </w:tcBorders>
          </w:tcPr>
          <w:p w14:paraId="0D9660AE" w14:textId="77777777" w:rsidR="00227522" w:rsidRPr="00227522" w:rsidRDefault="00227522" w:rsidP="00A67B39">
            <w:pPr>
              <w:spacing w:before="240" w:after="120"/>
              <w:jc w:val="center"/>
              <w:rPr>
                <w:color w:val="000000" w:themeColor="text1"/>
                <w:sz w:val="22"/>
                <w:szCs w:val="24"/>
              </w:rPr>
            </w:pPr>
          </w:p>
        </w:tc>
        <w:tc>
          <w:tcPr>
            <w:tcW w:w="2026" w:type="dxa"/>
            <w:tcBorders>
              <w:top w:val="single" w:sz="4" w:space="0" w:color="auto"/>
              <w:bottom w:val="dashed" w:sz="4" w:space="0" w:color="auto"/>
            </w:tcBorders>
          </w:tcPr>
          <w:p w14:paraId="5D07B239" w14:textId="77777777" w:rsidR="00227522" w:rsidRPr="00227522" w:rsidRDefault="00227522" w:rsidP="00A67B39">
            <w:pPr>
              <w:spacing w:before="240" w:after="120"/>
              <w:rPr>
                <w:color w:val="000000" w:themeColor="text1"/>
                <w:sz w:val="22"/>
                <w:szCs w:val="24"/>
              </w:rPr>
            </w:pPr>
            <w:r>
              <w:rPr>
                <w:color w:val="000000" w:themeColor="text1"/>
                <w:sz w:val="22"/>
                <w:szCs w:val="24"/>
              </w:rPr>
              <w:t>w=</w:t>
            </w:r>
          </w:p>
        </w:tc>
      </w:tr>
      <w:tr w:rsidR="00227522" w:rsidRPr="00820C8A" w14:paraId="076F3001" w14:textId="77777777" w:rsidTr="005B0495">
        <w:trPr>
          <w:trHeight w:val="669"/>
        </w:trPr>
        <w:tc>
          <w:tcPr>
            <w:tcW w:w="2221" w:type="dxa"/>
            <w:tcBorders>
              <w:bottom w:val="dashed" w:sz="4" w:space="0" w:color="auto"/>
            </w:tcBorders>
          </w:tcPr>
          <w:p w14:paraId="2A92103A" w14:textId="77777777" w:rsidR="00227522" w:rsidRPr="00227522" w:rsidRDefault="00227522" w:rsidP="00A67B39">
            <w:pPr>
              <w:spacing w:before="240" w:after="120"/>
              <w:jc w:val="center"/>
              <w:rPr>
                <w:i/>
                <w:color w:val="000000" w:themeColor="text1"/>
                <w:sz w:val="22"/>
                <w:szCs w:val="24"/>
              </w:rPr>
            </w:pPr>
            <w:r w:rsidRPr="00227522">
              <w:rPr>
                <w:i/>
                <w:color w:val="000000" w:themeColor="text1"/>
                <w:sz w:val="22"/>
                <w:szCs w:val="24"/>
              </w:rPr>
              <w:t>[Insert name of Foreign Currency #</w:t>
            </w:r>
            <w:r w:rsidR="00C37949" w:rsidRPr="00227522">
              <w:rPr>
                <w:i/>
                <w:color w:val="000000" w:themeColor="text1"/>
                <w:sz w:val="22"/>
                <w:szCs w:val="24"/>
              </w:rPr>
              <w:t>2</w:t>
            </w:r>
            <w:r w:rsidR="00C37949">
              <w:rPr>
                <w:i/>
                <w:color w:val="000000" w:themeColor="text1"/>
                <w:sz w:val="22"/>
                <w:szCs w:val="24"/>
              </w:rPr>
              <w:t>]</w:t>
            </w:r>
          </w:p>
        </w:tc>
        <w:tc>
          <w:tcPr>
            <w:tcW w:w="1708" w:type="dxa"/>
            <w:tcBorders>
              <w:bottom w:val="dashed" w:sz="4" w:space="0" w:color="auto"/>
            </w:tcBorders>
          </w:tcPr>
          <w:p w14:paraId="40853C44" w14:textId="77777777" w:rsidR="00227522" w:rsidRPr="00F1550F" w:rsidRDefault="00227522" w:rsidP="00A67B39">
            <w:pPr>
              <w:spacing w:before="240" w:after="120"/>
              <w:jc w:val="center"/>
              <w:rPr>
                <w:i/>
                <w:color w:val="000000" w:themeColor="text1"/>
                <w:sz w:val="22"/>
                <w:szCs w:val="24"/>
              </w:rPr>
            </w:pPr>
          </w:p>
        </w:tc>
        <w:tc>
          <w:tcPr>
            <w:tcW w:w="2138" w:type="dxa"/>
            <w:tcBorders>
              <w:bottom w:val="dashed" w:sz="4" w:space="0" w:color="auto"/>
            </w:tcBorders>
          </w:tcPr>
          <w:p w14:paraId="5265C336" w14:textId="77777777" w:rsidR="00227522" w:rsidRPr="00227522" w:rsidRDefault="00227522" w:rsidP="00A67B39">
            <w:pPr>
              <w:spacing w:before="240" w:after="120"/>
              <w:jc w:val="center"/>
              <w:rPr>
                <w:i/>
                <w:color w:val="000000" w:themeColor="text1"/>
                <w:sz w:val="22"/>
                <w:szCs w:val="24"/>
              </w:rPr>
            </w:pPr>
          </w:p>
        </w:tc>
        <w:tc>
          <w:tcPr>
            <w:tcW w:w="1257" w:type="dxa"/>
            <w:tcBorders>
              <w:bottom w:val="dashed" w:sz="4" w:space="0" w:color="auto"/>
            </w:tcBorders>
          </w:tcPr>
          <w:p w14:paraId="24FEC589" w14:textId="77777777" w:rsidR="00227522" w:rsidRPr="00227522" w:rsidRDefault="00227522" w:rsidP="00A67B39">
            <w:pPr>
              <w:spacing w:before="240" w:after="120"/>
              <w:jc w:val="center"/>
              <w:rPr>
                <w:color w:val="000000" w:themeColor="text1"/>
                <w:sz w:val="22"/>
                <w:szCs w:val="24"/>
              </w:rPr>
            </w:pPr>
          </w:p>
        </w:tc>
        <w:tc>
          <w:tcPr>
            <w:tcW w:w="2026" w:type="dxa"/>
            <w:tcBorders>
              <w:bottom w:val="dashed" w:sz="4" w:space="0" w:color="auto"/>
            </w:tcBorders>
          </w:tcPr>
          <w:p w14:paraId="5CECE738" w14:textId="77777777" w:rsidR="00227522" w:rsidRPr="00227522" w:rsidRDefault="00227522" w:rsidP="00A67B39">
            <w:pPr>
              <w:spacing w:before="240" w:after="120"/>
              <w:jc w:val="left"/>
              <w:rPr>
                <w:color w:val="000000" w:themeColor="text1"/>
                <w:sz w:val="22"/>
                <w:szCs w:val="24"/>
              </w:rPr>
            </w:pPr>
            <w:r>
              <w:rPr>
                <w:color w:val="000000" w:themeColor="text1"/>
                <w:sz w:val="22"/>
                <w:szCs w:val="24"/>
              </w:rPr>
              <w:t>y=</w:t>
            </w:r>
          </w:p>
        </w:tc>
      </w:tr>
      <w:tr w:rsidR="00227522" w:rsidRPr="00820C8A" w14:paraId="50EF8BF7" w14:textId="77777777" w:rsidTr="005B0495">
        <w:trPr>
          <w:trHeight w:val="669"/>
        </w:trPr>
        <w:tc>
          <w:tcPr>
            <w:tcW w:w="2221" w:type="dxa"/>
            <w:tcBorders>
              <w:bottom w:val="dashed" w:sz="4" w:space="0" w:color="auto"/>
            </w:tcBorders>
          </w:tcPr>
          <w:p w14:paraId="4F9155FA" w14:textId="77777777" w:rsidR="00227522" w:rsidRPr="00820C8A" w:rsidRDefault="00227522" w:rsidP="00A67B39">
            <w:pPr>
              <w:spacing w:before="240" w:after="120"/>
              <w:jc w:val="center"/>
              <w:rPr>
                <w:i/>
                <w:color w:val="000000" w:themeColor="text1"/>
                <w:sz w:val="22"/>
                <w:szCs w:val="24"/>
              </w:rPr>
            </w:pPr>
            <w:r w:rsidRPr="00632E10">
              <w:rPr>
                <w:i/>
                <w:color w:val="000000" w:themeColor="text1"/>
                <w:sz w:val="22"/>
                <w:szCs w:val="24"/>
              </w:rPr>
              <w:t>[Insert name of Foreign Currency #</w:t>
            </w:r>
            <w:r>
              <w:rPr>
                <w:i/>
                <w:color w:val="000000" w:themeColor="text1"/>
                <w:sz w:val="22"/>
                <w:szCs w:val="24"/>
              </w:rPr>
              <w:t>3</w:t>
            </w:r>
            <w:r w:rsidRPr="00632E10">
              <w:rPr>
                <w:i/>
                <w:color w:val="000000" w:themeColor="text1"/>
                <w:sz w:val="22"/>
                <w:szCs w:val="24"/>
              </w:rPr>
              <w:t>]</w:t>
            </w:r>
          </w:p>
        </w:tc>
        <w:tc>
          <w:tcPr>
            <w:tcW w:w="1708" w:type="dxa"/>
            <w:tcBorders>
              <w:bottom w:val="dashed" w:sz="4" w:space="0" w:color="auto"/>
            </w:tcBorders>
          </w:tcPr>
          <w:p w14:paraId="159C39D4" w14:textId="77777777" w:rsidR="00227522" w:rsidRPr="00820C8A" w:rsidRDefault="00227522" w:rsidP="00A67B39">
            <w:pPr>
              <w:spacing w:before="240" w:after="120"/>
              <w:jc w:val="center"/>
              <w:rPr>
                <w:i/>
                <w:color w:val="000000" w:themeColor="text1"/>
                <w:sz w:val="22"/>
                <w:szCs w:val="24"/>
              </w:rPr>
            </w:pPr>
          </w:p>
        </w:tc>
        <w:tc>
          <w:tcPr>
            <w:tcW w:w="2138" w:type="dxa"/>
            <w:tcBorders>
              <w:bottom w:val="dashed" w:sz="4" w:space="0" w:color="auto"/>
            </w:tcBorders>
          </w:tcPr>
          <w:p w14:paraId="256343F9" w14:textId="77777777" w:rsidR="00227522" w:rsidRPr="00820C8A" w:rsidRDefault="00227522" w:rsidP="00A67B39">
            <w:pPr>
              <w:spacing w:before="240" w:after="120"/>
              <w:jc w:val="center"/>
              <w:rPr>
                <w:i/>
                <w:color w:val="000000" w:themeColor="text1"/>
                <w:sz w:val="22"/>
                <w:szCs w:val="24"/>
              </w:rPr>
            </w:pPr>
          </w:p>
        </w:tc>
        <w:tc>
          <w:tcPr>
            <w:tcW w:w="1257" w:type="dxa"/>
            <w:tcBorders>
              <w:bottom w:val="dashed" w:sz="4" w:space="0" w:color="auto"/>
            </w:tcBorders>
          </w:tcPr>
          <w:p w14:paraId="6C3365A5" w14:textId="77777777" w:rsidR="00227522" w:rsidRPr="00820C8A" w:rsidRDefault="00227522" w:rsidP="00A67B39">
            <w:pPr>
              <w:spacing w:before="240" w:after="120"/>
              <w:jc w:val="center"/>
              <w:rPr>
                <w:color w:val="000000" w:themeColor="text1"/>
                <w:sz w:val="22"/>
                <w:szCs w:val="24"/>
              </w:rPr>
            </w:pPr>
          </w:p>
        </w:tc>
        <w:tc>
          <w:tcPr>
            <w:tcW w:w="2026" w:type="dxa"/>
            <w:tcBorders>
              <w:bottom w:val="dashed" w:sz="4" w:space="0" w:color="auto"/>
            </w:tcBorders>
          </w:tcPr>
          <w:p w14:paraId="0ACF6202" w14:textId="77777777" w:rsidR="00227522" w:rsidRPr="00820C8A" w:rsidRDefault="00227522" w:rsidP="00A67B39">
            <w:pPr>
              <w:spacing w:before="240" w:after="120"/>
              <w:jc w:val="left"/>
              <w:rPr>
                <w:color w:val="000000" w:themeColor="text1"/>
                <w:sz w:val="22"/>
                <w:szCs w:val="24"/>
              </w:rPr>
            </w:pPr>
            <w:r>
              <w:rPr>
                <w:color w:val="000000" w:themeColor="text1"/>
                <w:sz w:val="22"/>
                <w:szCs w:val="24"/>
              </w:rPr>
              <w:t>z=</w:t>
            </w:r>
          </w:p>
        </w:tc>
      </w:tr>
      <w:tr w:rsidR="00227522" w:rsidRPr="00820C8A" w14:paraId="50AD8DE8" w14:textId="77777777" w:rsidTr="005B0495">
        <w:trPr>
          <w:trHeight w:val="677"/>
        </w:trPr>
        <w:tc>
          <w:tcPr>
            <w:tcW w:w="2221" w:type="dxa"/>
          </w:tcPr>
          <w:p w14:paraId="10D96723" w14:textId="77777777" w:rsidR="00227522" w:rsidRPr="00227522" w:rsidRDefault="00227522" w:rsidP="00A67B39">
            <w:pPr>
              <w:spacing w:before="240" w:after="120"/>
              <w:jc w:val="center"/>
              <w:rPr>
                <w:color w:val="000000" w:themeColor="text1"/>
                <w:sz w:val="22"/>
                <w:szCs w:val="24"/>
              </w:rPr>
            </w:pPr>
          </w:p>
        </w:tc>
        <w:tc>
          <w:tcPr>
            <w:tcW w:w="1708" w:type="dxa"/>
          </w:tcPr>
          <w:p w14:paraId="7F566C79" w14:textId="77777777" w:rsidR="00227522" w:rsidRPr="00F1550F" w:rsidRDefault="00227522" w:rsidP="00A67B39">
            <w:pPr>
              <w:spacing w:before="240" w:after="120"/>
              <w:jc w:val="right"/>
              <w:rPr>
                <w:b/>
                <w:color w:val="000000" w:themeColor="text1"/>
                <w:sz w:val="22"/>
                <w:szCs w:val="24"/>
              </w:rPr>
            </w:pPr>
          </w:p>
        </w:tc>
        <w:tc>
          <w:tcPr>
            <w:tcW w:w="2138" w:type="dxa"/>
          </w:tcPr>
          <w:p w14:paraId="318C5817" w14:textId="77777777" w:rsidR="00227522" w:rsidRPr="00227522" w:rsidRDefault="00227522" w:rsidP="00A67B39">
            <w:pPr>
              <w:spacing w:before="240" w:after="120"/>
              <w:jc w:val="right"/>
              <w:rPr>
                <w:b/>
                <w:color w:val="000000" w:themeColor="text1"/>
                <w:sz w:val="22"/>
                <w:szCs w:val="24"/>
              </w:rPr>
            </w:pPr>
          </w:p>
        </w:tc>
        <w:tc>
          <w:tcPr>
            <w:tcW w:w="1257" w:type="dxa"/>
          </w:tcPr>
          <w:p w14:paraId="701C4730" w14:textId="77777777" w:rsidR="00227522" w:rsidRPr="00227522" w:rsidRDefault="00227522" w:rsidP="00A67B39">
            <w:pPr>
              <w:spacing w:before="240" w:after="120"/>
              <w:jc w:val="right"/>
              <w:rPr>
                <w:color w:val="000000" w:themeColor="text1"/>
                <w:sz w:val="22"/>
                <w:szCs w:val="24"/>
              </w:rPr>
            </w:pPr>
            <w:r w:rsidRPr="00227522">
              <w:rPr>
                <w:b/>
                <w:color w:val="000000" w:themeColor="text1"/>
                <w:sz w:val="22"/>
                <w:szCs w:val="24"/>
              </w:rPr>
              <w:t>Total</w:t>
            </w:r>
          </w:p>
        </w:tc>
        <w:tc>
          <w:tcPr>
            <w:tcW w:w="2026" w:type="dxa"/>
          </w:tcPr>
          <w:p w14:paraId="07E3FEAB" w14:textId="77777777" w:rsidR="00227522" w:rsidRPr="00227522" w:rsidRDefault="00227522" w:rsidP="00A67B39">
            <w:pPr>
              <w:spacing w:before="240" w:after="120"/>
              <w:jc w:val="center"/>
              <w:rPr>
                <w:color w:val="000000" w:themeColor="text1"/>
                <w:sz w:val="22"/>
                <w:szCs w:val="24"/>
              </w:rPr>
            </w:pPr>
            <w:r w:rsidRPr="00227522">
              <w:rPr>
                <w:color w:val="000000" w:themeColor="text1"/>
                <w:sz w:val="22"/>
                <w:szCs w:val="24"/>
              </w:rPr>
              <w:t>100%</w:t>
            </w:r>
          </w:p>
        </w:tc>
      </w:tr>
    </w:tbl>
    <w:p w14:paraId="2D29E86E" w14:textId="77777777" w:rsidR="00227522" w:rsidRPr="00227522" w:rsidRDefault="00227522" w:rsidP="005B0495">
      <w:pPr>
        <w:pageBreakBefore/>
        <w:suppressAutoHyphens/>
        <w:spacing w:before="240" w:after="120"/>
        <w:jc w:val="left"/>
        <w:rPr>
          <w:i/>
          <w:color w:val="000000" w:themeColor="text1"/>
          <w:sz w:val="22"/>
          <w:szCs w:val="24"/>
        </w:rPr>
      </w:pPr>
      <w:r w:rsidRPr="00227522">
        <w:rPr>
          <w:i/>
          <w:color w:val="000000" w:themeColor="text1"/>
          <w:sz w:val="22"/>
          <w:szCs w:val="24"/>
        </w:rPr>
        <w:t>[Notes for the Employer:</w:t>
      </w:r>
    </w:p>
    <w:p w14:paraId="3BC6940F" w14:textId="77777777" w:rsidR="00227522" w:rsidRPr="00227522" w:rsidRDefault="00227522" w:rsidP="005B0495">
      <w:pPr>
        <w:suppressAutoHyphens/>
        <w:spacing w:before="240" w:after="120"/>
        <w:ind w:left="426" w:hanging="426"/>
        <w:rPr>
          <w:i/>
          <w:color w:val="000000" w:themeColor="text1"/>
          <w:sz w:val="22"/>
          <w:szCs w:val="24"/>
        </w:rPr>
      </w:pPr>
      <w:r w:rsidRPr="00227522">
        <w:rPr>
          <w:i/>
          <w:color w:val="000000" w:themeColor="text1"/>
          <w:sz w:val="22"/>
          <w:szCs w:val="24"/>
        </w:rPr>
        <w:t>1)</w:t>
      </w:r>
      <w:r w:rsidR="005B0495">
        <w:rPr>
          <w:i/>
          <w:color w:val="000000" w:themeColor="text1"/>
          <w:sz w:val="22"/>
          <w:szCs w:val="24"/>
        </w:rPr>
        <w:tab/>
      </w:r>
      <w:r w:rsidRPr="00227522">
        <w:rPr>
          <w:i/>
          <w:color w:val="000000" w:themeColor="text1"/>
          <w:sz w:val="22"/>
          <w:szCs w:val="24"/>
        </w:rPr>
        <w:t xml:space="preserve">For simplicity the table allows only one index per foreign currency. Additional rows can be added if the Employer intends to permit Proposers to use multiple indexes per currency in which case the formula in the Schedule of Indexation will </w:t>
      </w:r>
      <w:r>
        <w:rPr>
          <w:i/>
          <w:color w:val="000000" w:themeColor="text1"/>
          <w:sz w:val="22"/>
          <w:szCs w:val="24"/>
        </w:rPr>
        <w:t xml:space="preserve">also </w:t>
      </w:r>
      <w:r w:rsidRPr="00227522">
        <w:rPr>
          <w:i/>
          <w:color w:val="000000" w:themeColor="text1"/>
          <w:sz w:val="22"/>
          <w:szCs w:val="24"/>
        </w:rPr>
        <w:t xml:space="preserve">require adjustment. </w:t>
      </w:r>
    </w:p>
    <w:p w14:paraId="4C2AE3F5" w14:textId="77777777" w:rsidR="00227522" w:rsidRPr="00227522" w:rsidRDefault="00227522" w:rsidP="005B0495">
      <w:pPr>
        <w:suppressAutoHyphens/>
        <w:spacing w:before="240" w:after="120"/>
        <w:ind w:left="426" w:hanging="426"/>
        <w:rPr>
          <w:i/>
          <w:color w:val="000000" w:themeColor="text1"/>
          <w:sz w:val="22"/>
          <w:szCs w:val="24"/>
        </w:rPr>
      </w:pPr>
      <w:r w:rsidRPr="00227522">
        <w:rPr>
          <w:i/>
          <w:color w:val="000000" w:themeColor="text1"/>
          <w:sz w:val="22"/>
          <w:szCs w:val="24"/>
        </w:rPr>
        <w:t>2)</w:t>
      </w:r>
      <w:r w:rsidR="005B0495">
        <w:rPr>
          <w:i/>
          <w:color w:val="000000" w:themeColor="text1"/>
          <w:sz w:val="22"/>
          <w:szCs w:val="24"/>
        </w:rPr>
        <w:tab/>
      </w:r>
      <w:r w:rsidRPr="00227522">
        <w:rPr>
          <w:i/>
          <w:color w:val="000000" w:themeColor="text1"/>
          <w:sz w:val="22"/>
          <w:szCs w:val="24"/>
        </w:rPr>
        <w:t xml:space="preserve">Additional tables (D2, D3 </w:t>
      </w:r>
      <w:r w:rsidR="00C37949" w:rsidRPr="00227522">
        <w:rPr>
          <w:i/>
          <w:color w:val="000000" w:themeColor="text1"/>
          <w:sz w:val="22"/>
          <w:szCs w:val="24"/>
        </w:rPr>
        <w:t>etc.</w:t>
      </w:r>
      <w:r w:rsidRPr="00227522">
        <w:rPr>
          <w:i/>
          <w:color w:val="000000" w:themeColor="text1"/>
          <w:sz w:val="22"/>
          <w:szCs w:val="24"/>
        </w:rPr>
        <w:t xml:space="preserve">) should be added for each component of the Operation Service Fee. For example, if the contractor is paid a fixed fee and a variable fee, two tables may be required; one table covering the fixed fee and the other covering the variable fee. </w:t>
      </w:r>
    </w:p>
    <w:p w14:paraId="2478060C" w14:textId="77777777" w:rsidR="00227522" w:rsidRPr="00227522" w:rsidRDefault="00227522" w:rsidP="005B0495">
      <w:pPr>
        <w:suppressAutoHyphens/>
        <w:spacing w:before="240" w:after="120"/>
        <w:ind w:left="426" w:hanging="426"/>
        <w:rPr>
          <w:i/>
          <w:color w:val="000000" w:themeColor="text1"/>
          <w:sz w:val="22"/>
          <w:szCs w:val="24"/>
        </w:rPr>
      </w:pPr>
      <w:r w:rsidRPr="00227522">
        <w:rPr>
          <w:i/>
          <w:color w:val="000000" w:themeColor="text1"/>
          <w:sz w:val="22"/>
          <w:szCs w:val="24"/>
        </w:rPr>
        <w:t>3)</w:t>
      </w:r>
      <w:r w:rsidR="005B0495">
        <w:rPr>
          <w:i/>
          <w:color w:val="000000" w:themeColor="text1"/>
          <w:sz w:val="22"/>
          <w:szCs w:val="24"/>
        </w:rPr>
        <w:tab/>
      </w:r>
      <w:r w:rsidRPr="00227522">
        <w:rPr>
          <w:i/>
          <w:color w:val="000000" w:themeColor="text1"/>
          <w:sz w:val="22"/>
          <w:szCs w:val="24"/>
        </w:rPr>
        <w:t>It is normally not necessary to have a non-adjustable component during the Operation Service Period.]</w:t>
      </w:r>
    </w:p>
    <w:p w14:paraId="2B8CBE3F" w14:textId="77777777" w:rsidR="00494ED3" w:rsidRDefault="00494ED3">
      <w:pPr>
        <w:jc w:val="left"/>
        <w:rPr>
          <w:color w:val="000000" w:themeColor="text1"/>
          <w:szCs w:val="24"/>
        </w:rPr>
      </w:pPr>
      <w:r>
        <w:rPr>
          <w:color w:val="000000" w:themeColor="text1"/>
          <w:szCs w:val="24"/>
        </w:rPr>
        <w:br w:type="page"/>
      </w:r>
    </w:p>
    <w:p w14:paraId="516B4017" w14:textId="77777777" w:rsidR="00227522" w:rsidRPr="00D16F25" w:rsidRDefault="00227522" w:rsidP="00BA29AC">
      <w:pPr>
        <w:pStyle w:val="SPDForm2"/>
      </w:pPr>
      <w:bookmarkStart w:id="908" w:name="_Toc177376477"/>
      <w:r>
        <w:t>Table E</w:t>
      </w:r>
      <w:r w:rsidR="00BA29AC">
        <w:br/>
      </w:r>
      <w:r w:rsidRPr="00D16F25">
        <w:t>Schedule of Adjustment Data</w:t>
      </w:r>
      <w:r>
        <w:t xml:space="preserve"> for the Asset Replacement Fund</w:t>
      </w:r>
      <w:bookmarkEnd w:id="908"/>
    </w:p>
    <w:p w14:paraId="1A869DF5" w14:textId="77777777" w:rsidR="00227522" w:rsidRPr="005B0495" w:rsidRDefault="00227522" w:rsidP="005B0495">
      <w:pPr>
        <w:spacing w:before="240" w:after="120"/>
        <w:rPr>
          <w:i/>
          <w:iCs/>
          <w:color w:val="000000" w:themeColor="text1"/>
          <w:szCs w:val="24"/>
        </w:rPr>
      </w:pPr>
      <w:r w:rsidRPr="005B0495">
        <w:rPr>
          <w:i/>
          <w:iCs/>
          <w:color w:val="000000" w:themeColor="text1"/>
          <w:szCs w:val="24"/>
        </w:rPr>
        <w:t xml:space="preserve">[In Tables E1 </w:t>
      </w:r>
      <w:r w:rsidR="00C37949" w:rsidRPr="005B0495">
        <w:rPr>
          <w:i/>
          <w:iCs/>
          <w:color w:val="000000" w:themeColor="text1"/>
          <w:szCs w:val="24"/>
        </w:rPr>
        <w:t>etc.</w:t>
      </w:r>
      <w:r w:rsidRPr="005B0495">
        <w:rPr>
          <w:i/>
          <w:iCs/>
          <w:color w:val="000000" w:themeColor="text1"/>
          <w:szCs w:val="24"/>
        </w:rPr>
        <w:t>, below, the Proposer shall indicate source and base values of indices for the different foreign currency elements of cost included in its Asset Replacement Schedule.]</w:t>
      </w:r>
    </w:p>
    <w:p w14:paraId="39666D30" w14:textId="77777777" w:rsidR="00227522" w:rsidRDefault="00227522" w:rsidP="00227522">
      <w:pPr>
        <w:spacing w:before="240" w:after="120"/>
        <w:jc w:val="center"/>
        <w:rPr>
          <w:b/>
          <w:color w:val="000000" w:themeColor="text1"/>
          <w:sz w:val="28"/>
          <w:szCs w:val="24"/>
        </w:rPr>
      </w:pPr>
      <w:r>
        <w:rPr>
          <w:b/>
          <w:color w:val="000000" w:themeColor="text1"/>
          <w:sz w:val="28"/>
          <w:szCs w:val="24"/>
        </w:rPr>
        <w:t>Table E1</w:t>
      </w:r>
      <w:r w:rsidRPr="00D16F25">
        <w:rPr>
          <w:b/>
          <w:color w:val="000000" w:themeColor="text1"/>
          <w:sz w:val="28"/>
          <w:szCs w:val="24"/>
        </w:rPr>
        <w:t>.</w:t>
      </w:r>
      <w:r w:rsidR="00367671">
        <w:rPr>
          <w:b/>
          <w:color w:val="000000" w:themeColor="text1"/>
          <w:sz w:val="28"/>
          <w:szCs w:val="24"/>
        </w:rPr>
        <w:t xml:space="preserve"> </w:t>
      </w:r>
      <w:r>
        <w:rPr>
          <w:b/>
          <w:color w:val="000000" w:themeColor="text1"/>
          <w:sz w:val="28"/>
          <w:szCs w:val="24"/>
        </w:rPr>
        <w:t>Asset Replacement</w:t>
      </w:r>
    </w:p>
    <w:tbl>
      <w:tblPr>
        <w:tblStyle w:val="TableGrid"/>
        <w:tblW w:w="0" w:type="auto"/>
        <w:tblLook w:val="04A0" w:firstRow="1" w:lastRow="0" w:firstColumn="1" w:lastColumn="0" w:noHBand="0" w:noVBand="1"/>
      </w:tblPr>
      <w:tblGrid>
        <w:gridCol w:w="2534"/>
        <w:gridCol w:w="2188"/>
        <w:gridCol w:w="2565"/>
        <w:gridCol w:w="2063"/>
      </w:tblGrid>
      <w:tr w:rsidR="00227522" w:rsidRPr="00820C8A" w14:paraId="24C03249" w14:textId="77777777" w:rsidTr="00A67B39">
        <w:trPr>
          <w:trHeight w:val="1330"/>
        </w:trPr>
        <w:tc>
          <w:tcPr>
            <w:tcW w:w="2594" w:type="dxa"/>
            <w:tcBorders>
              <w:bottom w:val="single" w:sz="4" w:space="0" w:color="auto"/>
            </w:tcBorders>
          </w:tcPr>
          <w:p w14:paraId="29779238" w14:textId="77777777" w:rsidR="00227522" w:rsidRPr="00227522" w:rsidRDefault="00227522" w:rsidP="00A67B39">
            <w:pPr>
              <w:spacing w:before="240" w:after="120"/>
              <w:jc w:val="center"/>
              <w:rPr>
                <w:b/>
                <w:color w:val="000000" w:themeColor="text1"/>
                <w:sz w:val="22"/>
                <w:szCs w:val="24"/>
              </w:rPr>
            </w:pPr>
            <w:r w:rsidRPr="00227522">
              <w:rPr>
                <w:b/>
                <w:color w:val="000000" w:themeColor="text1"/>
                <w:sz w:val="22"/>
                <w:szCs w:val="24"/>
              </w:rPr>
              <w:t>Name of currency</w:t>
            </w:r>
          </w:p>
        </w:tc>
        <w:tc>
          <w:tcPr>
            <w:tcW w:w="2236" w:type="dxa"/>
            <w:tcBorders>
              <w:bottom w:val="single" w:sz="4" w:space="0" w:color="auto"/>
            </w:tcBorders>
          </w:tcPr>
          <w:p w14:paraId="6B3148A1" w14:textId="77777777" w:rsidR="00227522" w:rsidRDefault="00227522" w:rsidP="00A67B39">
            <w:pPr>
              <w:spacing w:before="240" w:after="120"/>
              <w:jc w:val="center"/>
              <w:rPr>
                <w:b/>
                <w:color w:val="000000" w:themeColor="text1"/>
                <w:sz w:val="22"/>
                <w:szCs w:val="24"/>
              </w:rPr>
            </w:pPr>
            <w:r w:rsidRPr="00227522">
              <w:rPr>
                <w:b/>
                <w:color w:val="000000" w:themeColor="text1"/>
                <w:sz w:val="22"/>
                <w:szCs w:val="24"/>
              </w:rPr>
              <w:t>Rate of exchange at Base Date</w:t>
            </w:r>
          </w:p>
          <w:p w14:paraId="5CBC43F8" w14:textId="77777777" w:rsidR="00227522" w:rsidRPr="00227522" w:rsidRDefault="00227522" w:rsidP="00A67B39">
            <w:pPr>
              <w:spacing w:before="240" w:after="120"/>
              <w:jc w:val="center"/>
              <w:rPr>
                <w:b/>
                <w:color w:val="000000" w:themeColor="text1"/>
                <w:sz w:val="22"/>
                <w:szCs w:val="24"/>
              </w:rPr>
            </w:pPr>
            <w:r w:rsidRPr="008D1DA0">
              <w:rPr>
                <w:b/>
                <w:color w:val="000000" w:themeColor="text1"/>
                <w:sz w:val="20"/>
                <w:szCs w:val="24"/>
              </w:rPr>
              <w:t>(Local currency per unit of foreign)</w:t>
            </w:r>
          </w:p>
        </w:tc>
        <w:tc>
          <w:tcPr>
            <w:tcW w:w="2625" w:type="dxa"/>
            <w:tcBorders>
              <w:bottom w:val="single" w:sz="4" w:space="0" w:color="auto"/>
            </w:tcBorders>
          </w:tcPr>
          <w:p w14:paraId="3D88681F" w14:textId="77777777" w:rsidR="00227522" w:rsidRPr="00227522" w:rsidRDefault="00227522" w:rsidP="00A67B39">
            <w:pPr>
              <w:spacing w:before="240" w:after="120"/>
              <w:jc w:val="center"/>
              <w:rPr>
                <w:b/>
                <w:color w:val="000000" w:themeColor="text1"/>
                <w:sz w:val="22"/>
                <w:szCs w:val="24"/>
              </w:rPr>
            </w:pPr>
            <w:r w:rsidRPr="00227522">
              <w:rPr>
                <w:b/>
                <w:color w:val="000000" w:themeColor="text1"/>
                <w:sz w:val="22"/>
                <w:szCs w:val="24"/>
              </w:rPr>
              <w:t>Name and source of index</w:t>
            </w:r>
          </w:p>
        </w:tc>
        <w:tc>
          <w:tcPr>
            <w:tcW w:w="2121" w:type="dxa"/>
            <w:tcBorders>
              <w:bottom w:val="single" w:sz="4" w:space="0" w:color="auto"/>
            </w:tcBorders>
          </w:tcPr>
          <w:p w14:paraId="350F3DBC" w14:textId="77777777" w:rsidR="00227522" w:rsidRPr="00227522" w:rsidRDefault="00227522" w:rsidP="00A67B39">
            <w:pPr>
              <w:spacing w:before="240" w:after="120"/>
              <w:jc w:val="center"/>
              <w:rPr>
                <w:b/>
                <w:color w:val="000000" w:themeColor="text1"/>
                <w:sz w:val="22"/>
                <w:szCs w:val="24"/>
              </w:rPr>
            </w:pPr>
            <w:r w:rsidRPr="00227522">
              <w:rPr>
                <w:b/>
                <w:color w:val="000000" w:themeColor="text1"/>
                <w:sz w:val="22"/>
                <w:szCs w:val="24"/>
              </w:rPr>
              <w:t>Base value of index at Base Date</w:t>
            </w:r>
          </w:p>
        </w:tc>
      </w:tr>
      <w:tr w:rsidR="00227522" w:rsidRPr="00820C8A" w14:paraId="41BCB05E" w14:textId="77777777" w:rsidTr="00A67B39">
        <w:trPr>
          <w:trHeight w:val="1003"/>
        </w:trPr>
        <w:tc>
          <w:tcPr>
            <w:tcW w:w="2594" w:type="dxa"/>
            <w:tcBorders>
              <w:bottom w:val="single" w:sz="4" w:space="0" w:color="auto"/>
            </w:tcBorders>
          </w:tcPr>
          <w:p w14:paraId="7C55DDF4" w14:textId="77777777" w:rsidR="00227522" w:rsidRPr="005B0495" w:rsidRDefault="00227522" w:rsidP="00A67B39">
            <w:pPr>
              <w:spacing w:before="240" w:after="120"/>
              <w:jc w:val="center"/>
              <w:rPr>
                <w:i/>
                <w:iCs/>
                <w:color w:val="000000" w:themeColor="text1"/>
                <w:szCs w:val="24"/>
              </w:rPr>
            </w:pPr>
            <w:r w:rsidRPr="005B0495">
              <w:rPr>
                <w:i/>
                <w:iCs/>
                <w:color w:val="000000" w:themeColor="text1"/>
                <w:szCs w:val="24"/>
              </w:rPr>
              <w:t>[insert name of local currency]</w:t>
            </w:r>
          </w:p>
        </w:tc>
        <w:tc>
          <w:tcPr>
            <w:tcW w:w="2236" w:type="dxa"/>
            <w:tcBorders>
              <w:bottom w:val="single" w:sz="4" w:space="0" w:color="auto"/>
            </w:tcBorders>
          </w:tcPr>
          <w:p w14:paraId="0530C5C4" w14:textId="77777777" w:rsidR="00227522" w:rsidRPr="005B0495" w:rsidRDefault="00227522" w:rsidP="00A67B39">
            <w:pPr>
              <w:spacing w:before="240" w:after="120"/>
              <w:jc w:val="center"/>
              <w:rPr>
                <w:i/>
                <w:color w:val="000000" w:themeColor="text1"/>
                <w:szCs w:val="24"/>
              </w:rPr>
            </w:pPr>
          </w:p>
        </w:tc>
        <w:tc>
          <w:tcPr>
            <w:tcW w:w="2625" w:type="dxa"/>
            <w:tcBorders>
              <w:bottom w:val="single" w:sz="4" w:space="0" w:color="auto"/>
            </w:tcBorders>
          </w:tcPr>
          <w:p w14:paraId="3B1FA7E0" w14:textId="77777777" w:rsidR="00227522" w:rsidRPr="005B0495" w:rsidRDefault="00227522" w:rsidP="00A67B39">
            <w:pPr>
              <w:spacing w:before="240" w:after="120"/>
              <w:jc w:val="center"/>
              <w:rPr>
                <w:i/>
                <w:color w:val="000000" w:themeColor="text1"/>
                <w:szCs w:val="24"/>
              </w:rPr>
            </w:pPr>
            <w:r w:rsidRPr="005B0495">
              <w:rPr>
                <w:i/>
                <w:color w:val="000000" w:themeColor="text1"/>
                <w:szCs w:val="24"/>
              </w:rPr>
              <w:t>[Insert name of index(es)]</w:t>
            </w:r>
          </w:p>
        </w:tc>
        <w:tc>
          <w:tcPr>
            <w:tcW w:w="2121" w:type="dxa"/>
            <w:tcBorders>
              <w:bottom w:val="single" w:sz="4" w:space="0" w:color="auto"/>
            </w:tcBorders>
          </w:tcPr>
          <w:p w14:paraId="487814A4" w14:textId="77777777" w:rsidR="00227522" w:rsidRPr="005B0495" w:rsidRDefault="00227522" w:rsidP="00A67B39">
            <w:pPr>
              <w:spacing w:before="240" w:after="120"/>
              <w:jc w:val="center"/>
              <w:rPr>
                <w:color w:val="000000" w:themeColor="text1"/>
                <w:szCs w:val="24"/>
              </w:rPr>
            </w:pPr>
          </w:p>
        </w:tc>
      </w:tr>
      <w:tr w:rsidR="00227522" w:rsidRPr="00820C8A" w14:paraId="05BF8A45" w14:textId="77777777" w:rsidTr="00A67B39">
        <w:trPr>
          <w:trHeight w:val="1003"/>
        </w:trPr>
        <w:tc>
          <w:tcPr>
            <w:tcW w:w="2594" w:type="dxa"/>
            <w:tcBorders>
              <w:top w:val="single" w:sz="4" w:space="0" w:color="auto"/>
              <w:left w:val="single" w:sz="4" w:space="0" w:color="auto"/>
              <w:bottom w:val="single" w:sz="4" w:space="0" w:color="auto"/>
              <w:right w:val="single" w:sz="4" w:space="0" w:color="auto"/>
            </w:tcBorders>
          </w:tcPr>
          <w:p w14:paraId="7EC6E95A" w14:textId="77777777" w:rsidR="00227522" w:rsidRPr="005B0495" w:rsidRDefault="00227522" w:rsidP="00A67B39">
            <w:pPr>
              <w:spacing w:before="240" w:after="120"/>
              <w:jc w:val="center"/>
              <w:rPr>
                <w:i/>
                <w:color w:val="000000" w:themeColor="text1"/>
                <w:szCs w:val="24"/>
              </w:rPr>
            </w:pPr>
            <w:r w:rsidRPr="005B0495">
              <w:rPr>
                <w:i/>
                <w:color w:val="000000" w:themeColor="text1"/>
                <w:szCs w:val="24"/>
              </w:rPr>
              <w:t>[Insert name of Foreign Currency #1]</w:t>
            </w:r>
          </w:p>
        </w:tc>
        <w:tc>
          <w:tcPr>
            <w:tcW w:w="2236" w:type="dxa"/>
            <w:tcBorders>
              <w:top w:val="single" w:sz="4" w:space="0" w:color="auto"/>
              <w:left w:val="single" w:sz="4" w:space="0" w:color="auto"/>
              <w:bottom w:val="single" w:sz="4" w:space="0" w:color="auto"/>
              <w:right w:val="single" w:sz="4" w:space="0" w:color="auto"/>
            </w:tcBorders>
          </w:tcPr>
          <w:p w14:paraId="2FF30E6B" w14:textId="77777777" w:rsidR="00227522" w:rsidRPr="005B0495" w:rsidRDefault="00227522" w:rsidP="00A67B39">
            <w:pPr>
              <w:spacing w:before="240" w:after="120"/>
              <w:jc w:val="center"/>
              <w:rPr>
                <w:i/>
                <w:color w:val="000000" w:themeColor="text1"/>
                <w:szCs w:val="24"/>
              </w:rPr>
            </w:pPr>
          </w:p>
        </w:tc>
        <w:tc>
          <w:tcPr>
            <w:tcW w:w="2625" w:type="dxa"/>
            <w:tcBorders>
              <w:top w:val="single" w:sz="4" w:space="0" w:color="auto"/>
              <w:left w:val="single" w:sz="4" w:space="0" w:color="auto"/>
              <w:bottom w:val="single" w:sz="4" w:space="0" w:color="auto"/>
              <w:right w:val="single" w:sz="4" w:space="0" w:color="auto"/>
            </w:tcBorders>
          </w:tcPr>
          <w:p w14:paraId="1A7CE7EE" w14:textId="77777777" w:rsidR="00227522" w:rsidRPr="005B0495" w:rsidRDefault="00227522" w:rsidP="00A67B39">
            <w:pPr>
              <w:spacing w:before="240" w:after="120"/>
              <w:jc w:val="center"/>
              <w:rPr>
                <w:i/>
                <w:color w:val="000000" w:themeColor="text1"/>
                <w:szCs w:val="24"/>
              </w:rPr>
            </w:pPr>
          </w:p>
        </w:tc>
        <w:tc>
          <w:tcPr>
            <w:tcW w:w="2121" w:type="dxa"/>
            <w:tcBorders>
              <w:top w:val="single" w:sz="4" w:space="0" w:color="auto"/>
              <w:left w:val="single" w:sz="4" w:space="0" w:color="auto"/>
              <w:bottom w:val="single" w:sz="4" w:space="0" w:color="auto"/>
              <w:right w:val="single" w:sz="4" w:space="0" w:color="auto"/>
            </w:tcBorders>
          </w:tcPr>
          <w:p w14:paraId="44DA4CC2" w14:textId="77777777" w:rsidR="00227522" w:rsidRPr="005B0495" w:rsidRDefault="00227522" w:rsidP="00A67B39">
            <w:pPr>
              <w:spacing w:before="240" w:after="120"/>
              <w:jc w:val="center"/>
              <w:rPr>
                <w:color w:val="000000" w:themeColor="text1"/>
                <w:szCs w:val="24"/>
              </w:rPr>
            </w:pPr>
          </w:p>
        </w:tc>
      </w:tr>
      <w:tr w:rsidR="00227522" w:rsidRPr="00820C8A" w14:paraId="6A396F8F" w14:textId="77777777" w:rsidTr="00A67B39">
        <w:trPr>
          <w:trHeight w:val="678"/>
        </w:trPr>
        <w:tc>
          <w:tcPr>
            <w:tcW w:w="2594" w:type="dxa"/>
            <w:tcBorders>
              <w:top w:val="single" w:sz="4" w:space="0" w:color="auto"/>
              <w:left w:val="single" w:sz="4" w:space="0" w:color="auto"/>
              <w:bottom w:val="single" w:sz="4" w:space="0" w:color="auto"/>
              <w:right w:val="single" w:sz="4" w:space="0" w:color="auto"/>
            </w:tcBorders>
          </w:tcPr>
          <w:p w14:paraId="202819BD" w14:textId="77777777" w:rsidR="00227522" w:rsidRPr="005B0495" w:rsidRDefault="00227522" w:rsidP="00A67B39">
            <w:pPr>
              <w:spacing w:before="240" w:after="120"/>
              <w:jc w:val="center"/>
              <w:rPr>
                <w:i/>
                <w:color w:val="000000" w:themeColor="text1"/>
                <w:szCs w:val="24"/>
              </w:rPr>
            </w:pPr>
            <w:r w:rsidRPr="005B0495">
              <w:rPr>
                <w:i/>
                <w:color w:val="000000" w:themeColor="text1"/>
                <w:szCs w:val="24"/>
              </w:rPr>
              <w:t>[Insert name of Foreign Currency #2]</w:t>
            </w:r>
          </w:p>
        </w:tc>
        <w:tc>
          <w:tcPr>
            <w:tcW w:w="2236" w:type="dxa"/>
            <w:tcBorders>
              <w:top w:val="single" w:sz="4" w:space="0" w:color="auto"/>
              <w:left w:val="single" w:sz="4" w:space="0" w:color="auto"/>
              <w:bottom w:val="single" w:sz="4" w:space="0" w:color="auto"/>
              <w:right w:val="single" w:sz="4" w:space="0" w:color="auto"/>
            </w:tcBorders>
          </w:tcPr>
          <w:p w14:paraId="3D7022A1" w14:textId="77777777" w:rsidR="00227522" w:rsidRPr="005B0495" w:rsidRDefault="00227522" w:rsidP="00A67B39">
            <w:pPr>
              <w:spacing w:before="240" w:after="120"/>
              <w:jc w:val="center"/>
              <w:rPr>
                <w:i/>
                <w:color w:val="000000" w:themeColor="text1"/>
                <w:szCs w:val="24"/>
              </w:rPr>
            </w:pPr>
          </w:p>
        </w:tc>
        <w:tc>
          <w:tcPr>
            <w:tcW w:w="2625" w:type="dxa"/>
            <w:tcBorders>
              <w:top w:val="single" w:sz="4" w:space="0" w:color="auto"/>
              <w:left w:val="single" w:sz="4" w:space="0" w:color="auto"/>
              <w:bottom w:val="single" w:sz="4" w:space="0" w:color="auto"/>
              <w:right w:val="single" w:sz="4" w:space="0" w:color="auto"/>
            </w:tcBorders>
          </w:tcPr>
          <w:p w14:paraId="11ED5275" w14:textId="77777777" w:rsidR="00227522" w:rsidRPr="005B0495" w:rsidRDefault="00227522" w:rsidP="00A67B39">
            <w:pPr>
              <w:spacing w:before="240" w:after="120"/>
              <w:jc w:val="center"/>
              <w:rPr>
                <w:i/>
                <w:color w:val="000000" w:themeColor="text1"/>
                <w:szCs w:val="24"/>
              </w:rPr>
            </w:pPr>
          </w:p>
        </w:tc>
        <w:tc>
          <w:tcPr>
            <w:tcW w:w="2121" w:type="dxa"/>
            <w:tcBorders>
              <w:top w:val="single" w:sz="4" w:space="0" w:color="auto"/>
              <w:left w:val="single" w:sz="4" w:space="0" w:color="auto"/>
              <w:bottom w:val="single" w:sz="4" w:space="0" w:color="auto"/>
              <w:right w:val="single" w:sz="4" w:space="0" w:color="auto"/>
            </w:tcBorders>
          </w:tcPr>
          <w:p w14:paraId="58810F6B" w14:textId="77777777" w:rsidR="00227522" w:rsidRPr="005B0495" w:rsidRDefault="00227522" w:rsidP="00A67B39">
            <w:pPr>
              <w:spacing w:before="240" w:after="120"/>
              <w:jc w:val="center"/>
              <w:rPr>
                <w:color w:val="000000" w:themeColor="text1"/>
                <w:szCs w:val="24"/>
              </w:rPr>
            </w:pPr>
          </w:p>
        </w:tc>
      </w:tr>
      <w:tr w:rsidR="00227522" w:rsidRPr="00820C8A" w14:paraId="58E62138" w14:textId="77777777" w:rsidTr="00A67B39">
        <w:trPr>
          <w:trHeight w:val="686"/>
        </w:trPr>
        <w:tc>
          <w:tcPr>
            <w:tcW w:w="2594" w:type="dxa"/>
            <w:tcBorders>
              <w:top w:val="single" w:sz="4" w:space="0" w:color="auto"/>
              <w:left w:val="single" w:sz="4" w:space="0" w:color="auto"/>
              <w:bottom w:val="single" w:sz="4" w:space="0" w:color="auto"/>
              <w:right w:val="single" w:sz="4" w:space="0" w:color="auto"/>
            </w:tcBorders>
          </w:tcPr>
          <w:p w14:paraId="3879AC2C" w14:textId="77777777" w:rsidR="00227522" w:rsidRPr="005B0495" w:rsidRDefault="00227522" w:rsidP="00A67B39">
            <w:pPr>
              <w:spacing w:before="240" w:after="120"/>
              <w:jc w:val="center"/>
              <w:rPr>
                <w:color w:val="000000" w:themeColor="text1"/>
                <w:szCs w:val="24"/>
              </w:rPr>
            </w:pPr>
            <w:r w:rsidRPr="005B0495">
              <w:rPr>
                <w:i/>
                <w:color w:val="000000" w:themeColor="text1"/>
                <w:szCs w:val="24"/>
              </w:rPr>
              <w:t>[Insert name of Foreign Currency #2]</w:t>
            </w:r>
          </w:p>
        </w:tc>
        <w:tc>
          <w:tcPr>
            <w:tcW w:w="2236" w:type="dxa"/>
            <w:tcBorders>
              <w:top w:val="single" w:sz="4" w:space="0" w:color="auto"/>
              <w:left w:val="single" w:sz="4" w:space="0" w:color="auto"/>
              <w:bottom w:val="single" w:sz="4" w:space="0" w:color="auto"/>
              <w:right w:val="single" w:sz="4" w:space="0" w:color="auto"/>
            </w:tcBorders>
          </w:tcPr>
          <w:p w14:paraId="2ECEEB0D" w14:textId="77777777" w:rsidR="00227522" w:rsidRPr="005B0495" w:rsidRDefault="00227522" w:rsidP="00A67B39">
            <w:pPr>
              <w:spacing w:before="240" w:after="120"/>
              <w:jc w:val="right"/>
              <w:rPr>
                <w:b/>
                <w:color w:val="000000" w:themeColor="text1"/>
                <w:szCs w:val="24"/>
              </w:rPr>
            </w:pPr>
          </w:p>
        </w:tc>
        <w:tc>
          <w:tcPr>
            <w:tcW w:w="2625" w:type="dxa"/>
            <w:tcBorders>
              <w:top w:val="single" w:sz="4" w:space="0" w:color="auto"/>
              <w:left w:val="single" w:sz="4" w:space="0" w:color="auto"/>
              <w:bottom w:val="single" w:sz="4" w:space="0" w:color="auto"/>
              <w:right w:val="single" w:sz="4" w:space="0" w:color="auto"/>
            </w:tcBorders>
          </w:tcPr>
          <w:p w14:paraId="531C2E1C" w14:textId="77777777" w:rsidR="00227522" w:rsidRPr="005B0495" w:rsidRDefault="00227522" w:rsidP="00A67B39">
            <w:pPr>
              <w:spacing w:before="240" w:after="120"/>
              <w:jc w:val="right"/>
              <w:rPr>
                <w:b/>
                <w:color w:val="000000" w:themeColor="text1"/>
                <w:szCs w:val="24"/>
              </w:rPr>
            </w:pPr>
          </w:p>
        </w:tc>
        <w:tc>
          <w:tcPr>
            <w:tcW w:w="2121" w:type="dxa"/>
            <w:tcBorders>
              <w:top w:val="single" w:sz="4" w:space="0" w:color="auto"/>
              <w:left w:val="single" w:sz="4" w:space="0" w:color="auto"/>
              <w:bottom w:val="single" w:sz="4" w:space="0" w:color="auto"/>
              <w:right w:val="single" w:sz="4" w:space="0" w:color="auto"/>
            </w:tcBorders>
          </w:tcPr>
          <w:p w14:paraId="7B21C095" w14:textId="77777777" w:rsidR="00227522" w:rsidRPr="005B0495" w:rsidRDefault="00227522" w:rsidP="00A67B39">
            <w:pPr>
              <w:spacing w:before="240" w:after="120"/>
              <w:jc w:val="right"/>
              <w:rPr>
                <w:color w:val="000000" w:themeColor="text1"/>
                <w:szCs w:val="24"/>
              </w:rPr>
            </w:pPr>
          </w:p>
        </w:tc>
      </w:tr>
    </w:tbl>
    <w:p w14:paraId="0F953C63" w14:textId="77777777" w:rsidR="00227522" w:rsidRPr="00227522" w:rsidRDefault="00227522" w:rsidP="005B0495">
      <w:pPr>
        <w:suppressAutoHyphens/>
        <w:spacing w:before="240" w:after="120"/>
        <w:ind w:left="284" w:hanging="284"/>
        <w:rPr>
          <w:i/>
          <w:color w:val="000000" w:themeColor="text1"/>
          <w:sz w:val="22"/>
          <w:szCs w:val="24"/>
        </w:rPr>
      </w:pPr>
      <w:r w:rsidRPr="00227522">
        <w:rPr>
          <w:i/>
          <w:color w:val="000000" w:themeColor="text1"/>
          <w:sz w:val="22"/>
          <w:szCs w:val="24"/>
        </w:rPr>
        <w:t>[Notes for the Employer:</w:t>
      </w:r>
    </w:p>
    <w:p w14:paraId="6B3A49AD" w14:textId="77777777" w:rsidR="00227522" w:rsidRPr="00227522" w:rsidRDefault="00227522" w:rsidP="005B0495">
      <w:pPr>
        <w:suppressAutoHyphens/>
        <w:spacing w:before="240" w:after="120"/>
        <w:ind w:left="284" w:hanging="284"/>
        <w:rPr>
          <w:i/>
          <w:color w:val="000000" w:themeColor="text1"/>
          <w:sz w:val="22"/>
          <w:szCs w:val="24"/>
        </w:rPr>
      </w:pPr>
      <w:r w:rsidRPr="00227522">
        <w:rPr>
          <w:i/>
          <w:color w:val="000000" w:themeColor="text1"/>
          <w:sz w:val="22"/>
          <w:szCs w:val="24"/>
        </w:rPr>
        <w:t>1)</w:t>
      </w:r>
      <w:r w:rsidR="005B0495">
        <w:rPr>
          <w:i/>
          <w:color w:val="000000" w:themeColor="text1"/>
          <w:sz w:val="22"/>
          <w:szCs w:val="24"/>
        </w:rPr>
        <w:tab/>
      </w:r>
      <w:r w:rsidRPr="00227522">
        <w:rPr>
          <w:i/>
          <w:color w:val="000000" w:themeColor="text1"/>
          <w:sz w:val="22"/>
          <w:szCs w:val="24"/>
        </w:rPr>
        <w:t xml:space="preserve">To be adapted by the Employer to suit its proposed Asset Replacement </w:t>
      </w:r>
      <w:r w:rsidR="00936F81">
        <w:rPr>
          <w:i/>
          <w:color w:val="000000" w:themeColor="text1"/>
          <w:sz w:val="22"/>
          <w:szCs w:val="24"/>
        </w:rPr>
        <w:t>Proposal</w:t>
      </w:r>
      <w:r w:rsidRPr="00227522">
        <w:rPr>
          <w:i/>
          <w:color w:val="000000" w:themeColor="text1"/>
          <w:sz w:val="22"/>
          <w:szCs w:val="24"/>
        </w:rPr>
        <w:t xml:space="preserve"> forms, </w:t>
      </w:r>
      <w:r w:rsidR="00936F81">
        <w:rPr>
          <w:i/>
          <w:color w:val="000000" w:themeColor="text1"/>
          <w:sz w:val="22"/>
          <w:szCs w:val="24"/>
        </w:rPr>
        <w:t>Proposal</w:t>
      </w:r>
      <w:r w:rsidRPr="00227522">
        <w:rPr>
          <w:i/>
          <w:color w:val="000000" w:themeColor="text1"/>
          <w:sz w:val="22"/>
          <w:szCs w:val="24"/>
        </w:rPr>
        <w:t xml:space="preserve"> currency requirements, and adjustment provisions. </w:t>
      </w:r>
    </w:p>
    <w:p w14:paraId="36295607" w14:textId="77777777" w:rsidR="00227522" w:rsidRPr="00227522" w:rsidRDefault="00227522" w:rsidP="005B0495">
      <w:pPr>
        <w:suppressAutoHyphens/>
        <w:spacing w:before="240" w:after="120"/>
        <w:ind w:left="284" w:hanging="284"/>
        <w:rPr>
          <w:i/>
          <w:color w:val="000000" w:themeColor="text1"/>
          <w:sz w:val="22"/>
          <w:szCs w:val="24"/>
        </w:rPr>
      </w:pPr>
      <w:r w:rsidRPr="00227522">
        <w:rPr>
          <w:i/>
          <w:color w:val="000000" w:themeColor="text1"/>
          <w:sz w:val="22"/>
          <w:szCs w:val="24"/>
        </w:rPr>
        <w:t>2)</w:t>
      </w:r>
      <w:r w:rsidR="005B0495">
        <w:rPr>
          <w:i/>
          <w:color w:val="000000" w:themeColor="text1"/>
          <w:sz w:val="22"/>
          <w:szCs w:val="24"/>
        </w:rPr>
        <w:tab/>
      </w:r>
      <w:r w:rsidRPr="00227522">
        <w:rPr>
          <w:i/>
          <w:color w:val="000000" w:themeColor="text1"/>
          <w:sz w:val="22"/>
          <w:szCs w:val="24"/>
        </w:rPr>
        <w:t>For simplicity the table shows only one index per currency. Additional rows can be added if the Employer intends to permit Proposers to use multiple indexes per currency.</w:t>
      </w:r>
      <w:r w:rsidR="00367671">
        <w:rPr>
          <w:i/>
          <w:color w:val="000000" w:themeColor="text1"/>
          <w:sz w:val="22"/>
          <w:szCs w:val="24"/>
        </w:rPr>
        <w:t xml:space="preserve"> </w:t>
      </w:r>
      <w:r w:rsidRPr="00227522">
        <w:rPr>
          <w:i/>
          <w:color w:val="000000" w:themeColor="text1"/>
          <w:sz w:val="22"/>
          <w:szCs w:val="24"/>
        </w:rPr>
        <w:t xml:space="preserve">In such cases, the Proposer should be required to provide index weightings for each currency. </w:t>
      </w:r>
    </w:p>
    <w:p w14:paraId="6AD61ED6" w14:textId="77777777" w:rsidR="00227522" w:rsidRPr="00227522" w:rsidRDefault="00227522" w:rsidP="005B0495">
      <w:pPr>
        <w:suppressAutoHyphens/>
        <w:spacing w:before="240" w:after="120"/>
        <w:ind w:left="284" w:hanging="284"/>
        <w:rPr>
          <w:i/>
          <w:color w:val="000000" w:themeColor="text1"/>
          <w:sz w:val="22"/>
          <w:szCs w:val="24"/>
        </w:rPr>
      </w:pPr>
      <w:r w:rsidRPr="00227522">
        <w:rPr>
          <w:i/>
          <w:color w:val="000000" w:themeColor="text1"/>
          <w:sz w:val="22"/>
          <w:szCs w:val="24"/>
        </w:rPr>
        <w:t>3)</w:t>
      </w:r>
      <w:r w:rsidR="005B0495">
        <w:rPr>
          <w:i/>
          <w:color w:val="000000" w:themeColor="text1"/>
          <w:sz w:val="22"/>
          <w:szCs w:val="24"/>
        </w:rPr>
        <w:tab/>
      </w:r>
      <w:r w:rsidRPr="00227522">
        <w:rPr>
          <w:i/>
          <w:color w:val="000000" w:themeColor="text1"/>
          <w:sz w:val="22"/>
          <w:szCs w:val="24"/>
        </w:rPr>
        <w:t>The Employer shall note that the currency and index weighting may be different for each asset to be replaced. Therefore</w:t>
      </w:r>
      <w:r w:rsidR="00F67538">
        <w:rPr>
          <w:i/>
          <w:color w:val="000000" w:themeColor="text1"/>
          <w:sz w:val="22"/>
          <w:szCs w:val="24"/>
        </w:rPr>
        <w:t>,</w:t>
      </w:r>
      <w:r w:rsidRPr="00227522">
        <w:rPr>
          <w:i/>
          <w:color w:val="000000" w:themeColor="text1"/>
          <w:sz w:val="22"/>
          <w:szCs w:val="24"/>
        </w:rPr>
        <w:t xml:space="preserve"> there is no provision for the Proposer to specify its proposed weighting </w:t>
      </w:r>
      <w:r w:rsidR="005B0495">
        <w:rPr>
          <w:i/>
          <w:color w:val="000000" w:themeColor="text1"/>
          <w:sz w:val="22"/>
          <w:szCs w:val="24"/>
        </w:rPr>
        <w:t>in this table</w:t>
      </w:r>
    </w:p>
    <w:p w14:paraId="3369DED8" w14:textId="77777777" w:rsidR="00227522" w:rsidRPr="00227522" w:rsidRDefault="00227522" w:rsidP="005B0495">
      <w:pPr>
        <w:suppressAutoHyphens/>
        <w:spacing w:before="240" w:after="120"/>
        <w:ind w:left="284" w:hanging="284"/>
        <w:rPr>
          <w:i/>
          <w:color w:val="000000" w:themeColor="text1"/>
          <w:sz w:val="22"/>
          <w:szCs w:val="24"/>
        </w:rPr>
      </w:pPr>
      <w:r w:rsidRPr="00227522">
        <w:rPr>
          <w:i/>
          <w:color w:val="000000" w:themeColor="text1"/>
          <w:sz w:val="22"/>
          <w:szCs w:val="24"/>
        </w:rPr>
        <w:t>4)</w:t>
      </w:r>
      <w:r w:rsidR="005B0495">
        <w:rPr>
          <w:i/>
          <w:color w:val="000000" w:themeColor="text1"/>
          <w:sz w:val="22"/>
          <w:szCs w:val="24"/>
        </w:rPr>
        <w:tab/>
      </w:r>
      <w:r w:rsidRPr="00227522">
        <w:rPr>
          <w:i/>
          <w:color w:val="000000" w:themeColor="text1"/>
          <w:sz w:val="22"/>
          <w:szCs w:val="24"/>
        </w:rPr>
        <w:t>It is normally not necessary to have a non-adjustable component for the Asset Replacement Fund.]</w:t>
      </w:r>
    </w:p>
    <w:p w14:paraId="7F96DBE8" w14:textId="77777777" w:rsidR="00820C8A" w:rsidRDefault="00820C8A">
      <w:pPr>
        <w:jc w:val="left"/>
        <w:rPr>
          <w:b/>
          <w:sz w:val="32"/>
        </w:rPr>
      </w:pPr>
      <w:r>
        <w:rPr>
          <w:sz w:val="32"/>
        </w:rPr>
        <w:br w:type="page"/>
      </w:r>
    </w:p>
    <w:p w14:paraId="597F5282" w14:textId="77777777" w:rsidR="001E504E" w:rsidRPr="00F70AC0" w:rsidRDefault="001E504E" w:rsidP="001E504E">
      <w:pPr>
        <w:pStyle w:val="SPDForm2"/>
        <w:rPr>
          <w:noProof/>
        </w:rPr>
      </w:pPr>
      <w:bookmarkStart w:id="909" w:name="_Toc177376478"/>
      <w:bookmarkStart w:id="910" w:name="_Toc466465902"/>
      <w:bookmarkStart w:id="911" w:name="_Toc486346521"/>
      <w:r>
        <w:rPr>
          <w:noProof/>
        </w:rPr>
        <w:t xml:space="preserve">Schedule of </w:t>
      </w:r>
      <w:r w:rsidRPr="00F70AC0">
        <w:rPr>
          <w:noProof/>
        </w:rPr>
        <w:t>Priced Activit</w:t>
      </w:r>
      <w:r>
        <w:rPr>
          <w:noProof/>
        </w:rPr>
        <w:t>ies</w:t>
      </w:r>
      <w:r w:rsidRPr="00F70AC0">
        <w:rPr>
          <w:noProof/>
        </w:rPr>
        <w:t xml:space="preserve"> and Sub-activit</w:t>
      </w:r>
      <w:r>
        <w:rPr>
          <w:noProof/>
        </w:rPr>
        <w:t>ies</w:t>
      </w:r>
      <w:bookmarkEnd w:id="909"/>
      <w:r w:rsidRPr="00F70AC0">
        <w:rPr>
          <w:noProof/>
        </w:rPr>
        <w:t xml:space="preserve"> </w:t>
      </w:r>
      <w:bookmarkEnd w:id="910"/>
      <w:bookmarkEnd w:id="911"/>
      <w:r w:rsidRPr="00F70AC0">
        <w:rPr>
          <w:noProof/>
        </w:rPr>
        <w:t xml:space="preserve"> </w:t>
      </w:r>
    </w:p>
    <w:bookmarkEnd w:id="902"/>
    <w:p w14:paraId="048D2F8E" w14:textId="77777777" w:rsidR="005C7C46" w:rsidRDefault="005C7C46" w:rsidP="00955524">
      <w:pPr>
        <w:spacing w:after="240"/>
      </w:pPr>
      <w:r w:rsidRPr="00B00347">
        <w:t xml:space="preserve">The total of the prices of the </w:t>
      </w:r>
      <w:r w:rsidRPr="004B148D">
        <w:t xml:space="preserve">activities </w:t>
      </w:r>
      <w:r w:rsidRPr="00B00347">
        <w:t xml:space="preserve">in the Schedule </w:t>
      </w:r>
      <w:r w:rsidR="001E504E">
        <w:t xml:space="preserve">of Priced Activities </w:t>
      </w:r>
      <w:r w:rsidRPr="00B00347">
        <w:t xml:space="preserve">is the Proposer’s offer to complete the works on a “single responsibility” basis. </w:t>
      </w:r>
    </w:p>
    <w:p w14:paraId="37660466" w14:textId="77777777" w:rsidR="005C7C46" w:rsidRDefault="005C7C46" w:rsidP="00955524">
      <w:pPr>
        <w:spacing w:after="240"/>
      </w:pPr>
      <w:r w:rsidRPr="00B00347">
        <w:t xml:space="preserve">The cost of any </w:t>
      </w:r>
      <w:r>
        <w:t>activity or sub-activity</w:t>
      </w:r>
      <w:r w:rsidRPr="00B00347">
        <w:t xml:space="preserve"> that the Proposer may have omitted is deemed to be included in the price of</w:t>
      </w:r>
      <w:r w:rsidRPr="001E018B">
        <w:t xml:space="preserve"> other </w:t>
      </w:r>
      <w:r>
        <w:t xml:space="preserve">activities or sub-activities </w:t>
      </w:r>
      <w:r w:rsidRPr="001E018B">
        <w:t xml:space="preserve">in the </w:t>
      </w:r>
      <w:bookmarkStart w:id="912" w:name="_Hlk16088120"/>
      <w:r w:rsidR="001E504E">
        <w:rPr>
          <w:noProof/>
        </w:rPr>
        <w:t xml:space="preserve">Schedule of </w:t>
      </w:r>
      <w:r w:rsidR="001E504E" w:rsidRPr="00F70AC0">
        <w:rPr>
          <w:noProof/>
        </w:rPr>
        <w:t>Priced Activit</w:t>
      </w:r>
      <w:r w:rsidR="001E504E">
        <w:rPr>
          <w:noProof/>
        </w:rPr>
        <w:t>ies</w:t>
      </w:r>
      <w:r w:rsidR="001E504E" w:rsidRPr="00F70AC0">
        <w:rPr>
          <w:noProof/>
        </w:rPr>
        <w:t xml:space="preserve"> and Sub-activit</w:t>
      </w:r>
      <w:r w:rsidR="001E504E">
        <w:rPr>
          <w:noProof/>
        </w:rPr>
        <w:t>ies</w:t>
      </w:r>
      <w:r w:rsidR="001E504E" w:rsidRPr="00F70AC0">
        <w:rPr>
          <w:noProof/>
        </w:rPr>
        <w:t xml:space="preserve"> </w:t>
      </w:r>
      <w:bookmarkEnd w:id="912"/>
      <w:r w:rsidRPr="00B00347">
        <w:t xml:space="preserve">and will not be paid for separately by the Employer. </w:t>
      </w:r>
    </w:p>
    <w:p w14:paraId="74A592ED" w14:textId="77777777" w:rsidR="00EE7512" w:rsidRDefault="00EE7512" w:rsidP="00EE7512">
      <w:pPr>
        <w:spacing w:after="240"/>
      </w:pPr>
      <w:r>
        <w:t>The priced activity and sub activity schedules provided by the Proposer will be used for Proposal evaluation. These schedules together with the work program serve as a basis for estimating the instalments in the Schedule of Payments.</w:t>
      </w:r>
    </w:p>
    <w:p w14:paraId="11C74623" w14:textId="77777777" w:rsidR="00EE7512" w:rsidRDefault="00EE7512" w:rsidP="00955524">
      <w:pPr>
        <w:spacing w:after="240"/>
      </w:pPr>
    </w:p>
    <w:p w14:paraId="5FC37E2A" w14:textId="77777777" w:rsidR="00A642C6" w:rsidRPr="00FE3403" w:rsidRDefault="00A642C6" w:rsidP="00FE3403">
      <w:pPr>
        <w:rPr>
          <w:b/>
        </w:rPr>
      </w:pPr>
    </w:p>
    <w:p w14:paraId="69CC0B8A" w14:textId="77777777" w:rsidR="00BD6146" w:rsidRDefault="00536B6B" w:rsidP="00AD5F0D">
      <w:pPr>
        <w:pStyle w:val="SPDForm2"/>
        <w:rPr>
          <w:b w:val="0"/>
          <w:szCs w:val="24"/>
        </w:rPr>
      </w:pPr>
      <w:r>
        <w:rPr>
          <w:b w:val="0"/>
          <w:szCs w:val="24"/>
        </w:rPr>
        <w:br w:type="page"/>
      </w:r>
    </w:p>
    <w:p w14:paraId="53E397C1" w14:textId="77777777" w:rsidR="00BA29AC" w:rsidRDefault="005B7826" w:rsidP="00B865F6">
      <w:pPr>
        <w:pStyle w:val="SPDForm2"/>
      </w:pPr>
      <w:bookmarkStart w:id="913" w:name="_Toc177376479"/>
      <w:r>
        <w:t xml:space="preserve">Part [1] </w:t>
      </w:r>
      <w:r w:rsidR="00936F81">
        <w:t>Proposal</w:t>
      </w:r>
      <w:r>
        <w:t xml:space="preserve"> Price Forms - Design-Build</w:t>
      </w:r>
      <w:r w:rsidR="00BA29AC">
        <w:t>.</w:t>
      </w:r>
      <w:bookmarkEnd w:id="913"/>
    </w:p>
    <w:p w14:paraId="5D41B329" w14:textId="77777777" w:rsidR="001E504E" w:rsidRPr="003D5498" w:rsidRDefault="001E504E" w:rsidP="001E504E">
      <w:pPr>
        <w:pStyle w:val="SPDForm2"/>
        <w:rPr>
          <w:sz w:val="32"/>
        </w:rPr>
      </w:pPr>
      <w:bookmarkStart w:id="914" w:name="_Toc466465903"/>
      <w:bookmarkStart w:id="915" w:name="_Toc486346522"/>
      <w:bookmarkStart w:id="916" w:name="_Toc177376480"/>
      <w:bookmarkStart w:id="917" w:name="_Hlk16088173"/>
      <w:r w:rsidRPr="003D5498">
        <w:rPr>
          <w:sz w:val="32"/>
        </w:rPr>
        <w:t>Sample Schedule of Priced Activities Table</w:t>
      </w:r>
      <w:bookmarkEnd w:id="914"/>
      <w:bookmarkEnd w:id="915"/>
      <w:bookmarkEnd w:id="916"/>
      <w:r w:rsidRPr="003D5498">
        <w:rPr>
          <w:sz w:val="32"/>
        </w:rPr>
        <w:t xml:space="preserve"> </w:t>
      </w:r>
    </w:p>
    <w:bookmarkEnd w:id="917"/>
    <w:p w14:paraId="3C8302E3" w14:textId="77777777" w:rsidR="00780A06" w:rsidRPr="00955524" w:rsidRDefault="001E504E" w:rsidP="00955524">
      <w:pPr>
        <w:ind w:left="720" w:hanging="720"/>
        <w:jc w:val="left"/>
        <w:rPr>
          <w:i/>
          <w:iCs/>
        </w:rPr>
      </w:pPr>
      <w:r w:rsidRPr="00AD5F0D" w:rsidDel="001E504E">
        <w:rPr>
          <w:sz w:val="32"/>
        </w:rPr>
        <w:t xml:space="preserve"> </w:t>
      </w:r>
      <w:r w:rsidR="00BA6A4D" w:rsidRPr="00955524">
        <w:rPr>
          <w:i/>
          <w:iCs/>
        </w:rPr>
        <w:t xml:space="preserve">[To </w:t>
      </w:r>
      <w:r w:rsidR="00780A06" w:rsidRPr="00955524">
        <w:rPr>
          <w:i/>
          <w:iCs/>
        </w:rPr>
        <w:t xml:space="preserve">be completed by the Proposer (more tables to be used by the </w:t>
      </w:r>
      <w:r w:rsidR="00631332" w:rsidRPr="00955524">
        <w:rPr>
          <w:i/>
          <w:iCs/>
        </w:rPr>
        <w:t xml:space="preserve">Proposer </w:t>
      </w:r>
      <w:r w:rsidR="00780A06" w:rsidRPr="00955524">
        <w:rPr>
          <w:i/>
          <w:iCs/>
        </w:rPr>
        <w:t>as appropriate)</w:t>
      </w:r>
      <w:r w:rsidR="00BA6A4D" w:rsidRPr="00955524">
        <w:rPr>
          <w:i/>
          <w:iCs/>
        </w:rPr>
        <w:t>]</w:t>
      </w:r>
    </w:p>
    <w:p w14:paraId="091293E3" w14:textId="77777777" w:rsidR="00BA6A4D" w:rsidRDefault="00BA6A4D" w:rsidP="00AD5F0D"/>
    <w:tbl>
      <w:tblPr>
        <w:tblW w:w="900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208"/>
        <w:gridCol w:w="2712"/>
      </w:tblGrid>
      <w:tr w:rsidR="00780A06" w:rsidRPr="001769CE" w14:paraId="7D7865AE" w14:textId="77777777" w:rsidTr="00503B1B">
        <w:tc>
          <w:tcPr>
            <w:tcW w:w="1080" w:type="dxa"/>
          </w:tcPr>
          <w:p w14:paraId="28C021A4" w14:textId="77777777" w:rsidR="00780A06" w:rsidRPr="00955524" w:rsidRDefault="00780A06" w:rsidP="00503B1B">
            <w:pPr>
              <w:spacing w:before="60" w:after="60"/>
              <w:jc w:val="left"/>
              <w:rPr>
                <w:b/>
                <w:bCs/>
                <w:color w:val="000000" w:themeColor="text1"/>
                <w:szCs w:val="24"/>
              </w:rPr>
            </w:pPr>
            <w:r w:rsidRPr="00955524">
              <w:rPr>
                <w:b/>
                <w:bCs/>
                <w:color w:val="000000" w:themeColor="text1"/>
                <w:szCs w:val="24"/>
              </w:rPr>
              <w:t>Activity No.</w:t>
            </w:r>
          </w:p>
        </w:tc>
        <w:tc>
          <w:tcPr>
            <w:tcW w:w="5208" w:type="dxa"/>
          </w:tcPr>
          <w:p w14:paraId="6DD75090" w14:textId="77777777" w:rsidR="00780A06" w:rsidRPr="00955524" w:rsidRDefault="00780A06" w:rsidP="00503B1B">
            <w:pPr>
              <w:spacing w:before="60" w:after="60"/>
              <w:jc w:val="left"/>
              <w:rPr>
                <w:b/>
                <w:bCs/>
                <w:color w:val="000000" w:themeColor="text1"/>
                <w:szCs w:val="24"/>
              </w:rPr>
            </w:pPr>
            <w:r w:rsidRPr="00955524">
              <w:rPr>
                <w:b/>
                <w:bCs/>
                <w:color w:val="000000" w:themeColor="text1"/>
                <w:szCs w:val="24"/>
              </w:rPr>
              <w:t>Description of Activity</w:t>
            </w:r>
          </w:p>
        </w:tc>
        <w:tc>
          <w:tcPr>
            <w:tcW w:w="2712" w:type="dxa"/>
          </w:tcPr>
          <w:p w14:paraId="783AA928" w14:textId="77777777" w:rsidR="00780A06" w:rsidRPr="00955524" w:rsidRDefault="00780A06" w:rsidP="00503B1B">
            <w:pPr>
              <w:spacing w:before="60" w:after="60"/>
              <w:jc w:val="center"/>
              <w:rPr>
                <w:b/>
                <w:bCs/>
                <w:color w:val="000000" w:themeColor="text1"/>
                <w:szCs w:val="24"/>
              </w:rPr>
            </w:pPr>
            <w:r w:rsidRPr="00955524">
              <w:rPr>
                <w:b/>
                <w:bCs/>
                <w:color w:val="000000" w:themeColor="text1"/>
                <w:szCs w:val="24"/>
              </w:rPr>
              <w:t>Activity Price</w:t>
            </w:r>
          </w:p>
        </w:tc>
      </w:tr>
      <w:tr w:rsidR="00780A06" w:rsidRPr="001769CE" w14:paraId="1326F8DF" w14:textId="77777777" w:rsidTr="00503B1B">
        <w:tc>
          <w:tcPr>
            <w:tcW w:w="1080" w:type="dxa"/>
          </w:tcPr>
          <w:p w14:paraId="0EE1B1AF" w14:textId="77777777" w:rsidR="00780A06" w:rsidRPr="001769CE" w:rsidRDefault="00780A06" w:rsidP="00503B1B">
            <w:pPr>
              <w:spacing w:before="60" w:after="60"/>
              <w:jc w:val="left"/>
              <w:rPr>
                <w:color w:val="000000" w:themeColor="text1"/>
                <w:szCs w:val="24"/>
              </w:rPr>
            </w:pPr>
            <w:r>
              <w:rPr>
                <w:color w:val="000000" w:themeColor="text1"/>
                <w:szCs w:val="24"/>
              </w:rPr>
              <w:t>1.</w:t>
            </w:r>
          </w:p>
        </w:tc>
        <w:tc>
          <w:tcPr>
            <w:tcW w:w="5208" w:type="dxa"/>
          </w:tcPr>
          <w:p w14:paraId="036A4897" w14:textId="77777777" w:rsidR="00780A06" w:rsidRPr="001769CE" w:rsidRDefault="00780A06" w:rsidP="00503B1B">
            <w:pPr>
              <w:spacing w:before="60" w:after="60"/>
              <w:jc w:val="left"/>
              <w:rPr>
                <w:color w:val="000000" w:themeColor="text1"/>
                <w:szCs w:val="24"/>
              </w:rPr>
            </w:pPr>
            <w:r>
              <w:rPr>
                <w:color w:val="000000" w:themeColor="text1"/>
                <w:szCs w:val="24"/>
              </w:rPr>
              <w:t>Design Services</w:t>
            </w:r>
          </w:p>
        </w:tc>
        <w:tc>
          <w:tcPr>
            <w:tcW w:w="2712" w:type="dxa"/>
          </w:tcPr>
          <w:p w14:paraId="1F6F7D4F" w14:textId="77777777" w:rsidR="00780A06" w:rsidRPr="001769CE" w:rsidRDefault="00780A06" w:rsidP="00503B1B">
            <w:pPr>
              <w:spacing w:before="60" w:after="60"/>
              <w:jc w:val="left"/>
              <w:rPr>
                <w:color w:val="000000" w:themeColor="text1"/>
                <w:szCs w:val="24"/>
              </w:rPr>
            </w:pPr>
          </w:p>
        </w:tc>
      </w:tr>
      <w:tr w:rsidR="00780A06" w:rsidRPr="001769CE" w14:paraId="1AD7E17B" w14:textId="77777777" w:rsidTr="00503B1B">
        <w:tc>
          <w:tcPr>
            <w:tcW w:w="1080" w:type="dxa"/>
          </w:tcPr>
          <w:p w14:paraId="59264D31" w14:textId="77777777" w:rsidR="00780A06" w:rsidRPr="001769CE" w:rsidRDefault="00780A06" w:rsidP="00503B1B">
            <w:pPr>
              <w:spacing w:before="60" w:after="60"/>
              <w:jc w:val="left"/>
              <w:rPr>
                <w:color w:val="000000" w:themeColor="text1"/>
                <w:szCs w:val="24"/>
              </w:rPr>
            </w:pPr>
          </w:p>
        </w:tc>
        <w:tc>
          <w:tcPr>
            <w:tcW w:w="5208" w:type="dxa"/>
          </w:tcPr>
          <w:p w14:paraId="2D6C23E6" w14:textId="77777777" w:rsidR="00780A06" w:rsidRPr="001769CE" w:rsidRDefault="00780A06" w:rsidP="00503B1B">
            <w:pPr>
              <w:spacing w:before="60" w:after="60"/>
              <w:jc w:val="left"/>
              <w:rPr>
                <w:color w:val="000000" w:themeColor="text1"/>
                <w:szCs w:val="24"/>
              </w:rPr>
            </w:pPr>
          </w:p>
        </w:tc>
        <w:tc>
          <w:tcPr>
            <w:tcW w:w="2712" w:type="dxa"/>
          </w:tcPr>
          <w:p w14:paraId="28A9F2E4" w14:textId="77777777" w:rsidR="00780A06" w:rsidRPr="001769CE" w:rsidRDefault="00780A06" w:rsidP="00503B1B">
            <w:pPr>
              <w:spacing w:before="60" w:after="60"/>
              <w:jc w:val="left"/>
              <w:rPr>
                <w:color w:val="000000" w:themeColor="text1"/>
                <w:szCs w:val="24"/>
              </w:rPr>
            </w:pPr>
          </w:p>
        </w:tc>
      </w:tr>
      <w:tr w:rsidR="00780A06" w:rsidRPr="001769CE" w14:paraId="0FF0E45D" w14:textId="77777777" w:rsidTr="00503B1B">
        <w:tc>
          <w:tcPr>
            <w:tcW w:w="1080" w:type="dxa"/>
          </w:tcPr>
          <w:p w14:paraId="66F1FE8D" w14:textId="77777777" w:rsidR="00780A06" w:rsidRPr="001769CE" w:rsidRDefault="00780A06" w:rsidP="00503B1B">
            <w:pPr>
              <w:spacing w:before="60" w:after="60"/>
              <w:jc w:val="left"/>
              <w:rPr>
                <w:color w:val="000000" w:themeColor="text1"/>
                <w:szCs w:val="24"/>
              </w:rPr>
            </w:pPr>
            <w:r>
              <w:rPr>
                <w:color w:val="000000" w:themeColor="text1"/>
                <w:szCs w:val="24"/>
              </w:rPr>
              <w:t>2.</w:t>
            </w:r>
          </w:p>
        </w:tc>
        <w:tc>
          <w:tcPr>
            <w:tcW w:w="5208" w:type="dxa"/>
          </w:tcPr>
          <w:p w14:paraId="6CBF6360" w14:textId="77777777" w:rsidR="00780A06" w:rsidRPr="001769CE" w:rsidRDefault="00780A06" w:rsidP="00503B1B">
            <w:pPr>
              <w:spacing w:before="60" w:after="60"/>
              <w:jc w:val="left"/>
              <w:rPr>
                <w:color w:val="000000" w:themeColor="text1"/>
                <w:szCs w:val="24"/>
              </w:rPr>
            </w:pPr>
            <w:r>
              <w:rPr>
                <w:color w:val="000000" w:themeColor="text1"/>
                <w:szCs w:val="24"/>
              </w:rPr>
              <w:t>Mobilization</w:t>
            </w:r>
          </w:p>
        </w:tc>
        <w:tc>
          <w:tcPr>
            <w:tcW w:w="2712" w:type="dxa"/>
          </w:tcPr>
          <w:p w14:paraId="05545942" w14:textId="77777777" w:rsidR="00780A06" w:rsidRPr="001769CE" w:rsidRDefault="00780A06" w:rsidP="00503B1B">
            <w:pPr>
              <w:spacing w:before="60" w:after="60"/>
              <w:jc w:val="left"/>
              <w:rPr>
                <w:color w:val="000000" w:themeColor="text1"/>
                <w:szCs w:val="24"/>
              </w:rPr>
            </w:pPr>
          </w:p>
        </w:tc>
      </w:tr>
      <w:tr w:rsidR="00780A06" w:rsidRPr="001769CE" w14:paraId="6FCD298C" w14:textId="77777777" w:rsidTr="00503B1B">
        <w:tc>
          <w:tcPr>
            <w:tcW w:w="1080" w:type="dxa"/>
          </w:tcPr>
          <w:p w14:paraId="27757DC8" w14:textId="77777777" w:rsidR="00780A06" w:rsidRPr="001769CE" w:rsidRDefault="00780A06" w:rsidP="00503B1B">
            <w:pPr>
              <w:spacing w:before="60" w:after="60"/>
              <w:jc w:val="left"/>
              <w:rPr>
                <w:color w:val="000000" w:themeColor="text1"/>
                <w:szCs w:val="24"/>
              </w:rPr>
            </w:pPr>
          </w:p>
        </w:tc>
        <w:tc>
          <w:tcPr>
            <w:tcW w:w="5208" w:type="dxa"/>
          </w:tcPr>
          <w:p w14:paraId="61672BC2" w14:textId="77777777" w:rsidR="00780A06" w:rsidRPr="001769CE" w:rsidRDefault="00780A06" w:rsidP="00503B1B">
            <w:pPr>
              <w:spacing w:before="60" w:after="60"/>
              <w:jc w:val="left"/>
              <w:rPr>
                <w:color w:val="000000" w:themeColor="text1"/>
                <w:szCs w:val="24"/>
              </w:rPr>
            </w:pPr>
          </w:p>
        </w:tc>
        <w:tc>
          <w:tcPr>
            <w:tcW w:w="2712" w:type="dxa"/>
          </w:tcPr>
          <w:p w14:paraId="4E06A3F7" w14:textId="77777777" w:rsidR="00780A06" w:rsidRPr="001769CE" w:rsidRDefault="00780A06" w:rsidP="00503B1B">
            <w:pPr>
              <w:spacing w:before="60" w:after="60"/>
              <w:jc w:val="left"/>
              <w:rPr>
                <w:color w:val="000000" w:themeColor="text1"/>
                <w:szCs w:val="24"/>
              </w:rPr>
            </w:pPr>
          </w:p>
        </w:tc>
      </w:tr>
      <w:tr w:rsidR="00780A06" w:rsidRPr="001769CE" w14:paraId="11C13AFF" w14:textId="77777777" w:rsidTr="00503B1B">
        <w:tc>
          <w:tcPr>
            <w:tcW w:w="1080" w:type="dxa"/>
          </w:tcPr>
          <w:p w14:paraId="2CBFD280" w14:textId="77777777" w:rsidR="00780A06" w:rsidRPr="003D7FE9" w:rsidRDefault="00780A06" w:rsidP="00503B1B">
            <w:pPr>
              <w:spacing w:before="60" w:after="60"/>
              <w:jc w:val="left"/>
              <w:rPr>
                <w:color w:val="000000" w:themeColor="text1"/>
                <w:szCs w:val="24"/>
              </w:rPr>
            </w:pPr>
            <w:r>
              <w:rPr>
                <w:color w:val="000000" w:themeColor="text1"/>
                <w:szCs w:val="24"/>
              </w:rPr>
              <w:t>3.</w:t>
            </w:r>
          </w:p>
        </w:tc>
        <w:tc>
          <w:tcPr>
            <w:tcW w:w="5208" w:type="dxa"/>
          </w:tcPr>
          <w:p w14:paraId="55FB4F0B" w14:textId="77777777" w:rsidR="00780A06" w:rsidRPr="001769CE" w:rsidRDefault="00780A06" w:rsidP="00503B1B">
            <w:pPr>
              <w:spacing w:before="60" w:after="60"/>
              <w:jc w:val="left"/>
              <w:rPr>
                <w:color w:val="000000" w:themeColor="text1"/>
                <w:szCs w:val="24"/>
              </w:rPr>
            </w:pPr>
            <w:r>
              <w:rPr>
                <w:color w:val="000000" w:themeColor="text1"/>
                <w:szCs w:val="24"/>
              </w:rPr>
              <w:t>Construction</w:t>
            </w:r>
          </w:p>
        </w:tc>
        <w:tc>
          <w:tcPr>
            <w:tcW w:w="2712" w:type="dxa"/>
          </w:tcPr>
          <w:p w14:paraId="25142AF8" w14:textId="77777777" w:rsidR="00780A06" w:rsidRPr="001769CE" w:rsidRDefault="00780A06" w:rsidP="00503B1B">
            <w:pPr>
              <w:spacing w:before="60" w:after="60"/>
              <w:jc w:val="left"/>
              <w:rPr>
                <w:color w:val="000000" w:themeColor="text1"/>
                <w:szCs w:val="24"/>
              </w:rPr>
            </w:pPr>
          </w:p>
        </w:tc>
      </w:tr>
      <w:tr w:rsidR="00780A06" w:rsidRPr="001769CE" w14:paraId="37E6BC19" w14:textId="77777777" w:rsidTr="00503B1B">
        <w:tc>
          <w:tcPr>
            <w:tcW w:w="1080" w:type="dxa"/>
          </w:tcPr>
          <w:p w14:paraId="3D010661" w14:textId="77777777" w:rsidR="00780A06" w:rsidRPr="001769CE" w:rsidRDefault="00780A06" w:rsidP="00503B1B">
            <w:pPr>
              <w:spacing w:before="60" w:after="60"/>
              <w:jc w:val="left"/>
              <w:rPr>
                <w:color w:val="000000" w:themeColor="text1"/>
                <w:szCs w:val="24"/>
              </w:rPr>
            </w:pPr>
          </w:p>
        </w:tc>
        <w:tc>
          <w:tcPr>
            <w:tcW w:w="5208" w:type="dxa"/>
          </w:tcPr>
          <w:p w14:paraId="6B5E847D" w14:textId="77777777" w:rsidR="00780A06" w:rsidRPr="001769CE" w:rsidRDefault="00780A06" w:rsidP="00503B1B">
            <w:pPr>
              <w:spacing w:before="60" w:after="60"/>
              <w:jc w:val="left"/>
              <w:rPr>
                <w:color w:val="000000" w:themeColor="text1"/>
                <w:szCs w:val="24"/>
              </w:rPr>
            </w:pPr>
          </w:p>
        </w:tc>
        <w:tc>
          <w:tcPr>
            <w:tcW w:w="2712" w:type="dxa"/>
          </w:tcPr>
          <w:p w14:paraId="240D93AB" w14:textId="77777777" w:rsidR="00780A06" w:rsidRPr="001769CE" w:rsidRDefault="00780A06" w:rsidP="00503B1B">
            <w:pPr>
              <w:spacing w:before="60" w:after="60"/>
              <w:jc w:val="left"/>
              <w:rPr>
                <w:color w:val="000000" w:themeColor="text1"/>
                <w:szCs w:val="24"/>
              </w:rPr>
            </w:pPr>
          </w:p>
        </w:tc>
      </w:tr>
      <w:tr w:rsidR="00780A06" w:rsidRPr="001769CE" w14:paraId="14F707FE" w14:textId="77777777" w:rsidTr="00503B1B">
        <w:tc>
          <w:tcPr>
            <w:tcW w:w="1080" w:type="dxa"/>
          </w:tcPr>
          <w:p w14:paraId="29CACEAB" w14:textId="77777777" w:rsidR="00780A06" w:rsidRPr="001769CE" w:rsidRDefault="00780A06" w:rsidP="00503B1B">
            <w:pPr>
              <w:spacing w:before="60" w:after="60"/>
              <w:jc w:val="left"/>
              <w:rPr>
                <w:color w:val="000000" w:themeColor="text1"/>
                <w:szCs w:val="24"/>
              </w:rPr>
            </w:pPr>
            <w:r>
              <w:rPr>
                <w:color w:val="000000" w:themeColor="text1"/>
                <w:szCs w:val="24"/>
              </w:rPr>
              <w:t>4.</w:t>
            </w:r>
          </w:p>
        </w:tc>
        <w:tc>
          <w:tcPr>
            <w:tcW w:w="5208" w:type="dxa"/>
          </w:tcPr>
          <w:p w14:paraId="646749D0" w14:textId="77777777" w:rsidR="00780A06" w:rsidRPr="001769CE" w:rsidRDefault="00780A06" w:rsidP="002B3D2C">
            <w:pPr>
              <w:spacing w:before="60" w:after="60"/>
              <w:jc w:val="left"/>
              <w:rPr>
                <w:color w:val="000000" w:themeColor="text1"/>
                <w:szCs w:val="24"/>
              </w:rPr>
            </w:pPr>
          </w:p>
        </w:tc>
        <w:tc>
          <w:tcPr>
            <w:tcW w:w="2712" w:type="dxa"/>
          </w:tcPr>
          <w:p w14:paraId="6987ACA4" w14:textId="77777777" w:rsidR="00780A06" w:rsidRPr="001769CE" w:rsidRDefault="00780A06" w:rsidP="00503B1B">
            <w:pPr>
              <w:spacing w:before="60" w:after="60"/>
              <w:jc w:val="left"/>
              <w:rPr>
                <w:color w:val="000000" w:themeColor="text1"/>
                <w:szCs w:val="24"/>
              </w:rPr>
            </w:pPr>
          </w:p>
        </w:tc>
      </w:tr>
      <w:tr w:rsidR="00780A06" w:rsidRPr="001769CE" w14:paraId="110A2A9B" w14:textId="77777777" w:rsidTr="00503B1B">
        <w:tc>
          <w:tcPr>
            <w:tcW w:w="1080" w:type="dxa"/>
          </w:tcPr>
          <w:p w14:paraId="63FA4AC7" w14:textId="77777777" w:rsidR="00780A06" w:rsidRPr="001769CE" w:rsidRDefault="00780A06" w:rsidP="00503B1B">
            <w:pPr>
              <w:spacing w:before="60" w:after="60"/>
              <w:jc w:val="left"/>
              <w:rPr>
                <w:color w:val="000000" w:themeColor="text1"/>
                <w:szCs w:val="24"/>
              </w:rPr>
            </w:pPr>
          </w:p>
        </w:tc>
        <w:tc>
          <w:tcPr>
            <w:tcW w:w="5208" w:type="dxa"/>
          </w:tcPr>
          <w:p w14:paraId="14139447" w14:textId="77777777" w:rsidR="00780A06" w:rsidRPr="001769CE" w:rsidRDefault="00780A06" w:rsidP="00503B1B">
            <w:pPr>
              <w:spacing w:before="60" w:after="60"/>
              <w:jc w:val="left"/>
              <w:rPr>
                <w:color w:val="000000" w:themeColor="text1"/>
                <w:szCs w:val="24"/>
              </w:rPr>
            </w:pPr>
          </w:p>
        </w:tc>
        <w:tc>
          <w:tcPr>
            <w:tcW w:w="2712" w:type="dxa"/>
          </w:tcPr>
          <w:p w14:paraId="4E2C356B" w14:textId="77777777" w:rsidR="00780A06" w:rsidRPr="001769CE" w:rsidRDefault="00780A06" w:rsidP="00503B1B">
            <w:pPr>
              <w:spacing w:before="60" w:after="60"/>
              <w:jc w:val="left"/>
              <w:rPr>
                <w:color w:val="000000" w:themeColor="text1"/>
                <w:szCs w:val="24"/>
              </w:rPr>
            </w:pPr>
          </w:p>
        </w:tc>
      </w:tr>
      <w:tr w:rsidR="00780A06" w:rsidRPr="001769CE" w14:paraId="6187163B" w14:textId="77777777" w:rsidTr="00503B1B">
        <w:tc>
          <w:tcPr>
            <w:tcW w:w="1080" w:type="dxa"/>
          </w:tcPr>
          <w:p w14:paraId="4E1142E4" w14:textId="77777777" w:rsidR="00780A06" w:rsidRPr="001769CE" w:rsidRDefault="00B0585C" w:rsidP="00503B1B">
            <w:pPr>
              <w:spacing w:before="60" w:after="60"/>
              <w:jc w:val="left"/>
              <w:rPr>
                <w:color w:val="000000" w:themeColor="text1"/>
                <w:szCs w:val="24"/>
              </w:rPr>
            </w:pPr>
            <w:r>
              <w:rPr>
                <w:color w:val="000000" w:themeColor="text1"/>
                <w:szCs w:val="24"/>
              </w:rPr>
              <w:t>5.</w:t>
            </w:r>
          </w:p>
        </w:tc>
        <w:tc>
          <w:tcPr>
            <w:tcW w:w="5208" w:type="dxa"/>
          </w:tcPr>
          <w:p w14:paraId="074002B8" w14:textId="77777777" w:rsidR="00780A06" w:rsidRPr="001769CE" w:rsidRDefault="00B0585C" w:rsidP="00503B1B">
            <w:pPr>
              <w:spacing w:before="60" w:after="60"/>
              <w:jc w:val="left"/>
              <w:rPr>
                <w:color w:val="000000" w:themeColor="text1"/>
                <w:szCs w:val="24"/>
              </w:rPr>
            </w:pPr>
            <w:r>
              <w:rPr>
                <w:color w:val="000000" w:themeColor="text1"/>
                <w:szCs w:val="24"/>
              </w:rPr>
              <w:t>etc</w:t>
            </w:r>
          </w:p>
        </w:tc>
        <w:tc>
          <w:tcPr>
            <w:tcW w:w="2712" w:type="dxa"/>
          </w:tcPr>
          <w:p w14:paraId="3DB4F0CF" w14:textId="77777777" w:rsidR="00780A06" w:rsidRPr="001769CE" w:rsidRDefault="00780A06" w:rsidP="00503B1B">
            <w:pPr>
              <w:spacing w:before="60" w:after="60"/>
              <w:jc w:val="left"/>
              <w:rPr>
                <w:color w:val="000000" w:themeColor="text1"/>
                <w:szCs w:val="24"/>
              </w:rPr>
            </w:pPr>
          </w:p>
        </w:tc>
      </w:tr>
      <w:tr w:rsidR="00780A06" w:rsidRPr="001769CE" w14:paraId="69355F49" w14:textId="77777777" w:rsidTr="00503B1B">
        <w:tc>
          <w:tcPr>
            <w:tcW w:w="1080" w:type="dxa"/>
          </w:tcPr>
          <w:p w14:paraId="166CB7E4" w14:textId="77777777" w:rsidR="00780A06" w:rsidRPr="001769CE" w:rsidRDefault="00780A06" w:rsidP="00503B1B">
            <w:pPr>
              <w:spacing w:before="60" w:after="60"/>
              <w:jc w:val="left"/>
              <w:rPr>
                <w:color w:val="000000" w:themeColor="text1"/>
                <w:szCs w:val="24"/>
              </w:rPr>
            </w:pPr>
          </w:p>
        </w:tc>
        <w:tc>
          <w:tcPr>
            <w:tcW w:w="5208" w:type="dxa"/>
          </w:tcPr>
          <w:p w14:paraId="63D7733A" w14:textId="77777777" w:rsidR="00780A06" w:rsidRPr="001769CE" w:rsidRDefault="00780A06" w:rsidP="00503B1B">
            <w:pPr>
              <w:spacing w:before="60" w:after="60"/>
              <w:jc w:val="left"/>
              <w:rPr>
                <w:color w:val="000000" w:themeColor="text1"/>
                <w:szCs w:val="24"/>
              </w:rPr>
            </w:pPr>
          </w:p>
        </w:tc>
        <w:tc>
          <w:tcPr>
            <w:tcW w:w="2712" w:type="dxa"/>
          </w:tcPr>
          <w:p w14:paraId="5B6C6A42" w14:textId="77777777" w:rsidR="00780A06" w:rsidRPr="001769CE" w:rsidRDefault="00780A06" w:rsidP="00503B1B">
            <w:pPr>
              <w:spacing w:before="60" w:after="60"/>
              <w:jc w:val="left"/>
              <w:rPr>
                <w:color w:val="000000" w:themeColor="text1"/>
                <w:szCs w:val="24"/>
              </w:rPr>
            </w:pPr>
          </w:p>
        </w:tc>
      </w:tr>
      <w:tr w:rsidR="00780A06" w:rsidRPr="001769CE" w14:paraId="4BFBD64E" w14:textId="77777777" w:rsidTr="00503B1B">
        <w:tc>
          <w:tcPr>
            <w:tcW w:w="1080" w:type="dxa"/>
          </w:tcPr>
          <w:p w14:paraId="3F955048" w14:textId="77777777" w:rsidR="00780A06" w:rsidRPr="001769CE" w:rsidRDefault="00780A06" w:rsidP="00503B1B">
            <w:pPr>
              <w:spacing w:before="60" w:after="60"/>
              <w:jc w:val="left"/>
              <w:rPr>
                <w:color w:val="000000" w:themeColor="text1"/>
                <w:szCs w:val="24"/>
              </w:rPr>
            </w:pPr>
          </w:p>
        </w:tc>
        <w:tc>
          <w:tcPr>
            <w:tcW w:w="5208" w:type="dxa"/>
          </w:tcPr>
          <w:p w14:paraId="5E35AF0C" w14:textId="77777777" w:rsidR="00780A06" w:rsidRPr="001769CE" w:rsidRDefault="00780A06" w:rsidP="00503B1B">
            <w:pPr>
              <w:spacing w:before="60" w:after="60"/>
              <w:jc w:val="left"/>
              <w:rPr>
                <w:color w:val="000000" w:themeColor="text1"/>
                <w:szCs w:val="24"/>
              </w:rPr>
            </w:pPr>
          </w:p>
        </w:tc>
        <w:tc>
          <w:tcPr>
            <w:tcW w:w="2712" w:type="dxa"/>
          </w:tcPr>
          <w:p w14:paraId="4C8957D8" w14:textId="77777777" w:rsidR="00780A06" w:rsidRPr="001769CE" w:rsidRDefault="00780A06" w:rsidP="00503B1B">
            <w:pPr>
              <w:spacing w:before="60" w:after="60"/>
              <w:jc w:val="left"/>
              <w:rPr>
                <w:color w:val="000000" w:themeColor="text1"/>
                <w:szCs w:val="24"/>
              </w:rPr>
            </w:pPr>
          </w:p>
        </w:tc>
      </w:tr>
      <w:tr w:rsidR="00780A06" w:rsidRPr="001769CE" w14:paraId="7D7241F3" w14:textId="77777777" w:rsidTr="00503B1B">
        <w:tc>
          <w:tcPr>
            <w:tcW w:w="1080" w:type="dxa"/>
          </w:tcPr>
          <w:p w14:paraId="17594A33" w14:textId="77777777" w:rsidR="00780A06" w:rsidRPr="001769CE" w:rsidRDefault="00780A06" w:rsidP="00503B1B">
            <w:pPr>
              <w:spacing w:before="60" w:after="60"/>
              <w:jc w:val="left"/>
              <w:rPr>
                <w:color w:val="000000" w:themeColor="text1"/>
                <w:szCs w:val="24"/>
              </w:rPr>
            </w:pPr>
          </w:p>
        </w:tc>
        <w:tc>
          <w:tcPr>
            <w:tcW w:w="5208" w:type="dxa"/>
          </w:tcPr>
          <w:p w14:paraId="57805487" w14:textId="77777777" w:rsidR="00780A06" w:rsidRPr="001769CE" w:rsidRDefault="00780A06" w:rsidP="00503B1B">
            <w:pPr>
              <w:spacing w:before="60" w:after="60"/>
              <w:jc w:val="left"/>
              <w:rPr>
                <w:color w:val="000000" w:themeColor="text1"/>
                <w:szCs w:val="24"/>
              </w:rPr>
            </w:pPr>
          </w:p>
        </w:tc>
        <w:tc>
          <w:tcPr>
            <w:tcW w:w="2712" w:type="dxa"/>
          </w:tcPr>
          <w:p w14:paraId="71379C40" w14:textId="77777777" w:rsidR="00780A06" w:rsidRPr="001769CE" w:rsidRDefault="00780A06" w:rsidP="00503B1B">
            <w:pPr>
              <w:spacing w:before="60" w:after="60"/>
              <w:jc w:val="left"/>
              <w:rPr>
                <w:color w:val="000000" w:themeColor="text1"/>
                <w:szCs w:val="24"/>
              </w:rPr>
            </w:pPr>
          </w:p>
        </w:tc>
      </w:tr>
      <w:tr w:rsidR="00780A06" w:rsidRPr="001769CE" w14:paraId="7942F31C" w14:textId="77777777" w:rsidTr="00503B1B">
        <w:tc>
          <w:tcPr>
            <w:tcW w:w="1080" w:type="dxa"/>
          </w:tcPr>
          <w:p w14:paraId="23590D7A" w14:textId="77777777" w:rsidR="00780A06" w:rsidRPr="001769CE" w:rsidRDefault="00780A06" w:rsidP="00503B1B">
            <w:pPr>
              <w:spacing w:before="60" w:after="60"/>
              <w:jc w:val="left"/>
              <w:rPr>
                <w:color w:val="000000" w:themeColor="text1"/>
                <w:szCs w:val="24"/>
              </w:rPr>
            </w:pPr>
          </w:p>
        </w:tc>
        <w:tc>
          <w:tcPr>
            <w:tcW w:w="5208" w:type="dxa"/>
          </w:tcPr>
          <w:p w14:paraId="2A66C116" w14:textId="77777777" w:rsidR="00780A06" w:rsidRPr="001769CE" w:rsidRDefault="00780A06" w:rsidP="00503B1B">
            <w:pPr>
              <w:spacing w:before="60" w:after="60"/>
              <w:jc w:val="left"/>
              <w:rPr>
                <w:color w:val="000000" w:themeColor="text1"/>
                <w:szCs w:val="24"/>
              </w:rPr>
            </w:pPr>
          </w:p>
        </w:tc>
        <w:tc>
          <w:tcPr>
            <w:tcW w:w="2712" w:type="dxa"/>
          </w:tcPr>
          <w:p w14:paraId="430A3292" w14:textId="77777777" w:rsidR="00780A06" w:rsidRPr="001769CE" w:rsidRDefault="00780A06" w:rsidP="00503B1B">
            <w:pPr>
              <w:spacing w:before="60" w:after="60"/>
              <w:jc w:val="left"/>
              <w:rPr>
                <w:color w:val="000000" w:themeColor="text1"/>
                <w:szCs w:val="24"/>
              </w:rPr>
            </w:pPr>
          </w:p>
        </w:tc>
      </w:tr>
      <w:tr w:rsidR="00780A06" w:rsidRPr="001769CE" w14:paraId="1A0789A7" w14:textId="77777777" w:rsidTr="00503B1B">
        <w:tc>
          <w:tcPr>
            <w:tcW w:w="1080" w:type="dxa"/>
          </w:tcPr>
          <w:p w14:paraId="187584D7" w14:textId="77777777" w:rsidR="00780A06" w:rsidRPr="001769CE" w:rsidRDefault="00780A06" w:rsidP="00503B1B">
            <w:pPr>
              <w:spacing w:before="60" w:after="60"/>
              <w:jc w:val="left"/>
              <w:rPr>
                <w:color w:val="000000" w:themeColor="text1"/>
                <w:szCs w:val="24"/>
              </w:rPr>
            </w:pPr>
          </w:p>
        </w:tc>
        <w:tc>
          <w:tcPr>
            <w:tcW w:w="5208" w:type="dxa"/>
          </w:tcPr>
          <w:p w14:paraId="6F75F5C2" w14:textId="77777777" w:rsidR="00780A06" w:rsidRPr="001769CE" w:rsidRDefault="00780A06" w:rsidP="00503B1B">
            <w:pPr>
              <w:spacing w:before="60" w:after="60"/>
              <w:jc w:val="left"/>
              <w:rPr>
                <w:color w:val="000000" w:themeColor="text1"/>
                <w:szCs w:val="24"/>
              </w:rPr>
            </w:pPr>
          </w:p>
        </w:tc>
        <w:tc>
          <w:tcPr>
            <w:tcW w:w="2712" w:type="dxa"/>
          </w:tcPr>
          <w:p w14:paraId="1B620286" w14:textId="77777777" w:rsidR="00780A06" w:rsidRPr="001769CE" w:rsidRDefault="00780A06" w:rsidP="00503B1B">
            <w:pPr>
              <w:spacing w:before="60" w:after="60"/>
              <w:jc w:val="left"/>
              <w:rPr>
                <w:color w:val="000000" w:themeColor="text1"/>
                <w:szCs w:val="24"/>
              </w:rPr>
            </w:pPr>
          </w:p>
        </w:tc>
      </w:tr>
      <w:tr w:rsidR="00780A06" w:rsidRPr="001769CE" w14:paraId="15A7CA42" w14:textId="77777777" w:rsidTr="00503B1B">
        <w:tc>
          <w:tcPr>
            <w:tcW w:w="1080" w:type="dxa"/>
          </w:tcPr>
          <w:p w14:paraId="2E387D46" w14:textId="77777777" w:rsidR="00780A06" w:rsidRPr="001769CE" w:rsidRDefault="00780A06" w:rsidP="00503B1B">
            <w:pPr>
              <w:spacing w:before="60" w:after="60"/>
              <w:jc w:val="left"/>
              <w:rPr>
                <w:color w:val="000000" w:themeColor="text1"/>
                <w:szCs w:val="24"/>
              </w:rPr>
            </w:pPr>
          </w:p>
        </w:tc>
        <w:tc>
          <w:tcPr>
            <w:tcW w:w="5208" w:type="dxa"/>
          </w:tcPr>
          <w:p w14:paraId="482AA359" w14:textId="77777777" w:rsidR="00780A06" w:rsidRPr="001769CE" w:rsidRDefault="00780A06" w:rsidP="00503B1B">
            <w:pPr>
              <w:spacing w:before="60" w:after="60"/>
              <w:jc w:val="left"/>
              <w:rPr>
                <w:color w:val="000000" w:themeColor="text1"/>
                <w:szCs w:val="24"/>
              </w:rPr>
            </w:pPr>
          </w:p>
        </w:tc>
        <w:tc>
          <w:tcPr>
            <w:tcW w:w="2712" w:type="dxa"/>
          </w:tcPr>
          <w:p w14:paraId="26C95AA9" w14:textId="77777777" w:rsidR="00780A06" w:rsidRPr="001769CE" w:rsidRDefault="00780A06" w:rsidP="00503B1B">
            <w:pPr>
              <w:spacing w:before="60" w:after="60"/>
              <w:jc w:val="left"/>
              <w:rPr>
                <w:color w:val="000000" w:themeColor="text1"/>
                <w:szCs w:val="24"/>
              </w:rPr>
            </w:pPr>
          </w:p>
        </w:tc>
      </w:tr>
      <w:tr w:rsidR="00780A06" w:rsidRPr="001769CE" w14:paraId="3EC7235D" w14:textId="77777777" w:rsidTr="00503B1B">
        <w:tc>
          <w:tcPr>
            <w:tcW w:w="1080" w:type="dxa"/>
          </w:tcPr>
          <w:p w14:paraId="6106F6AE" w14:textId="77777777" w:rsidR="00780A06" w:rsidRPr="001769CE" w:rsidRDefault="00780A06" w:rsidP="00503B1B">
            <w:pPr>
              <w:spacing w:before="60" w:after="60"/>
              <w:jc w:val="left"/>
              <w:rPr>
                <w:color w:val="000000" w:themeColor="text1"/>
                <w:szCs w:val="24"/>
              </w:rPr>
            </w:pPr>
          </w:p>
        </w:tc>
        <w:tc>
          <w:tcPr>
            <w:tcW w:w="5208" w:type="dxa"/>
          </w:tcPr>
          <w:p w14:paraId="63324D98" w14:textId="77777777" w:rsidR="00780A06" w:rsidRPr="001769CE" w:rsidRDefault="00780A06" w:rsidP="00503B1B">
            <w:pPr>
              <w:spacing w:before="60" w:after="60"/>
              <w:jc w:val="left"/>
              <w:rPr>
                <w:color w:val="000000" w:themeColor="text1"/>
                <w:szCs w:val="24"/>
              </w:rPr>
            </w:pPr>
          </w:p>
        </w:tc>
        <w:tc>
          <w:tcPr>
            <w:tcW w:w="2712" w:type="dxa"/>
          </w:tcPr>
          <w:p w14:paraId="1BD7BF00" w14:textId="77777777" w:rsidR="00780A06" w:rsidRPr="001769CE" w:rsidRDefault="00780A06" w:rsidP="00503B1B">
            <w:pPr>
              <w:spacing w:before="60" w:after="60"/>
              <w:jc w:val="left"/>
              <w:rPr>
                <w:color w:val="000000" w:themeColor="text1"/>
                <w:szCs w:val="24"/>
              </w:rPr>
            </w:pPr>
          </w:p>
        </w:tc>
      </w:tr>
      <w:tr w:rsidR="00780A06" w:rsidRPr="001769CE" w14:paraId="6B3C51A3" w14:textId="77777777" w:rsidTr="00503B1B">
        <w:tc>
          <w:tcPr>
            <w:tcW w:w="1080" w:type="dxa"/>
          </w:tcPr>
          <w:p w14:paraId="78A481BF" w14:textId="77777777" w:rsidR="00780A06" w:rsidRPr="001769CE" w:rsidRDefault="00780A06" w:rsidP="00503B1B">
            <w:pPr>
              <w:spacing w:before="60" w:after="60"/>
              <w:jc w:val="left"/>
              <w:rPr>
                <w:color w:val="000000" w:themeColor="text1"/>
                <w:szCs w:val="24"/>
              </w:rPr>
            </w:pPr>
          </w:p>
        </w:tc>
        <w:tc>
          <w:tcPr>
            <w:tcW w:w="5208" w:type="dxa"/>
          </w:tcPr>
          <w:p w14:paraId="5A1269DB" w14:textId="77777777" w:rsidR="00780A06" w:rsidRPr="001769CE" w:rsidRDefault="00780A06" w:rsidP="00503B1B">
            <w:pPr>
              <w:spacing w:before="60" w:after="60"/>
              <w:jc w:val="left"/>
              <w:rPr>
                <w:color w:val="000000" w:themeColor="text1"/>
                <w:szCs w:val="24"/>
              </w:rPr>
            </w:pPr>
          </w:p>
        </w:tc>
        <w:tc>
          <w:tcPr>
            <w:tcW w:w="2712" w:type="dxa"/>
          </w:tcPr>
          <w:p w14:paraId="0F73DEF0" w14:textId="77777777" w:rsidR="00780A06" w:rsidRPr="001769CE" w:rsidRDefault="00780A06" w:rsidP="00503B1B">
            <w:pPr>
              <w:spacing w:before="60" w:after="60"/>
              <w:jc w:val="left"/>
              <w:rPr>
                <w:color w:val="000000" w:themeColor="text1"/>
                <w:szCs w:val="24"/>
              </w:rPr>
            </w:pPr>
          </w:p>
        </w:tc>
      </w:tr>
      <w:tr w:rsidR="00780A06" w:rsidRPr="001769CE" w14:paraId="0FB7E92E" w14:textId="77777777" w:rsidTr="00503B1B">
        <w:tc>
          <w:tcPr>
            <w:tcW w:w="1080" w:type="dxa"/>
          </w:tcPr>
          <w:p w14:paraId="0414B9C1" w14:textId="77777777" w:rsidR="00780A06" w:rsidRPr="001769CE" w:rsidRDefault="00780A06" w:rsidP="00503B1B">
            <w:pPr>
              <w:spacing w:before="60" w:after="60"/>
              <w:jc w:val="left"/>
              <w:rPr>
                <w:color w:val="000000" w:themeColor="text1"/>
                <w:szCs w:val="24"/>
              </w:rPr>
            </w:pPr>
          </w:p>
        </w:tc>
        <w:tc>
          <w:tcPr>
            <w:tcW w:w="5208" w:type="dxa"/>
          </w:tcPr>
          <w:p w14:paraId="2A26C501" w14:textId="77777777" w:rsidR="00780A06" w:rsidRPr="001769CE" w:rsidRDefault="00780A06" w:rsidP="00503B1B">
            <w:pPr>
              <w:spacing w:before="60" w:after="60"/>
              <w:jc w:val="left"/>
              <w:rPr>
                <w:color w:val="000000" w:themeColor="text1"/>
                <w:szCs w:val="24"/>
              </w:rPr>
            </w:pPr>
          </w:p>
        </w:tc>
        <w:tc>
          <w:tcPr>
            <w:tcW w:w="2712" w:type="dxa"/>
          </w:tcPr>
          <w:p w14:paraId="2C60916E" w14:textId="77777777" w:rsidR="00780A06" w:rsidRPr="001769CE" w:rsidRDefault="00780A06" w:rsidP="00503B1B">
            <w:pPr>
              <w:spacing w:before="60" w:after="60"/>
              <w:jc w:val="left"/>
              <w:rPr>
                <w:color w:val="000000" w:themeColor="text1"/>
                <w:szCs w:val="24"/>
              </w:rPr>
            </w:pPr>
          </w:p>
        </w:tc>
      </w:tr>
      <w:tr w:rsidR="00780A06" w:rsidRPr="001769CE" w14:paraId="1BEF5ADE" w14:textId="77777777" w:rsidTr="00503B1B">
        <w:tc>
          <w:tcPr>
            <w:tcW w:w="1080" w:type="dxa"/>
          </w:tcPr>
          <w:p w14:paraId="1D793060" w14:textId="77777777" w:rsidR="00780A06" w:rsidRPr="001769CE" w:rsidRDefault="00780A06" w:rsidP="00503B1B">
            <w:pPr>
              <w:spacing w:before="60" w:after="60"/>
              <w:jc w:val="left"/>
              <w:rPr>
                <w:color w:val="000000" w:themeColor="text1"/>
                <w:szCs w:val="24"/>
              </w:rPr>
            </w:pPr>
          </w:p>
        </w:tc>
        <w:tc>
          <w:tcPr>
            <w:tcW w:w="5208" w:type="dxa"/>
          </w:tcPr>
          <w:p w14:paraId="4D41A239" w14:textId="77777777" w:rsidR="00780A06" w:rsidRPr="001769CE" w:rsidRDefault="00780A06" w:rsidP="00503B1B">
            <w:pPr>
              <w:spacing w:before="60" w:after="60"/>
              <w:jc w:val="left"/>
              <w:rPr>
                <w:color w:val="000000" w:themeColor="text1"/>
                <w:szCs w:val="24"/>
              </w:rPr>
            </w:pPr>
          </w:p>
        </w:tc>
        <w:tc>
          <w:tcPr>
            <w:tcW w:w="2712" w:type="dxa"/>
          </w:tcPr>
          <w:p w14:paraId="69F94C41" w14:textId="77777777" w:rsidR="00780A06" w:rsidRPr="001769CE" w:rsidRDefault="00780A06" w:rsidP="00503B1B">
            <w:pPr>
              <w:spacing w:before="60" w:after="60"/>
              <w:jc w:val="left"/>
              <w:rPr>
                <w:color w:val="000000" w:themeColor="text1"/>
                <w:szCs w:val="24"/>
              </w:rPr>
            </w:pPr>
          </w:p>
        </w:tc>
      </w:tr>
      <w:tr w:rsidR="00780A06" w:rsidRPr="001769CE" w14:paraId="534B807E" w14:textId="77777777" w:rsidTr="00503B1B">
        <w:tc>
          <w:tcPr>
            <w:tcW w:w="1080" w:type="dxa"/>
          </w:tcPr>
          <w:p w14:paraId="487DB6C9" w14:textId="77777777" w:rsidR="00780A06" w:rsidRPr="001769CE" w:rsidRDefault="00780A06" w:rsidP="00503B1B">
            <w:pPr>
              <w:spacing w:before="60" w:after="60"/>
              <w:jc w:val="left"/>
              <w:rPr>
                <w:color w:val="000000" w:themeColor="text1"/>
                <w:szCs w:val="24"/>
              </w:rPr>
            </w:pPr>
          </w:p>
        </w:tc>
        <w:tc>
          <w:tcPr>
            <w:tcW w:w="5208" w:type="dxa"/>
          </w:tcPr>
          <w:p w14:paraId="19DA2972" w14:textId="77777777" w:rsidR="00780A06" w:rsidRPr="001769CE" w:rsidRDefault="00780A06" w:rsidP="00503B1B">
            <w:pPr>
              <w:spacing w:before="60" w:after="60"/>
              <w:jc w:val="left"/>
              <w:rPr>
                <w:color w:val="000000" w:themeColor="text1"/>
                <w:szCs w:val="24"/>
              </w:rPr>
            </w:pPr>
            <w:r>
              <w:rPr>
                <w:color w:val="000000" w:themeColor="text1"/>
                <w:szCs w:val="24"/>
              </w:rPr>
              <w:t>Total price of Activities carried forward to Grand Summary, Page ____</w:t>
            </w:r>
          </w:p>
        </w:tc>
        <w:tc>
          <w:tcPr>
            <w:tcW w:w="2712" w:type="dxa"/>
          </w:tcPr>
          <w:p w14:paraId="6174A785" w14:textId="77777777" w:rsidR="00780A06" w:rsidRPr="001769CE" w:rsidRDefault="00780A06" w:rsidP="00503B1B">
            <w:pPr>
              <w:spacing w:before="60" w:after="60"/>
              <w:jc w:val="left"/>
              <w:rPr>
                <w:color w:val="000000" w:themeColor="text1"/>
                <w:szCs w:val="24"/>
              </w:rPr>
            </w:pPr>
          </w:p>
        </w:tc>
      </w:tr>
    </w:tbl>
    <w:p w14:paraId="128D4030" w14:textId="77777777" w:rsidR="00780A06" w:rsidRDefault="00780A06" w:rsidP="00780A06">
      <w:pPr>
        <w:pStyle w:val="SPDForm2"/>
        <w:jc w:val="left"/>
        <w:rPr>
          <w:b w:val="0"/>
          <w:sz w:val="24"/>
          <w:szCs w:val="24"/>
        </w:rPr>
      </w:pPr>
    </w:p>
    <w:p w14:paraId="4FE41FD1" w14:textId="77777777" w:rsidR="002904C1" w:rsidRDefault="002904C1">
      <w:pPr>
        <w:jc w:val="left"/>
        <w:rPr>
          <w:b/>
          <w:szCs w:val="24"/>
        </w:rPr>
      </w:pPr>
      <w:r>
        <w:rPr>
          <w:b/>
          <w:szCs w:val="24"/>
        </w:rPr>
        <w:br w:type="page"/>
      </w:r>
    </w:p>
    <w:p w14:paraId="7DA57F78" w14:textId="77777777" w:rsidR="00BA29AC" w:rsidRDefault="005B7826" w:rsidP="00BA29AC">
      <w:pPr>
        <w:pStyle w:val="SDPnoheader"/>
      </w:pPr>
      <w:r>
        <w:t xml:space="preserve">Part [1] </w:t>
      </w:r>
      <w:r w:rsidR="00936F81">
        <w:t>Proposal</w:t>
      </w:r>
      <w:r>
        <w:t xml:space="preserve"> Price Forms - Design-Build</w:t>
      </w:r>
    </w:p>
    <w:p w14:paraId="51182A09" w14:textId="77777777" w:rsidR="001E504E" w:rsidRPr="00146597" w:rsidRDefault="001E504E" w:rsidP="001E504E">
      <w:pPr>
        <w:pStyle w:val="SPDForm2"/>
        <w:rPr>
          <w:sz w:val="32"/>
        </w:rPr>
      </w:pPr>
      <w:bookmarkStart w:id="918" w:name="_Toc177376481"/>
      <w:bookmarkStart w:id="919" w:name="_Hlk16088207"/>
      <w:r w:rsidRPr="00146597">
        <w:rPr>
          <w:sz w:val="32"/>
        </w:rPr>
        <w:t xml:space="preserve">Sample Schedule of Priced </w:t>
      </w:r>
      <w:r>
        <w:rPr>
          <w:sz w:val="32"/>
        </w:rPr>
        <w:t>Sub- a</w:t>
      </w:r>
      <w:r w:rsidRPr="00146597">
        <w:rPr>
          <w:sz w:val="32"/>
        </w:rPr>
        <w:t>ctivities Table</w:t>
      </w:r>
      <w:bookmarkEnd w:id="918"/>
      <w:r w:rsidRPr="00146597">
        <w:rPr>
          <w:sz w:val="32"/>
        </w:rPr>
        <w:t xml:space="preserve"> </w:t>
      </w:r>
    </w:p>
    <w:bookmarkEnd w:id="919"/>
    <w:p w14:paraId="27117676" w14:textId="77777777" w:rsidR="00780A06" w:rsidRPr="00955524" w:rsidRDefault="001E504E" w:rsidP="00AD5F0D">
      <w:pPr>
        <w:ind w:left="720" w:hanging="720"/>
        <w:rPr>
          <w:i/>
          <w:iCs/>
          <w:szCs w:val="36"/>
        </w:rPr>
      </w:pPr>
      <w:r w:rsidRPr="00AD5F0D" w:rsidDel="001E504E">
        <w:rPr>
          <w:sz w:val="32"/>
        </w:rPr>
        <w:t xml:space="preserve"> </w:t>
      </w:r>
      <w:r w:rsidR="00955524" w:rsidRPr="00955524">
        <w:rPr>
          <w:i/>
          <w:iCs/>
          <w:szCs w:val="36"/>
        </w:rPr>
        <w:t>[</w:t>
      </w:r>
      <w:r w:rsidR="00780A06" w:rsidRPr="00955524">
        <w:rPr>
          <w:i/>
          <w:iCs/>
          <w:szCs w:val="36"/>
        </w:rPr>
        <w:t>to be completed by the Proposer (more tables to be used by the proposer as appropriate)</w:t>
      </w:r>
      <w:r w:rsidR="00955524" w:rsidRPr="00955524">
        <w:rPr>
          <w:i/>
          <w:iCs/>
          <w:szCs w:val="36"/>
        </w:rPr>
        <w:t>]</w:t>
      </w:r>
    </w:p>
    <w:p w14:paraId="63FA4284" w14:textId="77777777" w:rsidR="00BA6A4D" w:rsidRDefault="00BA6A4D" w:rsidP="00AD5F0D">
      <w:pPr>
        <w:ind w:left="720" w:hanging="720"/>
        <w:rPr>
          <w:szCs w:val="36"/>
        </w:rPr>
      </w:pPr>
    </w:p>
    <w:p w14:paraId="12D69DE5" w14:textId="77777777" w:rsidR="00BA6A4D" w:rsidRDefault="00BA6A4D" w:rsidP="00955524">
      <w:pPr>
        <w:tabs>
          <w:tab w:val="left" w:leader="underscore" w:pos="3828"/>
        </w:tabs>
        <w:ind w:left="720" w:hanging="720"/>
        <w:rPr>
          <w:szCs w:val="36"/>
        </w:rPr>
      </w:pPr>
      <w:r>
        <w:rPr>
          <w:szCs w:val="36"/>
        </w:rPr>
        <w:t xml:space="preserve">Activity: </w:t>
      </w:r>
      <w:r w:rsidR="00955524">
        <w:rPr>
          <w:b/>
          <w:szCs w:val="36"/>
        </w:rPr>
        <w:tab/>
      </w:r>
    </w:p>
    <w:p w14:paraId="4E7408CC" w14:textId="77777777" w:rsidR="00780A06" w:rsidRPr="00AD5F0D" w:rsidRDefault="00780A06" w:rsidP="00780A06">
      <w:pPr>
        <w:pStyle w:val="SPDForm2"/>
        <w:jc w:val="left"/>
        <w:rPr>
          <w:b w:val="0"/>
          <w:sz w:val="24"/>
          <w:szCs w:val="36"/>
        </w:rPr>
      </w:pPr>
    </w:p>
    <w:tbl>
      <w:tblPr>
        <w:tblW w:w="900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8"/>
        <w:gridCol w:w="4680"/>
        <w:gridCol w:w="2712"/>
      </w:tblGrid>
      <w:tr w:rsidR="00780A06" w:rsidRPr="001769CE" w14:paraId="429C9552" w14:textId="77777777" w:rsidTr="00503B1B">
        <w:tc>
          <w:tcPr>
            <w:tcW w:w="1608" w:type="dxa"/>
          </w:tcPr>
          <w:p w14:paraId="54825333" w14:textId="77777777" w:rsidR="00780A06" w:rsidRPr="00955524" w:rsidRDefault="00780A06" w:rsidP="00503B1B">
            <w:pPr>
              <w:spacing w:before="60" w:after="60"/>
              <w:jc w:val="left"/>
              <w:rPr>
                <w:b/>
                <w:bCs/>
                <w:color w:val="000000" w:themeColor="text1"/>
                <w:szCs w:val="24"/>
              </w:rPr>
            </w:pPr>
            <w:r w:rsidRPr="00955524">
              <w:rPr>
                <w:b/>
                <w:bCs/>
                <w:color w:val="000000" w:themeColor="text1"/>
                <w:szCs w:val="24"/>
              </w:rPr>
              <w:t>Sub-activity No.</w:t>
            </w:r>
          </w:p>
        </w:tc>
        <w:tc>
          <w:tcPr>
            <w:tcW w:w="4680" w:type="dxa"/>
          </w:tcPr>
          <w:p w14:paraId="26BEA43F" w14:textId="77777777" w:rsidR="00780A06" w:rsidRPr="00955524" w:rsidRDefault="00780A06" w:rsidP="00503B1B">
            <w:pPr>
              <w:spacing w:before="60" w:after="60"/>
              <w:jc w:val="left"/>
              <w:rPr>
                <w:b/>
                <w:bCs/>
                <w:color w:val="000000" w:themeColor="text1"/>
                <w:szCs w:val="24"/>
              </w:rPr>
            </w:pPr>
            <w:r w:rsidRPr="00955524">
              <w:rPr>
                <w:b/>
                <w:bCs/>
                <w:color w:val="000000" w:themeColor="text1"/>
                <w:szCs w:val="24"/>
              </w:rPr>
              <w:t>Description of Sub-activity</w:t>
            </w:r>
          </w:p>
        </w:tc>
        <w:tc>
          <w:tcPr>
            <w:tcW w:w="2712" w:type="dxa"/>
          </w:tcPr>
          <w:p w14:paraId="7AAFBAC2" w14:textId="77777777" w:rsidR="00780A06" w:rsidRPr="00955524" w:rsidRDefault="00780A06" w:rsidP="00503B1B">
            <w:pPr>
              <w:spacing w:before="60" w:after="60"/>
              <w:jc w:val="center"/>
              <w:rPr>
                <w:b/>
                <w:bCs/>
                <w:color w:val="000000" w:themeColor="text1"/>
                <w:szCs w:val="24"/>
              </w:rPr>
            </w:pPr>
            <w:r w:rsidRPr="00955524">
              <w:rPr>
                <w:b/>
                <w:bCs/>
                <w:color w:val="000000" w:themeColor="text1"/>
                <w:szCs w:val="24"/>
              </w:rPr>
              <w:t>Sub-activity Price</w:t>
            </w:r>
          </w:p>
        </w:tc>
      </w:tr>
      <w:tr w:rsidR="00780A06" w:rsidRPr="001769CE" w14:paraId="7D04EC83" w14:textId="77777777" w:rsidTr="00503B1B">
        <w:tc>
          <w:tcPr>
            <w:tcW w:w="1608" w:type="dxa"/>
          </w:tcPr>
          <w:p w14:paraId="0C19338C" w14:textId="77777777" w:rsidR="00780A06" w:rsidRPr="001769CE" w:rsidRDefault="00780A06" w:rsidP="00503B1B">
            <w:pPr>
              <w:spacing w:before="60" w:after="60"/>
              <w:jc w:val="left"/>
              <w:rPr>
                <w:color w:val="000000" w:themeColor="text1"/>
                <w:szCs w:val="24"/>
              </w:rPr>
            </w:pPr>
            <w:r>
              <w:rPr>
                <w:color w:val="000000" w:themeColor="text1"/>
                <w:szCs w:val="24"/>
              </w:rPr>
              <w:t>1.</w:t>
            </w:r>
          </w:p>
        </w:tc>
        <w:tc>
          <w:tcPr>
            <w:tcW w:w="4680" w:type="dxa"/>
          </w:tcPr>
          <w:p w14:paraId="3DDB43A6" w14:textId="77777777" w:rsidR="00780A06" w:rsidRPr="001769CE" w:rsidRDefault="00955524" w:rsidP="00955524">
            <w:pPr>
              <w:tabs>
                <w:tab w:val="left" w:leader="dot" w:pos="2974"/>
              </w:tabs>
              <w:spacing w:before="60" w:after="60"/>
              <w:jc w:val="left"/>
              <w:rPr>
                <w:color w:val="000000" w:themeColor="text1"/>
                <w:szCs w:val="24"/>
              </w:rPr>
            </w:pPr>
            <w:r>
              <w:rPr>
                <w:b/>
                <w:szCs w:val="36"/>
              </w:rPr>
              <w:tab/>
            </w:r>
          </w:p>
        </w:tc>
        <w:tc>
          <w:tcPr>
            <w:tcW w:w="2712" w:type="dxa"/>
          </w:tcPr>
          <w:p w14:paraId="1FBEFD37" w14:textId="77777777" w:rsidR="00780A06" w:rsidRPr="001769CE" w:rsidRDefault="00780A06" w:rsidP="00503B1B">
            <w:pPr>
              <w:spacing w:before="60" w:after="60"/>
              <w:jc w:val="left"/>
              <w:rPr>
                <w:color w:val="000000" w:themeColor="text1"/>
                <w:szCs w:val="24"/>
              </w:rPr>
            </w:pPr>
          </w:p>
        </w:tc>
      </w:tr>
      <w:tr w:rsidR="00780A06" w:rsidRPr="001769CE" w14:paraId="5200E509" w14:textId="77777777" w:rsidTr="00503B1B">
        <w:tc>
          <w:tcPr>
            <w:tcW w:w="1608" w:type="dxa"/>
          </w:tcPr>
          <w:p w14:paraId="40F24D02" w14:textId="77777777" w:rsidR="00780A06" w:rsidRPr="001769CE" w:rsidRDefault="00780A06" w:rsidP="00503B1B">
            <w:pPr>
              <w:spacing w:before="60" w:after="60"/>
              <w:jc w:val="left"/>
              <w:rPr>
                <w:color w:val="000000" w:themeColor="text1"/>
                <w:szCs w:val="24"/>
              </w:rPr>
            </w:pPr>
          </w:p>
        </w:tc>
        <w:tc>
          <w:tcPr>
            <w:tcW w:w="4680" w:type="dxa"/>
          </w:tcPr>
          <w:p w14:paraId="2A812377" w14:textId="77777777" w:rsidR="00780A06" w:rsidRPr="001769CE" w:rsidRDefault="00780A06" w:rsidP="00955524">
            <w:pPr>
              <w:tabs>
                <w:tab w:val="left" w:leader="dot" w:pos="2974"/>
              </w:tabs>
              <w:spacing w:before="60" w:after="60"/>
              <w:jc w:val="left"/>
              <w:rPr>
                <w:color w:val="000000" w:themeColor="text1"/>
                <w:szCs w:val="24"/>
              </w:rPr>
            </w:pPr>
          </w:p>
        </w:tc>
        <w:tc>
          <w:tcPr>
            <w:tcW w:w="2712" w:type="dxa"/>
          </w:tcPr>
          <w:p w14:paraId="373A48A0" w14:textId="77777777" w:rsidR="00780A06" w:rsidRPr="001769CE" w:rsidRDefault="00780A06" w:rsidP="00503B1B">
            <w:pPr>
              <w:spacing w:before="60" w:after="60"/>
              <w:jc w:val="left"/>
              <w:rPr>
                <w:color w:val="000000" w:themeColor="text1"/>
                <w:szCs w:val="24"/>
              </w:rPr>
            </w:pPr>
          </w:p>
        </w:tc>
      </w:tr>
      <w:tr w:rsidR="00780A06" w:rsidRPr="001769CE" w14:paraId="2EA0F597" w14:textId="77777777" w:rsidTr="00503B1B">
        <w:tc>
          <w:tcPr>
            <w:tcW w:w="1608" w:type="dxa"/>
          </w:tcPr>
          <w:p w14:paraId="075F6BFB" w14:textId="77777777" w:rsidR="00780A06" w:rsidRPr="001769CE" w:rsidRDefault="00780A06" w:rsidP="00503B1B">
            <w:pPr>
              <w:spacing w:before="60" w:after="60"/>
              <w:jc w:val="left"/>
              <w:rPr>
                <w:color w:val="000000" w:themeColor="text1"/>
                <w:szCs w:val="24"/>
              </w:rPr>
            </w:pPr>
            <w:r>
              <w:rPr>
                <w:color w:val="000000" w:themeColor="text1"/>
                <w:szCs w:val="24"/>
              </w:rPr>
              <w:t>2.</w:t>
            </w:r>
          </w:p>
        </w:tc>
        <w:tc>
          <w:tcPr>
            <w:tcW w:w="4680" w:type="dxa"/>
          </w:tcPr>
          <w:p w14:paraId="72BE2A43" w14:textId="77777777" w:rsidR="00780A06" w:rsidRPr="001769CE" w:rsidRDefault="00955524" w:rsidP="00955524">
            <w:pPr>
              <w:tabs>
                <w:tab w:val="left" w:leader="dot" w:pos="2974"/>
              </w:tabs>
              <w:spacing w:before="60" w:after="60"/>
              <w:jc w:val="left"/>
              <w:rPr>
                <w:color w:val="000000" w:themeColor="text1"/>
                <w:szCs w:val="24"/>
              </w:rPr>
            </w:pPr>
            <w:r>
              <w:rPr>
                <w:b/>
                <w:szCs w:val="36"/>
              </w:rPr>
              <w:tab/>
            </w:r>
          </w:p>
        </w:tc>
        <w:tc>
          <w:tcPr>
            <w:tcW w:w="2712" w:type="dxa"/>
          </w:tcPr>
          <w:p w14:paraId="04684162" w14:textId="77777777" w:rsidR="00780A06" w:rsidRPr="001769CE" w:rsidRDefault="00780A06" w:rsidP="00503B1B">
            <w:pPr>
              <w:spacing w:before="60" w:after="60"/>
              <w:jc w:val="left"/>
              <w:rPr>
                <w:color w:val="000000" w:themeColor="text1"/>
                <w:szCs w:val="24"/>
              </w:rPr>
            </w:pPr>
          </w:p>
        </w:tc>
      </w:tr>
      <w:tr w:rsidR="00780A06" w:rsidRPr="001769CE" w14:paraId="455A8350" w14:textId="77777777" w:rsidTr="00503B1B">
        <w:tc>
          <w:tcPr>
            <w:tcW w:w="1608" w:type="dxa"/>
          </w:tcPr>
          <w:p w14:paraId="6FFA630A" w14:textId="77777777" w:rsidR="00780A06" w:rsidRPr="001769CE" w:rsidRDefault="00780A06" w:rsidP="00503B1B">
            <w:pPr>
              <w:spacing w:before="60" w:after="60"/>
              <w:jc w:val="left"/>
              <w:rPr>
                <w:color w:val="000000" w:themeColor="text1"/>
                <w:szCs w:val="24"/>
              </w:rPr>
            </w:pPr>
          </w:p>
        </w:tc>
        <w:tc>
          <w:tcPr>
            <w:tcW w:w="4680" w:type="dxa"/>
          </w:tcPr>
          <w:p w14:paraId="73B677E2" w14:textId="77777777" w:rsidR="00780A06" w:rsidRPr="001769CE" w:rsidRDefault="00780A06" w:rsidP="00955524">
            <w:pPr>
              <w:tabs>
                <w:tab w:val="left" w:leader="dot" w:pos="2974"/>
              </w:tabs>
              <w:spacing w:before="60" w:after="60"/>
              <w:jc w:val="left"/>
              <w:rPr>
                <w:color w:val="000000" w:themeColor="text1"/>
                <w:szCs w:val="24"/>
              </w:rPr>
            </w:pPr>
          </w:p>
        </w:tc>
        <w:tc>
          <w:tcPr>
            <w:tcW w:w="2712" w:type="dxa"/>
          </w:tcPr>
          <w:p w14:paraId="3A21FFAE" w14:textId="77777777" w:rsidR="00780A06" w:rsidRPr="001769CE" w:rsidRDefault="00780A06" w:rsidP="00503B1B">
            <w:pPr>
              <w:spacing w:before="60" w:after="60"/>
              <w:jc w:val="left"/>
              <w:rPr>
                <w:color w:val="000000" w:themeColor="text1"/>
                <w:szCs w:val="24"/>
              </w:rPr>
            </w:pPr>
          </w:p>
        </w:tc>
      </w:tr>
      <w:tr w:rsidR="00780A06" w:rsidRPr="001769CE" w14:paraId="088A1F96" w14:textId="77777777" w:rsidTr="00503B1B">
        <w:tc>
          <w:tcPr>
            <w:tcW w:w="1608" w:type="dxa"/>
          </w:tcPr>
          <w:p w14:paraId="3C6C6A61" w14:textId="77777777" w:rsidR="00780A06" w:rsidRPr="003D7FE9" w:rsidRDefault="00780A06" w:rsidP="00503B1B">
            <w:pPr>
              <w:spacing w:before="60" w:after="60"/>
              <w:jc w:val="left"/>
              <w:rPr>
                <w:color w:val="000000" w:themeColor="text1"/>
                <w:szCs w:val="24"/>
              </w:rPr>
            </w:pPr>
            <w:r>
              <w:rPr>
                <w:color w:val="000000" w:themeColor="text1"/>
                <w:szCs w:val="24"/>
              </w:rPr>
              <w:t>3.</w:t>
            </w:r>
          </w:p>
        </w:tc>
        <w:tc>
          <w:tcPr>
            <w:tcW w:w="4680" w:type="dxa"/>
          </w:tcPr>
          <w:p w14:paraId="2639EEAC" w14:textId="77777777" w:rsidR="00780A06" w:rsidRPr="001769CE" w:rsidRDefault="00955524" w:rsidP="00955524">
            <w:pPr>
              <w:tabs>
                <w:tab w:val="left" w:leader="dot" w:pos="2974"/>
              </w:tabs>
              <w:spacing w:before="60" w:after="60"/>
              <w:jc w:val="left"/>
              <w:rPr>
                <w:color w:val="000000" w:themeColor="text1"/>
                <w:szCs w:val="24"/>
              </w:rPr>
            </w:pPr>
            <w:r>
              <w:rPr>
                <w:b/>
                <w:szCs w:val="36"/>
              </w:rPr>
              <w:tab/>
            </w:r>
          </w:p>
        </w:tc>
        <w:tc>
          <w:tcPr>
            <w:tcW w:w="2712" w:type="dxa"/>
          </w:tcPr>
          <w:p w14:paraId="1785F163" w14:textId="77777777" w:rsidR="00780A06" w:rsidRPr="001769CE" w:rsidRDefault="00780A06" w:rsidP="00503B1B">
            <w:pPr>
              <w:spacing w:before="60" w:after="60"/>
              <w:jc w:val="left"/>
              <w:rPr>
                <w:color w:val="000000" w:themeColor="text1"/>
                <w:szCs w:val="24"/>
              </w:rPr>
            </w:pPr>
          </w:p>
        </w:tc>
      </w:tr>
      <w:tr w:rsidR="00780A06" w:rsidRPr="001769CE" w14:paraId="6F5EBB1E" w14:textId="77777777" w:rsidTr="00503B1B">
        <w:tc>
          <w:tcPr>
            <w:tcW w:w="1608" w:type="dxa"/>
          </w:tcPr>
          <w:p w14:paraId="35EA6EF2" w14:textId="77777777" w:rsidR="00780A06" w:rsidRPr="001769CE" w:rsidRDefault="00780A06" w:rsidP="00503B1B">
            <w:pPr>
              <w:spacing w:before="60" w:after="60"/>
              <w:jc w:val="left"/>
              <w:rPr>
                <w:color w:val="000000" w:themeColor="text1"/>
                <w:szCs w:val="24"/>
              </w:rPr>
            </w:pPr>
          </w:p>
        </w:tc>
        <w:tc>
          <w:tcPr>
            <w:tcW w:w="4680" w:type="dxa"/>
          </w:tcPr>
          <w:p w14:paraId="7DAF0F41" w14:textId="77777777" w:rsidR="00780A06" w:rsidRPr="001769CE" w:rsidRDefault="00780A06" w:rsidP="00955524">
            <w:pPr>
              <w:tabs>
                <w:tab w:val="left" w:leader="dot" w:pos="2974"/>
              </w:tabs>
              <w:spacing w:before="60" w:after="60"/>
              <w:jc w:val="left"/>
              <w:rPr>
                <w:color w:val="000000" w:themeColor="text1"/>
                <w:szCs w:val="24"/>
              </w:rPr>
            </w:pPr>
          </w:p>
        </w:tc>
        <w:tc>
          <w:tcPr>
            <w:tcW w:w="2712" w:type="dxa"/>
          </w:tcPr>
          <w:p w14:paraId="3FE92C8C" w14:textId="77777777" w:rsidR="00780A06" w:rsidRPr="001769CE" w:rsidRDefault="00780A06" w:rsidP="00503B1B">
            <w:pPr>
              <w:spacing w:before="60" w:after="60"/>
              <w:jc w:val="left"/>
              <w:rPr>
                <w:color w:val="000000" w:themeColor="text1"/>
                <w:szCs w:val="24"/>
              </w:rPr>
            </w:pPr>
          </w:p>
        </w:tc>
      </w:tr>
      <w:tr w:rsidR="00780A06" w:rsidRPr="001769CE" w14:paraId="522F3F7F" w14:textId="77777777" w:rsidTr="00503B1B">
        <w:tc>
          <w:tcPr>
            <w:tcW w:w="1608" w:type="dxa"/>
          </w:tcPr>
          <w:p w14:paraId="203D59F3" w14:textId="77777777" w:rsidR="00780A06" w:rsidRPr="001769CE" w:rsidRDefault="00780A06" w:rsidP="00503B1B">
            <w:pPr>
              <w:spacing w:before="60" w:after="60"/>
              <w:jc w:val="left"/>
              <w:rPr>
                <w:color w:val="000000" w:themeColor="text1"/>
                <w:szCs w:val="24"/>
              </w:rPr>
            </w:pPr>
            <w:r>
              <w:rPr>
                <w:color w:val="000000" w:themeColor="text1"/>
                <w:szCs w:val="24"/>
              </w:rPr>
              <w:t>4.</w:t>
            </w:r>
          </w:p>
        </w:tc>
        <w:tc>
          <w:tcPr>
            <w:tcW w:w="4680" w:type="dxa"/>
          </w:tcPr>
          <w:p w14:paraId="6CB0700E" w14:textId="77777777" w:rsidR="00780A06" w:rsidRPr="001769CE" w:rsidRDefault="00955524" w:rsidP="00955524">
            <w:pPr>
              <w:tabs>
                <w:tab w:val="left" w:leader="dot" w:pos="2974"/>
              </w:tabs>
              <w:spacing w:before="60" w:after="60"/>
              <w:jc w:val="left"/>
              <w:rPr>
                <w:color w:val="000000" w:themeColor="text1"/>
                <w:szCs w:val="24"/>
              </w:rPr>
            </w:pPr>
            <w:r>
              <w:rPr>
                <w:b/>
                <w:szCs w:val="36"/>
              </w:rPr>
              <w:tab/>
            </w:r>
          </w:p>
        </w:tc>
        <w:tc>
          <w:tcPr>
            <w:tcW w:w="2712" w:type="dxa"/>
          </w:tcPr>
          <w:p w14:paraId="47C7AC71" w14:textId="77777777" w:rsidR="00780A06" w:rsidRPr="001769CE" w:rsidRDefault="00780A06" w:rsidP="00503B1B">
            <w:pPr>
              <w:spacing w:before="60" w:after="60"/>
              <w:jc w:val="left"/>
              <w:rPr>
                <w:color w:val="000000" w:themeColor="text1"/>
                <w:szCs w:val="24"/>
              </w:rPr>
            </w:pPr>
          </w:p>
        </w:tc>
      </w:tr>
      <w:tr w:rsidR="00780A06" w:rsidRPr="001769CE" w14:paraId="4EE99624" w14:textId="77777777" w:rsidTr="00503B1B">
        <w:tc>
          <w:tcPr>
            <w:tcW w:w="1608" w:type="dxa"/>
          </w:tcPr>
          <w:p w14:paraId="79A3B9CF" w14:textId="77777777" w:rsidR="00780A06" w:rsidRPr="001769CE" w:rsidRDefault="00780A06" w:rsidP="00503B1B">
            <w:pPr>
              <w:spacing w:before="60" w:after="60"/>
              <w:jc w:val="left"/>
              <w:rPr>
                <w:color w:val="000000" w:themeColor="text1"/>
                <w:szCs w:val="24"/>
              </w:rPr>
            </w:pPr>
          </w:p>
        </w:tc>
        <w:tc>
          <w:tcPr>
            <w:tcW w:w="4680" w:type="dxa"/>
          </w:tcPr>
          <w:p w14:paraId="191C2FC4" w14:textId="77777777" w:rsidR="00780A06" w:rsidRPr="001769CE" w:rsidRDefault="00780A06" w:rsidP="00503B1B">
            <w:pPr>
              <w:spacing w:before="60" w:after="60"/>
              <w:jc w:val="left"/>
              <w:rPr>
                <w:color w:val="000000" w:themeColor="text1"/>
                <w:szCs w:val="24"/>
              </w:rPr>
            </w:pPr>
          </w:p>
        </w:tc>
        <w:tc>
          <w:tcPr>
            <w:tcW w:w="2712" w:type="dxa"/>
          </w:tcPr>
          <w:p w14:paraId="69612587" w14:textId="77777777" w:rsidR="00780A06" w:rsidRPr="001769CE" w:rsidRDefault="00780A06" w:rsidP="00503B1B">
            <w:pPr>
              <w:spacing w:before="60" w:after="60"/>
              <w:jc w:val="left"/>
              <w:rPr>
                <w:color w:val="000000" w:themeColor="text1"/>
                <w:szCs w:val="24"/>
              </w:rPr>
            </w:pPr>
          </w:p>
        </w:tc>
      </w:tr>
      <w:tr w:rsidR="00780A06" w:rsidRPr="001769CE" w14:paraId="7D74D917" w14:textId="77777777" w:rsidTr="00503B1B">
        <w:tc>
          <w:tcPr>
            <w:tcW w:w="1608" w:type="dxa"/>
          </w:tcPr>
          <w:p w14:paraId="7231C4B5" w14:textId="77777777" w:rsidR="00780A06" w:rsidRPr="001769CE" w:rsidRDefault="00B0585C" w:rsidP="00503B1B">
            <w:pPr>
              <w:spacing w:before="60" w:after="60"/>
              <w:jc w:val="left"/>
              <w:rPr>
                <w:color w:val="000000" w:themeColor="text1"/>
                <w:szCs w:val="24"/>
              </w:rPr>
            </w:pPr>
            <w:r>
              <w:rPr>
                <w:color w:val="000000" w:themeColor="text1"/>
                <w:szCs w:val="24"/>
              </w:rPr>
              <w:t>5.</w:t>
            </w:r>
          </w:p>
        </w:tc>
        <w:tc>
          <w:tcPr>
            <w:tcW w:w="4680" w:type="dxa"/>
          </w:tcPr>
          <w:p w14:paraId="7A544797" w14:textId="77777777" w:rsidR="00780A06" w:rsidRPr="001769CE" w:rsidRDefault="00B0585C" w:rsidP="00503B1B">
            <w:pPr>
              <w:spacing w:before="60" w:after="60"/>
              <w:jc w:val="left"/>
              <w:rPr>
                <w:color w:val="000000" w:themeColor="text1"/>
                <w:szCs w:val="24"/>
              </w:rPr>
            </w:pPr>
            <w:r>
              <w:rPr>
                <w:color w:val="000000" w:themeColor="text1"/>
                <w:szCs w:val="24"/>
              </w:rPr>
              <w:t>Etc.</w:t>
            </w:r>
          </w:p>
        </w:tc>
        <w:tc>
          <w:tcPr>
            <w:tcW w:w="2712" w:type="dxa"/>
          </w:tcPr>
          <w:p w14:paraId="0E4B652B" w14:textId="77777777" w:rsidR="00780A06" w:rsidRPr="001769CE" w:rsidRDefault="00780A06" w:rsidP="00503B1B">
            <w:pPr>
              <w:spacing w:before="60" w:after="60"/>
              <w:jc w:val="left"/>
              <w:rPr>
                <w:color w:val="000000" w:themeColor="text1"/>
                <w:szCs w:val="24"/>
              </w:rPr>
            </w:pPr>
          </w:p>
        </w:tc>
      </w:tr>
      <w:tr w:rsidR="00780A06" w:rsidRPr="001769CE" w14:paraId="1C29A2A7" w14:textId="77777777" w:rsidTr="00503B1B">
        <w:tc>
          <w:tcPr>
            <w:tcW w:w="1608" w:type="dxa"/>
          </w:tcPr>
          <w:p w14:paraId="06B94996" w14:textId="77777777" w:rsidR="00780A06" w:rsidRPr="001769CE" w:rsidRDefault="00780A06" w:rsidP="00503B1B">
            <w:pPr>
              <w:spacing w:before="60" w:after="60"/>
              <w:jc w:val="left"/>
              <w:rPr>
                <w:color w:val="000000" w:themeColor="text1"/>
                <w:szCs w:val="24"/>
              </w:rPr>
            </w:pPr>
          </w:p>
        </w:tc>
        <w:tc>
          <w:tcPr>
            <w:tcW w:w="4680" w:type="dxa"/>
          </w:tcPr>
          <w:p w14:paraId="0D48A748" w14:textId="77777777" w:rsidR="00780A06" w:rsidRPr="001769CE" w:rsidRDefault="00780A06" w:rsidP="00503B1B">
            <w:pPr>
              <w:spacing w:before="60" w:after="60"/>
              <w:jc w:val="left"/>
              <w:rPr>
                <w:color w:val="000000" w:themeColor="text1"/>
                <w:szCs w:val="24"/>
              </w:rPr>
            </w:pPr>
          </w:p>
        </w:tc>
        <w:tc>
          <w:tcPr>
            <w:tcW w:w="2712" w:type="dxa"/>
          </w:tcPr>
          <w:p w14:paraId="374639F1" w14:textId="77777777" w:rsidR="00780A06" w:rsidRPr="001769CE" w:rsidRDefault="00780A06" w:rsidP="00503B1B">
            <w:pPr>
              <w:spacing w:before="60" w:after="60"/>
              <w:jc w:val="left"/>
              <w:rPr>
                <w:color w:val="000000" w:themeColor="text1"/>
                <w:szCs w:val="24"/>
              </w:rPr>
            </w:pPr>
          </w:p>
        </w:tc>
      </w:tr>
      <w:tr w:rsidR="00780A06" w:rsidRPr="001769CE" w14:paraId="2388EA5F" w14:textId="77777777" w:rsidTr="00503B1B">
        <w:tc>
          <w:tcPr>
            <w:tcW w:w="1608" w:type="dxa"/>
          </w:tcPr>
          <w:p w14:paraId="04519AD1" w14:textId="77777777" w:rsidR="00780A06" w:rsidRPr="001769CE" w:rsidRDefault="00780A06" w:rsidP="00503B1B">
            <w:pPr>
              <w:spacing w:before="60" w:after="60"/>
              <w:jc w:val="left"/>
              <w:rPr>
                <w:color w:val="000000" w:themeColor="text1"/>
                <w:szCs w:val="24"/>
              </w:rPr>
            </w:pPr>
          </w:p>
        </w:tc>
        <w:tc>
          <w:tcPr>
            <w:tcW w:w="4680" w:type="dxa"/>
          </w:tcPr>
          <w:p w14:paraId="49ACF59A" w14:textId="77777777" w:rsidR="00780A06" w:rsidRPr="001769CE" w:rsidRDefault="00780A06" w:rsidP="00503B1B">
            <w:pPr>
              <w:spacing w:before="60" w:after="60"/>
              <w:jc w:val="left"/>
              <w:rPr>
                <w:color w:val="000000" w:themeColor="text1"/>
                <w:szCs w:val="24"/>
              </w:rPr>
            </w:pPr>
          </w:p>
        </w:tc>
        <w:tc>
          <w:tcPr>
            <w:tcW w:w="2712" w:type="dxa"/>
          </w:tcPr>
          <w:p w14:paraId="0B56FF32" w14:textId="77777777" w:rsidR="00780A06" w:rsidRPr="001769CE" w:rsidRDefault="00780A06" w:rsidP="00503B1B">
            <w:pPr>
              <w:spacing w:before="60" w:after="60"/>
              <w:jc w:val="left"/>
              <w:rPr>
                <w:color w:val="000000" w:themeColor="text1"/>
                <w:szCs w:val="24"/>
              </w:rPr>
            </w:pPr>
          </w:p>
        </w:tc>
      </w:tr>
      <w:tr w:rsidR="00780A06" w:rsidRPr="001769CE" w14:paraId="794BDD98" w14:textId="77777777" w:rsidTr="00503B1B">
        <w:tc>
          <w:tcPr>
            <w:tcW w:w="1608" w:type="dxa"/>
          </w:tcPr>
          <w:p w14:paraId="569403BF" w14:textId="77777777" w:rsidR="00780A06" w:rsidRPr="001769CE" w:rsidRDefault="00780A06" w:rsidP="00503B1B">
            <w:pPr>
              <w:spacing w:before="60" w:after="60"/>
              <w:jc w:val="left"/>
              <w:rPr>
                <w:color w:val="000000" w:themeColor="text1"/>
                <w:szCs w:val="24"/>
              </w:rPr>
            </w:pPr>
          </w:p>
        </w:tc>
        <w:tc>
          <w:tcPr>
            <w:tcW w:w="4680" w:type="dxa"/>
          </w:tcPr>
          <w:p w14:paraId="076089EF" w14:textId="77777777" w:rsidR="00780A06" w:rsidRPr="001769CE" w:rsidRDefault="00780A06" w:rsidP="00503B1B">
            <w:pPr>
              <w:spacing w:before="60" w:after="60"/>
              <w:jc w:val="left"/>
              <w:rPr>
                <w:color w:val="000000" w:themeColor="text1"/>
                <w:szCs w:val="24"/>
              </w:rPr>
            </w:pPr>
          </w:p>
        </w:tc>
        <w:tc>
          <w:tcPr>
            <w:tcW w:w="2712" w:type="dxa"/>
          </w:tcPr>
          <w:p w14:paraId="1D985D9C" w14:textId="77777777" w:rsidR="00780A06" w:rsidRPr="001769CE" w:rsidRDefault="00780A06" w:rsidP="00503B1B">
            <w:pPr>
              <w:spacing w:before="60" w:after="60"/>
              <w:jc w:val="left"/>
              <w:rPr>
                <w:color w:val="000000" w:themeColor="text1"/>
                <w:szCs w:val="24"/>
              </w:rPr>
            </w:pPr>
          </w:p>
        </w:tc>
      </w:tr>
      <w:tr w:rsidR="00780A06" w:rsidRPr="001769CE" w14:paraId="1CC610CF" w14:textId="77777777" w:rsidTr="00503B1B">
        <w:tc>
          <w:tcPr>
            <w:tcW w:w="1608" w:type="dxa"/>
          </w:tcPr>
          <w:p w14:paraId="6E810BB3" w14:textId="77777777" w:rsidR="00780A06" w:rsidRPr="001769CE" w:rsidRDefault="00780A06" w:rsidP="00503B1B">
            <w:pPr>
              <w:spacing w:before="60" w:after="60"/>
              <w:jc w:val="left"/>
              <w:rPr>
                <w:color w:val="000000" w:themeColor="text1"/>
                <w:szCs w:val="24"/>
              </w:rPr>
            </w:pPr>
          </w:p>
        </w:tc>
        <w:tc>
          <w:tcPr>
            <w:tcW w:w="4680" w:type="dxa"/>
          </w:tcPr>
          <w:p w14:paraId="67AAB90D" w14:textId="77777777" w:rsidR="00780A06" w:rsidRPr="001769CE" w:rsidRDefault="00780A06" w:rsidP="00503B1B">
            <w:pPr>
              <w:spacing w:before="60" w:after="60"/>
              <w:jc w:val="left"/>
              <w:rPr>
                <w:color w:val="000000" w:themeColor="text1"/>
                <w:szCs w:val="24"/>
              </w:rPr>
            </w:pPr>
          </w:p>
        </w:tc>
        <w:tc>
          <w:tcPr>
            <w:tcW w:w="2712" w:type="dxa"/>
          </w:tcPr>
          <w:p w14:paraId="1B8A1EA3" w14:textId="77777777" w:rsidR="00780A06" w:rsidRPr="001769CE" w:rsidRDefault="00780A06" w:rsidP="00503B1B">
            <w:pPr>
              <w:spacing w:before="60" w:after="60"/>
              <w:jc w:val="left"/>
              <w:rPr>
                <w:color w:val="000000" w:themeColor="text1"/>
                <w:szCs w:val="24"/>
              </w:rPr>
            </w:pPr>
          </w:p>
        </w:tc>
      </w:tr>
      <w:tr w:rsidR="00780A06" w:rsidRPr="001769CE" w14:paraId="10228F05" w14:textId="77777777" w:rsidTr="00503B1B">
        <w:tc>
          <w:tcPr>
            <w:tcW w:w="1608" w:type="dxa"/>
          </w:tcPr>
          <w:p w14:paraId="757F9483" w14:textId="77777777" w:rsidR="00780A06" w:rsidRPr="001769CE" w:rsidRDefault="00780A06" w:rsidP="00503B1B">
            <w:pPr>
              <w:spacing w:before="60" w:after="60"/>
              <w:jc w:val="left"/>
              <w:rPr>
                <w:color w:val="000000" w:themeColor="text1"/>
                <w:szCs w:val="24"/>
              </w:rPr>
            </w:pPr>
          </w:p>
        </w:tc>
        <w:tc>
          <w:tcPr>
            <w:tcW w:w="4680" w:type="dxa"/>
          </w:tcPr>
          <w:p w14:paraId="3A715216" w14:textId="77777777" w:rsidR="00780A06" w:rsidRPr="001769CE" w:rsidRDefault="00780A06" w:rsidP="00503B1B">
            <w:pPr>
              <w:spacing w:before="60" w:after="60"/>
              <w:jc w:val="left"/>
              <w:rPr>
                <w:color w:val="000000" w:themeColor="text1"/>
                <w:szCs w:val="24"/>
              </w:rPr>
            </w:pPr>
          </w:p>
        </w:tc>
        <w:tc>
          <w:tcPr>
            <w:tcW w:w="2712" w:type="dxa"/>
          </w:tcPr>
          <w:p w14:paraId="2866F06F" w14:textId="77777777" w:rsidR="00780A06" w:rsidRPr="001769CE" w:rsidRDefault="00780A06" w:rsidP="00503B1B">
            <w:pPr>
              <w:spacing w:before="60" w:after="60"/>
              <w:jc w:val="left"/>
              <w:rPr>
                <w:color w:val="000000" w:themeColor="text1"/>
                <w:szCs w:val="24"/>
              </w:rPr>
            </w:pPr>
          </w:p>
        </w:tc>
      </w:tr>
      <w:tr w:rsidR="00780A06" w:rsidRPr="001769CE" w14:paraId="37C08073" w14:textId="77777777" w:rsidTr="00503B1B">
        <w:tc>
          <w:tcPr>
            <w:tcW w:w="1608" w:type="dxa"/>
          </w:tcPr>
          <w:p w14:paraId="18D56B3D" w14:textId="77777777" w:rsidR="00780A06" w:rsidRPr="001769CE" w:rsidRDefault="00780A06" w:rsidP="00503B1B">
            <w:pPr>
              <w:spacing w:before="60" w:after="60"/>
              <w:jc w:val="left"/>
              <w:rPr>
                <w:color w:val="000000" w:themeColor="text1"/>
                <w:szCs w:val="24"/>
              </w:rPr>
            </w:pPr>
          </w:p>
        </w:tc>
        <w:tc>
          <w:tcPr>
            <w:tcW w:w="4680" w:type="dxa"/>
          </w:tcPr>
          <w:p w14:paraId="4E7FD462" w14:textId="77777777" w:rsidR="00780A06" w:rsidRPr="001769CE" w:rsidRDefault="00780A06" w:rsidP="00503B1B">
            <w:pPr>
              <w:spacing w:before="60" w:after="60"/>
              <w:jc w:val="left"/>
              <w:rPr>
                <w:color w:val="000000" w:themeColor="text1"/>
                <w:szCs w:val="24"/>
              </w:rPr>
            </w:pPr>
          </w:p>
        </w:tc>
        <w:tc>
          <w:tcPr>
            <w:tcW w:w="2712" w:type="dxa"/>
          </w:tcPr>
          <w:p w14:paraId="1903898C" w14:textId="77777777" w:rsidR="00780A06" w:rsidRPr="001769CE" w:rsidRDefault="00780A06" w:rsidP="00503B1B">
            <w:pPr>
              <w:spacing w:before="60" w:after="60"/>
              <w:jc w:val="left"/>
              <w:rPr>
                <w:color w:val="000000" w:themeColor="text1"/>
                <w:szCs w:val="24"/>
              </w:rPr>
            </w:pPr>
          </w:p>
        </w:tc>
      </w:tr>
      <w:tr w:rsidR="00780A06" w:rsidRPr="001769CE" w14:paraId="408D4B7C" w14:textId="77777777" w:rsidTr="00503B1B">
        <w:tc>
          <w:tcPr>
            <w:tcW w:w="1608" w:type="dxa"/>
          </w:tcPr>
          <w:p w14:paraId="6F0C8548" w14:textId="77777777" w:rsidR="00780A06" w:rsidRPr="001769CE" w:rsidRDefault="00780A06" w:rsidP="00503B1B">
            <w:pPr>
              <w:spacing w:before="60" w:after="60"/>
              <w:jc w:val="left"/>
              <w:rPr>
                <w:color w:val="000000" w:themeColor="text1"/>
                <w:szCs w:val="24"/>
              </w:rPr>
            </w:pPr>
          </w:p>
        </w:tc>
        <w:tc>
          <w:tcPr>
            <w:tcW w:w="4680" w:type="dxa"/>
          </w:tcPr>
          <w:p w14:paraId="4E61FC43" w14:textId="77777777" w:rsidR="00780A06" w:rsidRPr="001769CE" w:rsidRDefault="00780A06" w:rsidP="00503B1B">
            <w:pPr>
              <w:spacing w:before="60" w:after="60"/>
              <w:jc w:val="left"/>
              <w:rPr>
                <w:color w:val="000000" w:themeColor="text1"/>
                <w:szCs w:val="24"/>
              </w:rPr>
            </w:pPr>
          </w:p>
        </w:tc>
        <w:tc>
          <w:tcPr>
            <w:tcW w:w="2712" w:type="dxa"/>
          </w:tcPr>
          <w:p w14:paraId="20177FC4" w14:textId="77777777" w:rsidR="00780A06" w:rsidRPr="001769CE" w:rsidRDefault="00780A06" w:rsidP="00503B1B">
            <w:pPr>
              <w:spacing w:before="60" w:after="60"/>
              <w:jc w:val="left"/>
              <w:rPr>
                <w:color w:val="000000" w:themeColor="text1"/>
                <w:szCs w:val="24"/>
              </w:rPr>
            </w:pPr>
          </w:p>
        </w:tc>
      </w:tr>
      <w:tr w:rsidR="00780A06" w:rsidRPr="001769CE" w14:paraId="09CAF422" w14:textId="77777777" w:rsidTr="00503B1B">
        <w:tc>
          <w:tcPr>
            <w:tcW w:w="1608" w:type="dxa"/>
          </w:tcPr>
          <w:p w14:paraId="0795A041" w14:textId="77777777" w:rsidR="00780A06" w:rsidRPr="001769CE" w:rsidRDefault="00780A06" w:rsidP="00503B1B">
            <w:pPr>
              <w:spacing w:before="60" w:after="60"/>
              <w:jc w:val="left"/>
              <w:rPr>
                <w:color w:val="000000" w:themeColor="text1"/>
                <w:szCs w:val="24"/>
              </w:rPr>
            </w:pPr>
          </w:p>
        </w:tc>
        <w:tc>
          <w:tcPr>
            <w:tcW w:w="4680" w:type="dxa"/>
          </w:tcPr>
          <w:p w14:paraId="123186AD" w14:textId="77777777" w:rsidR="00780A06" w:rsidRPr="001769CE" w:rsidRDefault="00780A06" w:rsidP="00503B1B">
            <w:pPr>
              <w:spacing w:before="60" w:after="60"/>
              <w:jc w:val="left"/>
              <w:rPr>
                <w:color w:val="000000" w:themeColor="text1"/>
                <w:szCs w:val="24"/>
              </w:rPr>
            </w:pPr>
          </w:p>
        </w:tc>
        <w:tc>
          <w:tcPr>
            <w:tcW w:w="2712" w:type="dxa"/>
          </w:tcPr>
          <w:p w14:paraId="11086302" w14:textId="77777777" w:rsidR="00780A06" w:rsidRPr="001769CE" w:rsidRDefault="00780A06" w:rsidP="00503B1B">
            <w:pPr>
              <w:spacing w:before="60" w:after="60"/>
              <w:jc w:val="left"/>
              <w:rPr>
                <w:color w:val="000000" w:themeColor="text1"/>
                <w:szCs w:val="24"/>
              </w:rPr>
            </w:pPr>
          </w:p>
        </w:tc>
      </w:tr>
      <w:tr w:rsidR="00780A06" w:rsidRPr="001769CE" w14:paraId="193B8E06" w14:textId="77777777" w:rsidTr="00503B1B">
        <w:tc>
          <w:tcPr>
            <w:tcW w:w="1608" w:type="dxa"/>
          </w:tcPr>
          <w:p w14:paraId="4A047CDD" w14:textId="77777777" w:rsidR="00780A06" w:rsidRPr="001769CE" w:rsidRDefault="00780A06" w:rsidP="00503B1B">
            <w:pPr>
              <w:spacing w:before="60" w:after="60"/>
              <w:jc w:val="left"/>
              <w:rPr>
                <w:color w:val="000000" w:themeColor="text1"/>
                <w:szCs w:val="24"/>
              </w:rPr>
            </w:pPr>
          </w:p>
        </w:tc>
        <w:tc>
          <w:tcPr>
            <w:tcW w:w="4680" w:type="dxa"/>
          </w:tcPr>
          <w:p w14:paraId="29371330" w14:textId="77777777" w:rsidR="00780A06" w:rsidRPr="001769CE" w:rsidRDefault="00780A06" w:rsidP="00503B1B">
            <w:pPr>
              <w:spacing w:before="60" w:after="60"/>
              <w:jc w:val="left"/>
              <w:rPr>
                <w:color w:val="000000" w:themeColor="text1"/>
                <w:szCs w:val="24"/>
              </w:rPr>
            </w:pPr>
          </w:p>
        </w:tc>
        <w:tc>
          <w:tcPr>
            <w:tcW w:w="2712" w:type="dxa"/>
          </w:tcPr>
          <w:p w14:paraId="40E7D74D" w14:textId="77777777" w:rsidR="00780A06" w:rsidRPr="001769CE" w:rsidRDefault="00780A06" w:rsidP="00503B1B">
            <w:pPr>
              <w:spacing w:before="60" w:after="60"/>
              <w:jc w:val="left"/>
              <w:rPr>
                <w:color w:val="000000" w:themeColor="text1"/>
                <w:szCs w:val="24"/>
              </w:rPr>
            </w:pPr>
          </w:p>
        </w:tc>
      </w:tr>
      <w:tr w:rsidR="00780A06" w:rsidRPr="001769CE" w14:paraId="2D774E6B" w14:textId="77777777" w:rsidTr="00503B1B">
        <w:tc>
          <w:tcPr>
            <w:tcW w:w="1608" w:type="dxa"/>
          </w:tcPr>
          <w:p w14:paraId="1CC448FC" w14:textId="77777777" w:rsidR="00780A06" w:rsidRPr="001769CE" w:rsidRDefault="00780A06" w:rsidP="00503B1B">
            <w:pPr>
              <w:spacing w:before="60" w:after="60"/>
              <w:jc w:val="left"/>
              <w:rPr>
                <w:color w:val="000000" w:themeColor="text1"/>
                <w:szCs w:val="24"/>
              </w:rPr>
            </w:pPr>
          </w:p>
        </w:tc>
        <w:tc>
          <w:tcPr>
            <w:tcW w:w="4680" w:type="dxa"/>
          </w:tcPr>
          <w:p w14:paraId="3130A5FE" w14:textId="77777777" w:rsidR="00780A06" w:rsidRPr="001769CE" w:rsidRDefault="00780A06" w:rsidP="00503B1B">
            <w:pPr>
              <w:spacing w:before="60" w:after="60"/>
              <w:jc w:val="left"/>
              <w:rPr>
                <w:color w:val="000000" w:themeColor="text1"/>
                <w:szCs w:val="24"/>
              </w:rPr>
            </w:pPr>
          </w:p>
        </w:tc>
        <w:tc>
          <w:tcPr>
            <w:tcW w:w="2712" w:type="dxa"/>
          </w:tcPr>
          <w:p w14:paraId="325CCED3" w14:textId="77777777" w:rsidR="00780A06" w:rsidRPr="001769CE" w:rsidRDefault="00780A06" w:rsidP="00503B1B">
            <w:pPr>
              <w:spacing w:before="60" w:after="60"/>
              <w:jc w:val="left"/>
              <w:rPr>
                <w:color w:val="000000" w:themeColor="text1"/>
                <w:szCs w:val="24"/>
              </w:rPr>
            </w:pPr>
          </w:p>
        </w:tc>
      </w:tr>
      <w:tr w:rsidR="00780A06" w:rsidRPr="001769CE" w14:paraId="176F3E33" w14:textId="77777777" w:rsidTr="00503B1B">
        <w:tc>
          <w:tcPr>
            <w:tcW w:w="1608" w:type="dxa"/>
          </w:tcPr>
          <w:p w14:paraId="55082993" w14:textId="77777777" w:rsidR="00780A06" w:rsidRPr="001769CE" w:rsidRDefault="00780A06" w:rsidP="00503B1B">
            <w:pPr>
              <w:spacing w:before="60" w:after="60"/>
              <w:jc w:val="left"/>
              <w:rPr>
                <w:color w:val="000000" w:themeColor="text1"/>
                <w:szCs w:val="24"/>
              </w:rPr>
            </w:pPr>
          </w:p>
        </w:tc>
        <w:tc>
          <w:tcPr>
            <w:tcW w:w="4680" w:type="dxa"/>
          </w:tcPr>
          <w:p w14:paraId="352FC9EA" w14:textId="77777777" w:rsidR="00780A06" w:rsidRPr="001769CE" w:rsidRDefault="00780A06" w:rsidP="00B00347">
            <w:pPr>
              <w:spacing w:before="60" w:after="60"/>
              <w:jc w:val="left"/>
              <w:rPr>
                <w:color w:val="000000" w:themeColor="text1"/>
                <w:szCs w:val="24"/>
              </w:rPr>
            </w:pPr>
            <w:r>
              <w:rPr>
                <w:color w:val="000000" w:themeColor="text1"/>
                <w:szCs w:val="24"/>
              </w:rPr>
              <w:t>Total price of Sub-activities carried forward to the Priced Activity Schedule, Page ____</w:t>
            </w:r>
          </w:p>
        </w:tc>
        <w:tc>
          <w:tcPr>
            <w:tcW w:w="2712" w:type="dxa"/>
          </w:tcPr>
          <w:p w14:paraId="0561E3DD" w14:textId="77777777" w:rsidR="00780A06" w:rsidRPr="001769CE" w:rsidRDefault="00780A06" w:rsidP="00503B1B">
            <w:pPr>
              <w:spacing w:before="60" w:after="60"/>
              <w:jc w:val="left"/>
              <w:rPr>
                <w:color w:val="000000" w:themeColor="text1"/>
                <w:szCs w:val="24"/>
              </w:rPr>
            </w:pPr>
          </w:p>
        </w:tc>
      </w:tr>
    </w:tbl>
    <w:p w14:paraId="21B1E4C0" w14:textId="77777777" w:rsidR="00780A06" w:rsidRDefault="00780A06" w:rsidP="00780A06">
      <w:pPr>
        <w:pStyle w:val="SPDForm2"/>
        <w:jc w:val="left"/>
        <w:rPr>
          <w:b w:val="0"/>
          <w:sz w:val="24"/>
          <w:szCs w:val="24"/>
        </w:rPr>
      </w:pPr>
    </w:p>
    <w:p w14:paraId="40A15265" w14:textId="77777777" w:rsidR="002904C1" w:rsidRDefault="002904C1">
      <w:pPr>
        <w:jc w:val="left"/>
        <w:rPr>
          <w:szCs w:val="24"/>
        </w:rPr>
      </w:pPr>
      <w:r>
        <w:rPr>
          <w:szCs w:val="24"/>
        </w:rPr>
        <w:br w:type="page"/>
      </w:r>
    </w:p>
    <w:p w14:paraId="07E2D2D3" w14:textId="77777777" w:rsidR="00BA29AC" w:rsidRDefault="005B7826" w:rsidP="00BA29AC">
      <w:pPr>
        <w:pStyle w:val="SDPnoheader"/>
      </w:pPr>
      <w:bookmarkStart w:id="920" w:name="_Toc454801053"/>
      <w:r>
        <w:t xml:space="preserve">Part [1] </w:t>
      </w:r>
      <w:r w:rsidR="00936F81">
        <w:t>Proposal</w:t>
      </w:r>
      <w:r>
        <w:t xml:space="preserve"> Price Forms - Design-Build</w:t>
      </w:r>
    </w:p>
    <w:p w14:paraId="23BE8BDF" w14:textId="77777777" w:rsidR="006D73C1" w:rsidRPr="00AD5F0D" w:rsidRDefault="006D73C1" w:rsidP="00BA29AC">
      <w:pPr>
        <w:pStyle w:val="SPDForm2"/>
        <w:rPr>
          <w:sz w:val="32"/>
        </w:rPr>
      </w:pPr>
      <w:bookmarkStart w:id="921" w:name="_Toc177376482"/>
      <w:r w:rsidRPr="00AD5F0D">
        <w:rPr>
          <w:sz w:val="32"/>
        </w:rPr>
        <w:t>Specified Provisional Sums</w:t>
      </w:r>
      <w:bookmarkEnd w:id="920"/>
      <w:bookmarkEnd w:id="921"/>
    </w:p>
    <w:tbl>
      <w:tblPr>
        <w:tblW w:w="0" w:type="auto"/>
        <w:tblInd w:w="120" w:type="dxa"/>
        <w:tblLayout w:type="fixed"/>
        <w:tblLook w:val="0000" w:firstRow="0" w:lastRow="0" w:firstColumn="0" w:lastColumn="0" w:noHBand="0" w:noVBand="0"/>
      </w:tblPr>
      <w:tblGrid>
        <w:gridCol w:w="1080"/>
        <w:gridCol w:w="6294"/>
        <w:gridCol w:w="1344"/>
      </w:tblGrid>
      <w:tr w:rsidR="00F26DAC" w:rsidRPr="006D73C1" w14:paraId="0E0C7D92" w14:textId="77777777" w:rsidTr="00955524">
        <w:tc>
          <w:tcPr>
            <w:tcW w:w="1080" w:type="dxa"/>
            <w:tcBorders>
              <w:top w:val="double" w:sz="6" w:space="0" w:color="auto"/>
              <w:left w:val="double" w:sz="6" w:space="0" w:color="auto"/>
            </w:tcBorders>
          </w:tcPr>
          <w:p w14:paraId="6008ABB9" w14:textId="77777777" w:rsidR="00F26DAC" w:rsidRPr="00955524" w:rsidRDefault="00955524" w:rsidP="00B00347">
            <w:pPr>
              <w:spacing w:before="60" w:after="60"/>
              <w:jc w:val="center"/>
              <w:rPr>
                <w:b/>
                <w:bCs/>
                <w:iCs/>
                <w:color w:val="000000" w:themeColor="text1"/>
                <w:szCs w:val="24"/>
              </w:rPr>
            </w:pPr>
            <w:r>
              <w:rPr>
                <w:b/>
                <w:bCs/>
                <w:iCs/>
                <w:color w:val="000000" w:themeColor="text1"/>
                <w:szCs w:val="24"/>
              </w:rPr>
              <w:t>Item no.</w:t>
            </w:r>
          </w:p>
        </w:tc>
        <w:tc>
          <w:tcPr>
            <w:tcW w:w="6294" w:type="dxa"/>
            <w:tcBorders>
              <w:top w:val="double" w:sz="6" w:space="0" w:color="auto"/>
              <w:left w:val="single" w:sz="4" w:space="0" w:color="auto"/>
              <w:bottom w:val="single" w:sz="6" w:space="0" w:color="auto"/>
            </w:tcBorders>
          </w:tcPr>
          <w:p w14:paraId="47B0BD83" w14:textId="77777777" w:rsidR="00F26DAC" w:rsidRPr="00955524" w:rsidRDefault="00F26DAC" w:rsidP="006D73C1">
            <w:pPr>
              <w:spacing w:before="60" w:after="60"/>
              <w:jc w:val="center"/>
              <w:rPr>
                <w:b/>
                <w:bCs/>
                <w:iCs/>
                <w:color w:val="000000" w:themeColor="text1"/>
                <w:szCs w:val="24"/>
              </w:rPr>
            </w:pPr>
            <w:r w:rsidRPr="00955524">
              <w:rPr>
                <w:b/>
                <w:bCs/>
                <w:iCs/>
                <w:color w:val="000000" w:themeColor="text1"/>
                <w:szCs w:val="24"/>
              </w:rPr>
              <w:t>Description</w:t>
            </w:r>
          </w:p>
        </w:tc>
        <w:tc>
          <w:tcPr>
            <w:tcW w:w="1344" w:type="dxa"/>
            <w:tcBorders>
              <w:top w:val="double" w:sz="6" w:space="0" w:color="auto"/>
              <w:left w:val="single" w:sz="4" w:space="0" w:color="auto"/>
              <w:bottom w:val="single" w:sz="6" w:space="0" w:color="auto"/>
              <w:right w:val="double" w:sz="6" w:space="0" w:color="auto"/>
            </w:tcBorders>
          </w:tcPr>
          <w:p w14:paraId="6263143E" w14:textId="77777777" w:rsidR="00F26DAC" w:rsidRPr="00955524" w:rsidRDefault="00F26DAC" w:rsidP="006D73C1">
            <w:pPr>
              <w:spacing w:before="60" w:after="60"/>
              <w:jc w:val="center"/>
              <w:rPr>
                <w:b/>
                <w:bCs/>
                <w:iCs/>
                <w:color w:val="000000" w:themeColor="text1"/>
                <w:szCs w:val="24"/>
              </w:rPr>
            </w:pPr>
            <w:r w:rsidRPr="00955524">
              <w:rPr>
                <w:b/>
                <w:bCs/>
                <w:iCs/>
                <w:color w:val="000000" w:themeColor="text1"/>
                <w:szCs w:val="24"/>
              </w:rPr>
              <w:t>Amount</w:t>
            </w:r>
          </w:p>
        </w:tc>
      </w:tr>
      <w:tr w:rsidR="00F26DAC" w:rsidRPr="006D73C1" w14:paraId="5C61030C" w14:textId="77777777" w:rsidTr="00955524">
        <w:tc>
          <w:tcPr>
            <w:tcW w:w="1080" w:type="dxa"/>
            <w:tcBorders>
              <w:top w:val="single" w:sz="6" w:space="0" w:color="auto"/>
              <w:left w:val="double" w:sz="6" w:space="0" w:color="auto"/>
            </w:tcBorders>
          </w:tcPr>
          <w:p w14:paraId="103A04DC" w14:textId="77777777" w:rsidR="00F26DAC" w:rsidRPr="006D73C1" w:rsidRDefault="00F26DAC" w:rsidP="006D73C1">
            <w:pPr>
              <w:spacing w:before="60" w:after="60"/>
              <w:jc w:val="center"/>
              <w:rPr>
                <w:color w:val="000000" w:themeColor="text1"/>
                <w:szCs w:val="24"/>
              </w:rPr>
            </w:pPr>
            <w:r w:rsidRPr="006D73C1">
              <w:rPr>
                <w:color w:val="000000" w:themeColor="text1"/>
                <w:szCs w:val="24"/>
              </w:rPr>
              <w:t>1</w:t>
            </w:r>
          </w:p>
        </w:tc>
        <w:tc>
          <w:tcPr>
            <w:tcW w:w="6294" w:type="dxa"/>
            <w:tcBorders>
              <w:left w:val="nil"/>
              <w:bottom w:val="dotted" w:sz="4" w:space="0" w:color="auto"/>
              <w:right w:val="dotted" w:sz="4" w:space="0" w:color="auto"/>
            </w:tcBorders>
          </w:tcPr>
          <w:p w14:paraId="1CD935F4" w14:textId="77777777" w:rsidR="00F26DAC" w:rsidRPr="006D73C1" w:rsidRDefault="00F26DAC" w:rsidP="006D73C1">
            <w:pPr>
              <w:spacing w:before="60" w:after="60"/>
              <w:jc w:val="left"/>
              <w:rPr>
                <w:color w:val="000000" w:themeColor="text1"/>
                <w:szCs w:val="24"/>
              </w:rPr>
            </w:pPr>
          </w:p>
        </w:tc>
        <w:tc>
          <w:tcPr>
            <w:tcW w:w="1344" w:type="dxa"/>
            <w:tcBorders>
              <w:left w:val="nil"/>
              <w:right w:val="double" w:sz="6" w:space="0" w:color="auto"/>
            </w:tcBorders>
          </w:tcPr>
          <w:p w14:paraId="53F796CC" w14:textId="77777777" w:rsidR="00F26DAC" w:rsidRPr="006D73C1" w:rsidRDefault="00F26DAC" w:rsidP="006D73C1">
            <w:pPr>
              <w:tabs>
                <w:tab w:val="decimal" w:pos="1050"/>
              </w:tabs>
              <w:spacing w:before="60" w:after="60"/>
              <w:jc w:val="left"/>
              <w:rPr>
                <w:color w:val="000000" w:themeColor="text1"/>
                <w:szCs w:val="24"/>
              </w:rPr>
            </w:pPr>
          </w:p>
        </w:tc>
      </w:tr>
      <w:tr w:rsidR="00F26DAC" w:rsidRPr="006D73C1" w14:paraId="35EDE7B3" w14:textId="77777777" w:rsidTr="00955524">
        <w:tc>
          <w:tcPr>
            <w:tcW w:w="1080" w:type="dxa"/>
            <w:tcBorders>
              <w:top w:val="dotted" w:sz="4" w:space="0" w:color="auto"/>
              <w:left w:val="double" w:sz="6" w:space="0" w:color="auto"/>
              <w:bottom w:val="dotted" w:sz="4" w:space="0" w:color="auto"/>
            </w:tcBorders>
          </w:tcPr>
          <w:p w14:paraId="10BED5A1" w14:textId="77777777" w:rsidR="00F26DAC" w:rsidRPr="006D73C1" w:rsidRDefault="00F26DAC" w:rsidP="006D73C1">
            <w:pPr>
              <w:spacing w:before="60" w:after="60"/>
              <w:jc w:val="center"/>
              <w:rPr>
                <w:color w:val="000000" w:themeColor="text1"/>
                <w:szCs w:val="24"/>
              </w:rPr>
            </w:pPr>
          </w:p>
        </w:tc>
        <w:tc>
          <w:tcPr>
            <w:tcW w:w="6294" w:type="dxa"/>
            <w:tcBorders>
              <w:top w:val="dotted" w:sz="4" w:space="0" w:color="auto"/>
              <w:left w:val="nil"/>
              <w:bottom w:val="dotted" w:sz="4" w:space="0" w:color="auto"/>
              <w:right w:val="dotted" w:sz="4" w:space="0" w:color="auto"/>
            </w:tcBorders>
          </w:tcPr>
          <w:p w14:paraId="0416350B" w14:textId="77777777" w:rsidR="00F26DAC" w:rsidRPr="006D73C1" w:rsidRDefault="00F26DAC" w:rsidP="006D73C1">
            <w:pPr>
              <w:spacing w:before="60" w:after="60"/>
              <w:jc w:val="left"/>
              <w:rPr>
                <w:color w:val="000000" w:themeColor="text1"/>
                <w:szCs w:val="24"/>
              </w:rPr>
            </w:pPr>
          </w:p>
        </w:tc>
        <w:tc>
          <w:tcPr>
            <w:tcW w:w="1344" w:type="dxa"/>
            <w:tcBorders>
              <w:top w:val="dotted" w:sz="4" w:space="0" w:color="auto"/>
              <w:left w:val="nil"/>
              <w:bottom w:val="dotted" w:sz="4" w:space="0" w:color="auto"/>
              <w:right w:val="double" w:sz="6" w:space="0" w:color="auto"/>
            </w:tcBorders>
          </w:tcPr>
          <w:p w14:paraId="62FD9945" w14:textId="77777777" w:rsidR="00F26DAC" w:rsidRPr="006D73C1" w:rsidRDefault="00F26DAC" w:rsidP="006D73C1">
            <w:pPr>
              <w:tabs>
                <w:tab w:val="decimal" w:pos="1050"/>
              </w:tabs>
              <w:spacing w:before="60" w:after="60"/>
              <w:jc w:val="left"/>
              <w:rPr>
                <w:color w:val="000000" w:themeColor="text1"/>
                <w:szCs w:val="24"/>
              </w:rPr>
            </w:pPr>
          </w:p>
        </w:tc>
      </w:tr>
      <w:tr w:rsidR="00F26DAC" w:rsidRPr="006D73C1" w14:paraId="706EBB85" w14:textId="77777777" w:rsidTr="00955524">
        <w:tc>
          <w:tcPr>
            <w:tcW w:w="1080" w:type="dxa"/>
            <w:tcBorders>
              <w:left w:val="double" w:sz="6" w:space="0" w:color="auto"/>
            </w:tcBorders>
          </w:tcPr>
          <w:p w14:paraId="02DE8CA2" w14:textId="77777777" w:rsidR="00F26DAC" w:rsidRPr="006D73C1" w:rsidRDefault="00F26DAC" w:rsidP="006D73C1">
            <w:pPr>
              <w:spacing w:before="60" w:after="60"/>
              <w:jc w:val="center"/>
              <w:rPr>
                <w:color w:val="000000" w:themeColor="text1"/>
                <w:szCs w:val="24"/>
              </w:rPr>
            </w:pPr>
          </w:p>
        </w:tc>
        <w:tc>
          <w:tcPr>
            <w:tcW w:w="6294" w:type="dxa"/>
            <w:tcBorders>
              <w:top w:val="dotted" w:sz="4" w:space="0" w:color="auto"/>
              <w:left w:val="nil"/>
              <w:bottom w:val="dotted" w:sz="4" w:space="0" w:color="auto"/>
              <w:right w:val="dotted" w:sz="4" w:space="0" w:color="auto"/>
            </w:tcBorders>
          </w:tcPr>
          <w:p w14:paraId="2EC5C4B8" w14:textId="77777777" w:rsidR="00F26DAC" w:rsidRPr="006D73C1" w:rsidRDefault="00F26DAC" w:rsidP="006D73C1">
            <w:pPr>
              <w:spacing w:before="60" w:after="60"/>
              <w:jc w:val="left"/>
              <w:rPr>
                <w:color w:val="000000" w:themeColor="text1"/>
                <w:szCs w:val="24"/>
              </w:rPr>
            </w:pPr>
          </w:p>
        </w:tc>
        <w:tc>
          <w:tcPr>
            <w:tcW w:w="1344" w:type="dxa"/>
            <w:tcBorders>
              <w:left w:val="nil"/>
              <w:right w:val="double" w:sz="6" w:space="0" w:color="auto"/>
            </w:tcBorders>
          </w:tcPr>
          <w:p w14:paraId="7418A494" w14:textId="77777777" w:rsidR="00F26DAC" w:rsidRPr="006D73C1" w:rsidRDefault="00F26DAC" w:rsidP="006D73C1">
            <w:pPr>
              <w:tabs>
                <w:tab w:val="decimal" w:pos="1050"/>
              </w:tabs>
              <w:spacing w:before="60" w:after="60"/>
              <w:jc w:val="left"/>
              <w:rPr>
                <w:color w:val="000000" w:themeColor="text1"/>
                <w:szCs w:val="24"/>
              </w:rPr>
            </w:pPr>
          </w:p>
        </w:tc>
      </w:tr>
      <w:tr w:rsidR="00F26DAC" w:rsidRPr="006D73C1" w14:paraId="2D55D287" w14:textId="77777777" w:rsidTr="00955524">
        <w:tc>
          <w:tcPr>
            <w:tcW w:w="1080" w:type="dxa"/>
            <w:tcBorders>
              <w:top w:val="dotted" w:sz="4" w:space="0" w:color="auto"/>
              <w:left w:val="double" w:sz="6" w:space="0" w:color="auto"/>
              <w:bottom w:val="dotted" w:sz="4" w:space="0" w:color="auto"/>
            </w:tcBorders>
          </w:tcPr>
          <w:p w14:paraId="631CE3F6" w14:textId="77777777" w:rsidR="00F26DAC" w:rsidRPr="006D73C1" w:rsidRDefault="00F26DAC" w:rsidP="006D73C1">
            <w:pPr>
              <w:spacing w:before="60" w:after="60"/>
              <w:jc w:val="center"/>
              <w:rPr>
                <w:color w:val="000000" w:themeColor="text1"/>
                <w:szCs w:val="24"/>
              </w:rPr>
            </w:pPr>
            <w:r w:rsidRPr="006D73C1">
              <w:rPr>
                <w:color w:val="000000" w:themeColor="text1"/>
                <w:szCs w:val="24"/>
              </w:rPr>
              <w:t>2</w:t>
            </w:r>
          </w:p>
        </w:tc>
        <w:tc>
          <w:tcPr>
            <w:tcW w:w="6294" w:type="dxa"/>
            <w:tcBorders>
              <w:top w:val="dotted" w:sz="4" w:space="0" w:color="auto"/>
              <w:left w:val="nil"/>
              <w:bottom w:val="dotted" w:sz="4" w:space="0" w:color="auto"/>
              <w:right w:val="dotted" w:sz="4" w:space="0" w:color="auto"/>
            </w:tcBorders>
          </w:tcPr>
          <w:p w14:paraId="66623DF0" w14:textId="77777777" w:rsidR="00F26DAC" w:rsidRPr="006D73C1" w:rsidRDefault="00F26DAC" w:rsidP="006D73C1">
            <w:pPr>
              <w:spacing w:before="60" w:after="60"/>
              <w:jc w:val="left"/>
              <w:rPr>
                <w:color w:val="000000" w:themeColor="text1"/>
                <w:szCs w:val="24"/>
              </w:rPr>
            </w:pPr>
          </w:p>
        </w:tc>
        <w:tc>
          <w:tcPr>
            <w:tcW w:w="1344" w:type="dxa"/>
            <w:tcBorders>
              <w:top w:val="dotted" w:sz="4" w:space="0" w:color="auto"/>
              <w:left w:val="nil"/>
              <w:bottom w:val="dotted" w:sz="4" w:space="0" w:color="auto"/>
              <w:right w:val="double" w:sz="6" w:space="0" w:color="auto"/>
            </w:tcBorders>
          </w:tcPr>
          <w:p w14:paraId="61EF1DC4" w14:textId="77777777" w:rsidR="00F26DAC" w:rsidRPr="006D73C1" w:rsidRDefault="00F26DAC" w:rsidP="006D73C1">
            <w:pPr>
              <w:tabs>
                <w:tab w:val="decimal" w:pos="1050"/>
              </w:tabs>
              <w:spacing w:before="60" w:after="60"/>
              <w:jc w:val="left"/>
              <w:rPr>
                <w:color w:val="000000" w:themeColor="text1"/>
                <w:szCs w:val="24"/>
              </w:rPr>
            </w:pPr>
          </w:p>
        </w:tc>
      </w:tr>
      <w:tr w:rsidR="00F26DAC" w:rsidRPr="006D73C1" w14:paraId="25833BDC" w14:textId="77777777" w:rsidTr="00955524">
        <w:tc>
          <w:tcPr>
            <w:tcW w:w="1080" w:type="dxa"/>
            <w:tcBorders>
              <w:left w:val="double" w:sz="6" w:space="0" w:color="auto"/>
            </w:tcBorders>
          </w:tcPr>
          <w:p w14:paraId="507A5537" w14:textId="77777777" w:rsidR="00F26DAC" w:rsidRPr="006D73C1" w:rsidRDefault="00F26DAC" w:rsidP="006D73C1">
            <w:pPr>
              <w:spacing w:before="60" w:after="60"/>
              <w:jc w:val="center"/>
              <w:rPr>
                <w:color w:val="000000" w:themeColor="text1"/>
                <w:szCs w:val="24"/>
              </w:rPr>
            </w:pPr>
          </w:p>
        </w:tc>
        <w:tc>
          <w:tcPr>
            <w:tcW w:w="6294" w:type="dxa"/>
            <w:tcBorders>
              <w:top w:val="dotted" w:sz="4" w:space="0" w:color="auto"/>
              <w:left w:val="nil"/>
              <w:bottom w:val="dotted" w:sz="4" w:space="0" w:color="auto"/>
              <w:right w:val="dotted" w:sz="4" w:space="0" w:color="auto"/>
            </w:tcBorders>
          </w:tcPr>
          <w:p w14:paraId="00240676" w14:textId="77777777" w:rsidR="00F26DAC" w:rsidRPr="006D73C1" w:rsidRDefault="00F26DAC" w:rsidP="006D73C1">
            <w:pPr>
              <w:spacing w:before="60" w:after="60"/>
              <w:jc w:val="left"/>
              <w:rPr>
                <w:color w:val="000000" w:themeColor="text1"/>
                <w:szCs w:val="24"/>
              </w:rPr>
            </w:pPr>
          </w:p>
        </w:tc>
        <w:tc>
          <w:tcPr>
            <w:tcW w:w="1344" w:type="dxa"/>
            <w:tcBorders>
              <w:left w:val="nil"/>
              <w:right w:val="double" w:sz="6" w:space="0" w:color="auto"/>
            </w:tcBorders>
          </w:tcPr>
          <w:p w14:paraId="01188A6E" w14:textId="77777777" w:rsidR="00F26DAC" w:rsidRPr="006D73C1" w:rsidRDefault="00F26DAC" w:rsidP="006D73C1">
            <w:pPr>
              <w:tabs>
                <w:tab w:val="decimal" w:pos="1050"/>
              </w:tabs>
              <w:spacing w:before="60" w:after="60"/>
              <w:jc w:val="left"/>
              <w:rPr>
                <w:color w:val="000000" w:themeColor="text1"/>
                <w:szCs w:val="24"/>
              </w:rPr>
            </w:pPr>
          </w:p>
        </w:tc>
      </w:tr>
      <w:tr w:rsidR="00F26DAC" w:rsidRPr="006D73C1" w14:paraId="604D805B" w14:textId="77777777" w:rsidTr="00955524">
        <w:tc>
          <w:tcPr>
            <w:tcW w:w="1080" w:type="dxa"/>
            <w:tcBorders>
              <w:top w:val="dotted" w:sz="4" w:space="0" w:color="auto"/>
              <w:left w:val="double" w:sz="6" w:space="0" w:color="auto"/>
              <w:bottom w:val="dotted" w:sz="4" w:space="0" w:color="auto"/>
            </w:tcBorders>
          </w:tcPr>
          <w:p w14:paraId="369C3AFB" w14:textId="77777777" w:rsidR="00F26DAC" w:rsidRPr="006D73C1" w:rsidRDefault="00F26DAC" w:rsidP="006D73C1">
            <w:pPr>
              <w:spacing w:before="60" w:after="60"/>
              <w:jc w:val="center"/>
              <w:rPr>
                <w:color w:val="000000" w:themeColor="text1"/>
                <w:szCs w:val="24"/>
              </w:rPr>
            </w:pPr>
          </w:p>
        </w:tc>
        <w:tc>
          <w:tcPr>
            <w:tcW w:w="6294" w:type="dxa"/>
            <w:tcBorders>
              <w:top w:val="dotted" w:sz="4" w:space="0" w:color="auto"/>
              <w:left w:val="nil"/>
              <w:bottom w:val="dotted" w:sz="4" w:space="0" w:color="auto"/>
              <w:right w:val="dotted" w:sz="4" w:space="0" w:color="auto"/>
            </w:tcBorders>
          </w:tcPr>
          <w:p w14:paraId="228F75FE" w14:textId="77777777" w:rsidR="00F26DAC" w:rsidRPr="006D73C1" w:rsidRDefault="00F26DAC" w:rsidP="006D73C1">
            <w:pPr>
              <w:spacing w:before="60" w:after="60"/>
              <w:jc w:val="left"/>
              <w:rPr>
                <w:color w:val="000000" w:themeColor="text1"/>
                <w:szCs w:val="24"/>
              </w:rPr>
            </w:pPr>
          </w:p>
        </w:tc>
        <w:tc>
          <w:tcPr>
            <w:tcW w:w="1344" w:type="dxa"/>
            <w:tcBorders>
              <w:top w:val="dotted" w:sz="4" w:space="0" w:color="auto"/>
              <w:left w:val="nil"/>
              <w:bottom w:val="dotted" w:sz="4" w:space="0" w:color="auto"/>
              <w:right w:val="double" w:sz="6" w:space="0" w:color="auto"/>
            </w:tcBorders>
          </w:tcPr>
          <w:p w14:paraId="74AE5DB3" w14:textId="77777777" w:rsidR="00F26DAC" w:rsidRPr="006D73C1" w:rsidRDefault="00F26DAC" w:rsidP="006D73C1">
            <w:pPr>
              <w:tabs>
                <w:tab w:val="decimal" w:pos="1050"/>
              </w:tabs>
              <w:spacing w:before="60" w:after="60"/>
              <w:jc w:val="left"/>
              <w:rPr>
                <w:color w:val="000000" w:themeColor="text1"/>
                <w:szCs w:val="24"/>
              </w:rPr>
            </w:pPr>
          </w:p>
        </w:tc>
      </w:tr>
      <w:tr w:rsidR="00F26DAC" w:rsidRPr="006D73C1" w14:paraId="07FFF2CE" w14:textId="77777777" w:rsidTr="00955524">
        <w:tc>
          <w:tcPr>
            <w:tcW w:w="1080" w:type="dxa"/>
            <w:tcBorders>
              <w:left w:val="double" w:sz="6" w:space="0" w:color="auto"/>
            </w:tcBorders>
          </w:tcPr>
          <w:p w14:paraId="1842054B" w14:textId="77777777" w:rsidR="00F26DAC" w:rsidRPr="006D73C1" w:rsidRDefault="00F26DAC" w:rsidP="006D73C1">
            <w:pPr>
              <w:spacing w:before="60" w:after="60"/>
              <w:jc w:val="center"/>
              <w:rPr>
                <w:color w:val="000000" w:themeColor="text1"/>
                <w:szCs w:val="24"/>
              </w:rPr>
            </w:pPr>
            <w:r w:rsidRPr="006D73C1">
              <w:rPr>
                <w:color w:val="000000" w:themeColor="text1"/>
                <w:szCs w:val="24"/>
              </w:rPr>
              <w:t>3</w:t>
            </w:r>
          </w:p>
        </w:tc>
        <w:tc>
          <w:tcPr>
            <w:tcW w:w="6294" w:type="dxa"/>
            <w:tcBorders>
              <w:top w:val="dotted" w:sz="4" w:space="0" w:color="auto"/>
              <w:left w:val="nil"/>
              <w:bottom w:val="dotted" w:sz="4" w:space="0" w:color="auto"/>
              <w:right w:val="dotted" w:sz="4" w:space="0" w:color="auto"/>
            </w:tcBorders>
          </w:tcPr>
          <w:p w14:paraId="37D1C6BE" w14:textId="77777777" w:rsidR="00F26DAC" w:rsidRPr="006D73C1" w:rsidRDefault="00F26DAC" w:rsidP="006D73C1">
            <w:pPr>
              <w:spacing w:before="60" w:after="60"/>
              <w:jc w:val="left"/>
              <w:rPr>
                <w:color w:val="000000" w:themeColor="text1"/>
                <w:szCs w:val="24"/>
              </w:rPr>
            </w:pPr>
          </w:p>
        </w:tc>
        <w:tc>
          <w:tcPr>
            <w:tcW w:w="1344" w:type="dxa"/>
            <w:tcBorders>
              <w:left w:val="nil"/>
              <w:right w:val="double" w:sz="6" w:space="0" w:color="auto"/>
            </w:tcBorders>
          </w:tcPr>
          <w:p w14:paraId="05C23F38" w14:textId="77777777" w:rsidR="00F26DAC" w:rsidRPr="006D73C1" w:rsidRDefault="00F26DAC" w:rsidP="006D73C1">
            <w:pPr>
              <w:tabs>
                <w:tab w:val="decimal" w:pos="1050"/>
              </w:tabs>
              <w:spacing w:before="60" w:after="60"/>
              <w:jc w:val="left"/>
              <w:rPr>
                <w:color w:val="000000" w:themeColor="text1"/>
                <w:szCs w:val="24"/>
              </w:rPr>
            </w:pPr>
          </w:p>
        </w:tc>
      </w:tr>
      <w:tr w:rsidR="00F26DAC" w:rsidRPr="006D73C1" w14:paraId="54409920" w14:textId="77777777" w:rsidTr="00955524">
        <w:tc>
          <w:tcPr>
            <w:tcW w:w="1080" w:type="dxa"/>
            <w:tcBorders>
              <w:top w:val="dotted" w:sz="4" w:space="0" w:color="auto"/>
              <w:left w:val="double" w:sz="6" w:space="0" w:color="auto"/>
              <w:bottom w:val="dotted" w:sz="4" w:space="0" w:color="auto"/>
            </w:tcBorders>
          </w:tcPr>
          <w:p w14:paraId="011289CE" w14:textId="77777777" w:rsidR="00F26DAC" w:rsidRPr="006D73C1" w:rsidRDefault="00F26DAC" w:rsidP="006D73C1">
            <w:pPr>
              <w:spacing w:before="60" w:after="60"/>
              <w:jc w:val="center"/>
              <w:rPr>
                <w:color w:val="000000" w:themeColor="text1"/>
                <w:szCs w:val="24"/>
              </w:rPr>
            </w:pPr>
          </w:p>
        </w:tc>
        <w:tc>
          <w:tcPr>
            <w:tcW w:w="6294" w:type="dxa"/>
            <w:tcBorders>
              <w:top w:val="dotted" w:sz="4" w:space="0" w:color="auto"/>
              <w:left w:val="nil"/>
              <w:bottom w:val="dotted" w:sz="4" w:space="0" w:color="auto"/>
              <w:right w:val="dotted" w:sz="4" w:space="0" w:color="auto"/>
            </w:tcBorders>
          </w:tcPr>
          <w:p w14:paraId="3F3D4375" w14:textId="77777777" w:rsidR="00F26DAC" w:rsidRPr="006D73C1" w:rsidRDefault="00F26DAC" w:rsidP="006D73C1">
            <w:pPr>
              <w:spacing w:before="60" w:after="60"/>
              <w:jc w:val="left"/>
              <w:rPr>
                <w:color w:val="000000" w:themeColor="text1"/>
                <w:szCs w:val="24"/>
              </w:rPr>
            </w:pPr>
          </w:p>
        </w:tc>
        <w:tc>
          <w:tcPr>
            <w:tcW w:w="1344" w:type="dxa"/>
            <w:tcBorders>
              <w:top w:val="dotted" w:sz="4" w:space="0" w:color="auto"/>
              <w:left w:val="nil"/>
              <w:bottom w:val="dotted" w:sz="4" w:space="0" w:color="auto"/>
              <w:right w:val="double" w:sz="6" w:space="0" w:color="auto"/>
            </w:tcBorders>
          </w:tcPr>
          <w:p w14:paraId="2C51AC02" w14:textId="77777777" w:rsidR="00F26DAC" w:rsidRPr="006D73C1" w:rsidRDefault="00F26DAC" w:rsidP="006D73C1">
            <w:pPr>
              <w:tabs>
                <w:tab w:val="decimal" w:pos="1050"/>
              </w:tabs>
              <w:spacing w:before="60" w:after="60"/>
              <w:jc w:val="left"/>
              <w:rPr>
                <w:color w:val="000000" w:themeColor="text1"/>
                <w:szCs w:val="24"/>
              </w:rPr>
            </w:pPr>
          </w:p>
        </w:tc>
      </w:tr>
      <w:tr w:rsidR="00F26DAC" w:rsidRPr="006D73C1" w14:paraId="59F75D95" w14:textId="77777777" w:rsidTr="00955524">
        <w:tc>
          <w:tcPr>
            <w:tcW w:w="1080" w:type="dxa"/>
            <w:tcBorders>
              <w:left w:val="double" w:sz="6" w:space="0" w:color="auto"/>
            </w:tcBorders>
          </w:tcPr>
          <w:p w14:paraId="4D3F36A4" w14:textId="77777777" w:rsidR="00F26DAC" w:rsidRPr="006D73C1" w:rsidRDefault="00F26DAC" w:rsidP="006D73C1">
            <w:pPr>
              <w:spacing w:before="60" w:after="60"/>
              <w:jc w:val="center"/>
              <w:rPr>
                <w:color w:val="000000" w:themeColor="text1"/>
                <w:szCs w:val="24"/>
              </w:rPr>
            </w:pPr>
          </w:p>
        </w:tc>
        <w:tc>
          <w:tcPr>
            <w:tcW w:w="6294" w:type="dxa"/>
            <w:tcBorders>
              <w:top w:val="dotted" w:sz="4" w:space="0" w:color="auto"/>
              <w:left w:val="nil"/>
              <w:bottom w:val="dotted" w:sz="4" w:space="0" w:color="auto"/>
              <w:right w:val="dotted" w:sz="4" w:space="0" w:color="auto"/>
            </w:tcBorders>
          </w:tcPr>
          <w:p w14:paraId="0D201F80" w14:textId="77777777" w:rsidR="00F26DAC" w:rsidRPr="006D73C1" w:rsidRDefault="00F26DAC" w:rsidP="006D73C1">
            <w:pPr>
              <w:spacing w:before="60" w:after="60"/>
              <w:jc w:val="left"/>
              <w:rPr>
                <w:color w:val="000000" w:themeColor="text1"/>
                <w:szCs w:val="24"/>
              </w:rPr>
            </w:pPr>
          </w:p>
        </w:tc>
        <w:tc>
          <w:tcPr>
            <w:tcW w:w="1344" w:type="dxa"/>
            <w:tcBorders>
              <w:left w:val="nil"/>
              <w:right w:val="double" w:sz="6" w:space="0" w:color="auto"/>
            </w:tcBorders>
          </w:tcPr>
          <w:p w14:paraId="246536E3" w14:textId="77777777" w:rsidR="00F26DAC" w:rsidRPr="006D73C1" w:rsidRDefault="00F26DAC" w:rsidP="006D73C1">
            <w:pPr>
              <w:tabs>
                <w:tab w:val="decimal" w:pos="1050"/>
              </w:tabs>
              <w:spacing w:before="60" w:after="60"/>
              <w:jc w:val="left"/>
              <w:rPr>
                <w:color w:val="000000" w:themeColor="text1"/>
                <w:szCs w:val="24"/>
              </w:rPr>
            </w:pPr>
          </w:p>
        </w:tc>
      </w:tr>
      <w:tr w:rsidR="00F26DAC" w:rsidRPr="006D73C1" w14:paraId="098B5619" w14:textId="77777777" w:rsidTr="00955524">
        <w:tc>
          <w:tcPr>
            <w:tcW w:w="1080" w:type="dxa"/>
            <w:tcBorders>
              <w:top w:val="dotted" w:sz="4" w:space="0" w:color="auto"/>
              <w:left w:val="double" w:sz="6" w:space="0" w:color="auto"/>
              <w:bottom w:val="dotted" w:sz="4" w:space="0" w:color="auto"/>
            </w:tcBorders>
          </w:tcPr>
          <w:p w14:paraId="01CE0309" w14:textId="77777777" w:rsidR="00F26DAC" w:rsidRPr="006D73C1" w:rsidRDefault="00F26DAC" w:rsidP="006D73C1">
            <w:pPr>
              <w:spacing w:before="60" w:after="60"/>
              <w:jc w:val="center"/>
              <w:rPr>
                <w:color w:val="000000" w:themeColor="text1"/>
                <w:szCs w:val="24"/>
              </w:rPr>
            </w:pPr>
            <w:r w:rsidRPr="006D73C1">
              <w:rPr>
                <w:color w:val="000000" w:themeColor="text1"/>
                <w:szCs w:val="24"/>
              </w:rPr>
              <w:t>4</w:t>
            </w:r>
          </w:p>
        </w:tc>
        <w:tc>
          <w:tcPr>
            <w:tcW w:w="6294" w:type="dxa"/>
            <w:tcBorders>
              <w:top w:val="dotted" w:sz="4" w:space="0" w:color="auto"/>
              <w:left w:val="nil"/>
              <w:bottom w:val="dotted" w:sz="4" w:space="0" w:color="auto"/>
              <w:right w:val="dotted" w:sz="4" w:space="0" w:color="auto"/>
            </w:tcBorders>
          </w:tcPr>
          <w:p w14:paraId="575724F1" w14:textId="77777777" w:rsidR="00F26DAC" w:rsidRPr="006D73C1" w:rsidRDefault="00F26DAC" w:rsidP="006D73C1">
            <w:pPr>
              <w:spacing w:before="60" w:after="60"/>
              <w:jc w:val="left"/>
              <w:rPr>
                <w:color w:val="000000" w:themeColor="text1"/>
                <w:szCs w:val="24"/>
              </w:rPr>
            </w:pPr>
          </w:p>
        </w:tc>
        <w:tc>
          <w:tcPr>
            <w:tcW w:w="1344" w:type="dxa"/>
            <w:tcBorders>
              <w:top w:val="dotted" w:sz="4" w:space="0" w:color="auto"/>
              <w:left w:val="nil"/>
              <w:bottom w:val="dotted" w:sz="4" w:space="0" w:color="auto"/>
              <w:right w:val="double" w:sz="6" w:space="0" w:color="auto"/>
            </w:tcBorders>
          </w:tcPr>
          <w:p w14:paraId="453125FE" w14:textId="77777777" w:rsidR="00F26DAC" w:rsidRPr="006D73C1" w:rsidRDefault="00F26DAC" w:rsidP="006D73C1">
            <w:pPr>
              <w:tabs>
                <w:tab w:val="decimal" w:pos="1050"/>
              </w:tabs>
              <w:spacing w:before="60" w:after="60"/>
              <w:jc w:val="left"/>
              <w:rPr>
                <w:color w:val="000000" w:themeColor="text1"/>
                <w:szCs w:val="24"/>
              </w:rPr>
            </w:pPr>
          </w:p>
        </w:tc>
      </w:tr>
      <w:tr w:rsidR="0057328C" w:rsidRPr="006D73C1" w14:paraId="6AC9FEA6" w14:textId="77777777" w:rsidTr="00955524">
        <w:tc>
          <w:tcPr>
            <w:tcW w:w="1080" w:type="dxa"/>
            <w:tcBorders>
              <w:left w:val="double" w:sz="6" w:space="0" w:color="auto"/>
            </w:tcBorders>
          </w:tcPr>
          <w:p w14:paraId="4172A1DF" w14:textId="77777777" w:rsidR="0057328C" w:rsidRPr="006D73C1" w:rsidRDefault="0057328C" w:rsidP="0057328C">
            <w:pPr>
              <w:spacing w:before="60" w:after="60"/>
              <w:jc w:val="center"/>
              <w:rPr>
                <w:color w:val="000000" w:themeColor="text1"/>
                <w:szCs w:val="24"/>
              </w:rPr>
            </w:pPr>
          </w:p>
        </w:tc>
        <w:tc>
          <w:tcPr>
            <w:tcW w:w="6294" w:type="dxa"/>
            <w:tcBorders>
              <w:top w:val="dotted" w:sz="4" w:space="0" w:color="auto"/>
              <w:left w:val="nil"/>
              <w:bottom w:val="dotted" w:sz="4" w:space="0" w:color="auto"/>
              <w:right w:val="dotted" w:sz="4" w:space="0" w:color="auto"/>
            </w:tcBorders>
          </w:tcPr>
          <w:p w14:paraId="65B8C8F8" w14:textId="77777777" w:rsidR="0057328C" w:rsidRPr="006D73C1" w:rsidRDefault="0057328C" w:rsidP="0057328C">
            <w:pPr>
              <w:spacing w:before="60" w:after="60"/>
              <w:jc w:val="left"/>
              <w:rPr>
                <w:color w:val="000000" w:themeColor="text1"/>
                <w:szCs w:val="24"/>
              </w:rPr>
            </w:pPr>
            <w:r>
              <w:rPr>
                <w:bCs/>
                <w:iCs/>
                <w:color w:val="000000" w:themeColor="text1"/>
                <w:u w:val="single"/>
              </w:rPr>
              <w:t>[</w:t>
            </w:r>
            <w:r w:rsidRPr="003D5226">
              <w:rPr>
                <w:i/>
                <w:color w:val="000000" w:themeColor="text1"/>
              </w:rPr>
              <w:t xml:space="preserve">To be entered by the </w:t>
            </w:r>
            <w:r w:rsidRPr="001E504E">
              <w:rPr>
                <w:i/>
                <w:color w:val="000000" w:themeColor="text1"/>
              </w:rPr>
              <w:t>Employer</w:t>
            </w:r>
            <w:r w:rsidR="001E504E">
              <w:rPr>
                <w:i/>
                <w:color w:val="000000" w:themeColor="text1"/>
              </w:rPr>
              <w:t>.</w:t>
            </w:r>
            <w:r w:rsidR="001E504E" w:rsidRPr="003D5498">
              <w:rPr>
                <w:i/>
              </w:rPr>
              <w:t xml:space="preserve"> The provisional sums shall include an estimated amount to cover the Employer’s portion (50%) of DAB’s fees and expenses</w:t>
            </w:r>
            <w:r w:rsidR="001E504E">
              <w:rPr>
                <w:i/>
              </w:rPr>
              <w:t>:</w:t>
            </w:r>
            <w:r w:rsidRPr="00A4626E">
              <w:rPr>
                <w:bCs/>
                <w:i/>
                <w:iCs/>
                <w:color w:val="000000" w:themeColor="text1"/>
              </w:rPr>
              <w:t>]</w:t>
            </w:r>
            <w:r w:rsidRPr="00CC0F9D">
              <w:rPr>
                <w:bCs/>
                <w:iCs/>
                <w:color w:val="000000" w:themeColor="text1"/>
              </w:rPr>
              <w:t xml:space="preserve"> </w:t>
            </w:r>
            <w:r>
              <w:rPr>
                <w:bCs/>
                <w:iCs/>
                <w:color w:val="000000" w:themeColor="text1"/>
              </w:rPr>
              <w:t>P</w:t>
            </w:r>
            <w:r w:rsidRPr="00CC0F9D">
              <w:rPr>
                <w:bCs/>
                <w:iCs/>
                <w:color w:val="000000" w:themeColor="text1"/>
              </w:rPr>
              <w:t>rovisional sums for</w:t>
            </w:r>
            <w:r w:rsidRPr="005F4FCC">
              <w:rPr>
                <w:bCs/>
                <w:iCs/>
                <w:color w:val="000000" w:themeColor="text1"/>
              </w:rPr>
              <w:t xml:space="preserve"> </w:t>
            </w:r>
            <w:r w:rsidR="009C7526">
              <w:rPr>
                <w:bCs/>
                <w:iCs/>
                <w:color w:val="000000" w:themeColor="text1"/>
              </w:rPr>
              <w:t>the Employer’s portion of DAB costs</w:t>
            </w:r>
          </w:p>
        </w:tc>
        <w:tc>
          <w:tcPr>
            <w:tcW w:w="1344" w:type="dxa"/>
            <w:tcBorders>
              <w:left w:val="nil"/>
              <w:right w:val="double" w:sz="6" w:space="0" w:color="auto"/>
            </w:tcBorders>
          </w:tcPr>
          <w:p w14:paraId="7D02AD94" w14:textId="77777777" w:rsidR="0057328C" w:rsidRPr="006D73C1" w:rsidRDefault="0057328C" w:rsidP="0057328C">
            <w:pPr>
              <w:tabs>
                <w:tab w:val="decimal" w:pos="1050"/>
              </w:tabs>
              <w:spacing w:before="60" w:after="60"/>
              <w:jc w:val="left"/>
              <w:rPr>
                <w:color w:val="000000" w:themeColor="text1"/>
                <w:szCs w:val="24"/>
              </w:rPr>
            </w:pPr>
          </w:p>
        </w:tc>
      </w:tr>
      <w:tr w:rsidR="0057328C" w:rsidRPr="006D73C1" w14:paraId="419ACF19" w14:textId="77777777" w:rsidTr="00955524">
        <w:tc>
          <w:tcPr>
            <w:tcW w:w="1080" w:type="dxa"/>
            <w:tcBorders>
              <w:top w:val="dotted" w:sz="4" w:space="0" w:color="auto"/>
              <w:left w:val="double" w:sz="6" w:space="0" w:color="auto"/>
              <w:bottom w:val="dotted" w:sz="4" w:space="0" w:color="auto"/>
            </w:tcBorders>
          </w:tcPr>
          <w:p w14:paraId="623B181E" w14:textId="77777777" w:rsidR="0057328C" w:rsidRPr="006D73C1" w:rsidRDefault="0057328C" w:rsidP="0057328C">
            <w:pPr>
              <w:spacing w:before="60" w:after="60"/>
              <w:jc w:val="center"/>
              <w:rPr>
                <w:color w:val="000000" w:themeColor="text1"/>
                <w:szCs w:val="24"/>
              </w:rPr>
            </w:pPr>
          </w:p>
        </w:tc>
        <w:tc>
          <w:tcPr>
            <w:tcW w:w="6294" w:type="dxa"/>
            <w:tcBorders>
              <w:top w:val="dotted" w:sz="4" w:space="0" w:color="auto"/>
              <w:left w:val="nil"/>
              <w:bottom w:val="dotted" w:sz="4" w:space="0" w:color="auto"/>
              <w:right w:val="dotted" w:sz="4" w:space="0" w:color="auto"/>
            </w:tcBorders>
          </w:tcPr>
          <w:p w14:paraId="101933CF" w14:textId="77777777" w:rsidR="0057328C" w:rsidRPr="006D73C1" w:rsidRDefault="009C7526" w:rsidP="0057328C">
            <w:pPr>
              <w:spacing w:before="60" w:after="60"/>
              <w:jc w:val="left"/>
              <w:rPr>
                <w:color w:val="000000" w:themeColor="text1"/>
                <w:szCs w:val="24"/>
              </w:rPr>
            </w:pPr>
            <w:r>
              <w:rPr>
                <w:bCs/>
                <w:iCs/>
                <w:color w:val="000000" w:themeColor="text1"/>
                <w:u w:val="single"/>
              </w:rPr>
              <w:t>[</w:t>
            </w:r>
            <w:r w:rsidRPr="003D5226">
              <w:rPr>
                <w:i/>
                <w:color w:val="000000" w:themeColor="text1"/>
              </w:rPr>
              <w:t>To be entered by the Employer</w:t>
            </w:r>
            <w:r>
              <w:rPr>
                <w:i/>
                <w:color w:val="000000" w:themeColor="text1"/>
              </w:rPr>
              <w:t>;</w:t>
            </w:r>
            <w:r w:rsidRPr="005F4FCC">
              <w:rPr>
                <w:bCs/>
                <w:i/>
                <w:iCs/>
                <w:color w:val="000000" w:themeColor="text1"/>
                <w:u w:val="single"/>
              </w:rPr>
              <w:t xml:space="preserve"> </w:t>
            </w:r>
            <w:r w:rsidRPr="00A4626E">
              <w:rPr>
                <w:bCs/>
                <w:i/>
                <w:iCs/>
                <w:color w:val="000000" w:themeColor="text1"/>
              </w:rPr>
              <w:t>Delete if not applicable:]</w:t>
            </w:r>
            <w:r w:rsidRPr="00CC0F9D">
              <w:rPr>
                <w:bCs/>
                <w:iCs/>
                <w:color w:val="000000" w:themeColor="text1"/>
              </w:rPr>
              <w:t xml:space="preserve"> </w:t>
            </w:r>
            <w:r>
              <w:rPr>
                <w:bCs/>
                <w:iCs/>
                <w:color w:val="000000" w:themeColor="text1"/>
              </w:rPr>
              <w:t>P</w:t>
            </w:r>
            <w:r w:rsidRPr="00CC0F9D">
              <w:rPr>
                <w:bCs/>
                <w:iCs/>
                <w:color w:val="000000" w:themeColor="text1"/>
              </w:rPr>
              <w:t>rovisional sums for</w:t>
            </w:r>
            <w:r w:rsidRPr="005F4FCC">
              <w:rPr>
                <w:bCs/>
                <w:iCs/>
                <w:color w:val="000000" w:themeColor="text1"/>
              </w:rPr>
              <w:t xml:space="preserve"> </w:t>
            </w:r>
            <w:r>
              <w:rPr>
                <w:bCs/>
                <w:iCs/>
                <w:color w:val="000000" w:themeColor="text1"/>
              </w:rPr>
              <w:t>any specific</w:t>
            </w:r>
            <w:r w:rsidRPr="005F4FCC">
              <w:rPr>
                <w:bCs/>
                <w:iCs/>
                <w:color w:val="000000" w:themeColor="text1"/>
              </w:rPr>
              <w:t xml:space="preserve"> </w:t>
            </w:r>
            <w:r>
              <w:rPr>
                <w:bCs/>
                <w:iCs/>
                <w:color w:val="000000" w:themeColor="text1"/>
              </w:rPr>
              <w:t xml:space="preserve">ES </w:t>
            </w:r>
            <w:r w:rsidRPr="005F4FCC">
              <w:rPr>
                <w:bCs/>
                <w:iCs/>
                <w:color w:val="000000" w:themeColor="text1"/>
              </w:rPr>
              <w:t>outcomes</w:t>
            </w:r>
            <w:r>
              <w:rPr>
                <w:bCs/>
                <w:iCs/>
                <w:color w:val="000000" w:themeColor="text1"/>
              </w:rPr>
              <w:t>.</w:t>
            </w:r>
          </w:p>
        </w:tc>
        <w:tc>
          <w:tcPr>
            <w:tcW w:w="1344" w:type="dxa"/>
            <w:tcBorders>
              <w:top w:val="dotted" w:sz="4" w:space="0" w:color="auto"/>
              <w:left w:val="nil"/>
              <w:bottom w:val="dotted" w:sz="4" w:space="0" w:color="auto"/>
              <w:right w:val="double" w:sz="6" w:space="0" w:color="auto"/>
            </w:tcBorders>
          </w:tcPr>
          <w:p w14:paraId="31E537CF" w14:textId="77777777" w:rsidR="0057328C" w:rsidRPr="006D73C1" w:rsidRDefault="0057328C" w:rsidP="0057328C">
            <w:pPr>
              <w:tabs>
                <w:tab w:val="decimal" w:pos="1050"/>
              </w:tabs>
              <w:spacing w:before="60" w:after="60"/>
              <w:jc w:val="left"/>
              <w:rPr>
                <w:color w:val="000000" w:themeColor="text1"/>
                <w:szCs w:val="24"/>
              </w:rPr>
            </w:pPr>
          </w:p>
        </w:tc>
      </w:tr>
      <w:tr w:rsidR="0057328C" w:rsidRPr="006D73C1" w14:paraId="6C0262DB" w14:textId="77777777" w:rsidTr="00955524">
        <w:tc>
          <w:tcPr>
            <w:tcW w:w="1080" w:type="dxa"/>
            <w:tcBorders>
              <w:left w:val="double" w:sz="6" w:space="0" w:color="auto"/>
            </w:tcBorders>
          </w:tcPr>
          <w:p w14:paraId="6B07D62F" w14:textId="77777777" w:rsidR="0057328C" w:rsidRPr="006D73C1" w:rsidRDefault="0057328C" w:rsidP="0057328C">
            <w:pPr>
              <w:spacing w:before="60" w:after="60"/>
              <w:jc w:val="center"/>
              <w:rPr>
                <w:color w:val="000000" w:themeColor="text1"/>
                <w:szCs w:val="24"/>
              </w:rPr>
            </w:pPr>
            <w:r w:rsidRPr="006D73C1">
              <w:rPr>
                <w:color w:val="000000" w:themeColor="text1"/>
                <w:szCs w:val="24"/>
              </w:rPr>
              <w:t>etc.</w:t>
            </w:r>
          </w:p>
        </w:tc>
        <w:tc>
          <w:tcPr>
            <w:tcW w:w="6294" w:type="dxa"/>
            <w:tcBorders>
              <w:top w:val="dotted" w:sz="4" w:space="0" w:color="auto"/>
              <w:left w:val="nil"/>
              <w:bottom w:val="dotted" w:sz="4" w:space="0" w:color="auto"/>
              <w:right w:val="dotted" w:sz="4" w:space="0" w:color="auto"/>
            </w:tcBorders>
          </w:tcPr>
          <w:p w14:paraId="26B0BCB1" w14:textId="77777777" w:rsidR="0057328C" w:rsidRPr="006D73C1" w:rsidRDefault="0057328C" w:rsidP="0057328C">
            <w:pPr>
              <w:spacing w:before="60" w:after="60"/>
              <w:jc w:val="left"/>
              <w:rPr>
                <w:color w:val="000000" w:themeColor="text1"/>
                <w:szCs w:val="24"/>
              </w:rPr>
            </w:pPr>
          </w:p>
        </w:tc>
        <w:tc>
          <w:tcPr>
            <w:tcW w:w="1344" w:type="dxa"/>
            <w:tcBorders>
              <w:left w:val="nil"/>
              <w:right w:val="double" w:sz="6" w:space="0" w:color="auto"/>
            </w:tcBorders>
          </w:tcPr>
          <w:p w14:paraId="65439044" w14:textId="77777777" w:rsidR="0057328C" w:rsidRPr="006D73C1" w:rsidRDefault="0057328C" w:rsidP="0057328C">
            <w:pPr>
              <w:tabs>
                <w:tab w:val="decimal" w:pos="1050"/>
              </w:tabs>
              <w:spacing w:before="60" w:after="60"/>
              <w:jc w:val="left"/>
              <w:rPr>
                <w:color w:val="000000" w:themeColor="text1"/>
                <w:szCs w:val="24"/>
              </w:rPr>
            </w:pPr>
          </w:p>
        </w:tc>
      </w:tr>
      <w:tr w:rsidR="0057328C" w:rsidRPr="006D73C1" w14:paraId="2D91F307" w14:textId="77777777" w:rsidTr="00955524">
        <w:tc>
          <w:tcPr>
            <w:tcW w:w="1080" w:type="dxa"/>
            <w:tcBorders>
              <w:top w:val="dotted" w:sz="4" w:space="0" w:color="auto"/>
              <w:left w:val="double" w:sz="6" w:space="0" w:color="auto"/>
              <w:bottom w:val="dotted" w:sz="4" w:space="0" w:color="auto"/>
            </w:tcBorders>
          </w:tcPr>
          <w:p w14:paraId="329769D0" w14:textId="77777777" w:rsidR="0057328C" w:rsidRPr="006D73C1" w:rsidRDefault="0057328C" w:rsidP="0057328C">
            <w:pPr>
              <w:spacing w:before="60" w:after="60"/>
              <w:jc w:val="center"/>
              <w:rPr>
                <w:color w:val="000000" w:themeColor="text1"/>
                <w:szCs w:val="24"/>
              </w:rPr>
            </w:pPr>
          </w:p>
        </w:tc>
        <w:tc>
          <w:tcPr>
            <w:tcW w:w="6294" w:type="dxa"/>
            <w:tcBorders>
              <w:top w:val="dotted" w:sz="4" w:space="0" w:color="auto"/>
              <w:left w:val="nil"/>
              <w:bottom w:val="dotted" w:sz="4" w:space="0" w:color="auto"/>
              <w:right w:val="dotted" w:sz="4" w:space="0" w:color="auto"/>
            </w:tcBorders>
          </w:tcPr>
          <w:p w14:paraId="75C32CF2" w14:textId="77777777" w:rsidR="0057328C" w:rsidRPr="006D73C1" w:rsidRDefault="0057328C" w:rsidP="0057328C">
            <w:pPr>
              <w:spacing w:before="60" w:after="60"/>
              <w:jc w:val="left"/>
              <w:rPr>
                <w:color w:val="000000" w:themeColor="text1"/>
                <w:szCs w:val="24"/>
              </w:rPr>
            </w:pPr>
          </w:p>
        </w:tc>
        <w:tc>
          <w:tcPr>
            <w:tcW w:w="1344" w:type="dxa"/>
            <w:tcBorders>
              <w:top w:val="dotted" w:sz="4" w:space="0" w:color="auto"/>
              <w:left w:val="nil"/>
              <w:bottom w:val="dotted" w:sz="4" w:space="0" w:color="auto"/>
              <w:right w:val="double" w:sz="6" w:space="0" w:color="auto"/>
            </w:tcBorders>
          </w:tcPr>
          <w:p w14:paraId="5BA03EB1" w14:textId="77777777" w:rsidR="0057328C" w:rsidRPr="006D73C1" w:rsidRDefault="0057328C" w:rsidP="0057328C">
            <w:pPr>
              <w:tabs>
                <w:tab w:val="decimal" w:pos="1050"/>
              </w:tabs>
              <w:spacing w:before="60" w:after="60"/>
              <w:jc w:val="left"/>
              <w:rPr>
                <w:color w:val="000000" w:themeColor="text1"/>
                <w:szCs w:val="24"/>
              </w:rPr>
            </w:pPr>
          </w:p>
        </w:tc>
      </w:tr>
      <w:tr w:rsidR="0057328C" w:rsidRPr="006D73C1" w14:paraId="679D683D" w14:textId="77777777" w:rsidTr="00955524">
        <w:tc>
          <w:tcPr>
            <w:tcW w:w="1080" w:type="dxa"/>
            <w:tcBorders>
              <w:left w:val="double" w:sz="6" w:space="0" w:color="auto"/>
              <w:bottom w:val="single" w:sz="6" w:space="0" w:color="auto"/>
            </w:tcBorders>
          </w:tcPr>
          <w:p w14:paraId="53252E81" w14:textId="77777777" w:rsidR="0057328C" w:rsidRPr="006D73C1" w:rsidRDefault="0057328C" w:rsidP="0057328C">
            <w:pPr>
              <w:spacing w:before="60" w:after="60"/>
              <w:jc w:val="center"/>
              <w:rPr>
                <w:color w:val="000000" w:themeColor="text1"/>
                <w:szCs w:val="24"/>
              </w:rPr>
            </w:pPr>
          </w:p>
        </w:tc>
        <w:tc>
          <w:tcPr>
            <w:tcW w:w="6294" w:type="dxa"/>
            <w:tcBorders>
              <w:top w:val="dotted" w:sz="4" w:space="0" w:color="auto"/>
              <w:left w:val="nil"/>
              <w:bottom w:val="single" w:sz="6" w:space="0" w:color="auto"/>
              <w:right w:val="dotted" w:sz="4" w:space="0" w:color="auto"/>
            </w:tcBorders>
          </w:tcPr>
          <w:p w14:paraId="5475F855" w14:textId="77777777" w:rsidR="0057328C" w:rsidRPr="006D73C1" w:rsidRDefault="0057328C" w:rsidP="0057328C">
            <w:pPr>
              <w:spacing w:before="60" w:after="60"/>
              <w:jc w:val="right"/>
              <w:rPr>
                <w:color w:val="000000" w:themeColor="text1"/>
                <w:szCs w:val="24"/>
              </w:rPr>
            </w:pPr>
            <w:r w:rsidRPr="006D73C1">
              <w:rPr>
                <w:color w:val="000000" w:themeColor="text1"/>
                <w:szCs w:val="24"/>
              </w:rPr>
              <w:t>Total for Specified Provisional Sums</w:t>
            </w:r>
          </w:p>
          <w:p w14:paraId="4CC4BD2E" w14:textId="77777777" w:rsidR="0057328C" w:rsidRPr="006D73C1" w:rsidRDefault="0057328C" w:rsidP="0057328C">
            <w:pPr>
              <w:tabs>
                <w:tab w:val="left" w:pos="4623"/>
              </w:tabs>
              <w:spacing w:before="60" w:after="60"/>
              <w:jc w:val="right"/>
              <w:rPr>
                <w:color w:val="000000" w:themeColor="text1"/>
                <w:szCs w:val="24"/>
              </w:rPr>
            </w:pPr>
            <w:r w:rsidRPr="006D73C1">
              <w:rPr>
                <w:color w:val="000000" w:themeColor="text1"/>
                <w:szCs w:val="24"/>
              </w:rPr>
              <w:t xml:space="preserve">(carried forward to Grand Summary (B), p. </w:t>
            </w:r>
            <w:r w:rsidRPr="006D73C1">
              <w:rPr>
                <w:color w:val="000000" w:themeColor="text1"/>
                <w:szCs w:val="24"/>
                <w:u w:val="single"/>
              </w:rPr>
              <w:tab/>
            </w:r>
            <w:r w:rsidRPr="006D73C1">
              <w:rPr>
                <w:color w:val="000000" w:themeColor="text1"/>
                <w:szCs w:val="24"/>
              </w:rPr>
              <w:t xml:space="preserve"> )</w:t>
            </w:r>
          </w:p>
        </w:tc>
        <w:tc>
          <w:tcPr>
            <w:tcW w:w="1344" w:type="dxa"/>
            <w:tcBorders>
              <w:left w:val="nil"/>
              <w:bottom w:val="single" w:sz="6" w:space="0" w:color="auto"/>
              <w:right w:val="double" w:sz="6" w:space="0" w:color="auto"/>
            </w:tcBorders>
          </w:tcPr>
          <w:p w14:paraId="329A618F" w14:textId="77777777" w:rsidR="0057328C" w:rsidRPr="006D73C1" w:rsidRDefault="0057328C" w:rsidP="0057328C">
            <w:pPr>
              <w:tabs>
                <w:tab w:val="decimal" w:pos="1050"/>
              </w:tabs>
              <w:spacing w:before="60" w:after="60"/>
              <w:jc w:val="left"/>
              <w:rPr>
                <w:color w:val="000000" w:themeColor="text1"/>
                <w:szCs w:val="24"/>
              </w:rPr>
            </w:pPr>
          </w:p>
        </w:tc>
      </w:tr>
    </w:tbl>
    <w:p w14:paraId="1CB4DC55" w14:textId="77777777" w:rsidR="006D73C1" w:rsidRPr="006D73C1" w:rsidRDefault="006D73C1" w:rsidP="006D73C1">
      <w:pPr>
        <w:spacing w:before="240" w:after="120"/>
        <w:jc w:val="left"/>
        <w:rPr>
          <w:color w:val="000000" w:themeColor="text1"/>
          <w:szCs w:val="24"/>
        </w:rPr>
      </w:pPr>
    </w:p>
    <w:p w14:paraId="61755922" w14:textId="77777777" w:rsidR="006D73C1" w:rsidRPr="006D73C1" w:rsidRDefault="006D73C1" w:rsidP="006D73C1">
      <w:pPr>
        <w:spacing w:before="240" w:after="120"/>
        <w:jc w:val="left"/>
        <w:rPr>
          <w:color w:val="000000" w:themeColor="text1"/>
          <w:szCs w:val="24"/>
        </w:rPr>
      </w:pPr>
      <w:r w:rsidRPr="006D73C1">
        <w:rPr>
          <w:b/>
          <w:color w:val="000000" w:themeColor="text1"/>
          <w:szCs w:val="24"/>
        </w:rPr>
        <w:br w:type="page"/>
      </w:r>
    </w:p>
    <w:p w14:paraId="6DE9464A" w14:textId="77777777" w:rsidR="00BA29AC" w:rsidRDefault="005B7826" w:rsidP="00BA29AC">
      <w:pPr>
        <w:pStyle w:val="SDPnoheader"/>
      </w:pPr>
      <w:bookmarkStart w:id="922" w:name="_Toc454801054"/>
      <w:r>
        <w:t xml:space="preserve">Part [1] </w:t>
      </w:r>
      <w:r w:rsidR="00936F81">
        <w:t>Proposal</w:t>
      </w:r>
      <w:r>
        <w:t xml:space="preserve"> Price Forms - Design-Build</w:t>
      </w:r>
    </w:p>
    <w:p w14:paraId="293A7607" w14:textId="77777777" w:rsidR="006D73C1" w:rsidRPr="00AD5F0D" w:rsidRDefault="006D73C1" w:rsidP="00BA29AC">
      <w:pPr>
        <w:pStyle w:val="SPDForm2"/>
        <w:rPr>
          <w:sz w:val="32"/>
        </w:rPr>
      </w:pPr>
      <w:bookmarkStart w:id="923" w:name="_Toc177376483"/>
      <w:r w:rsidRPr="00AD5F0D">
        <w:rPr>
          <w:sz w:val="32"/>
        </w:rPr>
        <w:t>Summary</w:t>
      </w:r>
      <w:bookmarkEnd w:id="922"/>
      <w:r w:rsidR="002B3D2C">
        <w:rPr>
          <w:sz w:val="32"/>
        </w:rPr>
        <w:t xml:space="preserve"> (Design-Build)</w:t>
      </w:r>
      <w:bookmarkEnd w:id="923"/>
    </w:p>
    <w:tbl>
      <w:tblPr>
        <w:tblW w:w="0" w:type="auto"/>
        <w:tblInd w:w="97" w:type="dxa"/>
        <w:tblLayout w:type="fixed"/>
        <w:tblLook w:val="0000" w:firstRow="0" w:lastRow="0" w:firstColumn="0" w:lastColumn="0" w:noHBand="0" w:noVBand="0"/>
      </w:tblPr>
      <w:tblGrid>
        <w:gridCol w:w="6468"/>
        <w:gridCol w:w="1092"/>
        <w:gridCol w:w="1440"/>
      </w:tblGrid>
      <w:tr w:rsidR="006D73C1" w:rsidRPr="006D73C1" w14:paraId="64B656E5" w14:textId="77777777" w:rsidTr="00955524">
        <w:tc>
          <w:tcPr>
            <w:tcW w:w="6468" w:type="dxa"/>
            <w:tcBorders>
              <w:top w:val="double" w:sz="6" w:space="0" w:color="auto"/>
              <w:left w:val="double" w:sz="6" w:space="0" w:color="auto"/>
            </w:tcBorders>
          </w:tcPr>
          <w:p w14:paraId="42CEA8CF" w14:textId="77777777" w:rsidR="006D73C1" w:rsidRPr="00955524" w:rsidRDefault="006D73C1" w:rsidP="006D73C1">
            <w:pPr>
              <w:spacing w:before="60" w:after="60"/>
              <w:jc w:val="center"/>
              <w:rPr>
                <w:b/>
                <w:bCs/>
                <w:iCs/>
                <w:color w:val="000000" w:themeColor="text1"/>
                <w:szCs w:val="24"/>
              </w:rPr>
            </w:pPr>
            <w:r w:rsidRPr="00955524">
              <w:rPr>
                <w:b/>
                <w:bCs/>
                <w:iCs/>
                <w:color w:val="000000" w:themeColor="text1"/>
                <w:szCs w:val="24"/>
              </w:rPr>
              <w:t>General Summary</w:t>
            </w:r>
          </w:p>
        </w:tc>
        <w:tc>
          <w:tcPr>
            <w:tcW w:w="1092" w:type="dxa"/>
            <w:tcBorders>
              <w:top w:val="double" w:sz="6" w:space="0" w:color="auto"/>
              <w:left w:val="single" w:sz="4" w:space="0" w:color="auto"/>
              <w:bottom w:val="single" w:sz="6" w:space="0" w:color="auto"/>
            </w:tcBorders>
          </w:tcPr>
          <w:p w14:paraId="0D2EE4DE" w14:textId="77777777" w:rsidR="006D73C1" w:rsidRPr="00955524" w:rsidRDefault="006D73C1" w:rsidP="006D73C1">
            <w:pPr>
              <w:spacing w:before="60" w:after="60"/>
              <w:jc w:val="center"/>
              <w:rPr>
                <w:b/>
                <w:bCs/>
                <w:iCs/>
                <w:color w:val="000000" w:themeColor="text1"/>
                <w:szCs w:val="24"/>
              </w:rPr>
            </w:pPr>
            <w:r w:rsidRPr="00955524">
              <w:rPr>
                <w:b/>
                <w:bCs/>
                <w:iCs/>
                <w:color w:val="000000" w:themeColor="text1"/>
                <w:szCs w:val="24"/>
              </w:rPr>
              <w:t>Page</w:t>
            </w:r>
          </w:p>
        </w:tc>
        <w:tc>
          <w:tcPr>
            <w:tcW w:w="1440" w:type="dxa"/>
            <w:tcBorders>
              <w:top w:val="double" w:sz="6" w:space="0" w:color="auto"/>
              <w:left w:val="single" w:sz="4" w:space="0" w:color="auto"/>
              <w:bottom w:val="single" w:sz="6" w:space="0" w:color="auto"/>
              <w:right w:val="double" w:sz="6" w:space="0" w:color="auto"/>
            </w:tcBorders>
          </w:tcPr>
          <w:p w14:paraId="5B0EE00E" w14:textId="77777777" w:rsidR="006D73C1" w:rsidRPr="00955524" w:rsidRDefault="006D73C1" w:rsidP="006D73C1">
            <w:pPr>
              <w:spacing w:before="60" w:after="60"/>
              <w:jc w:val="center"/>
              <w:rPr>
                <w:b/>
                <w:bCs/>
                <w:iCs/>
                <w:color w:val="000000" w:themeColor="text1"/>
                <w:szCs w:val="24"/>
              </w:rPr>
            </w:pPr>
            <w:r w:rsidRPr="00955524">
              <w:rPr>
                <w:b/>
                <w:bCs/>
                <w:iCs/>
                <w:color w:val="000000" w:themeColor="text1"/>
                <w:szCs w:val="24"/>
              </w:rPr>
              <w:t>Amount</w:t>
            </w:r>
          </w:p>
        </w:tc>
      </w:tr>
      <w:tr w:rsidR="006D73C1" w:rsidRPr="006D73C1" w14:paraId="1FF7F3BF" w14:textId="77777777" w:rsidTr="00955524">
        <w:tc>
          <w:tcPr>
            <w:tcW w:w="6468" w:type="dxa"/>
            <w:tcBorders>
              <w:top w:val="single" w:sz="6" w:space="0" w:color="auto"/>
              <w:left w:val="double" w:sz="6" w:space="0" w:color="auto"/>
            </w:tcBorders>
          </w:tcPr>
          <w:p w14:paraId="423078EA" w14:textId="77777777" w:rsidR="006D73C1" w:rsidRPr="006D73C1" w:rsidRDefault="006D73C1" w:rsidP="006D73C1">
            <w:pPr>
              <w:tabs>
                <w:tab w:val="left" w:pos="330"/>
              </w:tabs>
              <w:spacing w:before="60" w:after="60"/>
              <w:jc w:val="left"/>
              <w:rPr>
                <w:color w:val="000000" w:themeColor="text1"/>
                <w:szCs w:val="24"/>
              </w:rPr>
            </w:pPr>
          </w:p>
        </w:tc>
        <w:tc>
          <w:tcPr>
            <w:tcW w:w="1092" w:type="dxa"/>
            <w:tcBorders>
              <w:left w:val="dotted" w:sz="4" w:space="0" w:color="auto"/>
              <w:right w:val="dotted" w:sz="4" w:space="0" w:color="auto"/>
            </w:tcBorders>
          </w:tcPr>
          <w:p w14:paraId="589B8E29" w14:textId="77777777" w:rsidR="006D73C1" w:rsidRPr="006D73C1" w:rsidRDefault="006D73C1" w:rsidP="006D73C1">
            <w:pPr>
              <w:spacing w:before="60" w:after="60"/>
              <w:jc w:val="center"/>
              <w:rPr>
                <w:color w:val="000000" w:themeColor="text1"/>
                <w:szCs w:val="24"/>
              </w:rPr>
            </w:pPr>
          </w:p>
        </w:tc>
        <w:tc>
          <w:tcPr>
            <w:tcW w:w="1440" w:type="dxa"/>
            <w:tcBorders>
              <w:left w:val="nil"/>
              <w:right w:val="double" w:sz="6" w:space="0" w:color="auto"/>
            </w:tcBorders>
          </w:tcPr>
          <w:p w14:paraId="62A99CF9" w14:textId="77777777" w:rsidR="006D73C1" w:rsidRPr="006D73C1" w:rsidRDefault="006D73C1" w:rsidP="006D73C1">
            <w:pPr>
              <w:tabs>
                <w:tab w:val="decimal" w:pos="1050"/>
              </w:tabs>
              <w:spacing w:before="60" w:after="60"/>
              <w:jc w:val="left"/>
              <w:rPr>
                <w:color w:val="000000" w:themeColor="text1"/>
                <w:szCs w:val="24"/>
              </w:rPr>
            </w:pPr>
          </w:p>
        </w:tc>
      </w:tr>
      <w:tr w:rsidR="006D73C1" w:rsidRPr="006D73C1" w14:paraId="2D4D76C3" w14:textId="77777777" w:rsidTr="00955524">
        <w:tc>
          <w:tcPr>
            <w:tcW w:w="6468" w:type="dxa"/>
            <w:tcBorders>
              <w:top w:val="dotted" w:sz="4" w:space="0" w:color="auto"/>
              <w:left w:val="double" w:sz="6" w:space="0" w:color="auto"/>
              <w:bottom w:val="dotted" w:sz="4" w:space="0" w:color="auto"/>
            </w:tcBorders>
          </w:tcPr>
          <w:p w14:paraId="064EA076" w14:textId="77777777" w:rsidR="006D73C1" w:rsidRPr="006D73C1" w:rsidRDefault="006D73C1" w:rsidP="006D73C1">
            <w:pPr>
              <w:tabs>
                <w:tab w:val="left" w:pos="330"/>
              </w:tabs>
              <w:spacing w:before="60" w:after="60"/>
              <w:jc w:val="left"/>
              <w:rPr>
                <w:color w:val="000000" w:themeColor="text1"/>
                <w:szCs w:val="24"/>
              </w:rPr>
            </w:pPr>
          </w:p>
        </w:tc>
        <w:tc>
          <w:tcPr>
            <w:tcW w:w="1092" w:type="dxa"/>
            <w:tcBorders>
              <w:top w:val="dotted" w:sz="4" w:space="0" w:color="auto"/>
              <w:left w:val="dotted" w:sz="4" w:space="0" w:color="auto"/>
              <w:bottom w:val="dotted" w:sz="4" w:space="0" w:color="auto"/>
              <w:right w:val="dotted" w:sz="4" w:space="0" w:color="auto"/>
            </w:tcBorders>
          </w:tcPr>
          <w:p w14:paraId="116E7994" w14:textId="77777777" w:rsidR="006D73C1" w:rsidRPr="006D73C1" w:rsidRDefault="006D73C1" w:rsidP="006D73C1">
            <w:pPr>
              <w:spacing w:before="60" w:after="60"/>
              <w:jc w:val="center"/>
              <w:rPr>
                <w:color w:val="000000" w:themeColor="text1"/>
                <w:szCs w:val="24"/>
              </w:rPr>
            </w:pPr>
          </w:p>
        </w:tc>
        <w:tc>
          <w:tcPr>
            <w:tcW w:w="1440" w:type="dxa"/>
            <w:tcBorders>
              <w:top w:val="dotted" w:sz="4" w:space="0" w:color="auto"/>
              <w:left w:val="nil"/>
              <w:bottom w:val="dotted" w:sz="4" w:space="0" w:color="auto"/>
              <w:right w:val="double" w:sz="6" w:space="0" w:color="auto"/>
            </w:tcBorders>
          </w:tcPr>
          <w:p w14:paraId="563AEAC5" w14:textId="77777777" w:rsidR="006D73C1" w:rsidRPr="006D73C1" w:rsidRDefault="006D73C1" w:rsidP="006D73C1">
            <w:pPr>
              <w:tabs>
                <w:tab w:val="decimal" w:pos="1050"/>
              </w:tabs>
              <w:spacing w:before="60" w:after="60"/>
              <w:jc w:val="left"/>
              <w:rPr>
                <w:color w:val="000000" w:themeColor="text1"/>
                <w:szCs w:val="24"/>
              </w:rPr>
            </w:pPr>
          </w:p>
        </w:tc>
      </w:tr>
      <w:tr w:rsidR="006D73C1" w:rsidRPr="006D73C1" w14:paraId="40C170C5" w14:textId="77777777" w:rsidTr="00955524">
        <w:tc>
          <w:tcPr>
            <w:tcW w:w="6468" w:type="dxa"/>
            <w:tcBorders>
              <w:left w:val="double" w:sz="6" w:space="0" w:color="auto"/>
            </w:tcBorders>
          </w:tcPr>
          <w:p w14:paraId="0FD1DF99" w14:textId="77777777" w:rsidR="006D73C1" w:rsidRPr="006D73C1" w:rsidRDefault="006D73C1" w:rsidP="006D73C1">
            <w:pPr>
              <w:tabs>
                <w:tab w:val="left" w:pos="330"/>
              </w:tabs>
              <w:spacing w:before="60" w:after="60"/>
              <w:jc w:val="left"/>
              <w:rPr>
                <w:color w:val="000000" w:themeColor="text1"/>
                <w:szCs w:val="24"/>
              </w:rPr>
            </w:pPr>
          </w:p>
        </w:tc>
        <w:tc>
          <w:tcPr>
            <w:tcW w:w="1092" w:type="dxa"/>
            <w:tcBorders>
              <w:left w:val="dotted" w:sz="4" w:space="0" w:color="auto"/>
              <w:right w:val="dotted" w:sz="4" w:space="0" w:color="auto"/>
            </w:tcBorders>
          </w:tcPr>
          <w:p w14:paraId="017BB260" w14:textId="77777777" w:rsidR="006D73C1" w:rsidRPr="006D73C1" w:rsidRDefault="006D73C1" w:rsidP="006D73C1">
            <w:pPr>
              <w:spacing w:before="60" w:after="60"/>
              <w:jc w:val="center"/>
              <w:rPr>
                <w:color w:val="000000" w:themeColor="text1"/>
                <w:szCs w:val="24"/>
              </w:rPr>
            </w:pPr>
          </w:p>
        </w:tc>
        <w:tc>
          <w:tcPr>
            <w:tcW w:w="1440" w:type="dxa"/>
            <w:tcBorders>
              <w:left w:val="nil"/>
              <w:right w:val="double" w:sz="6" w:space="0" w:color="auto"/>
            </w:tcBorders>
          </w:tcPr>
          <w:p w14:paraId="0176AC6D" w14:textId="77777777" w:rsidR="006D73C1" w:rsidRPr="006D73C1" w:rsidRDefault="006D73C1" w:rsidP="006D73C1">
            <w:pPr>
              <w:tabs>
                <w:tab w:val="decimal" w:pos="1050"/>
              </w:tabs>
              <w:spacing w:before="60" w:after="60"/>
              <w:jc w:val="left"/>
              <w:rPr>
                <w:color w:val="000000" w:themeColor="text1"/>
                <w:szCs w:val="24"/>
              </w:rPr>
            </w:pPr>
          </w:p>
        </w:tc>
      </w:tr>
      <w:tr w:rsidR="006D73C1" w:rsidRPr="006D73C1" w14:paraId="7D6CEAFF" w14:textId="77777777" w:rsidTr="00955524">
        <w:tc>
          <w:tcPr>
            <w:tcW w:w="6468" w:type="dxa"/>
            <w:tcBorders>
              <w:top w:val="dotted" w:sz="4" w:space="0" w:color="auto"/>
              <w:left w:val="double" w:sz="6" w:space="0" w:color="auto"/>
            </w:tcBorders>
          </w:tcPr>
          <w:p w14:paraId="58100A1F" w14:textId="77777777" w:rsidR="006D73C1" w:rsidRPr="006D73C1" w:rsidRDefault="006D73C1" w:rsidP="006D73C1">
            <w:pPr>
              <w:tabs>
                <w:tab w:val="left" w:pos="330"/>
              </w:tabs>
              <w:spacing w:before="60" w:after="60"/>
              <w:jc w:val="left"/>
              <w:rPr>
                <w:i/>
                <w:color w:val="000000" w:themeColor="text1"/>
                <w:szCs w:val="24"/>
              </w:rPr>
            </w:pPr>
          </w:p>
        </w:tc>
        <w:tc>
          <w:tcPr>
            <w:tcW w:w="1092" w:type="dxa"/>
            <w:tcBorders>
              <w:top w:val="dotted" w:sz="4" w:space="0" w:color="auto"/>
              <w:left w:val="dotted" w:sz="4" w:space="0" w:color="auto"/>
              <w:right w:val="dotted" w:sz="4" w:space="0" w:color="auto"/>
            </w:tcBorders>
          </w:tcPr>
          <w:p w14:paraId="7A611C9A" w14:textId="77777777" w:rsidR="006D73C1" w:rsidRPr="006D73C1" w:rsidRDefault="006D73C1" w:rsidP="006D73C1">
            <w:pPr>
              <w:spacing w:before="60" w:after="60"/>
              <w:jc w:val="center"/>
              <w:rPr>
                <w:i/>
                <w:color w:val="000000" w:themeColor="text1"/>
                <w:szCs w:val="24"/>
              </w:rPr>
            </w:pPr>
          </w:p>
        </w:tc>
        <w:tc>
          <w:tcPr>
            <w:tcW w:w="1440" w:type="dxa"/>
            <w:tcBorders>
              <w:top w:val="dotted" w:sz="4" w:space="0" w:color="auto"/>
              <w:left w:val="nil"/>
              <w:right w:val="double" w:sz="6" w:space="0" w:color="auto"/>
            </w:tcBorders>
          </w:tcPr>
          <w:p w14:paraId="7A933BE0" w14:textId="77777777" w:rsidR="006D73C1" w:rsidRPr="006D73C1" w:rsidRDefault="006D73C1" w:rsidP="006D73C1">
            <w:pPr>
              <w:tabs>
                <w:tab w:val="decimal" w:pos="1050"/>
              </w:tabs>
              <w:spacing w:before="60" w:after="60"/>
              <w:jc w:val="left"/>
              <w:rPr>
                <w:i/>
                <w:color w:val="000000" w:themeColor="text1"/>
                <w:szCs w:val="24"/>
              </w:rPr>
            </w:pPr>
          </w:p>
        </w:tc>
      </w:tr>
      <w:tr w:rsidR="006D73C1" w:rsidRPr="006D73C1" w14:paraId="1AADC35A" w14:textId="77777777" w:rsidTr="00955524">
        <w:tc>
          <w:tcPr>
            <w:tcW w:w="6468" w:type="dxa"/>
            <w:tcBorders>
              <w:left w:val="double" w:sz="6" w:space="0" w:color="auto"/>
              <w:bottom w:val="single" w:sz="6" w:space="0" w:color="auto"/>
            </w:tcBorders>
          </w:tcPr>
          <w:p w14:paraId="568024C2" w14:textId="77777777" w:rsidR="006D73C1" w:rsidRPr="006D73C1" w:rsidRDefault="006D73C1" w:rsidP="006D73C1">
            <w:pPr>
              <w:tabs>
                <w:tab w:val="left" w:pos="330"/>
              </w:tabs>
              <w:spacing w:before="60" w:after="60"/>
              <w:jc w:val="left"/>
              <w:rPr>
                <w:i/>
                <w:color w:val="000000" w:themeColor="text1"/>
                <w:szCs w:val="24"/>
              </w:rPr>
            </w:pPr>
            <w:r w:rsidRPr="006D73C1">
              <w:rPr>
                <w:i/>
                <w:color w:val="000000" w:themeColor="text1"/>
                <w:szCs w:val="24"/>
              </w:rPr>
              <w:t xml:space="preserve">Subtotal of </w:t>
            </w:r>
            <w:r>
              <w:rPr>
                <w:i/>
                <w:color w:val="000000" w:themeColor="text1"/>
                <w:szCs w:val="24"/>
              </w:rPr>
              <w:t>Activities</w:t>
            </w:r>
          </w:p>
        </w:tc>
        <w:tc>
          <w:tcPr>
            <w:tcW w:w="1092" w:type="dxa"/>
            <w:tcBorders>
              <w:left w:val="dotted" w:sz="4" w:space="0" w:color="auto"/>
              <w:bottom w:val="single" w:sz="6" w:space="0" w:color="auto"/>
              <w:right w:val="dotted" w:sz="4" w:space="0" w:color="auto"/>
            </w:tcBorders>
          </w:tcPr>
          <w:p w14:paraId="0D0F0484" w14:textId="77777777" w:rsidR="006D73C1" w:rsidRPr="006D73C1" w:rsidRDefault="006D73C1" w:rsidP="006D73C1">
            <w:pPr>
              <w:spacing w:before="60" w:after="60"/>
              <w:jc w:val="center"/>
              <w:rPr>
                <w:i/>
                <w:color w:val="000000" w:themeColor="text1"/>
                <w:szCs w:val="24"/>
              </w:rPr>
            </w:pPr>
            <w:r w:rsidRPr="006D73C1">
              <w:rPr>
                <w:i/>
                <w:color w:val="000000" w:themeColor="text1"/>
                <w:szCs w:val="24"/>
              </w:rPr>
              <w:t>(A)</w:t>
            </w:r>
          </w:p>
        </w:tc>
        <w:tc>
          <w:tcPr>
            <w:tcW w:w="1440" w:type="dxa"/>
            <w:tcBorders>
              <w:left w:val="nil"/>
              <w:bottom w:val="single" w:sz="6" w:space="0" w:color="auto"/>
              <w:right w:val="double" w:sz="6" w:space="0" w:color="auto"/>
            </w:tcBorders>
          </w:tcPr>
          <w:p w14:paraId="142CEDDC" w14:textId="77777777" w:rsidR="006D73C1" w:rsidRPr="006D73C1" w:rsidRDefault="006D73C1" w:rsidP="006D73C1">
            <w:pPr>
              <w:tabs>
                <w:tab w:val="decimal" w:pos="1050"/>
              </w:tabs>
              <w:spacing w:before="60" w:after="60"/>
              <w:jc w:val="left"/>
              <w:rPr>
                <w:i/>
                <w:color w:val="000000" w:themeColor="text1"/>
                <w:szCs w:val="24"/>
              </w:rPr>
            </w:pPr>
          </w:p>
        </w:tc>
      </w:tr>
      <w:tr w:rsidR="006D73C1" w:rsidRPr="006D73C1" w14:paraId="452AE8CE" w14:textId="77777777" w:rsidTr="00955524">
        <w:tc>
          <w:tcPr>
            <w:tcW w:w="6468" w:type="dxa"/>
            <w:tcBorders>
              <w:top w:val="single" w:sz="6" w:space="0" w:color="auto"/>
              <w:left w:val="double" w:sz="6" w:space="0" w:color="auto"/>
              <w:bottom w:val="single" w:sz="6" w:space="0" w:color="auto"/>
            </w:tcBorders>
          </w:tcPr>
          <w:p w14:paraId="172C108A" w14:textId="77777777" w:rsidR="006D73C1" w:rsidRPr="006D73C1" w:rsidRDefault="006D73C1" w:rsidP="006D73C1">
            <w:pPr>
              <w:tabs>
                <w:tab w:val="left" w:pos="330"/>
              </w:tabs>
              <w:spacing w:before="60" w:after="60"/>
              <w:jc w:val="left"/>
              <w:rPr>
                <w:i/>
                <w:color w:val="000000" w:themeColor="text1"/>
                <w:szCs w:val="24"/>
              </w:rPr>
            </w:pPr>
          </w:p>
        </w:tc>
        <w:tc>
          <w:tcPr>
            <w:tcW w:w="1092" w:type="dxa"/>
            <w:tcBorders>
              <w:top w:val="single" w:sz="6" w:space="0" w:color="auto"/>
              <w:left w:val="dotted" w:sz="4" w:space="0" w:color="auto"/>
              <w:bottom w:val="single" w:sz="6" w:space="0" w:color="auto"/>
              <w:right w:val="dotted" w:sz="4" w:space="0" w:color="auto"/>
            </w:tcBorders>
          </w:tcPr>
          <w:p w14:paraId="1083447E" w14:textId="77777777" w:rsidR="006D73C1" w:rsidRPr="006D73C1" w:rsidRDefault="006D73C1" w:rsidP="006D73C1">
            <w:pPr>
              <w:spacing w:before="60" w:after="60"/>
              <w:jc w:val="center"/>
              <w:rPr>
                <w:i/>
                <w:color w:val="000000" w:themeColor="text1"/>
                <w:szCs w:val="24"/>
              </w:rPr>
            </w:pPr>
          </w:p>
        </w:tc>
        <w:tc>
          <w:tcPr>
            <w:tcW w:w="1440" w:type="dxa"/>
            <w:tcBorders>
              <w:top w:val="single" w:sz="6" w:space="0" w:color="auto"/>
              <w:left w:val="nil"/>
              <w:bottom w:val="single" w:sz="6" w:space="0" w:color="auto"/>
              <w:right w:val="double" w:sz="6" w:space="0" w:color="auto"/>
            </w:tcBorders>
          </w:tcPr>
          <w:p w14:paraId="16E75EC2" w14:textId="77777777" w:rsidR="006D73C1" w:rsidRPr="006D73C1" w:rsidRDefault="006D73C1" w:rsidP="006D73C1">
            <w:pPr>
              <w:tabs>
                <w:tab w:val="decimal" w:pos="1050"/>
              </w:tabs>
              <w:spacing w:before="60" w:after="60"/>
              <w:jc w:val="left"/>
              <w:rPr>
                <w:i/>
                <w:color w:val="000000" w:themeColor="text1"/>
                <w:szCs w:val="24"/>
              </w:rPr>
            </w:pPr>
          </w:p>
        </w:tc>
      </w:tr>
      <w:tr w:rsidR="006D73C1" w:rsidRPr="006D73C1" w14:paraId="1F6AC768" w14:textId="77777777" w:rsidTr="00955524">
        <w:tc>
          <w:tcPr>
            <w:tcW w:w="6468" w:type="dxa"/>
            <w:tcBorders>
              <w:top w:val="single" w:sz="6" w:space="0" w:color="auto"/>
              <w:left w:val="double" w:sz="6" w:space="0" w:color="auto"/>
              <w:bottom w:val="single" w:sz="6" w:space="0" w:color="auto"/>
            </w:tcBorders>
          </w:tcPr>
          <w:p w14:paraId="1A3206BF" w14:textId="77777777" w:rsidR="006D73C1" w:rsidRPr="006D73C1" w:rsidRDefault="006D73C1" w:rsidP="00B00347">
            <w:pPr>
              <w:tabs>
                <w:tab w:val="left" w:pos="330"/>
              </w:tabs>
              <w:spacing w:before="60" w:after="60"/>
              <w:jc w:val="left"/>
              <w:rPr>
                <w:i/>
                <w:color w:val="000000" w:themeColor="text1"/>
                <w:szCs w:val="24"/>
              </w:rPr>
            </w:pPr>
            <w:r w:rsidRPr="006D73C1">
              <w:rPr>
                <w:i/>
                <w:color w:val="000000" w:themeColor="text1"/>
                <w:szCs w:val="24"/>
              </w:rPr>
              <w:t xml:space="preserve">Specified Provisional Sums </w:t>
            </w:r>
            <w:r w:rsidRPr="006D73C1">
              <w:rPr>
                <w:i/>
                <w:color w:val="000000" w:themeColor="text1"/>
                <w:szCs w:val="24"/>
                <w:vertAlign w:val="superscript"/>
              </w:rPr>
              <w:t>ii</w:t>
            </w:r>
          </w:p>
        </w:tc>
        <w:tc>
          <w:tcPr>
            <w:tcW w:w="1092" w:type="dxa"/>
            <w:tcBorders>
              <w:top w:val="single" w:sz="6" w:space="0" w:color="auto"/>
              <w:left w:val="dotted" w:sz="4" w:space="0" w:color="auto"/>
              <w:bottom w:val="single" w:sz="6" w:space="0" w:color="auto"/>
              <w:right w:val="dotted" w:sz="4" w:space="0" w:color="auto"/>
            </w:tcBorders>
          </w:tcPr>
          <w:p w14:paraId="0C39940C" w14:textId="77777777" w:rsidR="006D73C1" w:rsidRPr="006D73C1" w:rsidRDefault="006D73C1" w:rsidP="006D73C1">
            <w:pPr>
              <w:spacing w:before="60" w:after="60"/>
              <w:jc w:val="center"/>
              <w:rPr>
                <w:i/>
                <w:color w:val="000000" w:themeColor="text1"/>
                <w:szCs w:val="24"/>
              </w:rPr>
            </w:pPr>
            <w:r w:rsidRPr="006D73C1">
              <w:rPr>
                <w:i/>
                <w:color w:val="000000" w:themeColor="text1"/>
                <w:szCs w:val="24"/>
              </w:rPr>
              <w:t>(</w:t>
            </w:r>
            <w:r w:rsidR="00E442E6">
              <w:rPr>
                <w:i/>
                <w:color w:val="000000" w:themeColor="text1"/>
                <w:szCs w:val="24"/>
              </w:rPr>
              <w:t>B</w:t>
            </w:r>
            <w:r w:rsidRPr="006D73C1">
              <w:rPr>
                <w:i/>
                <w:color w:val="000000" w:themeColor="text1"/>
                <w:szCs w:val="24"/>
              </w:rPr>
              <w:t>)</w:t>
            </w:r>
          </w:p>
        </w:tc>
        <w:tc>
          <w:tcPr>
            <w:tcW w:w="1440" w:type="dxa"/>
            <w:tcBorders>
              <w:top w:val="single" w:sz="6" w:space="0" w:color="auto"/>
              <w:left w:val="nil"/>
              <w:bottom w:val="single" w:sz="6" w:space="0" w:color="auto"/>
              <w:right w:val="double" w:sz="6" w:space="0" w:color="auto"/>
            </w:tcBorders>
          </w:tcPr>
          <w:p w14:paraId="17F14EDA" w14:textId="77777777" w:rsidR="006D73C1" w:rsidRPr="006D73C1" w:rsidRDefault="006D73C1" w:rsidP="00AD5F0D">
            <w:pPr>
              <w:spacing w:before="60" w:after="60"/>
              <w:jc w:val="center"/>
              <w:rPr>
                <w:i/>
                <w:color w:val="000000" w:themeColor="text1"/>
                <w:szCs w:val="24"/>
              </w:rPr>
            </w:pPr>
            <w:r w:rsidRPr="006D73C1">
              <w:rPr>
                <w:i/>
                <w:color w:val="000000" w:themeColor="text1"/>
                <w:szCs w:val="24"/>
              </w:rPr>
              <w:t>[sum]</w:t>
            </w:r>
          </w:p>
        </w:tc>
      </w:tr>
      <w:tr w:rsidR="006D73C1" w:rsidRPr="006D73C1" w14:paraId="39B5555F" w14:textId="77777777" w:rsidTr="00955524">
        <w:tc>
          <w:tcPr>
            <w:tcW w:w="6468" w:type="dxa"/>
            <w:tcBorders>
              <w:top w:val="single" w:sz="6" w:space="0" w:color="auto"/>
              <w:left w:val="double" w:sz="6" w:space="0" w:color="auto"/>
              <w:bottom w:val="single" w:sz="6" w:space="0" w:color="auto"/>
            </w:tcBorders>
          </w:tcPr>
          <w:p w14:paraId="5E709BD3" w14:textId="77777777" w:rsidR="006D73C1" w:rsidRPr="006D73C1" w:rsidRDefault="006D73C1" w:rsidP="00AD5F0D">
            <w:pPr>
              <w:tabs>
                <w:tab w:val="left" w:pos="330"/>
              </w:tabs>
              <w:spacing w:before="60" w:after="60"/>
              <w:jc w:val="left"/>
              <w:rPr>
                <w:i/>
                <w:color w:val="000000" w:themeColor="text1"/>
                <w:szCs w:val="24"/>
              </w:rPr>
            </w:pPr>
            <w:r w:rsidRPr="006D73C1">
              <w:rPr>
                <w:i/>
                <w:color w:val="000000" w:themeColor="text1"/>
                <w:szCs w:val="24"/>
              </w:rPr>
              <w:t xml:space="preserve">Total of </w:t>
            </w:r>
            <w:r>
              <w:rPr>
                <w:i/>
                <w:color w:val="000000" w:themeColor="text1"/>
                <w:szCs w:val="24"/>
              </w:rPr>
              <w:t>Activitie</w:t>
            </w:r>
            <w:r w:rsidR="002728A8">
              <w:rPr>
                <w:i/>
                <w:color w:val="000000" w:themeColor="text1"/>
                <w:szCs w:val="24"/>
              </w:rPr>
              <w:t>s</w:t>
            </w:r>
            <w:r w:rsidR="000874FC">
              <w:rPr>
                <w:i/>
                <w:color w:val="000000" w:themeColor="text1"/>
                <w:szCs w:val="24"/>
              </w:rPr>
              <w:t xml:space="preserve"> and </w:t>
            </w:r>
            <w:r w:rsidRPr="006D73C1">
              <w:rPr>
                <w:i/>
                <w:color w:val="000000" w:themeColor="text1"/>
                <w:szCs w:val="24"/>
              </w:rPr>
              <w:t>Provisional Sums (A + B +)</w:t>
            </w:r>
            <w:r w:rsidRPr="006D73C1">
              <w:rPr>
                <w:i/>
                <w:color w:val="000000" w:themeColor="text1"/>
                <w:szCs w:val="24"/>
                <w:vertAlign w:val="superscript"/>
              </w:rPr>
              <w:t xml:space="preserve"> i</w:t>
            </w:r>
          </w:p>
        </w:tc>
        <w:tc>
          <w:tcPr>
            <w:tcW w:w="1092" w:type="dxa"/>
            <w:tcBorders>
              <w:top w:val="single" w:sz="6" w:space="0" w:color="auto"/>
              <w:left w:val="dotted" w:sz="4" w:space="0" w:color="auto"/>
              <w:bottom w:val="single" w:sz="6" w:space="0" w:color="auto"/>
              <w:right w:val="dotted" w:sz="4" w:space="0" w:color="auto"/>
            </w:tcBorders>
          </w:tcPr>
          <w:p w14:paraId="2116CC97" w14:textId="77777777" w:rsidR="006D73C1" w:rsidRPr="006D73C1" w:rsidRDefault="006D73C1" w:rsidP="006D73C1">
            <w:pPr>
              <w:spacing w:before="60" w:after="60"/>
              <w:jc w:val="center"/>
              <w:rPr>
                <w:i/>
                <w:color w:val="000000" w:themeColor="text1"/>
                <w:szCs w:val="24"/>
              </w:rPr>
            </w:pPr>
            <w:r w:rsidRPr="006D73C1">
              <w:rPr>
                <w:i/>
                <w:color w:val="000000" w:themeColor="text1"/>
                <w:szCs w:val="24"/>
              </w:rPr>
              <w:t>(</w:t>
            </w:r>
            <w:r w:rsidR="00E442E6">
              <w:rPr>
                <w:i/>
                <w:color w:val="000000" w:themeColor="text1"/>
                <w:szCs w:val="24"/>
              </w:rPr>
              <w:t>C</w:t>
            </w:r>
            <w:r w:rsidRPr="006D73C1">
              <w:rPr>
                <w:i/>
                <w:color w:val="000000" w:themeColor="text1"/>
                <w:szCs w:val="24"/>
              </w:rPr>
              <w:t>)</w:t>
            </w:r>
          </w:p>
        </w:tc>
        <w:tc>
          <w:tcPr>
            <w:tcW w:w="1440" w:type="dxa"/>
            <w:tcBorders>
              <w:top w:val="single" w:sz="6" w:space="0" w:color="auto"/>
              <w:left w:val="nil"/>
              <w:bottom w:val="single" w:sz="6" w:space="0" w:color="auto"/>
              <w:right w:val="double" w:sz="6" w:space="0" w:color="auto"/>
            </w:tcBorders>
          </w:tcPr>
          <w:p w14:paraId="02B375A8" w14:textId="77777777" w:rsidR="006D73C1" w:rsidRPr="006D73C1" w:rsidRDefault="006D73C1" w:rsidP="006D73C1">
            <w:pPr>
              <w:tabs>
                <w:tab w:val="decimal" w:pos="1050"/>
              </w:tabs>
              <w:spacing w:before="60" w:after="60"/>
              <w:jc w:val="left"/>
              <w:rPr>
                <w:i/>
                <w:color w:val="000000" w:themeColor="text1"/>
                <w:szCs w:val="24"/>
              </w:rPr>
            </w:pPr>
          </w:p>
        </w:tc>
      </w:tr>
      <w:tr w:rsidR="006D73C1" w:rsidRPr="006D73C1" w14:paraId="6592AA3A" w14:textId="77777777" w:rsidTr="00955524">
        <w:tc>
          <w:tcPr>
            <w:tcW w:w="6468" w:type="dxa"/>
            <w:tcBorders>
              <w:top w:val="single" w:sz="6" w:space="0" w:color="auto"/>
              <w:left w:val="double" w:sz="6" w:space="0" w:color="auto"/>
              <w:bottom w:val="single" w:sz="6" w:space="0" w:color="auto"/>
            </w:tcBorders>
          </w:tcPr>
          <w:p w14:paraId="7C98DED9" w14:textId="77777777" w:rsidR="006D73C1" w:rsidRPr="006D73C1" w:rsidRDefault="006D73C1" w:rsidP="006D73C1">
            <w:pPr>
              <w:tabs>
                <w:tab w:val="left" w:pos="330"/>
              </w:tabs>
              <w:spacing w:before="60" w:after="60"/>
              <w:jc w:val="left"/>
              <w:rPr>
                <w:i/>
                <w:color w:val="000000" w:themeColor="text1"/>
                <w:szCs w:val="24"/>
              </w:rPr>
            </w:pPr>
            <w:r w:rsidRPr="006D73C1">
              <w:rPr>
                <w:i/>
                <w:color w:val="000000" w:themeColor="text1"/>
                <w:szCs w:val="24"/>
              </w:rPr>
              <w:t>Add Provisional Sum for Contingency Allowance (if any)</w:t>
            </w:r>
            <w:r w:rsidRPr="006D73C1">
              <w:rPr>
                <w:i/>
                <w:color w:val="000000" w:themeColor="text1"/>
                <w:szCs w:val="24"/>
                <w:vertAlign w:val="superscript"/>
              </w:rPr>
              <w:t xml:space="preserve"> ii</w:t>
            </w:r>
          </w:p>
        </w:tc>
        <w:tc>
          <w:tcPr>
            <w:tcW w:w="1092" w:type="dxa"/>
            <w:tcBorders>
              <w:top w:val="single" w:sz="6" w:space="0" w:color="auto"/>
              <w:left w:val="dotted" w:sz="4" w:space="0" w:color="auto"/>
              <w:bottom w:val="single" w:sz="6" w:space="0" w:color="auto"/>
              <w:right w:val="dotted" w:sz="4" w:space="0" w:color="auto"/>
            </w:tcBorders>
          </w:tcPr>
          <w:p w14:paraId="0FAA2AAA" w14:textId="77777777" w:rsidR="006D73C1" w:rsidRPr="006D73C1" w:rsidRDefault="006D73C1" w:rsidP="006D73C1">
            <w:pPr>
              <w:spacing w:before="60" w:after="60"/>
              <w:jc w:val="center"/>
              <w:rPr>
                <w:i/>
                <w:color w:val="000000" w:themeColor="text1"/>
                <w:szCs w:val="24"/>
              </w:rPr>
            </w:pPr>
            <w:r w:rsidRPr="006D73C1">
              <w:rPr>
                <w:i/>
                <w:color w:val="000000" w:themeColor="text1"/>
                <w:szCs w:val="24"/>
              </w:rPr>
              <w:t>(</w:t>
            </w:r>
            <w:r w:rsidR="00E442E6">
              <w:rPr>
                <w:i/>
                <w:color w:val="000000" w:themeColor="text1"/>
                <w:szCs w:val="24"/>
              </w:rPr>
              <w:t>D</w:t>
            </w:r>
            <w:r w:rsidRPr="006D73C1">
              <w:rPr>
                <w:i/>
                <w:color w:val="000000" w:themeColor="text1"/>
                <w:szCs w:val="24"/>
              </w:rPr>
              <w:t>)</w:t>
            </w:r>
          </w:p>
        </w:tc>
        <w:tc>
          <w:tcPr>
            <w:tcW w:w="1440" w:type="dxa"/>
            <w:tcBorders>
              <w:top w:val="single" w:sz="6" w:space="0" w:color="auto"/>
              <w:left w:val="nil"/>
              <w:bottom w:val="single" w:sz="6" w:space="0" w:color="auto"/>
              <w:right w:val="double" w:sz="6" w:space="0" w:color="auto"/>
            </w:tcBorders>
          </w:tcPr>
          <w:p w14:paraId="0E336ABE" w14:textId="77777777" w:rsidR="006D73C1" w:rsidRPr="006D73C1" w:rsidRDefault="006D73C1" w:rsidP="006D73C1">
            <w:pPr>
              <w:spacing w:before="60" w:after="60"/>
              <w:jc w:val="center"/>
              <w:rPr>
                <w:i/>
                <w:color w:val="000000" w:themeColor="text1"/>
                <w:szCs w:val="24"/>
              </w:rPr>
            </w:pPr>
            <w:r w:rsidRPr="006D73C1">
              <w:rPr>
                <w:i/>
                <w:color w:val="000000" w:themeColor="text1"/>
                <w:szCs w:val="24"/>
              </w:rPr>
              <w:t>[sum]</w:t>
            </w:r>
          </w:p>
        </w:tc>
      </w:tr>
      <w:tr w:rsidR="006D73C1" w:rsidRPr="006D73C1" w14:paraId="277A512B" w14:textId="77777777" w:rsidTr="00955524">
        <w:tc>
          <w:tcPr>
            <w:tcW w:w="6468" w:type="dxa"/>
            <w:tcBorders>
              <w:top w:val="single" w:sz="6" w:space="0" w:color="auto"/>
              <w:left w:val="double" w:sz="6" w:space="0" w:color="auto"/>
              <w:bottom w:val="single" w:sz="6" w:space="0" w:color="auto"/>
            </w:tcBorders>
          </w:tcPr>
          <w:p w14:paraId="46995D8B" w14:textId="77777777" w:rsidR="006D73C1" w:rsidRPr="006D73C1" w:rsidRDefault="00B00A25" w:rsidP="006D73C1">
            <w:pPr>
              <w:tabs>
                <w:tab w:val="left" w:pos="330"/>
              </w:tabs>
              <w:spacing w:before="60" w:after="60"/>
              <w:jc w:val="left"/>
              <w:rPr>
                <w:i/>
                <w:color w:val="000000" w:themeColor="text1"/>
                <w:szCs w:val="24"/>
              </w:rPr>
            </w:pPr>
            <w:r>
              <w:rPr>
                <w:i/>
                <w:color w:val="000000" w:themeColor="text1"/>
                <w:szCs w:val="24"/>
              </w:rPr>
              <w:t>Proposal</w:t>
            </w:r>
            <w:r w:rsidR="006D73C1" w:rsidRPr="006D73C1">
              <w:rPr>
                <w:i/>
                <w:color w:val="000000" w:themeColor="text1"/>
                <w:szCs w:val="24"/>
              </w:rPr>
              <w:t xml:space="preserve"> </w:t>
            </w:r>
            <w:r w:rsidR="00BD6146">
              <w:rPr>
                <w:i/>
                <w:color w:val="000000" w:themeColor="text1"/>
                <w:szCs w:val="24"/>
              </w:rPr>
              <w:t xml:space="preserve">Design Build </w:t>
            </w:r>
            <w:r w:rsidR="006D73C1" w:rsidRPr="006D73C1">
              <w:rPr>
                <w:i/>
                <w:color w:val="000000" w:themeColor="text1"/>
                <w:szCs w:val="24"/>
              </w:rPr>
              <w:t>Price (</w:t>
            </w:r>
            <w:r w:rsidR="00E442E6">
              <w:rPr>
                <w:i/>
                <w:color w:val="000000" w:themeColor="text1"/>
                <w:szCs w:val="24"/>
              </w:rPr>
              <w:t>C</w:t>
            </w:r>
            <w:r w:rsidR="00E442E6" w:rsidRPr="006D73C1">
              <w:rPr>
                <w:i/>
                <w:color w:val="000000" w:themeColor="text1"/>
                <w:szCs w:val="24"/>
              </w:rPr>
              <w:t xml:space="preserve"> </w:t>
            </w:r>
            <w:r w:rsidR="006D73C1" w:rsidRPr="006D73C1">
              <w:rPr>
                <w:i/>
                <w:color w:val="000000" w:themeColor="text1"/>
                <w:szCs w:val="24"/>
              </w:rPr>
              <w:t xml:space="preserve">+ </w:t>
            </w:r>
            <w:r w:rsidR="00E442E6">
              <w:rPr>
                <w:i/>
                <w:color w:val="000000" w:themeColor="text1"/>
                <w:szCs w:val="24"/>
              </w:rPr>
              <w:t>D</w:t>
            </w:r>
            <w:r w:rsidR="006D73C1" w:rsidRPr="006D73C1">
              <w:rPr>
                <w:i/>
                <w:color w:val="000000" w:themeColor="text1"/>
                <w:szCs w:val="24"/>
              </w:rPr>
              <w:t xml:space="preserve">) (Carried forward to Letter of </w:t>
            </w:r>
            <w:r>
              <w:rPr>
                <w:i/>
                <w:color w:val="000000" w:themeColor="text1"/>
                <w:szCs w:val="24"/>
              </w:rPr>
              <w:t>Proposal</w:t>
            </w:r>
            <w:r w:rsidR="006D73C1" w:rsidRPr="006D73C1">
              <w:rPr>
                <w:i/>
                <w:color w:val="000000" w:themeColor="text1"/>
                <w:szCs w:val="24"/>
              </w:rPr>
              <w:t>)</w:t>
            </w:r>
          </w:p>
        </w:tc>
        <w:tc>
          <w:tcPr>
            <w:tcW w:w="1092" w:type="dxa"/>
            <w:tcBorders>
              <w:top w:val="single" w:sz="6" w:space="0" w:color="auto"/>
              <w:left w:val="dotted" w:sz="4" w:space="0" w:color="auto"/>
              <w:bottom w:val="single" w:sz="6" w:space="0" w:color="auto"/>
              <w:right w:val="dotted" w:sz="4" w:space="0" w:color="auto"/>
            </w:tcBorders>
          </w:tcPr>
          <w:p w14:paraId="04A67B9C" w14:textId="77777777" w:rsidR="006D73C1" w:rsidRPr="006D73C1" w:rsidRDefault="006D73C1" w:rsidP="006D73C1">
            <w:pPr>
              <w:spacing w:before="60" w:after="60"/>
              <w:jc w:val="center"/>
              <w:rPr>
                <w:i/>
                <w:color w:val="000000" w:themeColor="text1"/>
                <w:szCs w:val="24"/>
              </w:rPr>
            </w:pPr>
            <w:r w:rsidRPr="006D73C1">
              <w:rPr>
                <w:i/>
                <w:color w:val="000000" w:themeColor="text1"/>
                <w:szCs w:val="24"/>
              </w:rPr>
              <w:t>(</w:t>
            </w:r>
            <w:r w:rsidR="00E442E6">
              <w:rPr>
                <w:i/>
                <w:color w:val="000000" w:themeColor="text1"/>
                <w:szCs w:val="24"/>
              </w:rPr>
              <w:t>E</w:t>
            </w:r>
            <w:r w:rsidRPr="006D73C1">
              <w:rPr>
                <w:i/>
                <w:color w:val="000000" w:themeColor="text1"/>
                <w:szCs w:val="24"/>
              </w:rPr>
              <w:t>)</w:t>
            </w:r>
          </w:p>
        </w:tc>
        <w:tc>
          <w:tcPr>
            <w:tcW w:w="1440" w:type="dxa"/>
            <w:tcBorders>
              <w:top w:val="single" w:sz="6" w:space="0" w:color="auto"/>
              <w:left w:val="nil"/>
              <w:bottom w:val="single" w:sz="6" w:space="0" w:color="auto"/>
              <w:right w:val="double" w:sz="6" w:space="0" w:color="auto"/>
            </w:tcBorders>
          </w:tcPr>
          <w:p w14:paraId="01E0C88C" w14:textId="77777777" w:rsidR="006D73C1" w:rsidRPr="006D73C1" w:rsidRDefault="006D73C1" w:rsidP="006D73C1">
            <w:pPr>
              <w:tabs>
                <w:tab w:val="decimal" w:pos="1050"/>
              </w:tabs>
              <w:spacing w:before="60" w:after="60"/>
              <w:jc w:val="left"/>
              <w:rPr>
                <w:i/>
                <w:color w:val="000000" w:themeColor="text1"/>
                <w:szCs w:val="24"/>
              </w:rPr>
            </w:pPr>
          </w:p>
        </w:tc>
      </w:tr>
      <w:tr w:rsidR="006D73C1" w:rsidRPr="006D73C1" w14:paraId="0EC854E3" w14:textId="77777777" w:rsidTr="00955524">
        <w:tc>
          <w:tcPr>
            <w:tcW w:w="6468" w:type="dxa"/>
            <w:tcBorders>
              <w:top w:val="single" w:sz="6" w:space="0" w:color="auto"/>
              <w:left w:val="double" w:sz="6" w:space="0" w:color="auto"/>
              <w:bottom w:val="double" w:sz="6" w:space="0" w:color="auto"/>
            </w:tcBorders>
          </w:tcPr>
          <w:p w14:paraId="1A889BD8" w14:textId="77777777" w:rsidR="006D73C1" w:rsidRPr="006D73C1" w:rsidRDefault="006D73C1" w:rsidP="006D73C1">
            <w:pPr>
              <w:tabs>
                <w:tab w:val="left" w:pos="330"/>
              </w:tabs>
              <w:spacing w:before="60" w:after="60"/>
              <w:jc w:val="left"/>
              <w:rPr>
                <w:color w:val="000000" w:themeColor="text1"/>
                <w:szCs w:val="24"/>
              </w:rPr>
            </w:pPr>
          </w:p>
        </w:tc>
        <w:tc>
          <w:tcPr>
            <w:tcW w:w="1092" w:type="dxa"/>
            <w:tcBorders>
              <w:top w:val="single" w:sz="6" w:space="0" w:color="auto"/>
              <w:left w:val="dotted" w:sz="4" w:space="0" w:color="auto"/>
              <w:bottom w:val="double" w:sz="6" w:space="0" w:color="auto"/>
              <w:right w:val="dotted" w:sz="4" w:space="0" w:color="auto"/>
            </w:tcBorders>
          </w:tcPr>
          <w:p w14:paraId="05CF60F3" w14:textId="77777777" w:rsidR="006D73C1" w:rsidRPr="006D73C1" w:rsidRDefault="006D73C1" w:rsidP="006D73C1">
            <w:pPr>
              <w:spacing w:before="60" w:after="60"/>
              <w:jc w:val="center"/>
              <w:rPr>
                <w:color w:val="000000" w:themeColor="text1"/>
                <w:szCs w:val="24"/>
              </w:rPr>
            </w:pPr>
          </w:p>
        </w:tc>
        <w:tc>
          <w:tcPr>
            <w:tcW w:w="1440" w:type="dxa"/>
            <w:tcBorders>
              <w:top w:val="single" w:sz="6" w:space="0" w:color="auto"/>
              <w:left w:val="nil"/>
              <w:bottom w:val="double" w:sz="6" w:space="0" w:color="auto"/>
              <w:right w:val="double" w:sz="6" w:space="0" w:color="auto"/>
            </w:tcBorders>
          </w:tcPr>
          <w:p w14:paraId="7FC6F595" w14:textId="77777777" w:rsidR="006D73C1" w:rsidRPr="006D73C1" w:rsidRDefault="006D73C1" w:rsidP="006D73C1">
            <w:pPr>
              <w:tabs>
                <w:tab w:val="decimal" w:pos="1050"/>
              </w:tabs>
              <w:spacing w:before="60" w:after="60"/>
              <w:jc w:val="left"/>
              <w:rPr>
                <w:color w:val="000000" w:themeColor="text1"/>
                <w:szCs w:val="24"/>
              </w:rPr>
            </w:pPr>
          </w:p>
        </w:tc>
      </w:tr>
      <w:tr w:rsidR="006D73C1" w:rsidRPr="006D73C1" w14:paraId="74DE7014" w14:textId="77777777" w:rsidTr="00955524">
        <w:tc>
          <w:tcPr>
            <w:tcW w:w="9000" w:type="dxa"/>
            <w:gridSpan w:val="3"/>
          </w:tcPr>
          <w:p w14:paraId="366D3067" w14:textId="77777777" w:rsidR="009C7526" w:rsidRPr="00F70AC0" w:rsidRDefault="006D73C1" w:rsidP="009C7526">
            <w:pPr>
              <w:spacing w:before="60" w:after="60"/>
              <w:jc w:val="left"/>
              <w:rPr>
                <w:noProof/>
                <w:color w:val="000000" w:themeColor="text1"/>
                <w:sz w:val="20"/>
                <w:szCs w:val="24"/>
              </w:rPr>
            </w:pPr>
            <w:r w:rsidRPr="006D73C1">
              <w:rPr>
                <w:color w:val="000000" w:themeColor="text1"/>
                <w:sz w:val="20"/>
                <w:szCs w:val="24"/>
              </w:rPr>
              <w:t>i)</w:t>
            </w:r>
            <w:r w:rsidR="00955524">
              <w:rPr>
                <w:b/>
                <w:szCs w:val="24"/>
              </w:rPr>
              <w:t xml:space="preserve"> </w:t>
            </w:r>
            <w:r w:rsidR="00955524">
              <w:rPr>
                <w:b/>
                <w:szCs w:val="24"/>
              </w:rPr>
              <w:tab/>
            </w:r>
            <w:r w:rsidR="009C7526" w:rsidRPr="00F70AC0">
              <w:rPr>
                <w:noProof/>
                <w:color w:val="000000" w:themeColor="text1"/>
                <w:sz w:val="20"/>
                <w:szCs w:val="24"/>
              </w:rPr>
              <w:t xml:space="preserve">All Provisional Sums are to be expended in whole or in part at the direction and discretion of the </w:t>
            </w:r>
            <w:r w:rsidR="00C55E3D">
              <w:rPr>
                <w:noProof/>
                <w:color w:val="000000" w:themeColor="text1"/>
                <w:sz w:val="20"/>
                <w:szCs w:val="24"/>
              </w:rPr>
              <w:t>Employer’s Representative</w:t>
            </w:r>
            <w:r w:rsidR="00E85362">
              <w:rPr>
                <w:noProof/>
                <w:color w:val="000000" w:themeColor="text1"/>
                <w:sz w:val="20"/>
                <w:szCs w:val="24"/>
              </w:rPr>
              <w:t xml:space="preserve"> </w:t>
            </w:r>
            <w:r w:rsidR="009C7526" w:rsidRPr="00F70AC0">
              <w:rPr>
                <w:noProof/>
                <w:color w:val="000000" w:themeColor="text1"/>
                <w:sz w:val="20"/>
                <w:szCs w:val="24"/>
              </w:rPr>
              <w:t xml:space="preserve">in accordance with </w:t>
            </w:r>
            <w:r w:rsidR="009C7526">
              <w:rPr>
                <w:noProof/>
                <w:color w:val="000000" w:themeColor="text1"/>
                <w:sz w:val="20"/>
                <w:szCs w:val="24"/>
              </w:rPr>
              <w:t>Sub-</w:t>
            </w:r>
            <w:r w:rsidR="009C7526" w:rsidRPr="00F70AC0">
              <w:rPr>
                <w:noProof/>
                <w:color w:val="000000" w:themeColor="text1"/>
                <w:sz w:val="20"/>
                <w:szCs w:val="24"/>
              </w:rPr>
              <w:t>Clause</w:t>
            </w:r>
            <w:r w:rsidR="00075530">
              <w:rPr>
                <w:noProof/>
                <w:color w:val="000000" w:themeColor="text1"/>
                <w:sz w:val="20"/>
                <w:szCs w:val="24"/>
              </w:rPr>
              <w:t xml:space="preserve"> </w:t>
            </w:r>
            <w:r w:rsidR="009C7526" w:rsidRPr="00F70AC0">
              <w:rPr>
                <w:noProof/>
                <w:color w:val="000000" w:themeColor="text1"/>
                <w:sz w:val="20"/>
                <w:szCs w:val="24"/>
              </w:rPr>
              <w:t xml:space="preserve">13.5 of the </w:t>
            </w:r>
            <w:r w:rsidR="009C7526">
              <w:rPr>
                <w:noProof/>
                <w:color w:val="000000" w:themeColor="text1"/>
                <w:sz w:val="20"/>
                <w:szCs w:val="24"/>
              </w:rPr>
              <w:t xml:space="preserve">General </w:t>
            </w:r>
            <w:r w:rsidR="009C7526" w:rsidRPr="00F70AC0">
              <w:rPr>
                <w:noProof/>
                <w:color w:val="000000" w:themeColor="text1"/>
                <w:sz w:val="20"/>
                <w:szCs w:val="24"/>
              </w:rPr>
              <w:t>Conditions.</w:t>
            </w:r>
            <w:r w:rsidR="009C7526">
              <w:rPr>
                <w:noProof/>
                <w:color w:val="000000" w:themeColor="text1"/>
                <w:sz w:val="20"/>
                <w:szCs w:val="24"/>
              </w:rPr>
              <w:t xml:space="preserve"> </w:t>
            </w:r>
            <w:r w:rsidR="009C7526" w:rsidRPr="00146597">
              <w:rPr>
                <w:color w:val="000000" w:themeColor="text1"/>
                <w:sz w:val="20"/>
                <w:lang w:val="en-GB"/>
              </w:rPr>
              <w:t>except with respect to DAB Fees and Expenses for which Sub-Clause 13.</w:t>
            </w:r>
            <w:r w:rsidR="00DB3846">
              <w:rPr>
                <w:color w:val="000000" w:themeColor="text1"/>
                <w:sz w:val="20"/>
                <w:lang w:val="en-GB"/>
              </w:rPr>
              <w:t>5</w:t>
            </w:r>
            <w:r w:rsidR="009C7526" w:rsidRPr="00146597">
              <w:rPr>
                <w:color w:val="000000" w:themeColor="text1"/>
                <w:sz w:val="20"/>
                <w:lang w:val="en-GB"/>
              </w:rPr>
              <w:t xml:space="preserve"> of the Particular Conditions – Part B shall apply.</w:t>
            </w:r>
          </w:p>
          <w:p w14:paraId="15E6B224" w14:textId="77777777" w:rsidR="006D73C1" w:rsidRPr="006D73C1" w:rsidRDefault="006D73C1" w:rsidP="00955524">
            <w:pPr>
              <w:spacing w:before="60" w:after="60"/>
              <w:ind w:left="362" w:hanging="284"/>
              <w:jc w:val="left"/>
              <w:rPr>
                <w:color w:val="000000" w:themeColor="text1"/>
                <w:sz w:val="20"/>
                <w:szCs w:val="24"/>
              </w:rPr>
            </w:pPr>
            <w:r w:rsidRPr="006D73C1">
              <w:rPr>
                <w:color w:val="000000" w:themeColor="text1"/>
                <w:sz w:val="20"/>
                <w:szCs w:val="24"/>
              </w:rPr>
              <w:t>ii)</w:t>
            </w:r>
            <w:r w:rsidR="00955524">
              <w:rPr>
                <w:b/>
                <w:szCs w:val="24"/>
              </w:rPr>
              <w:t xml:space="preserve"> </w:t>
            </w:r>
            <w:r w:rsidR="00955524">
              <w:rPr>
                <w:b/>
                <w:szCs w:val="24"/>
              </w:rPr>
              <w:tab/>
            </w:r>
            <w:r w:rsidRPr="006D73C1">
              <w:rPr>
                <w:color w:val="000000" w:themeColor="text1"/>
                <w:sz w:val="20"/>
                <w:szCs w:val="24"/>
              </w:rPr>
              <w:t>To be entered by the Employer.</w:t>
            </w:r>
          </w:p>
          <w:p w14:paraId="4E4CD6EF" w14:textId="77777777" w:rsidR="006D73C1" w:rsidRPr="006D73C1" w:rsidRDefault="006D73C1" w:rsidP="006D73C1">
            <w:pPr>
              <w:spacing w:before="60" w:after="60"/>
              <w:jc w:val="left"/>
              <w:rPr>
                <w:color w:val="000000" w:themeColor="text1"/>
                <w:sz w:val="20"/>
                <w:szCs w:val="24"/>
              </w:rPr>
            </w:pPr>
            <w:r w:rsidRPr="006D73C1">
              <w:rPr>
                <w:color w:val="000000" w:themeColor="text1"/>
                <w:sz w:val="20"/>
                <w:szCs w:val="24"/>
              </w:rPr>
              <w:t>* For evaluation purposes, Provisional Sum will be excluded</w:t>
            </w:r>
          </w:p>
        </w:tc>
      </w:tr>
    </w:tbl>
    <w:p w14:paraId="147EA6A1" w14:textId="77777777" w:rsidR="002B3D2C" w:rsidRDefault="002B3D2C">
      <w:pPr>
        <w:jc w:val="left"/>
        <w:rPr>
          <w:b/>
          <w:szCs w:val="24"/>
        </w:rPr>
      </w:pPr>
    </w:p>
    <w:p w14:paraId="59CB2F9A" w14:textId="77777777" w:rsidR="00955524" w:rsidRDefault="00955524">
      <w:pPr>
        <w:jc w:val="left"/>
        <w:rPr>
          <w:b/>
          <w:szCs w:val="24"/>
        </w:rPr>
      </w:pPr>
    </w:p>
    <w:p w14:paraId="62EDFADD" w14:textId="77777777" w:rsidR="00955524" w:rsidRDefault="00955524">
      <w:pPr>
        <w:jc w:val="left"/>
        <w:rPr>
          <w:b/>
          <w:szCs w:val="24"/>
        </w:rPr>
        <w:sectPr w:rsidR="00955524" w:rsidSect="00512EAD">
          <w:headerReference w:type="even" r:id="rId49"/>
          <w:headerReference w:type="default" r:id="rId50"/>
          <w:headerReference w:type="first" r:id="rId51"/>
          <w:footnotePr>
            <w:numRestart w:val="eachPage"/>
          </w:footnotePr>
          <w:pgSz w:w="12240" w:h="15840"/>
          <w:pgMar w:top="1440" w:right="1440" w:bottom="1440" w:left="1440" w:header="720" w:footer="720" w:gutter="0"/>
          <w:cols w:space="720"/>
          <w:docGrid w:linePitch="360"/>
        </w:sectPr>
      </w:pPr>
    </w:p>
    <w:p w14:paraId="5EBDDAE8" w14:textId="77777777" w:rsidR="002B3D2C" w:rsidRDefault="002B3D2C">
      <w:pPr>
        <w:jc w:val="left"/>
        <w:rPr>
          <w:b/>
          <w:szCs w:val="24"/>
        </w:rPr>
      </w:pPr>
    </w:p>
    <w:p w14:paraId="3483E254" w14:textId="77777777" w:rsidR="00BA29AC" w:rsidRDefault="00F47DB9" w:rsidP="00B865F6">
      <w:pPr>
        <w:pStyle w:val="SPDForm2"/>
      </w:pPr>
      <w:bookmarkStart w:id="924" w:name="_Toc177376484"/>
      <w:r w:rsidRPr="00F741EC">
        <w:t xml:space="preserve">Part [2] </w:t>
      </w:r>
      <w:r w:rsidR="00936F81">
        <w:t>Proposal</w:t>
      </w:r>
      <w:r w:rsidR="00936F81" w:rsidRPr="00F741EC">
        <w:t xml:space="preserve"> </w:t>
      </w:r>
      <w:r w:rsidRPr="00F741EC">
        <w:t>Price Forms – Operation Service</w:t>
      </w:r>
      <w:bookmarkEnd w:id="924"/>
    </w:p>
    <w:p w14:paraId="428E8782" w14:textId="77777777" w:rsidR="00E87F1F" w:rsidRPr="00F741EC" w:rsidRDefault="00E87F1F" w:rsidP="00BA29AC">
      <w:pPr>
        <w:pStyle w:val="SPDForm2"/>
        <w:rPr>
          <w:sz w:val="32"/>
          <w:szCs w:val="32"/>
        </w:rPr>
      </w:pPr>
      <w:bookmarkStart w:id="925" w:name="_Toc177376485"/>
      <w:r w:rsidRPr="00F741EC">
        <w:rPr>
          <w:sz w:val="32"/>
          <w:szCs w:val="32"/>
        </w:rPr>
        <w:t xml:space="preserve">Operation Service </w:t>
      </w:r>
      <w:r w:rsidR="00F47DB9" w:rsidRPr="00F741EC">
        <w:rPr>
          <w:sz w:val="32"/>
          <w:szCs w:val="32"/>
        </w:rPr>
        <w:t xml:space="preserve">Fees </w:t>
      </w:r>
      <w:r w:rsidR="000837B6" w:rsidRPr="00227522">
        <w:rPr>
          <w:sz w:val="32"/>
          <w:szCs w:val="32"/>
        </w:rPr>
        <w:t>(</w:t>
      </w:r>
      <w:r w:rsidR="00F47DB9" w:rsidRPr="00227522">
        <w:rPr>
          <w:sz w:val="32"/>
          <w:szCs w:val="32"/>
        </w:rPr>
        <w:t>excl. Asset Replacement F</w:t>
      </w:r>
      <w:r w:rsidR="000837B6" w:rsidRPr="00227522">
        <w:rPr>
          <w:sz w:val="32"/>
          <w:szCs w:val="32"/>
        </w:rPr>
        <w:t>und)</w:t>
      </w:r>
      <w:bookmarkEnd w:id="925"/>
    </w:p>
    <w:p w14:paraId="70F15BA4" w14:textId="77777777" w:rsidR="00E87F1F" w:rsidRDefault="00E87F1F" w:rsidP="00E87F1F">
      <w:pPr>
        <w:tabs>
          <w:tab w:val="left" w:pos="2300"/>
        </w:tabs>
        <w:jc w:val="left"/>
        <w:rPr>
          <w:b/>
          <w:szCs w:val="24"/>
        </w:rPr>
      </w:pPr>
    </w:p>
    <w:tbl>
      <w:tblPr>
        <w:tblStyle w:val="TableGrid"/>
        <w:tblW w:w="0" w:type="auto"/>
        <w:tblLook w:val="04A0" w:firstRow="1" w:lastRow="0" w:firstColumn="1" w:lastColumn="0" w:noHBand="0" w:noVBand="1"/>
      </w:tblPr>
      <w:tblGrid>
        <w:gridCol w:w="708"/>
        <w:gridCol w:w="4433"/>
        <w:gridCol w:w="1020"/>
        <w:gridCol w:w="1132"/>
        <w:gridCol w:w="1132"/>
        <w:gridCol w:w="1133"/>
        <w:gridCol w:w="1133"/>
        <w:gridCol w:w="1129"/>
        <w:gridCol w:w="1130"/>
      </w:tblGrid>
      <w:tr w:rsidR="000837B6" w:rsidRPr="000837B6" w14:paraId="6023BB89" w14:textId="77777777" w:rsidTr="00955524">
        <w:trPr>
          <w:trHeight w:val="1096"/>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655A57A" w14:textId="77777777" w:rsidR="00E87F1F" w:rsidRPr="001406D3" w:rsidRDefault="00955524" w:rsidP="001C7313">
            <w:pPr>
              <w:jc w:val="left"/>
              <w:rPr>
                <w:b/>
                <w:szCs w:val="24"/>
              </w:rPr>
            </w:pPr>
            <w:r>
              <w:rPr>
                <w:b/>
                <w:szCs w:val="24"/>
              </w:rPr>
              <w:t>R</w:t>
            </w:r>
            <w:r w:rsidR="00E87F1F" w:rsidRPr="001406D3">
              <w:rPr>
                <w:b/>
                <w:szCs w:val="24"/>
              </w:rPr>
              <w:t>ef</w:t>
            </w:r>
            <w:r>
              <w:rPr>
                <w:b/>
                <w:szCs w:val="24"/>
              </w:rPr>
              <w:t>.</w:t>
            </w: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BA1FBF" w14:textId="77777777" w:rsidR="00E87F1F" w:rsidRPr="001406D3" w:rsidRDefault="000837B6" w:rsidP="001406D3">
            <w:pPr>
              <w:jc w:val="center"/>
              <w:rPr>
                <w:b/>
                <w:szCs w:val="24"/>
              </w:rPr>
            </w:pPr>
            <w:r w:rsidRPr="001406D3">
              <w:rPr>
                <w:b/>
                <w:szCs w:val="24"/>
              </w:rPr>
              <w:t xml:space="preserve">Breakdown by Operation Service </w:t>
            </w:r>
            <w:r w:rsidR="00F47DB9">
              <w:rPr>
                <w:b/>
                <w:szCs w:val="24"/>
              </w:rPr>
              <w:t xml:space="preserve">fees by </w:t>
            </w:r>
            <w:r w:rsidRPr="001406D3">
              <w:rPr>
                <w:b/>
                <w:szCs w:val="24"/>
              </w:rPr>
              <w:t>revenue component</w:t>
            </w: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560C7EA" w14:textId="77777777" w:rsidR="00E87F1F" w:rsidRPr="001406D3" w:rsidRDefault="000837B6" w:rsidP="001406D3">
            <w:pPr>
              <w:jc w:val="center"/>
              <w:rPr>
                <w:b/>
                <w:szCs w:val="24"/>
              </w:rPr>
            </w:pPr>
            <w:r>
              <w:rPr>
                <w:b/>
                <w:szCs w:val="24"/>
              </w:rPr>
              <w:t>Totals</w:t>
            </w: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CE23A90" w14:textId="77777777" w:rsidR="00E87F1F" w:rsidRPr="001406D3" w:rsidRDefault="00E87F1F" w:rsidP="001C7313">
            <w:pPr>
              <w:jc w:val="left"/>
              <w:rPr>
                <w:b/>
                <w:szCs w:val="24"/>
              </w:rPr>
            </w:pPr>
            <w:r w:rsidRPr="001406D3">
              <w:rPr>
                <w:b/>
                <w:szCs w:val="24"/>
              </w:rPr>
              <w:t>Yr</w:t>
            </w:r>
            <w:r w:rsidR="00955524">
              <w:rPr>
                <w:b/>
                <w:szCs w:val="24"/>
              </w:rPr>
              <w:t>.</w:t>
            </w:r>
            <w:r w:rsidRPr="001406D3">
              <w:rPr>
                <w:b/>
                <w:szCs w:val="24"/>
              </w:rPr>
              <w:t xml:space="preserve"> 1</w:t>
            </w: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DEDAF5C" w14:textId="77777777" w:rsidR="00E87F1F" w:rsidRPr="001406D3" w:rsidRDefault="00E87F1F" w:rsidP="001C7313">
            <w:pPr>
              <w:jc w:val="left"/>
              <w:rPr>
                <w:b/>
                <w:szCs w:val="24"/>
              </w:rPr>
            </w:pPr>
            <w:r w:rsidRPr="001406D3">
              <w:rPr>
                <w:b/>
                <w:szCs w:val="24"/>
              </w:rPr>
              <w:t>Yr</w:t>
            </w:r>
            <w:r w:rsidR="00955524">
              <w:rPr>
                <w:b/>
                <w:szCs w:val="24"/>
              </w:rPr>
              <w:t>.</w:t>
            </w:r>
            <w:r w:rsidRPr="001406D3">
              <w:rPr>
                <w:b/>
                <w:szCs w:val="24"/>
              </w:rPr>
              <w:t xml:space="preserve"> 2</w:t>
            </w: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26D1870" w14:textId="77777777" w:rsidR="00E87F1F" w:rsidRPr="001406D3" w:rsidRDefault="00E87F1F" w:rsidP="001C7313">
            <w:pPr>
              <w:jc w:val="left"/>
              <w:rPr>
                <w:b/>
                <w:szCs w:val="24"/>
              </w:rPr>
            </w:pPr>
            <w:r w:rsidRPr="001406D3">
              <w:rPr>
                <w:b/>
                <w:szCs w:val="24"/>
              </w:rPr>
              <w:t>Yr</w:t>
            </w:r>
            <w:r w:rsidR="00955524">
              <w:rPr>
                <w:b/>
                <w:szCs w:val="24"/>
              </w:rPr>
              <w:t>.</w:t>
            </w:r>
            <w:r w:rsidRPr="001406D3">
              <w:rPr>
                <w:b/>
                <w:szCs w:val="24"/>
              </w:rPr>
              <w:t xml:space="preserve"> 3</w:t>
            </w: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E4F6D7B" w14:textId="77777777" w:rsidR="00E87F1F" w:rsidRPr="001406D3" w:rsidRDefault="002C3956" w:rsidP="001C7313">
            <w:pPr>
              <w:jc w:val="left"/>
              <w:rPr>
                <w:b/>
                <w:szCs w:val="24"/>
              </w:rPr>
            </w:pPr>
            <w:r w:rsidRPr="001406D3">
              <w:rPr>
                <w:b/>
                <w:szCs w:val="24"/>
              </w:rPr>
              <w:t>etc.</w:t>
            </w: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827FDFF" w14:textId="77777777" w:rsidR="00E87F1F" w:rsidRPr="001406D3" w:rsidRDefault="00E87F1F"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147F236" w14:textId="77777777" w:rsidR="00E87F1F" w:rsidRPr="001406D3" w:rsidRDefault="00E87F1F" w:rsidP="001C7313">
            <w:pPr>
              <w:jc w:val="left"/>
              <w:rPr>
                <w:b/>
                <w:szCs w:val="24"/>
              </w:rPr>
            </w:pPr>
          </w:p>
        </w:tc>
      </w:tr>
      <w:tr w:rsidR="000837B6" w14:paraId="09AE4036" w14:textId="77777777" w:rsidTr="00955524">
        <w:trPr>
          <w:trHeight w:val="27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5DE6044" w14:textId="77777777" w:rsidR="00E87F1F" w:rsidRPr="001406D3" w:rsidRDefault="0002465D" w:rsidP="001C7313">
            <w:pPr>
              <w:jc w:val="left"/>
              <w:rPr>
                <w:szCs w:val="24"/>
              </w:rPr>
            </w:pPr>
            <w:r w:rsidRPr="001406D3">
              <w:rPr>
                <w:szCs w:val="24"/>
              </w:rPr>
              <w:t>A</w:t>
            </w: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F200750" w14:textId="77777777" w:rsidR="00E87F1F" w:rsidRPr="00955524" w:rsidRDefault="00950719" w:rsidP="00955524">
            <w:pPr>
              <w:jc w:val="left"/>
              <w:rPr>
                <w:i/>
                <w:szCs w:val="24"/>
              </w:rPr>
            </w:pPr>
            <w:r w:rsidRPr="00D954DD">
              <w:rPr>
                <w:i/>
                <w:szCs w:val="24"/>
              </w:rPr>
              <w:t xml:space="preserve">e.g. </w:t>
            </w:r>
            <w:r w:rsidR="0002465D" w:rsidRPr="00D954DD">
              <w:rPr>
                <w:i/>
                <w:szCs w:val="24"/>
              </w:rPr>
              <w:t>Operation Service</w:t>
            </w:r>
            <w:r w:rsidR="00955524">
              <w:rPr>
                <w:i/>
                <w:szCs w:val="24"/>
              </w:rPr>
              <w:t xml:space="preserve"> fixed fee</w:t>
            </w: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AC57682" w14:textId="77777777" w:rsidR="00E87F1F" w:rsidRPr="001406D3" w:rsidRDefault="00E87F1F" w:rsidP="001C7313">
            <w:pPr>
              <w:jc w:val="left"/>
              <w:rPr>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4602907" w14:textId="77777777" w:rsidR="00E87F1F" w:rsidRDefault="00E87F1F"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812B62E" w14:textId="77777777" w:rsidR="00E87F1F" w:rsidRDefault="00E87F1F"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0E3C4E0" w14:textId="77777777" w:rsidR="00E87F1F" w:rsidRDefault="00E87F1F"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D0487C3" w14:textId="77777777" w:rsidR="00E87F1F" w:rsidRDefault="00E87F1F"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1D91B22" w14:textId="77777777" w:rsidR="00E87F1F" w:rsidRDefault="00E87F1F"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0F2B247" w14:textId="77777777" w:rsidR="00E87F1F" w:rsidRDefault="00E87F1F" w:rsidP="001C7313">
            <w:pPr>
              <w:jc w:val="left"/>
              <w:rPr>
                <w:b/>
                <w:szCs w:val="24"/>
              </w:rPr>
            </w:pPr>
          </w:p>
        </w:tc>
      </w:tr>
      <w:tr w:rsidR="00FB2ED0" w14:paraId="09C521ED" w14:textId="77777777" w:rsidTr="00955524">
        <w:trPr>
          <w:trHeight w:val="352"/>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CE2191A" w14:textId="77777777" w:rsidR="00FB2ED0" w:rsidRPr="00F47DB9" w:rsidRDefault="000837B6" w:rsidP="001C7313">
            <w:pPr>
              <w:jc w:val="left"/>
              <w:rPr>
                <w:szCs w:val="24"/>
              </w:rPr>
            </w:pPr>
            <w:r>
              <w:rPr>
                <w:szCs w:val="24"/>
              </w:rPr>
              <w:t>B</w:t>
            </w: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8E9F136" w14:textId="77777777" w:rsidR="00FB2ED0" w:rsidRPr="00D954DD" w:rsidRDefault="000837B6" w:rsidP="001C7313">
            <w:pPr>
              <w:jc w:val="left"/>
              <w:rPr>
                <w:i/>
                <w:szCs w:val="24"/>
              </w:rPr>
            </w:pPr>
            <w:r w:rsidRPr="00D954DD">
              <w:rPr>
                <w:i/>
                <w:szCs w:val="24"/>
              </w:rPr>
              <w:t>e.g. Operation Service variable fee</w:t>
            </w: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1D7545A" w14:textId="77777777" w:rsidR="00FB2ED0" w:rsidRPr="00F47DB9" w:rsidRDefault="00FB2ED0" w:rsidP="001C7313">
            <w:pPr>
              <w:jc w:val="left"/>
              <w:rPr>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CCBA8DC" w14:textId="77777777" w:rsidR="00FB2ED0" w:rsidRDefault="00FB2ED0"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C19C12E" w14:textId="77777777" w:rsidR="00FB2ED0" w:rsidRDefault="00FB2ED0"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31509EF" w14:textId="77777777" w:rsidR="00FB2ED0" w:rsidRDefault="00FB2ED0"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92AD1FE" w14:textId="77777777" w:rsidR="00FB2ED0" w:rsidRDefault="00FB2ED0"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AC6D1A5" w14:textId="77777777" w:rsidR="00FB2ED0" w:rsidRDefault="00FB2ED0"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86585A7" w14:textId="77777777" w:rsidR="00FB2ED0" w:rsidRDefault="00FB2ED0" w:rsidP="001C7313">
            <w:pPr>
              <w:jc w:val="left"/>
              <w:rPr>
                <w:b/>
                <w:szCs w:val="24"/>
              </w:rPr>
            </w:pPr>
          </w:p>
        </w:tc>
      </w:tr>
      <w:tr w:rsidR="000837B6" w14:paraId="05FAADE2" w14:textId="77777777" w:rsidTr="00955524">
        <w:trPr>
          <w:trHeight w:val="26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AB334CC" w14:textId="77777777" w:rsidR="00E87F1F" w:rsidRPr="001406D3" w:rsidRDefault="00E87F1F" w:rsidP="001C7313">
            <w:pPr>
              <w:jc w:val="left"/>
              <w:rPr>
                <w:szCs w:val="24"/>
              </w:rPr>
            </w:pP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7FD5CAF" w14:textId="77777777" w:rsidR="00E87F1F" w:rsidRPr="001406D3" w:rsidRDefault="00E87F1F" w:rsidP="001C7313">
            <w:pPr>
              <w:jc w:val="left"/>
              <w:rPr>
                <w:szCs w:val="24"/>
              </w:rPr>
            </w:pP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DD998F7" w14:textId="77777777" w:rsidR="00E87F1F" w:rsidRPr="001406D3" w:rsidRDefault="00E87F1F" w:rsidP="001C7313">
            <w:pPr>
              <w:jc w:val="left"/>
              <w:rPr>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FCE0B15" w14:textId="77777777" w:rsidR="00E87F1F" w:rsidRDefault="00E87F1F"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E8BE5D2" w14:textId="77777777" w:rsidR="00E87F1F" w:rsidRDefault="00E87F1F"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7FC5DD1" w14:textId="77777777" w:rsidR="00E87F1F" w:rsidRDefault="00E87F1F"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7A7DB11" w14:textId="77777777" w:rsidR="00E87F1F" w:rsidRDefault="00E87F1F"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D8BE13C" w14:textId="77777777" w:rsidR="00E87F1F" w:rsidRDefault="00E87F1F"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A4C8E45" w14:textId="77777777" w:rsidR="00E87F1F" w:rsidRDefault="00E87F1F" w:rsidP="001C7313">
            <w:pPr>
              <w:jc w:val="left"/>
              <w:rPr>
                <w:b/>
                <w:szCs w:val="24"/>
              </w:rPr>
            </w:pPr>
          </w:p>
        </w:tc>
      </w:tr>
      <w:tr w:rsidR="00FB2ED0" w14:paraId="7324649A" w14:textId="77777777" w:rsidTr="00955524">
        <w:trPr>
          <w:trHeight w:val="27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CED6F25" w14:textId="77777777" w:rsidR="00FB2ED0" w:rsidRPr="00F47DB9" w:rsidRDefault="000837B6" w:rsidP="001C7313">
            <w:pPr>
              <w:jc w:val="left"/>
              <w:rPr>
                <w:szCs w:val="24"/>
              </w:rPr>
            </w:pPr>
            <w:r>
              <w:rPr>
                <w:szCs w:val="24"/>
              </w:rPr>
              <w:t>C</w:t>
            </w: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BCDD98D" w14:textId="77777777" w:rsidR="00FB2ED0" w:rsidRPr="00F47DB9" w:rsidRDefault="000837B6" w:rsidP="001C7313">
            <w:pPr>
              <w:jc w:val="left"/>
              <w:rPr>
                <w:szCs w:val="24"/>
              </w:rPr>
            </w:pPr>
            <w:r>
              <w:rPr>
                <w:szCs w:val="24"/>
              </w:rPr>
              <w:t>Provisional Sum for Auditing Body</w:t>
            </w: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31FBA7B" w14:textId="77777777" w:rsidR="00FB2ED0" w:rsidRPr="00F47DB9" w:rsidRDefault="00FB2ED0" w:rsidP="001C7313">
            <w:pPr>
              <w:jc w:val="left"/>
              <w:rPr>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341ECBB" w14:textId="77777777" w:rsidR="00FB2ED0" w:rsidRDefault="00FB2ED0"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32398ED" w14:textId="77777777" w:rsidR="00FB2ED0" w:rsidRDefault="00FB2ED0"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7AE9185" w14:textId="77777777" w:rsidR="00FB2ED0" w:rsidRDefault="00FB2ED0"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F11517D" w14:textId="77777777" w:rsidR="00FB2ED0" w:rsidRDefault="00FB2ED0"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6700EC4" w14:textId="77777777" w:rsidR="00FB2ED0" w:rsidRDefault="00FB2ED0"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3F32D7A" w14:textId="77777777" w:rsidR="00FB2ED0" w:rsidRDefault="00FB2ED0" w:rsidP="001C7313">
            <w:pPr>
              <w:jc w:val="left"/>
              <w:rPr>
                <w:b/>
                <w:szCs w:val="24"/>
              </w:rPr>
            </w:pPr>
          </w:p>
        </w:tc>
      </w:tr>
      <w:tr w:rsidR="00FB2ED0" w14:paraId="27D6F89B" w14:textId="77777777" w:rsidTr="00955524">
        <w:trPr>
          <w:trHeight w:val="27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6346C7E" w14:textId="77777777" w:rsidR="00FB2ED0" w:rsidRPr="00E8412F" w:rsidRDefault="00FB2ED0" w:rsidP="001C7313">
            <w:pPr>
              <w:jc w:val="left"/>
              <w:rPr>
                <w:szCs w:val="24"/>
              </w:rPr>
            </w:pP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433040D" w14:textId="77777777" w:rsidR="00FB2ED0" w:rsidRPr="00E8412F" w:rsidRDefault="00FB2ED0" w:rsidP="001C7313">
            <w:pPr>
              <w:jc w:val="left"/>
              <w:rPr>
                <w:szCs w:val="24"/>
              </w:rPr>
            </w:pP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42F3E3E" w14:textId="77777777" w:rsidR="00FB2ED0" w:rsidRPr="00E8412F" w:rsidRDefault="00FB2ED0" w:rsidP="001C7313">
            <w:pPr>
              <w:jc w:val="left"/>
              <w:rPr>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37389FE" w14:textId="77777777" w:rsidR="00FB2ED0" w:rsidRDefault="00FB2ED0"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281BB53" w14:textId="77777777" w:rsidR="00FB2ED0" w:rsidRDefault="00FB2ED0"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5FC4821" w14:textId="77777777" w:rsidR="00FB2ED0" w:rsidRDefault="00FB2ED0"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A67DFD2" w14:textId="77777777" w:rsidR="00FB2ED0" w:rsidRDefault="00FB2ED0"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E026038" w14:textId="77777777" w:rsidR="00FB2ED0" w:rsidRDefault="00FB2ED0"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C321184" w14:textId="77777777" w:rsidR="00FB2ED0" w:rsidRDefault="00FB2ED0" w:rsidP="001C7313">
            <w:pPr>
              <w:jc w:val="left"/>
              <w:rPr>
                <w:b/>
                <w:szCs w:val="24"/>
              </w:rPr>
            </w:pPr>
          </w:p>
        </w:tc>
      </w:tr>
      <w:tr w:rsidR="000837B6" w14:paraId="0B8CF13B" w14:textId="77777777" w:rsidTr="00955524">
        <w:trPr>
          <w:trHeight w:val="27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D0C0B53" w14:textId="77777777" w:rsidR="000837B6" w:rsidRPr="00E8412F" w:rsidRDefault="000837B6" w:rsidP="001C7313">
            <w:pPr>
              <w:jc w:val="left"/>
              <w:rPr>
                <w:szCs w:val="24"/>
              </w:rPr>
            </w:pP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21B781F" w14:textId="77777777" w:rsidR="000837B6" w:rsidRPr="00E8412F" w:rsidRDefault="000837B6" w:rsidP="001C7313">
            <w:pPr>
              <w:jc w:val="left"/>
              <w:rPr>
                <w:szCs w:val="24"/>
              </w:rPr>
            </w:pP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2DC189A" w14:textId="77777777" w:rsidR="000837B6" w:rsidRPr="00E8412F" w:rsidRDefault="000837B6" w:rsidP="001C7313">
            <w:pPr>
              <w:jc w:val="left"/>
              <w:rPr>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0A88F88" w14:textId="77777777" w:rsidR="000837B6" w:rsidRDefault="000837B6"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D97281A" w14:textId="77777777" w:rsidR="000837B6" w:rsidRDefault="000837B6"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AEA5A2A" w14:textId="77777777" w:rsidR="000837B6" w:rsidRDefault="000837B6"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B91ECAD" w14:textId="77777777" w:rsidR="000837B6" w:rsidRDefault="000837B6"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8318682" w14:textId="77777777" w:rsidR="000837B6" w:rsidRDefault="000837B6"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F020529" w14:textId="77777777" w:rsidR="000837B6" w:rsidRDefault="000837B6" w:rsidP="001C7313">
            <w:pPr>
              <w:jc w:val="left"/>
              <w:rPr>
                <w:b/>
                <w:szCs w:val="24"/>
              </w:rPr>
            </w:pPr>
          </w:p>
        </w:tc>
      </w:tr>
      <w:tr w:rsidR="000837B6" w:rsidRPr="00F47DB9" w14:paraId="26DA5F89" w14:textId="77777777" w:rsidTr="00955524">
        <w:trPr>
          <w:trHeight w:val="279"/>
        </w:trPr>
        <w:tc>
          <w:tcPr>
            <w:tcW w:w="71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90F1750" w14:textId="77777777" w:rsidR="000837B6" w:rsidRPr="001406D3" w:rsidRDefault="000837B6" w:rsidP="001C7313">
            <w:pPr>
              <w:jc w:val="left"/>
              <w:rPr>
                <w:b/>
                <w:szCs w:val="24"/>
              </w:rPr>
            </w:pPr>
            <w:r>
              <w:rPr>
                <w:b/>
                <w:szCs w:val="24"/>
              </w:rPr>
              <w:t>D</w:t>
            </w:r>
          </w:p>
        </w:tc>
        <w:tc>
          <w:tcPr>
            <w:tcW w:w="447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2FE185B" w14:textId="77777777" w:rsidR="000837B6" w:rsidRPr="001406D3" w:rsidRDefault="000837B6" w:rsidP="001C7313">
            <w:pPr>
              <w:jc w:val="left"/>
              <w:rPr>
                <w:b/>
                <w:szCs w:val="24"/>
              </w:rPr>
            </w:pPr>
            <w:r w:rsidRPr="001406D3">
              <w:rPr>
                <w:b/>
                <w:szCs w:val="24"/>
              </w:rPr>
              <w:t>Totals</w:t>
            </w:r>
          </w:p>
        </w:tc>
        <w:tc>
          <w:tcPr>
            <w:tcW w:w="102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8F908B1" w14:textId="77777777" w:rsidR="000837B6" w:rsidRPr="001406D3" w:rsidRDefault="000837B6"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4CF3987" w14:textId="77777777" w:rsidR="000837B6" w:rsidRPr="00F47DB9" w:rsidRDefault="000837B6"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CDED7F8" w14:textId="77777777" w:rsidR="000837B6" w:rsidRPr="00F47DB9" w:rsidRDefault="000837B6"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C101C75" w14:textId="77777777" w:rsidR="000837B6" w:rsidRPr="00F47DB9" w:rsidRDefault="000837B6"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120ACC4" w14:textId="77777777" w:rsidR="000837B6" w:rsidRPr="00F47DB9" w:rsidRDefault="000837B6" w:rsidP="001C7313">
            <w:pPr>
              <w:jc w:val="left"/>
              <w:rPr>
                <w:b/>
                <w:szCs w:val="24"/>
              </w:rPr>
            </w:pPr>
          </w:p>
        </w:tc>
        <w:tc>
          <w:tcPr>
            <w:tcW w:w="114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D90A336" w14:textId="77777777" w:rsidR="000837B6" w:rsidRPr="00F47DB9" w:rsidRDefault="000837B6" w:rsidP="001C7313">
            <w:pPr>
              <w:jc w:val="left"/>
              <w:rPr>
                <w:b/>
                <w:szCs w:val="24"/>
              </w:rPr>
            </w:pPr>
          </w:p>
        </w:tc>
        <w:tc>
          <w:tcPr>
            <w:tcW w:w="114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0D21772" w14:textId="77777777" w:rsidR="000837B6" w:rsidRPr="00F47DB9" w:rsidRDefault="000837B6" w:rsidP="001C7313">
            <w:pPr>
              <w:jc w:val="left"/>
              <w:rPr>
                <w:b/>
                <w:szCs w:val="24"/>
              </w:rPr>
            </w:pPr>
          </w:p>
        </w:tc>
      </w:tr>
    </w:tbl>
    <w:p w14:paraId="228FCC8F" w14:textId="77777777" w:rsidR="00E87F1F" w:rsidRDefault="00E87F1F" w:rsidP="00E87F1F">
      <w:pPr>
        <w:jc w:val="left"/>
        <w:rPr>
          <w:b/>
          <w:szCs w:val="24"/>
        </w:rPr>
      </w:pPr>
    </w:p>
    <w:p w14:paraId="01A74FDD" w14:textId="77777777" w:rsidR="000837B6" w:rsidRDefault="000837B6" w:rsidP="00955524">
      <w:pPr>
        <w:spacing w:before="60" w:after="60"/>
        <w:ind w:left="426" w:hanging="356"/>
        <w:jc w:val="left"/>
        <w:rPr>
          <w:color w:val="000000" w:themeColor="text1"/>
          <w:sz w:val="20"/>
          <w:szCs w:val="24"/>
        </w:rPr>
      </w:pPr>
      <w:r w:rsidRPr="006D73C1">
        <w:rPr>
          <w:color w:val="000000" w:themeColor="text1"/>
          <w:sz w:val="20"/>
          <w:szCs w:val="24"/>
        </w:rPr>
        <w:t xml:space="preserve">i) </w:t>
      </w:r>
      <w:r w:rsidR="00955524">
        <w:rPr>
          <w:color w:val="000000" w:themeColor="text1"/>
          <w:sz w:val="20"/>
          <w:szCs w:val="24"/>
        </w:rPr>
        <w:tab/>
      </w:r>
      <w:r w:rsidRPr="006D73C1">
        <w:rPr>
          <w:color w:val="000000" w:themeColor="text1"/>
          <w:sz w:val="20"/>
          <w:szCs w:val="24"/>
        </w:rPr>
        <w:t>All Provisional Sums are to be expended in whole or in part at the direction and discretion of the E</w:t>
      </w:r>
      <w:r w:rsidR="00820A97">
        <w:rPr>
          <w:color w:val="000000" w:themeColor="text1"/>
          <w:sz w:val="20"/>
          <w:szCs w:val="24"/>
        </w:rPr>
        <w:t>mployer’s Representative</w:t>
      </w:r>
      <w:r w:rsidRPr="006D73C1">
        <w:rPr>
          <w:color w:val="000000" w:themeColor="text1"/>
          <w:sz w:val="20"/>
          <w:szCs w:val="24"/>
        </w:rPr>
        <w:t xml:space="preserve"> in accordance with Clause 13.5</w:t>
      </w:r>
      <w:r>
        <w:rPr>
          <w:color w:val="000000" w:themeColor="text1"/>
          <w:sz w:val="20"/>
          <w:szCs w:val="24"/>
        </w:rPr>
        <w:t xml:space="preserve"> of the Conditions of Contract.</w:t>
      </w:r>
      <w:r w:rsidR="00367671">
        <w:rPr>
          <w:color w:val="000000" w:themeColor="text1"/>
          <w:sz w:val="20"/>
          <w:szCs w:val="24"/>
        </w:rPr>
        <w:t xml:space="preserve"> </w:t>
      </w:r>
    </w:p>
    <w:p w14:paraId="0AAF7075" w14:textId="77777777" w:rsidR="000837B6" w:rsidRDefault="000837B6" w:rsidP="00955524">
      <w:pPr>
        <w:ind w:left="426" w:hanging="356"/>
        <w:jc w:val="left"/>
        <w:rPr>
          <w:color w:val="000000" w:themeColor="text1"/>
          <w:sz w:val="20"/>
          <w:szCs w:val="24"/>
        </w:rPr>
      </w:pPr>
      <w:r>
        <w:rPr>
          <w:color w:val="000000" w:themeColor="text1"/>
          <w:sz w:val="20"/>
          <w:szCs w:val="24"/>
        </w:rPr>
        <w:t>ii)</w:t>
      </w:r>
      <w:r w:rsidR="00367671">
        <w:rPr>
          <w:color w:val="000000" w:themeColor="text1"/>
          <w:sz w:val="20"/>
          <w:szCs w:val="24"/>
        </w:rPr>
        <w:t xml:space="preserve"> </w:t>
      </w:r>
      <w:r w:rsidR="00955524">
        <w:rPr>
          <w:color w:val="000000" w:themeColor="text1"/>
          <w:sz w:val="20"/>
          <w:szCs w:val="24"/>
        </w:rPr>
        <w:tab/>
      </w:r>
      <w:r w:rsidRPr="006D73C1">
        <w:rPr>
          <w:color w:val="000000" w:themeColor="text1"/>
          <w:sz w:val="20"/>
          <w:szCs w:val="24"/>
        </w:rPr>
        <w:t>For evaluation purposes, Provisional Sum</w:t>
      </w:r>
      <w:r>
        <w:rPr>
          <w:color w:val="000000" w:themeColor="text1"/>
          <w:sz w:val="20"/>
          <w:szCs w:val="24"/>
        </w:rPr>
        <w:t>s</w:t>
      </w:r>
      <w:r w:rsidRPr="006D73C1">
        <w:rPr>
          <w:color w:val="000000" w:themeColor="text1"/>
          <w:sz w:val="20"/>
          <w:szCs w:val="24"/>
        </w:rPr>
        <w:t xml:space="preserve"> will be excluded</w:t>
      </w:r>
    </w:p>
    <w:p w14:paraId="077A0190" w14:textId="77777777" w:rsidR="00AB0C16" w:rsidRDefault="00AB0C16" w:rsidP="000837B6">
      <w:pPr>
        <w:jc w:val="left"/>
        <w:rPr>
          <w:color w:val="000000" w:themeColor="text1"/>
          <w:sz w:val="20"/>
          <w:szCs w:val="24"/>
        </w:rPr>
      </w:pPr>
    </w:p>
    <w:p w14:paraId="6E9AB41C" w14:textId="77777777" w:rsidR="00AB0C16" w:rsidRPr="00955524" w:rsidRDefault="00AB0C16" w:rsidP="00955524">
      <w:pPr>
        <w:rPr>
          <w:i/>
          <w:iCs/>
          <w:szCs w:val="24"/>
        </w:rPr>
      </w:pPr>
      <w:r w:rsidRPr="00955524">
        <w:rPr>
          <w:b/>
          <w:i/>
          <w:iCs/>
          <w:szCs w:val="24"/>
        </w:rPr>
        <w:t>[</w:t>
      </w:r>
      <w:r w:rsidRPr="00955524">
        <w:rPr>
          <w:i/>
          <w:iCs/>
          <w:szCs w:val="24"/>
        </w:rPr>
        <w:t xml:space="preserve">The Employer shall adapt the form, and add additional forms, to suit the proposed Operation Service payment basis and permitted payment currencies. Add one additional </w:t>
      </w:r>
      <w:r w:rsidR="00936F81" w:rsidRPr="00955524">
        <w:rPr>
          <w:i/>
          <w:iCs/>
          <w:szCs w:val="24"/>
        </w:rPr>
        <w:t>Proposal</w:t>
      </w:r>
      <w:r w:rsidRPr="00955524">
        <w:rPr>
          <w:i/>
          <w:iCs/>
          <w:szCs w:val="24"/>
        </w:rPr>
        <w:t xml:space="preserve"> form for each component of the Operation Service Fee]</w:t>
      </w:r>
    </w:p>
    <w:p w14:paraId="3FFC809C" w14:textId="77777777" w:rsidR="00AB0C16" w:rsidRDefault="00AB0C16" w:rsidP="000837B6">
      <w:pPr>
        <w:jc w:val="left"/>
        <w:rPr>
          <w:color w:val="000000" w:themeColor="text1"/>
          <w:sz w:val="20"/>
          <w:szCs w:val="24"/>
        </w:rPr>
      </w:pPr>
    </w:p>
    <w:p w14:paraId="54DEA83A" w14:textId="77777777" w:rsidR="00E87F1F" w:rsidRPr="001406D3" w:rsidRDefault="00E87F1F" w:rsidP="001406D3">
      <w:pPr>
        <w:spacing w:before="60" w:after="60"/>
        <w:jc w:val="left"/>
        <w:rPr>
          <w:color w:val="000000" w:themeColor="text1"/>
          <w:sz w:val="20"/>
          <w:szCs w:val="24"/>
        </w:rPr>
      </w:pPr>
      <w:r>
        <w:rPr>
          <w:b/>
          <w:szCs w:val="24"/>
        </w:rPr>
        <w:br w:type="page"/>
      </w:r>
    </w:p>
    <w:p w14:paraId="7CE8A4D0" w14:textId="77777777" w:rsidR="00BA29AC" w:rsidRDefault="00F47DB9" w:rsidP="00BA29AC">
      <w:pPr>
        <w:pStyle w:val="SDPnoheader"/>
      </w:pPr>
      <w:r>
        <w:t xml:space="preserve">Part [2] </w:t>
      </w:r>
      <w:r w:rsidR="00936F81">
        <w:t>Proposal</w:t>
      </w:r>
      <w:r>
        <w:t xml:space="preserve"> Price Forms – Operation Service </w:t>
      </w:r>
    </w:p>
    <w:p w14:paraId="0407C769" w14:textId="77777777" w:rsidR="004854E0" w:rsidRDefault="004854E0" w:rsidP="00BA29AC">
      <w:pPr>
        <w:pStyle w:val="SPDForm2"/>
        <w:rPr>
          <w:sz w:val="32"/>
        </w:rPr>
      </w:pPr>
      <w:bookmarkStart w:id="926" w:name="_Toc177376486"/>
      <w:r>
        <w:rPr>
          <w:sz w:val="32"/>
        </w:rPr>
        <w:t>Asset Replacement Schedule</w:t>
      </w:r>
      <w:bookmarkEnd w:id="926"/>
    </w:p>
    <w:tbl>
      <w:tblPr>
        <w:tblStyle w:val="TableGrid"/>
        <w:tblW w:w="0" w:type="auto"/>
        <w:tblLook w:val="04A0" w:firstRow="1" w:lastRow="0" w:firstColumn="1" w:lastColumn="0" w:noHBand="0" w:noVBand="1"/>
      </w:tblPr>
      <w:tblGrid>
        <w:gridCol w:w="925"/>
        <w:gridCol w:w="3951"/>
        <w:gridCol w:w="1782"/>
        <w:gridCol w:w="1386"/>
        <w:gridCol w:w="1230"/>
        <w:gridCol w:w="1230"/>
        <w:gridCol w:w="1216"/>
        <w:gridCol w:w="1230"/>
      </w:tblGrid>
      <w:tr w:rsidR="00970A97" w:rsidRPr="00F25F8E" w14:paraId="3E244224" w14:textId="77777777" w:rsidTr="00F25F8E">
        <w:tc>
          <w:tcPr>
            <w:tcW w:w="925" w:type="dxa"/>
            <w:tcBorders>
              <w:bottom w:val="dashed" w:sz="4" w:space="0" w:color="auto"/>
            </w:tcBorders>
          </w:tcPr>
          <w:p w14:paraId="3979C6C2" w14:textId="77777777" w:rsidR="00A6316F" w:rsidRPr="00F25F8E" w:rsidRDefault="00A6316F" w:rsidP="00F25F8E">
            <w:pPr>
              <w:rPr>
                <w:b/>
                <w:bCs/>
              </w:rPr>
            </w:pPr>
            <w:bookmarkStart w:id="927" w:name="_Toc484695064"/>
            <w:r w:rsidRPr="00F25F8E">
              <w:rPr>
                <w:b/>
                <w:bCs/>
              </w:rPr>
              <w:t>R</w:t>
            </w:r>
            <w:r w:rsidR="00970A97" w:rsidRPr="00F25F8E">
              <w:rPr>
                <w:b/>
                <w:bCs/>
              </w:rPr>
              <w:t>ef</w:t>
            </w:r>
            <w:bookmarkEnd w:id="927"/>
            <w:r w:rsidR="00955524" w:rsidRPr="00F25F8E">
              <w:rPr>
                <w:b/>
                <w:bCs/>
              </w:rPr>
              <w:t>.</w:t>
            </w:r>
          </w:p>
        </w:tc>
        <w:tc>
          <w:tcPr>
            <w:tcW w:w="3951" w:type="dxa"/>
            <w:tcBorders>
              <w:bottom w:val="dashed" w:sz="4" w:space="0" w:color="auto"/>
            </w:tcBorders>
          </w:tcPr>
          <w:p w14:paraId="0FCAE27C" w14:textId="77777777" w:rsidR="00A6316F" w:rsidRPr="00F25F8E" w:rsidRDefault="00970A97" w:rsidP="00F25F8E">
            <w:pPr>
              <w:jc w:val="center"/>
              <w:rPr>
                <w:b/>
                <w:bCs/>
              </w:rPr>
            </w:pPr>
            <w:bookmarkStart w:id="928" w:name="_Toc484695065"/>
            <w:r w:rsidRPr="00F25F8E">
              <w:rPr>
                <w:b/>
                <w:bCs/>
              </w:rPr>
              <w:t>Asset description</w:t>
            </w:r>
            <w:bookmarkEnd w:id="928"/>
          </w:p>
        </w:tc>
        <w:tc>
          <w:tcPr>
            <w:tcW w:w="1782" w:type="dxa"/>
            <w:tcBorders>
              <w:bottom w:val="dashed" w:sz="4" w:space="0" w:color="auto"/>
            </w:tcBorders>
          </w:tcPr>
          <w:p w14:paraId="755F7900" w14:textId="77777777" w:rsidR="00A6316F" w:rsidRPr="00F25F8E" w:rsidRDefault="00A6316F" w:rsidP="00F25F8E">
            <w:pPr>
              <w:jc w:val="center"/>
              <w:rPr>
                <w:b/>
                <w:bCs/>
              </w:rPr>
            </w:pPr>
            <w:bookmarkStart w:id="929" w:name="_Toc484695066"/>
            <w:r w:rsidRPr="00F25F8E">
              <w:rPr>
                <w:b/>
                <w:bCs/>
              </w:rPr>
              <w:t xml:space="preserve">Scheduled </w:t>
            </w:r>
            <w:r w:rsidR="00970A97" w:rsidRPr="00F25F8E">
              <w:rPr>
                <w:b/>
                <w:bCs/>
              </w:rPr>
              <w:t>Replacement Date</w:t>
            </w:r>
            <w:bookmarkEnd w:id="929"/>
          </w:p>
        </w:tc>
        <w:tc>
          <w:tcPr>
            <w:tcW w:w="1386" w:type="dxa"/>
            <w:tcBorders>
              <w:bottom w:val="dashed" w:sz="4" w:space="0" w:color="auto"/>
            </w:tcBorders>
          </w:tcPr>
          <w:p w14:paraId="6AB1D98D" w14:textId="77777777" w:rsidR="00A6316F" w:rsidRPr="00F25F8E" w:rsidRDefault="00970A97" w:rsidP="00F25F8E">
            <w:pPr>
              <w:jc w:val="center"/>
              <w:rPr>
                <w:b/>
                <w:bCs/>
              </w:rPr>
            </w:pPr>
            <w:bookmarkStart w:id="930" w:name="_Toc484695067"/>
            <w:r w:rsidRPr="00F25F8E">
              <w:rPr>
                <w:b/>
                <w:bCs/>
              </w:rPr>
              <w:t xml:space="preserve">Amount </w:t>
            </w:r>
            <w:r w:rsidR="004433C7" w:rsidRPr="00F25F8E">
              <w:rPr>
                <w:b/>
                <w:bCs/>
              </w:rPr>
              <w:t xml:space="preserve">in currency of </w:t>
            </w:r>
            <w:r w:rsidR="00936F81" w:rsidRPr="00F25F8E">
              <w:rPr>
                <w:b/>
                <w:bCs/>
              </w:rPr>
              <w:t>Proposal</w:t>
            </w:r>
            <w:bookmarkEnd w:id="930"/>
          </w:p>
        </w:tc>
        <w:tc>
          <w:tcPr>
            <w:tcW w:w="1230" w:type="dxa"/>
            <w:tcBorders>
              <w:bottom w:val="dashed" w:sz="4" w:space="0" w:color="auto"/>
            </w:tcBorders>
          </w:tcPr>
          <w:p w14:paraId="43F3ED6F" w14:textId="77777777" w:rsidR="00970A97" w:rsidRPr="00F25F8E" w:rsidRDefault="00970A97" w:rsidP="00F25F8E">
            <w:pPr>
              <w:jc w:val="center"/>
              <w:rPr>
                <w:b/>
                <w:bCs/>
              </w:rPr>
            </w:pPr>
            <w:bookmarkStart w:id="931" w:name="_Toc484695068"/>
            <w:r w:rsidRPr="00F25F8E">
              <w:rPr>
                <w:b/>
                <w:bCs/>
              </w:rPr>
              <w:t>% Local</w:t>
            </w:r>
            <w:r w:rsidR="008721A8" w:rsidRPr="00F25F8E">
              <w:rPr>
                <w:b/>
                <w:bCs/>
              </w:rPr>
              <w:t xml:space="preserve"> (q)</w:t>
            </w:r>
            <w:r w:rsidR="00E25AC6" w:rsidRPr="00F25F8E">
              <w:rPr>
                <w:b/>
                <w:bCs/>
              </w:rPr>
              <w:t>*</w:t>
            </w:r>
            <w:bookmarkEnd w:id="931"/>
          </w:p>
          <w:p w14:paraId="7FE894C9" w14:textId="77777777" w:rsidR="00A6316F" w:rsidRPr="00F25F8E" w:rsidRDefault="004433C7" w:rsidP="00F25F8E">
            <w:pPr>
              <w:jc w:val="center"/>
              <w:rPr>
                <w:b/>
                <w:bCs/>
                <w:i/>
                <w:iCs/>
              </w:rPr>
            </w:pPr>
            <w:bookmarkStart w:id="932" w:name="_Toc484695069"/>
            <w:r w:rsidRPr="00F25F8E">
              <w:rPr>
                <w:b/>
                <w:bCs/>
                <w:i/>
                <w:iCs/>
              </w:rPr>
              <w:t>[state currency</w:t>
            </w:r>
            <w:r w:rsidR="005E08DE" w:rsidRPr="00F25F8E">
              <w:rPr>
                <w:b/>
                <w:bCs/>
                <w:i/>
                <w:iCs/>
              </w:rPr>
              <w:t>]</w:t>
            </w:r>
            <w:bookmarkEnd w:id="932"/>
          </w:p>
        </w:tc>
        <w:tc>
          <w:tcPr>
            <w:tcW w:w="1230" w:type="dxa"/>
            <w:tcBorders>
              <w:bottom w:val="dashed" w:sz="4" w:space="0" w:color="auto"/>
            </w:tcBorders>
          </w:tcPr>
          <w:p w14:paraId="18A0DE94" w14:textId="77777777" w:rsidR="00970A97" w:rsidRPr="00F25F8E" w:rsidRDefault="00970A97" w:rsidP="00F25F8E">
            <w:pPr>
              <w:jc w:val="center"/>
              <w:rPr>
                <w:b/>
                <w:bCs/>
              </w:rPr>
            </w:pPr>
            <w:bookmarkStart w:id="933" w:name="_Toc484695070"/>
            <w:r w:rsidRPr="00F25F8E">
              <w:rPr>
                <w:b/>
                <w:bCs/>
              </w:rPr>
              <w:t>% FC1</w:t>
            </w:r>
            <w:r w:rsidR="008721A8" w:rsidRPr="00F25F8E">
              <w:rPr>
                <w:b/>
                <w:bCs/>
              </w:rPr>
              <w:t xml:space="preserve"> (r)</w:t>
            </w:r>
            <w:r w:rsidR="00E25AC6" w:rsidRPr="00F25F8E">
              <w:rPr>
                <w:b/>
                <w:bCs/>
              </w:rPr>
              <w:t>*</w:t>
            </w:r>
            <w:bookmarkEnd w:id="933"/>
          </w:p>
          <w:p w14:paraId="6E879B78" w14:textId="77777777" w:rsidR="00A6316F" w:rsidRPr="00F25F8E" w:rsidRDefault="004433C7" w:rsidP="00F25F8E">
            <w:pPr>
              <w:jc w:val="center"/>
              <w:rPr>
                <w:b/>
                <w:bCs/>
                <w:i/>
                <w:iCs/>
              </w:rPr>
            </w:pPr>
            <w:bookmarkStart w:id="934" w:name="_Toc484695071"/>
            <w:r w:rsidRPr="00F25F8E">
              <w:rPr>
                <w:b/>
                <w:bCs/>
                <w:i/>
                <w:iCs/>
              </w:rPr>
              <w:t>[state currency</w:t>
            </w:r>
            <w:r w:rsidR="005E08DE" w:rsidRPr="00F25F8E">
              <w:rPr>
                <w:b/>
                <w:bCs/>
                <w:i/>
                <w:iCs/>
              </w:rPr>
              <w:t>]</w:t>
            </w:r>
            <w:bookmarkEnd w:id="934"/>
          </w:p>
        </w:tc>
        <w:tc>
          <w:tcPr>
            <w:tcW w:w="1216" w:type="dxa"/>
            <w:tcBorders>
              <w:bottom w:val="dashed" w:sz="4" w:space="0" w:color="auto"/>
            </w:tcBorders>
          </w:tcPr>
          <w:p w14:paraId="63644447" w14:textId="77777777" w:rsidR="00970A97" w:rsidRPr="00F25F8E" w:rsidRDefault="00970A97" w:rsidP="00F25F8E">
            <w:pPr>
              <w:jc w:val="center"/>
              <w:rPr>
                <w:b/>
                <w:bCs/>
              </w:rPr>
            </w:pPr>
            <w:bookmarkStart w:id="935" w:name="_Toc484695072"/>
            <w:r w:rsidRPr="00F25F8E">
              <w:rPr>
                <w:b/>
                <w:bCs/>
              </w:rPr>
              <w:t>% FC2</w:t>
            </w:r>
            <w:r w:rsidR="008721A8" w:rsidRPr="00F25F8E">
              <w:rPr>
                <w:b/>
                <w:bCs/>
              </w:rPr>
              <w:t xml:space="preserve"> (s)</w:t>
            </w:r>
            <w:r w:rsidR="00E25AC6" w:rsidRPr="00F25F8E">
              <w:rPr>
                <w:b/>
                <w:bCs/>
              </w:rPr>
              <w:t>*</w:t>
            </w:r>
            <w:bookmarkEnd w:id="935"/>
          </w:p>
          <w:p w14:paraId="189C3109" w14:textId="77777777" w:rsidR="00A6316F" w:rsidRPr="00F25F8E" w:rsidRDefault="004433C7" w:rsidP="00F25F8E">
            <w:pPr>
              <w:jc w:val="center"/>
              <w:rPr>
                <w:b/>
                <w:bCs/>
                <w:i/>
                <w:iCs/>
              </w:rPr>
            </w:pPr>
            <w:bookmarkStart w:id="936" w:name="_Toc484695073"/>
            <w:r w:rsidRPr="00F25F8E">
              <w:rPr>
                <w:b/>
                <w:bCs/>
                <w:i/>
                <w:iCs/>
              </w:rPr>
              <w:t>[state currency]</w:t>
            </w:r>
            <w:bookmarkEnd w:id="936"/>
          </w:p>
        </w:tc>
        <w:tc>
          <w:tcPr>
            <w:tcW w:w="1230" w:type="dxa"/>
            <w:tcBorders>
              <w:bottom w:val="dashed" w:sz="4" w:space="0" w:color="auto"/>
            </w:tcBorders>
          </w:tcPr>
          <w:p w14:paraId="3B11E68F" w14:textId="77777777" w:rsidR="00970A97" w:rsidRPr="00F25F8E" w:rsidRDefault="00970A97" w:rsidP="00F25F8E">
            <w:pPr>
              <w:jc w:val="center"/>
              <w:rPr>
                <w:b/>
                <w:bCs/>
              </w:rPr>
            </w:pPr>
            <w:bookmarkStart w:id="937" w:name="_Toc484695074"/>
            <w:r w:rsidRPr="00F25F8E">
              <w:rPr>
                <w:b/>
                <w:bCs/>
              </w:rPr>
              <w:t>% FC#</w:t>
            </w:r>
            <w:bookmarkEnd w:id="937"/>
          </w:p>
          <w:p w14:paraId="38C6CFF2" w14:textId="77777777" w:rsidR="00A6316F" w:rsidRPr="00F25F8E" w:rsidRDefault="004433C7" w:rsidP="00F25F8E">
            <w:pPr>
              <w:jc w:val="center"/>
              <w:rPr>
                <w:b/>
                <w:bCs/>
                <w:i/>
                <w:iCs/>
              </w:rPr>
            </w:pPr>
            <w:bookmarkStart w:id="938" w:name="_Toc484695075"/>
            <w:r w:rsidRPr="00F25F8E">
              <w:rPr>
                <w:b/>
                <w:bCs/>
                <w:i/>
                <w:iCs/>
              </w:rPr>
              <w:t>[state currency]</w:t>
            </w:r>
            <w:bookmarkEnd w:id="938"/>
          </w:p>
        </w:tc>
      </w:tr>
      <w:tr w:rsidR="00970A97" w:rsidRPr="00F25F8E" w14:paraId="0FD0DD1E" w14:textId="77777777" w:rsidTr="00F25F8E">
        <w:tc>
          <w:tcPr>
            <w:tcW w:w="925" w:type="dxa"/>
          </w:tcPr>
          <w:p w14:paraId="100A4702" w14:textId="77777777" w:rsidR="00970A97" w:rsidRPr="00F25F8E" w:rsidRDefault="00970A97" w:rsidP="00F25F8E">
            <w:bookmarkStart w:id="939" w:name="_Toc484695076"/>
            <w:r w:rsidRPr="00F25F8E">
              <w:t>1</w:t>
            </w:r>
            <w:bookmarkEnd w:id="939"/>
          </w:p>
        </w:tc>
        <w:tc>
          <w:tcPr>
            <w:tcW w:w="3951" w:type="dxa"/>
          </w:tcPr>
          <w:p w14:paraId="7552C8BA" w14:textId="77777777" w:rsidR="00970A97" w:rsidRPr="00F25F8E" w:rsidRDefault="00970A97" w:rsidP="00F25F8E">
            <w:bookmarkStart w:id="940" w:name="_Toc484695077"/>
            <w:r w:rsidRPr="00F25F8E">
              <w:t>Year 6 Asset Replacements</w:t>
            </w:r>
            <w:bookmarkEnd w:id="940"/>
          </w:p>
        </w:tc>
        <w:tc>
          <w:tcPr>
            <w:tcW w:w="1782" w:type="dxa"/>
          </w:tcPr>
          <w:p w14:paraId="03EB7FD6" w14:textId="77777777" w:rsidR="00970A97" w:rsidRPr="00F25F8E" w:rsidRDefault="00970A97" w:rsidP="00F25F8E"/>
        </w:tc>
        <w:tc>
          <w:tcPr>
            <w:tcW w:w="1386" w:type="dxa"/>
          </w:tcPr>
          <w:p w14:paraId="7C93D662" w14:textId="77777777" w:rsidR="00970A97" w:rsidRPr="00F25F8E" w:rsidRDefault="00970A97" w:rsidP="00F25F8E"/>
        </w:tc>
        <w:tc>
          <w:tcPr>
            <w:tcW w:w="1230" w:type="dxa"/>
          </w:tcPr>
          <w:p w14:paraId="4E945CCB" w14:textId="77777777" w:rsidR="00970A97" w:rsidRPr="00F25F8E" w:rsidRDefault="00970A97" w:rsidP="00F25F8E"/>
        </w:tc>
        <w:tc>
          <w:tcPr>
            <w:tcW w:w="1230" w:type="dxa"/>
          </w:tcPr>
          <w:p w14:paraId="2CB8C6DE" w14:textId="77777777" w:rsidR="00970A97" w:rsidRPr="00F25F8E" w:rsidRDefault="00970A97" w:rsidP="00F25F8E"/>
        </w:tc>
        <w:tc>
          <w:tcPr>
            <w:tcW w:w="1216" w:type="dxa"/>
          </w:tcPr>
          <w:p w14:paraId="47B1F46F" w14:textId="77777777" w:rsidR="00970A97" w:rsidRPr="00F25F8E" w:rsidRDefault="00970A97" w:rsidP="00F25F8E"/>
        </w:tc>
        <w:tc>
          <w:tcPr>
            <w:tcW w:w="1230" w:type="dxa"/>
          </w:tcPr>
          <w:p w14:paraId="10FB3299" w14:textId="77777777" w:rsidR="00970A97" w:rsidRPr="00F25F8E" w:rsidRDefault="00970A97" w:rsidP="00F25F8E"/>
        </w:tc>
      </w:tr>
      <w:tr w:rsidR="00970A97" w:rsidRPr="00F25F8E" w14:paraId="76F5FF39" w14:textId="77777777" w:rsidTr="00F25F8E">
        <w:tc>
          <w:tcPr>
            <w:tcW w:w="925" w:type="dxa"/>
          </w:tcPr>
          <w:p w14:paraId="5ABF90F4" w14:textId="77777777" w:rsidR="00970A97" w:rsidRPr="00F25F8E" w:rsidRDefault="00970A97" w:rsidP="00F25F8E"/>
        </w:tc>
        <w:tc>
          <w:tcPr>
            <w:tcW w:w="3951" w:type="dxa"/>
          </w:tcPr>
          <w:p w14:paraId="0228BE4E" w14:textId="77777777" w:rsidR="00970A97" w:rsidRPr="00F25F8E" w:rsidRDefault="00970A97" w:rsidP="00F25F8E">
            <w:bookmarkStart w:id="941" w:name="_Toc484695078"/>
            <w:r w:rsidRPr="00F25F8E">
              <w:t>(a) Asset ….</w:t>
            </w:r>
            <w:bookmarkEnd w:id="941"/>
          </w:p>
        </w:tc>
        <w:tc>
          <w:tcPr>
            <w:tcW w:w="1782" w:type="dxa"/>
          </w:tcPr>
          <w:p w14:paraId="70196BC2" w14:textId="77777777" w:rsidR="00970A97" w:rsidRPr="00F25F8E" w:rsidRDefault="00970A97" w:rsidP="00F25F8E"/>
        </w:tc>
        <w:tc>
          <w:tcPr>
            <w:tcW w:w="1386" w:type="dxa"/>
          </w:tcPr>
          <w:p w14:paraId="1A47DEE0" w14:textId="77777777" w:rsidR="00970A97" w:rsidRPr="00F25F8E" w:rsidRDefault="00970A97" w:rsidP="00F25F8E"/>
        </w:tc>
        <w:tc>
          <w:tcPr>
            <w:tcW w:w="1230" w:type="dxa"/>
          </w:tcPr>
          <w:p w14:paraId="523E096C" w14:textId="77777777" w:rsidR="00970A97" w:rsidRPr="00F25F8E" w:rsidRDefault="00970A97" w:rsidP="00F25F8E"/>
        </w:tc>
        <w:tc>
          <w:tcPr>
            <w:tcW w:w="1230" w:type="dxa"/>
          </w:tcPr>
          <w:p w14:paraId="30FC4A1A" w14:textId="77777777" w:rsidR="00970A97" w:rsidRPr="00F25F8E" w:rsidRDefault="00970A97" w:rsidP="00F25F8E"/>
        </w:tc>
        <w:tc>
          <w:tcPr>
            <w:tcW w:w="1216" w:type="dxa"/>
          </w:tcPr>
          <w:p w14:paraId="59B3A76D" w14:textId="77777777" w:rsidR="00970A97" w:rsidRPr="00F25F8E" w:rsidRDefault="00970A97" w:rsidP="00F25F8E"/>
        </w:tc>
        <w:tc>
          <w:tcPr>
            <w:tcW w:w="1230" w:type="dxa"/>
          </w:tcPr>
          <w:p w14:paraId="5C2AF496" w14:textId="77777777" w:rsidR="00970A97" w:rsidRPr="00F25F8E" w:rsidRDefault="00970A97" w:rsidP="00F25F8E"/>
        </w:tc>
      </w:tr>
      <w:tr w:rsidR="00970A97" w:rsidRPr="00F25F8E" w14:paraId="212EE3C4" w14:textId="77777777" w:rsidTr="00F25F8E">
        <w:tc>
          <w:tcPr>
            <w:tcW w:w="925" w:type="dxa"/>
          </w:tcPr>
          <w:p w14:paraId="564D1AA7" w14:textId="77777777" w:rsidR="00970A97" w:rsidRPr="00F25F8E" w:rsidRDefault="00970A97" w:rsidP="00F25F8E"/>
        </w:tc>
        <w:tc>
          <w:tcPr>
            <w:tcW w:w="3951" w:type="dxa"/>
          </w:tcPr>
          <w:p w14:paraId="670456B3" w14:textId="77777777" w:rsidR="00970A97" w:rsidRPr="00F25F8E" w:rsidRDefault="00970A97" w:rsidP="00F25F8E">
            <w:bookmarkStart w:id="942" w:name="_Toc484695079"/>
            <w:r w:rsidRPr="00F25F8E">
              <w:t>(b) Asset ……</w:t>
            </w:r>
            <w:bookmarkEnd w:id="942"/>
          </w:p>
        </w:tc>
        <w:tc>
          <w:tcPr>
            <w:tcW w:w="1782" w:type="dxa"/>
          </w:tcPr>
          <w:p w14:paraId="2C7F0FA8" w14:textId="77777777" w:rsidR="00970A97" w:rsidRPr="00F25F8E" w:rsidRDefault="00970A97" w:rsidP="00F25F8E"/>
        </w:tc>
        <w:tc>
          <w:tcPr>
            <w:tcW w:w="1386" w:type="dxa"/>
          </w:tcPr>
          <w:p w14:paraId="218878D3" w14:textId="77777777" w:rsidR="00970A97" w:rsidRPr="00F25F8E" w:rsidRDefault="00970A97" w:rsidP="00F25F8E"/>
        </w:tc>
        <w:tc>
          <w:tcPr>
            <w:tcW w:w="1230" w:type="dxa"/>
          </w:tcPr>
          <w:p w14:paraId="0B8FF37F" w14:textId="77777777" w:rsidR="00970A97" w:rsidRPr="00F25F8E" w:rsidRDefault="00970A97" w:rsidP="00F25F8E"/>
        </w:tc>
        <w:tc>
          <w:tcPr>
            <w:tcW w:w="1230" w:type="dxa"/>
          </w:tcPr>
          <w:p w14:paraId="2C7D157F" w14:textId="77777777" w:rsidR="00970A97" w:rsidRPr="00F25F8E" w:rsidRDefault="00970A97" w:rsidP="00F25F8E"/>
        </w:tc>
        <w:tc>
          <w:tcPr>
            <w:tcW w:w="1216" w:type="dxa"/>
          </w:tcPr>
          <w:p w14:paraId="55AE721E" w14:textId="77777777" w:rsidR="00970A97" w:rsidRPr="00F25F8E" w:rsidRDefault="00970A97" w:rsidP="00F25F8E"/>
        </w:tc>
        <w:tc>
          <w:tcPr>
            <w:tcW w:w="1230" w:type="dxa"/>
          </w:tcPr>
          <w:p w14:paraId="205CBF98" w14:textId="77777777" w:rsidR="00970A97" w:rsidRPr="00F25F8E" w:rsidRDefault="00970A97" w:rsidP="00F25F8E"/>
        </w:tc>
      </w:tr>
      <w:tr w:rsidR="00970A97" w:rsidRPr="00F25F8E" w14:paraId="1906637C" w14:textId="77777777" w:rsidTr="00F25F8E">
        <w:tc>
          <w:tcPr>
            <w:tcW w:w="925" w:type="dxa"/>
          </w:tcPr>
          <w:p w14:paraId="1EE49CDD" w14:textId="77777777" w:rsidR="00970A97" w:rsidRPr="00F25F8E" w:rsidRDefault="00970A97" w:rsidP="00F25F8E"/>
        </w:tc>
        <w:tc>
          <w:tcPr>
            <w:tcW w:w="3951" w:type="dxa"/>
          </w:tcPr>
          <w:p w14:paraId="436288C7" w14:textId="77777777" w:rsidR="00F25F8E" w:rsidRDefault="00F25F8E" w:rsidP="00F25F8E">
            <w:pPr>
              <w:jc w:val="right"/>
              <w:rPr>
                <w:b/>
                <w:bCs/>
                <w:u w:val="single"/>
              </w:rPr>
            </w:pPr>
            <w:bookmarkStart w:id="943" w:name="_Toc484695080"/>
          </w:p>
          <w:p w14:paraId="36260080" w14:textId="77777777" w:rsidR="00970A97" w:rsidRPr="00F25F8E" w:rsidRDefault="00970A97" w:rsidP="00F25F8E">
            <w:pPr>
              <w:jc w:val="right"/>
              <w:rPr>
                <w:b/>
                <w:bCs/>
                <w:u w:val="single"/>
              </w:rPr>
            </w:pPr>
            <w:r w:rsidRPr="00F25F8E">
              <w:rPr>
                <w:b/>
                <w:bCs/>
                <w:u w:val="single"/>
              </w:rPr>
              <w:t>Total Year 6 Asset Replacements</w:t>
            </w:r>
            <w:bookmarkEnd w:id="943"/>
          </w:p>
          <w:p w14:paraId="6AEE0FE8" w14:textId="77777777" w:rsidR="00970A97" w:rsidRPr="00F25F8E" w:rsidRDefault="00970A97" w:rsidP="00F25F8E"/>
        </w:tc>
        <w:tc>
          <w:tcPr>
            <w:tcW w:w="1782" w:type="dxa"/>
          </w:tcPr>
          <w:p w14:paraId="49E51637" w14:textId="77777777" w:rsidR="00970A97" w:rsidRPr="00F25F8E" w:rsidRDefault="00970A97" w:rsidP="00F25F8E"/>
        </w:tc>
        <w:tc>
          <w:tcPr>
            <w:tcW w:w="1386" w:type="dxa"/>
          </w:tcPr>
          <w:p w14:paraId="74921B36" w14:textId="77777777" w:rsidR="00955524" w:rsidRPr="00F25F8E" w:rsidRDefault="00955524" w:rsidP="00F25F8E">
            <w:pPr>
              <w:spacing w:before="120"/>
            </w:pPr>
            <w:r w:rsidRPr="00F25F8E">
              <w:t>………….</w:t>
            </w:r>
          </w:p>
          <w:p w14:paraId="242AE1A7" w14:textId="77777777" w:rsidR="00F54429" w:rsidRPr="00F25F8E" w:rsidRDefault="00F54429" w:rsidP="00F25F8E">
            <w:pPr>
              <w:rPr>
                <w:i/>
              </w:rPr>
            </w:pPr>
            <w:bookmarkStart w:id="944" w:name="_Toc484695082"/>
            <w:r w:rsidRPr="00F25F8E">
              <w:rPr>
                <w:i/>
                <w:sz w:val="22"/>
              </w:rPr>
              <w:t>(Carried to Form 2a)</w:t>
            </w:r>
            <w:bookmarkEnd w:id="944"/>
          </w:p>
        </w:tc>
        <w:tc>
          <w:tcPr>
            <w:tcW w:w="1230" w:type="dxa"/>
          </w:tcPr>
          <w:p w14:paraId="1C1F8109" w14:textId="77777777" w:rsidR="00970A97" w:rsidRPr="00F25F8E" w:rsidRDefault="00970A97" w:rsidP="00F25F8E"/>
        </w:tc>
        <w:tc>
          <w:tcPr>
            <w:tcW w:w="1230" w:type="dxa"/>
          </w:tcPr>
          <w:p w14:paraId="7FA6070A" w14:textId="77777777" w:rsidR="00970A97" w:rsidRPr="00F25F8E" w:rsidRDefault="00970A97" w:rsidP="00F25F8E"/>
        </w:tc>
        <w:tc>
          <w:tcPr>
            <w:tcW w:w="1216" w:type="dxa"/>
          </w:tcPr>
          <w:p w14:paraId="1F69037F" w14:textId="77777777" w:rsidR="00970A97" w:rsidRPr="00F25F8E" w:rsidRDefault="00970A97" w:rsidP="00F25F8E"/>
        </w:tc>
        <w:tc>
          <w:tcPr>
            <w:tcW w:w="1230" w:type="dxa"/>
          </w:tcPr>
          <w:p w14:paraId="1AB7D22A" w14:textId="77777777" w:rsidR="00970A97" w:rsidRPr="00F25F8E" w:rsidRDefault="00970A97" w:rsidP="00F25F8E"/>
        </w:tc>
      </w:tr>
      <w:tr w:rsidR="00970A97" w:rsidRPr="00F25F8E" w14:paraId="2BFA7E24" w14:textId="77777777" w:rsidTr="00F25F8E">
        <w:tc>
          <w:tcPr>
            <w:tcW w:w="925" w:type="dxa"/>
          </w:tcPr>
          <w:p w14:paraId="252357CD" w14:textId="77777777" w:rsidR="00970A97" w:rsidRPr="00F25F8E" w:rsidRDefault="00970A97" w:rsidP="00F25F8E">
            <w:bookmarkStart w:id="945" w:name="_Toc484695083"/>
            <w:r w:rsidRPr="00F25F8E">
              <w:t>2</w:t>
            </w:r>
            <w:bookmarkEnd w:id="945"/>
          </w:p>
        </w:tc>
        <w:tc>
          <w:tcPr>
            <w:tcW w:w="3951" w:type="dxa"/>
            <w:vAlign w:val="center"/>
          </w:tcPr>
          <w:p w14:paraId="57EC1F73" w14:textId="77777777" w:rsidR="00970A97" w:rsidRPr="00F25F8E" w:rsidRDefault="00970A97" w:rsidP="00F25F8E">
            <w:bookmarkStart w:id="946" w:name="_Toc484695084"/>
            <w:r w:rsidRPr="00F25F8E">
              <w:t>Year 7 Asset Replacements</w:t>
            </w:r>
            <w:bookmarkEnd w:id="946"/>
          </w:p>
        </w:tc>
        <w:tc>
          <w:tcPr>
            <w:tcW w:w="1782" w:type="dxa"/>
          </w:tcPr>
          <w:p w14:paraId="187F5FAA" w14:textId="77777777" w:rsidR="00970A97" w:rsidRPr="00F25F8E" w:rsidRDefault="00970A97" w:rsidP="00F25F8E"/>
        </w:tc>
        <w:tc>
          <w:tcPr>
            <w:tcW w:w="1386" w:type="dxa"/>
          </w:tcPr>
          <w:p w14:paraId="6985AAE9" w14:textId="77777777" w:rsidR="00970A97" w:rsidRPr="00F25F8E" w:rsidRDefault="00970A97" w:rsidP="00F25F8E"/>
        </w:tc>
        <w:tc>
          <w:tcPr>
            <w:tcW w:w="1230" w:type="dxa"/>
          </w:tcPr>
          <w:p w14:paraId="47FAA8A7" w14:textId="77777777" w:rsidR="00970A97" w:rsidRPr="00F25F8E" w:rsidRDefault="00970A97" w:rsidP="00F25F8E"/>
        </w:tc>
        <w:tc>
          <w:tcPr>
            <w:tcW w:w="1230" w:type="dxa"/>
          </w:tcPr>
          <w:p w14:paraId="7624D9BE" w14:textId="77777777" w:rsidR="00970A97" w:rsidRPr="00F25F8E" w:rsidRDefault="00970A97" w:rsidP="00F25F8E"/>
        </w:tc>
        <w:tc>
          <w:tcPr>
            <w:tcW w:w="1216" w:type="dxa"/>
          </w:tcPr>
          <w:p w14:paraId="7EC24E5F" w14:textId="77777777" w:rsidR="00970A97" w:rsidRPr="00F25F8E" w:rsidRDefault="00970A97" w:rsidP="00F25F8E"/>
        </w:tc>
        <w:tc>
          <w:tcPr>
            <w:tcW w:w="1230" w:type="dxa"/>
          </w:tcPr>
          <w:p w14:paraId="7F45988E" w14:textId="77777777" w:rsidR="00970A97" w:rsidRPr="00F25F8E" w:rsidRDefault="00970A97" w:rsidP="00F25F8E"/>
        </w:tc>
      </w:tr>
      <w:tr w:rsidR="00970A97" w:rsidRPr="00F25F8E" w14:paraId="35F5FDA6" w14:textId="77777777" w:rsidTr="00F25F8E">
        <w:tc>
          <w:tcPr>
            <w:tcW w:w="925" w:type="dxa"/>
          </w:tcPr>
          <w:p w14:paraId="43C5FCFA" w14:textId="77777777" w:rsidR="00970A97" w:rsidRPr="00F25F8E" w:rsidRDefault="00970A97" w:rsidP="00F25F8E"/>
        </w:tc>
        <w:tc>
          <w:tcPr>
            <w:tcW w:w="3951" w:type="dxa"/>
          </w:tcPr>
          <w:p w14:paraId="1D86CAC1" w14:textId="77777777" w:rsidR="00970A97" w:rsidRPr="00F25F8E" w:rsidRDefault="00970A97" w:rsidP="00F25F8E">
            <w:bookmarkStart w:id="947" w:name="_Toc484695085"/>
            <w:r w:rsidRPr="00F25F8E">
              <w:t>(a) Asset ….</w:t>
            </w:r>
            <w:bookmarkEnd w:id="947"/>
          </w:p>
        </w:tc>
        <w:tc>
          <w:tcPr>
            <w:tcW w:w="1782" w:type="dxa"/>
          </w:tcPr>
          <w:p w14:paraId="571D0FF9" w14:textId="77777777" w:rsidR="00970A97" w:rsidRPr="00F25F8E" w:rsidRDefault="00970A97" w:rsidP="00F25F8E"/>
        </w:tc>
        <w:tc>
          <w:tcPr>
            <w:tcW w:w="1386" w:type="dxa"/>
          </w:tcPr>
          <w:p w14:paraId="10FAB6B3" w14:textId="77777777" w:rsidR="00970A97" w:rsidRPr="00F25F8E" w:rsidRDefault="00970A97" w:rsidP="00F25F8E"/>
        </w:tc>
        <w:tc>
          <w:tcPr>
            <w:tcW w:w="1230" w:type="dxa"/>
          </w:tcPr>
          <w:p w14:paraId="7D3FB270" w14:textId="77777777" w:rsidR="00970A97" w:rsidRPr="00F25F8E" w:rsidRDefault="00970A97" w:rsidP="00F25F8E"/>
        </w:tc>
        <w:tc>
          <w:tcPr>
            <w:tcW w:w="1230" w:type="dxa"/>
          </w:tcPr>
          <w:p w14:paraId="0FAD627C" w14:textId="77777777" w:rsidR="00970A97" w:rsidRPr="00F25F8E" w:rsidRDefault="00970A97" w:rsidP="00F25F8E"/>
        </w:tc>
        <w:tc>
          <w:tcPr>
            <w:tcW w:w="1216" w:type="dxa"/>
          </w:tcPr>
          <w:p w14:paraId="09A7E2D3" w14:textId="77777777" w:rsidR="00970A97" w:rsidRPr="00F25F8E" w:rsidRDefault="00970A97" w:rsidP="00F25F8E"/>
        </w:tc>
        <w:tc>
          <w:tcPr>
            <w:tcW w:w="1230" w:type="dxa"/>
          </w:tcPr>
          <w:p w14:paraId="08B57FD7" w14:textId="77777777" w:rsidR="00970A97" w:rsidRPr="00F25F8E" w:rsidRDefault="00970A97" w:rsidP="00F25F8E"/>
        </w:tc>
      </w:tr>
      <w:tr w:rsidR="00970A97" w:rsidRPr="00F25F8E" w14:paraId="350867FD" w14:textId="77777777" w:rsidTr="00F25F8E">
        <w:tc>
          <w:tcPr>
            <w:tcW w:w="925" w:type="dxa"/>
          </w:tcPr>
          <w:p w14:paraId="39109907" w14:textId="77777777" w:rsidR="00970A97" w:rsidRPr="00F25F8E" w:rsidRDefault="00970A97" w:rsidP="00F25F8E"/>
        </w:tc>
        <w:tc>
          <w:tcPr>
            <w:tcW w:w="3951" w:type="dxa"/>
          </w:tcPr>
          <w:p w14:paraId="4CCB8592" w14:textId="77777777" w:rsidR="00970A97" w:rsidRPr="00F25F8E" w:rsidRDefault="00970A97" w:rsidP="00F25F8E">
            <w:bookmarkStart w:id="948" w:name="_Toc484695086"/>
            <w:r w:rsidRPr="00F25F8E">
              <w:t>(b) Asset ……</w:t>
            </w:r>
            <w:bookmarkEnd w:id="948"/>
          </w:p>
        </w:tc>
        <w:tc>
          <w:tcPr>
            <w:tcW w:w="1782" w:type="dxa"/>
          </w:tcPr>
          <w:p w14:paraId="36D01EB0" w14:textId="77777777" w:rsidR="00970A97" w:rsidRPr="00F25F8E" w:rsidRDefault="00970A97" w:rsidP="00F25F8E"/>
        </w:tc>
        <w:tc>
          <w:tcPr>
            <w:tcW w:w="1386" w:type="dxa"/>
          </w:tcPr>
          <w:p w14:paraId="693607F2" w14:textId="77777777" w:rsidR="00970A97" w:rsidRPr="00F25F8E" w:rsidRDefault="00970A97" w:rsidP="00F25F8E"/>
        </w:tc>
        <w:tc>
          <w:tcPr>
            <w:tcW w:w="1230" w:type="dxa"/>
          </w:tcPr>
          <w:p w14:paraId="58DBD017" w14:textId="77777777" w:rsidR="00970A97" w:rsidRPr="00F25F8E" w:rsidRDefault="00970A97" w:rsidP="00F25F8E"/>
        </w:tc>
        <w:tc>
          <w:tcPr>
            <w:tcW w:w="1230" w:type="dxa"/>
          </w:tcPr>
          <w:p w14:paraId="03CAE1E5" w14:textId="77777777" w:rsidR="00970A97" w:rsidRPr="00F25F8E" w:rsidRDefault="00970A97" w:rsidP="00F25F8E"/>
        </w:tc>
        <w:tc>
          <w:tcPr>
            <w:tcW w:w="1216" w:type="dxa"/>
          </w:tcPr>
          <w:p w14:paraId="1948B203" w14:textId="77777777" w:rsidR="00970A97" w:rsidRPr="00F25F8E" w:rsidRDefault="00970A97" w:rsidP="00F25F8E"/>
        </w:tc>
        <w:tc>
          <w:tcPr>
            <w:tcW w:w="1230" w:type="dxa"/>
          </w:tcPr>
          <w:p w14:paraId="14E1C9D3" w14:textId="77777777" w:rsidR="00970A97" w:rsidRPr="00F25F8E" w:rsidRDefault="00970A97" w:rsidP="00F25F8E"/>
        </w:tc>
      </w:tr>
      <w:tr w:rsidR="00970A97" w:rsidRPr="00F25F8E" w14:paraId="3131AD01" w14:textId="77777777" w:rsidTr="00F25F8E">
        <w:tc>
          <w:tcPr>
            <w:tcW w:w="925" w:type="dxa"/>
          </w:tcPr>
          <w:p w14:paraId="1E8A2190" w14:textId="77777777" w:rsidR="00970A97" w:rsidRPr="00F25F8E" w:rsidRDefault="00970A97" w:rsidP="00F25F8E"/>
        </w:tc>
        <w:tc>
          <w:tcPr>
            <w:tcW w:w="3951" w:type="dxa"/>
          </w:tcPr>
          <w:p w14:paraId="3436642F" w14:textId="77777777" w:rsidR="00F54429" w:rsidRPr="00F25F8E" w:rsidRDefault="00F54429" w:rsidP="00F25F8E">
            <w:pPr>
              <w:rPr>
                <w:u w:val="single"/>
              </w:rPr>
            </w:pPr>
          </w:p>
          <w:p w14:paraId="25AE34DE" w14:textId="77777777" w:rsidR="00970A97" w:rsidRPr="00F25F8E" w:rsidRDefault="00970A97" w:rsidP="00F25F8E">
            <w:pPr>
              <w:jc w:val="right"/>
              <w:rPr>
                <w:b/>
                <w:bCs/>
                <w:u w:val="single"/>
              </w:rPr>
            </w:pPr>
            <w:bookmarkStart w:id="949" w:name="_Toc484695087"/>
            <w:r w:rsidRPr="00F25F8E">
              <w:rPr>
                <w:b/>
                <w:bCs/>
                <w:u w:val="single"/>
              </w:rPr>
              <w:t>Total Year 7 Asset Replacements</w:t>
            </w:r>
            <w:bookmarkEnd w:id="949"/>
          </w:p>
          <w:p w14:paraId="272F01AA" w14:textId="77777777" w:rsidR="00970A97" w:rsidRPr="00F25F8E" w:rsidRDefault="00970A97" w:rsidP="00F25F8E"/>
        </w:tc>
        <w:tc>
          <w:tcPr>
            <w:tcW w:w="1782" w:type="dxa"/>
          </w:tcPr>
          <w:p w14:paraId="515FA881" w14:textId="77777777" w:rsidR="00970A97" w:rsidRPr="00F25F8E" w:rsidRDefault="00970A97" w:rsidP="00F25F8E"/>
        </w:tc>
        <w:tc>
          <w:tcPr>
            <w:tcW w:w="1386" w:type="dxa"/>
          </w:tcPr>
          <w:p w14:paraId="5DD03D38" w14:textId="77777777" w:rsidR="00F54429" w:rsidRPr="00F25F8E" w:rsidRDefault="00F54429" w:rsidP="00F25F8E">
            <w:pPr>
              <w:spacing w:before="120"/>
            </w:pPr>
            <w:bookmarkStart w:id="950" w:name="_Toc484695088"/>
            <w:r w:rsidRPr="00F25F8E">
              <w:t>………….</w:t>
            </w:r>
            <w:bookmarkEnd w:id="950"/>
          </w:p>
          <w:p w14:paraId="18C97DD0" w14:textId="77777777" w:rsidR="00F54429" w:rsidRPr="00F25F8E" w:rsidRDefault="00F54429" w:rsidP="00F25F8E">
            <w:bookmarkStart w:id="951" w:name="_Toc484695089"/>
            <w:r w:rsidRPr="00F25F8E">
              <w:rPr>
                <w:i/>
                <w:sz w:val="22"/>
              </w:rPr>
              <w:t>(Carried to Form 2a)</w:t>
            </w:r>
            <w:bookmarkEnd w:id="951"/>
          </w:p>
        </w:tc>
        <w:tc>
          <w:tcPr>
            <w:tcW w:w="1230" w:type="dxa"/>
          </w:tcPr>
          <w:p w14:paraId="04EC60B2" w14:textId="77777777" w:rsidR="00970A97" w:rsidRPr="00F25F8E" w:rsidRDefault="00970A97" w:rsidP="00F25F8E"/>
        </w:tc>
        <w:tc>
          <w:tcPr>
            <w:tcW w:w="1230" w:type="dxa"/>
          </w:tcPr>
          <w:p w14:paraId="7B462EC1" w14:textId="77777777" w:rsidR="00970A97" w:rsidRPr="00F25F8E" w:rsidRDefault="00970A97" w:rsidP="00F25F8E"/>
        </w:tc>
        <w:tc>
          <w:tcPr>
            <w:tcW w:w="1216" w:type="dxa"/>
          </w:tcPr>
          <w:p w14:paraId="4E7C94C1" w14:textId="77777777" w:rsidR="00970A97" w:rsidRPr="00F25F8E" w:rsidRDefault="00970A97" w:rsidP="00F25F8E"/>
        </w:tc>
        <w:tc>
          <w:tcPr>
            <w:tcW w:w="1230" w:type="dxa"/>
          </w:tcPr>
          <w:p w14:paraId="1C6386A8" w14:textId="77777777" w:rsidR="00970A97" w:rsidRPr="00F25F8E" w:rsidRDefault="00970A97" w:rsidP="00F25F8E"/>
        </w:tc>
      </w:tr>
      <w:tr w:rsidR="00970A97" w:rsidRPr="00F25F8E" w14:paraId="15762FA6" w14:textId="77777777" w:rsidTr="00F25F8E">
        <w:tc>
          <w:tcPr>
            <w:tcW w:w="925" w:type="dxa"/>
          </w:tcPr>
          <w:p w14:paraId="59C6CE43" w14:textId="77777777" w:rsidR="00970A97" w:rsidRPr="00F25F8E" w:rsidRDefault="00970A97" w:rsidP="00F25F8E"/>
        </w:tc>
        <w:tc>
          <w:tcPr>
            <w:tcW w:w="3951" w:type="dxa"/>
          </w:tcPr>
          <w:p w14:paraId="3AE3C472" w14:textId="77777777" w:rsidR="00970A97" w:rsidRPr="00F25F8E" w:rsidRDefault="00970A97" w:rsidP="00F25F8E">
            <w:pPr>
              <w:rPr>
                <w:u w:val="single"/>
              </w:rPr>
            </w:pPr>
          </w:p>
        </w:tc>
        <w:tc>
          <w:tcPr>
            <w:tcW w:w="1782" w:type="dxa"/>
          </w:tcPr>
          <w:p w14:paraId="4EF416AA" w14:textId="77777777" w:rsidR="00970A97" w:rsidRPr="00F25F8E" w:rsidRDefault="00970A97" w:rsidP="00F25F8E"/>
        </w:tc>
        <w:tc>
          <w:tcPr>
            <w:tcW w:w="1386" w:type="dxa"/>
          </w:tcPr>
          <w:p w14:paraId="05165C04" w14:textId="77777777" w:rsidR="00970A97" w:rsidRPr="00F25F8E" w:rsidRDefault="00970A97" w:rsidP="00F25F8E"/>
        </w:tc>
        <w:tc>
          <w:tcPr>
            <w:tcW w:w="1230" w:type="dxa"/>
          </w:tcPr>
          <w:p w14:paraId="45D4BA47" w14:textId="77777777" w:rsidR="00970A97" w:rsidRPr="00F25F8E" w:rsidRDefault="00970A97" w:rsidP="00F25F8E"/>
        </w:tc>
        <w:tc>
          <w:tcPr>
            <w:tcW w:w="1230" w:type="dxa"/>
          </w:tcPr>
          <w:p w14:paraId="0CFB11CF" w14:textId="77777777" w:rsidR="00970A97" w:rsidRPr="00F25F8E" w:rsidRDefault="00970A97" w:rsidP="00F25F8E"/>
        </w:tc>
        <w:tc>
          <w:tcPr>
            <w:tcW w:w="1216" w:type="dxa"/>
          </w:tcPr>
          <w:p w14:paraId="16E6E7C7" w14:textId="77777777" w:rsidR="00970A97" w:rsidRPr="00F25F8E" w:rsidRDefault="00970A97" w:rsidP="00F25F8E"/>
        </w:tc>
        <w:tc>
          <w:tcPr>
            <w:tcW w:w="1230" w:type="dxa"/>
          </w:tcPr>
          <w:p w14:paraId="33566BE6" w14:textId="77777777" w:rsidR="00970A97" w:rsidRPr="00F25F8E" w:rsidRDefault="00970A97" w:rsidP="00F25F8E"/>
        </w:tc>
      </w:tr>
      <w:tr w:rsidR="00970A97" w:rsidRPr="00F25F8E" w14:paraId="4725B164" w14:textId="77777777" w:rsidTr="00F25F8E">
        <w:tc>
          <w:tcPr>
            <w:tcW w:w="925" w:type="dxa"/>
          </w:tcPr>
          <w:p w14:paraId="720EA5A7" w14:textId="77777777" w:rsidR="00970A97" w:rsidRPr="00F25F8E" w:rsidRDefault="00970A97" w:rsidP="00F25F8E"/>
        </w:tc>
        <w:tc>
          <w:tcPr>
            <w:tcW w:w="3951" w:type="dxa"/>
          </w:tcPr>
          <w:p w14:paraId="36F5FA45" w14:textId="77777777" w:rsidR="00970A97" w:rsidRPr="00F25F8E" w:rsidRDefault="00970A97" w:rsidP="00F25F8E">
            <w:pPr>
              <w:rPr>
                <w:u w:val="single"/>
              </w:rPr>
            </w:pPr>
            <w:bookmarkStart w:id="952" w:name="_Toc484695090"/>
            <w:r w:rsidRPr="00F25F8E">
              <w:rPr>
                <w:u w:val="single"/>
              </w:rPr>
              <w:t>Continue table for each year of the operation service</w:t>
            </w:r>
            <w:bookmarkEnd w:id="952"/>
          </w:p>
        </w:tc>
        <w:tc>
          <w:tcPr>
            <w:tcW w:w="1782" w:type="dxa"/>
          </w:tcPr>
          <w:p w14:paraId="158EF39F" w14:textId="77777777" w:rsidR="00970A97" w:rsidRPr="00F25F8E" w:rsidRDefault="00970A97" w:rsidP="00F25F8E"/>
        </w:tc>
        <w:tc>
          <w:tcPr>
            <w:tcW w:w="1386" w:type="dxa"/>
          </w:tcPr>
          <w:p w14:paraId="2824EA56" w14:textId="77777777" w:rsidR="00970A97" w:rsidRPr="00F25F8E" w:rsidRDefault="00970A97" w:rsidP="00F25F8E"/>
        </w:tc>
        <w:tc>
          <w:tcPr>
            <w:tcW w:w="1230" w:type="dxa"/>
          </w:tcPr>
          <w:p w14:paraId="2B3EBB56" w14:textId="77777777" w:rsidR="00970A97" w:rsidRPr="00F25F8E" w:rsidRDefault="00970A97" w:rsidP="00F25F8E"/>
        </w:tc>
        <w:tc>
          <w:tcPr>
            <w:tcW w:w="1230" w:type="dxa"/>
          </w:tcPr>
          <w:p w14:paraId="20A5A0C5" w14:textId="77777777" w:rsidR="00970A97" w:rsidRPr="00F25F8E" w:rsidRDefault="00970A97" w:rsidP="00F25F8E"/>
        </w:tc>
        <w:tc>
          <w:tcPr>
            <w:tcW w:w="1216" w:type="dxa"/>
          </w:tcPr>
          <w:p w14:paraId="0D1566D5" w14:textId="77777777" w:rsidR="00970A97" w:rsidRPr="00F25F8E" w:rsidRDefault="00970A97" w:rsidP="00F25F8E"/>
        </w:tc>
        <w:tc>
          <w:tcPr>
            <w:tcW w:w="1230" w:type="dxa"/>
          </w:tcPr>
          <w:p w14:paraId="0916B4E0" w14:textId="77777777" w:rsidR="00970A97" w:rsidRPr="00F25F8E" w:rsidRDefault="00970A97" w:rsidP="00F25F8E"/>
        </w:tc>
      </w:tr>
      <w:tr w:rsidR="00970A97" w:rsidRPr="00F25F8E" w14:paraId="27211437" w14:textId="77777777" w:rsidTr="00F25F8E">
        <w:tc>
          <w:tcPr>
            <w:tcW w:w="925" w:type="dxa"/>
          </w:tcPr>
          <w:p w14:paraId="0C133621" w14:textId="77777777" w:rsidR="00970A97" w:rsidRPr="00F25F8E" w:rsidRDefault="00970A97" w:rsidP="00F25F8E"/>
        </w:tc>
        <w:tc>
          <w:tcPr>
            <w:tcW w:w="3951" w:type="dxa"/>
          </w:tcPr>
          <w:p w14:paraId="58103993" w14:textId="77777777" w:rsidR="00970A97" w:rsidRPr="00F25F8E" w:rsidRDefault="00970A97" w:rsidP="00F25F8E">
            <w:pPr>
              <w:rPr>
                <w:u w:val="single"/>
              </w:rPr>
            </w:pPr>
          </w:p>
        </w:tc>
        <w:tc>
          <w:tcPr>
            <w:tcW w:w="1782" w:type="dxa"/>
          </w:tcPr>
          <w:p w14:paraId="017D8EFA" w14:textId="77777777" w:rsidR="00970A97" w:rsidRPr="00F25F8E" w:rsidRDefault="00970A97" w:rsidP="00F25F8E"/>
        </w:tc>
        <w:tc>
          <w:tcPr>
            <w:tcW w:w="1386" w:type="dxa"/>
          </w:tcPr>
          <w:p w14:paraId="48E2C6BD" w14:textId="77777777" w:rsidR="00970A97" w:rsidRPr="00F25F8E" w:rsidRDefault="00970A97" w:rsidP="00F25F8E"/>
        </w:tc>
        <w:tc>
          <w:tcPr>
            <w:tcW w:w="1230" w:type="dxa"/>
          </w:tcPr>
          <w:p w14:paraId="3EEF2A29" w14:textId="77777777" w:rsidR="00970A97" w:rsidRPr="00F25F8E" w:rsidRDefault="00970A97" w:rsidP="00F25F8E"/>
        </w:tc>
        <w:tc>
          <w:tcPr>
            <w:tcW w:w="1230" w:type="dxa"/>
          </w:tcPr>
          <w:p w14:paraId="7831429B" w14:textId="77777777" w:rsidR="00970A97" w:rsidRPr="00F25F8E" w:rsidRDefault="00970A97" w:rsidP="00F25F8E"/>
        </w:tc>
        <w:tc>
          <w:tcPr>
            <w:tcW w:w="1216" w:type="dxa"/>
          </w:tcPr>
          <w:p w14:paraId="14D51ABD" w14:textId="77777777" w:rsidR="00970A97" w:rsidRPr="00F25F8E" w:rsidRDefault="00970A97" w:rsidP="00F25F8E"/>
        </w:tc>
        <w:tc>
          <w:tcPr>
            <w:tcW w:w="1230" w:type="dxa"/>
          </w:tcPr>
          <w:p w14:paraId="4E6F83D3" w14:textId="77777777" w:rsidR="00970A97" w:rsidRPr="00F25F8E" w:rsidRDefault="00970A97" w:rsidP="00F25F8E"/>
        </w:tc>
      </w:tr>
    </w:tbl>
    <w:p w14:paraId="3B113E4C" w14:textId="77777777" w:rsidR="00461EE2" w:rsidRPr="00F25F8E" w:rsidRDefault="00E25AC6" w:rsidP="00F25F8E">
      <w:pPr>
        <w:spacing w:before="120" w:after="120"/>
        <w:rPr>
          <w:sz w:val="22"/>
        </w:rPr>
      </w:pPr>
      <w:bookmarkStart w:id="953" w:name="_Toc484695091"/>
      <w:r w:rsidRPr="00F25F8E">
        <w:rPr>
          <w:sz w:val="22"/>
        </w:rPr>
        <w:t>*</w:t>
      </w:r>
      <w:r w:rsidR="00367671" w:rsidRPr="00F25F8E">
        <w:rPr>
          <w:sz w:val="22"/>
        </w:rPr>
        <w:t xml:space="preserve"> </w:t>
      </w:r>
      <w:r w:rsidRPr="00F25F8E">
        <w:rPr>
          <w:sz w:val="22"/>
        </w:rPr>
        <w:t xml:space="preserve">“q”, “r” and “s” </w:t>
      </w:r>
      <w:r w:rsidR="002C3956" w:rsidRPr="00F25F8E">
        <w:rPr>
          <w:sz w:val="22"/>
        </w:rPr>
        <w:t>etc.</w:t>
      </w:r>
      <w:r w:rsidR="00DE40E7" w:rsidRPr="00F25F8E">
        <w:rPr>
          <w:sz w:val="22"/>
        </w:rPr>
        <w:t xml:space="preserve"> </w:t>
      </w:r>
      <w:r w:rsidRPr="00F25F8E">
        <w:rPr>
          <w:sz w:val="22"/>
        </w:rPr>
        <w:t>are the proportions in each currency to be used for cost indexation purposes as further detailed in Section IX, Contract Agreement, Appendix 2 – Schedule of Cost Indexation.</w:t>
      </w:r>
      <w:bookmarkEnd w:id="953"/>
    </w:p>
    <w:p w14:paraId="1F8FCBEB" w14:textId="77777777" w:rsidR="00BA29AC" w:rsidRPr="00F25F8E" w:rsidRDefault="004433C7" w:rsidP="00F25F8E">
      <w:pPr>
        <w:spacing w:before="120" w:after="120"/>
        <w:rPr>
          <w:i/>
          <w:iCs/>
          <w:sz w:val="22"/>
        </w:rPr>
      </w:pPr>
      <w:bookmarkStart w:id="954" w:name="_Toc484695092"/>
      <w:r w:rsidRPr="00F25F8E">
        <w:rPr>
          <w:i/>
          <w:iCs/>
          <w:sz w:val="22"/>
        </w:rPr>
        <w:t xml:space="preserve">[The Employer shall adapt the form if Proposers are </w:t>
      </w:r>
      <w:r w:rsidR="00492353" w:rsidRPr="00F25F8E">
        <w:rPr>
          <w:i/>
          <w:iCs/>
          <w:sz w:val="22"/>
        </w:rPr>
        <w:t xml:space="preserve">allowed </w:t>
      </w:r>
      <w:r w:rsidRPr="00F25F8E">
        <w:rPr>
          <w:i/>
          <w:iCs/>
          <w:sz w:val="22"/>
        </w:rPr>
        <w:t xml:space="preserve">to </w:t>
      </w:r>
      <w:r w:rsidR="00A6316F" w:rsidRPr="00F25F8E">
        <w:rPr>
          <w:i/>
          <w:iCs/>
          <w:sz w:val="22"/>
        </w:rPr>
        <w:t>be paid</w:t>
      </w:r>
      <w:r w:rsidRPr="00F25F8E">
        <w:rPr>
          <w:i/>
          <w:iCs/>
          <w:sz w:val="22"/>
        </w:rPr>
        <w:t xml:space="preserve"> in multiple currencies.</w:t>
      </w:r>
      <w:r w:rsidR="00B352CE" w:rsidRPr="00F25F8E">
        <w:rPr>
          <w:i/>
          <w:iCs/>
          <w:sz w:val="22"/>
        </w:rPr>
        <w:t>]</w:t>
      </w:r>
      <w:bookmarkEnd w:id="954"/>
    </w:p>
    <w:p w14:paraId="6A8EB5D5" w14:textId="77777777" w:rsidR="00970A97" w:rsidRPr="00F25F8E" w:rsidRDefault="00970A97" w:rsidP="00F25F8E">
      <w:pPr>
        <w:rPr>
          <w:b/>
          <w:bCs/>
          <w:i/>
          <w:iCs/>
          <w:sz w:val="22"/>
        </w:rPr>
      </w:pPr>
      <w:r w:rsidRPr="00F25F8E">
        <w:rPr>
          <w:b/>
          <w:bCs/>
          <w:sz w:val="32"/>
        </w:rPr>
        <w:br w:type="page"/>
      </w:r>
    </w:p>
    <w:p w14:paraId="7FE2A6CF" w14:textId="77777777" w:rsidR="00BA29AC" w:rsidRDefault="00F47DB9" w:rsidP="00BA29AC">
      <w:pPr>
        <w:pStyle w:val="SDPnoheader"/>
      </w:pPr>
      <w:bookmarkStart w:id="955" w:name="_Toc484695093"/>
      <w:r>
        <w:t xml:space="preserve">Part [2] </w:t>
      </w:r>
      <w:r w:rsidR="00936F81">
        <w:t>Proposal</w:t>
      </w:r>
      <w:r>
        <w:t xml:space="preserve"> Price Forms – Operation Service</w:t>
      </w:r>
      <w:bookmarkEnd w:id="955"/>
      <w:r>
        <w:t xml:space="preserve"> </w:t>
      </w:r>
    </w:p>
    <w:p w14:paraId="35264BC3" w14:textId="77777777" w:rsidR="001C564E" w:rsidRDefault="001C564E" w:rsidP="00BA29AC">
      <w:pPr>
        <w:pStyle w:val="SPDForm2"/>
        <w:rPr>
          <w:sz w:val="32"/>
        </w:rPr>
      </w:pPr>
      <w:bookmarkStart w:id="956" w:name="_Toc177376487"/>
      <w:r>
        <w:rPr>
          <w:sz w:val="32"/>
        </w:rPr>
        <w:t>Summary for Operation Service</w:t>
      </w:r>
      <w:bookmarkEnd w:id="956"/>
      <w:r>
        <w:rPr>
          <w:sz w:val="32"/>
        </w:rPr>
        <w:t xml:space="preserve"> </w:t>
      </w:r>
    </w:p>
    <w:tbl>
      <w:tblPr>
        <w:tblStyle w:val="TableGrid"/>
        <w:tblW w:w="12955" w:type="dxa"/>
        <w:tblLook w:val="04A0" w:firstRow="1" w:lastRow="0" w:firstColumn="1" w:lastColumn="0" w:noHBand="0" w:noVBand="1"/>
      </w:tblPr>
      <w:tblGrid>
        <w:gridCol w:w="708"/>
        <w:gridCol w:w="4430"/>
        <w:gridCol w:w="1866"/>
        <w:gridCol w:w="992"/>
        <w:gridCol w:w="993"/>
        <w:gridCol w:w="993"/>
        <w:gridCol w:w="993"/>
        <w:gridCol w:w="990"/>
        <w:gridCol w:w="990"/>
      </w:tblGrid>
      <w:tr w:rsidR="001C564E" w:rsidRPr="000837B6" w14:paraId="6DDF95F8" w14:textId="77777777" w:rsidTr="00955524">
        <w:trPr>
          <w:trHeight w:val="1096"/>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935355C" w14:textId="77777777" w:rsidR="001C564E" w:rsidRPr="00970A97" w:rsidRDefault="00955524" w:rsidP="001C7313">
            <w:pPr>
              <w:jc w:val="left"/>
              <w:rPr>
                <w:b/>
                <w:szCs w:val="24"/>
              </w:rPr>
            </w:pPr>
            <w:r>
              <w:rPr>
                <w:b/>
                <w:szCs w:val="24"/>
              </w:rPr>
              <w:t>R</w:t>
            </w:r>
            <w:r w:rsidR="001C564E" w:rsidRPr="00970A97">
              <w:rPr>
                <w:b/>
                <w:szCs w:val="24"/>
              </w:rPr>
              <w:t>ef</w:t>
            </w:r>
            <w:r>
              <w:rPr>
                <w:b/>
                <w:szCs w:val="24"/>
              </w:rPr>
              <w:t>.</w:t>
            </w: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94CC2C5" w14:textId="77777777" w:rsidR="001C564E" w:rsidRPr="00970A97" w:rsidRDefault="001C564E" w:rsidP="001C7313">
            <w:pPr>
              <w:jc w:val="left"/>
              <w:rPr>
                <w:b/>
                <w:szCs w:val="24"/>
              </w:rPr>
            </w:pPr>
            <w:r w:rsidRPr="00970A97">
              <w:rPr>
                <w:b/>
                <w:szCs w:val="24"/>
              </w:rPr>
              <w:t>Activity</w:t>
            </w: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0D8C9D3" w14:textId="77777777" w:rsidR="001C564E" w:rsidRPr="00F47DB9" w:rsidRDefault="001C564E" w:rsidP="001C7313">
            <w:pPr>
              <w:jc w:val="center"/>
              <w:rPr>
                <w:b/>
                <w:szCs w:val="24"/>
              </w:rPr>
            </w:pPr>
            <w:r w:rsidRPr="00F47DB9">
              <w:rPr>
                <w:b/>
                <w:szCs w:val="24"/>
              </w:rPr>
              <w:t xml:space="preserve">Total Operation Service Period </w:t>
            </w:r>
            <w:r w:rsidRPr="00F47DB9">
              <w:rPr>
                <w:b/>
                <w:i/>
                <w:szCs w:val="24"/>
              </w:rPr>
              <w:t>[sum all years]</w:t>
            </w: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7C3575B" w14:textId="77777777" w:rsidR="001C564E" w:rsidRPr="00970A97" w:rsidRDefault="001C564E" w:rsidP="001C7313">
            <w:pPr>
              <w:jc w:val="left"/>
              <w:rPr>
                <w:b/>
                <w:szCs w:val="24"/>
              </w:rPr>
            </w:pPr>
            <w:r w:rsidRPr="00970A97">
              <w:rPr>
                <w:b/>
                <w:szCs w:val="24"/>
              </w:rPr>
              <w:t>Yr</w:t>
            </w:r>
            <w:r w:rsidR="00955524">
              <w:rPr>
                <w:b/>
                <w:szCs w:val="24"/>
              </w:rPr>
              <w:t>.</w:t>
            </w:r>
            <w:r w:rsidRPr="00970A97">
              <w:rPr>
                <w:b/>
                <w:szCs w:val="24"/>
              </w:rPr>
              <w:t xml:space="preserve"> 1</w:t>
            </w: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BFAFE46" w14:textId="77777777" w:rsidR="001C564E" w:rsidRPr="00970A97" w:rsidRDefault="001C564E" w:rsidP="001C7313">
            <w:pPr>
              <w:jc w:val="left"/>
              <w:rPr>
                <w:b/>
                <w:szCs w:val="24"/>
              </w:rPr>
            </w:pPr>
            <w:r w:rsidRPr="00970A97">
              <w:rPr>
                <w:b/>
                <w:szCs w:val="24"/>
              </w:rPr>
              <w:t>Yr</w:t>
            </w:r>
            <w:r w:rsidR="00955524">
              <w:rPr>
                <w:b/>
                <w:szCs w:val="24"/>
              </w:rPr>
              <w:t>.</w:t>
            </w:r>
            <w:r w:rsidRPr="00970A97">
              <w:rPr>
                <w:b/>
                <w:szCs w:val="24"/>
              </w:rPr>
              <w:t xml:space="preserve"> 2</w:t>
            </w: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6F99BF6" w14:textId="77777777" w:rsidR="001C564E" w:rsidRPr="00970A97" w:rsidRDefault="001C564E" w:rsidP="001C7313">
            <w:pPr>
              <w:jc w:val="left"/>
              <w:rPr>
                <w:b/>
                <w:szCs w:val="24"/>
              </w:rPr>
            </w:pPr>
            <w:r w:rsidRPr="00970A97">
              <w:rPr>
                <w:b/>
                <w:szCs w:val="24"/>
              </w:rPr>
              <w:t>Yr</w:t>
            </w:r>
            <w:r w:rsidR="00955524">
              <w:rPr>
                <w:b/>
                <w:szCs w:val="24"/>
              </w:rPr>
              <w:t>.</w:t>
            </w:r>
            <w:r w:rsidRPr="00970A97">
              <w:rPr>
                <w:b/>
                <w:szCs w:val="24"/>
              </w:rPr>
              <w:t xml:space="preserve"> 3</w:t>
            </w: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0E0E3F7" w14:textId="77777777" w:rsidR="001C564E" w:rsidRPr="00970A97" w:rsidRDefault="00955524" w:rsidP="001C7313">
            <w:pPr>
              <w:jc w:val="left"/>
              <w:rPr>
                <w:b/>
                <w:szCs w:val="24"/>
              </w:rPr>
            </w:pPr>
            <w:r>
              <w:rPr>
                <w:b/>
                <w:szCs w:val="24"/>
              </w:rPr>
              <w:t>e</w:t>
            </w:r>
            <w:r w:rsidR="001C564E" w:rsidRPr="00970A97">
              <w:rPr>
                <w:b/>
                <w:szCs w:val="24"/>
              </w:rPr>
              <w:t>tc</w:t>
            </w:r>
            <w:r>
              <w:rPr>
                <w:b/>
                <w:szCs w:val="24"/>
              </w:rPr>
              <w:t>.</w:t>
            </w: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E964C07" w14:textId="77777777" w:rsidR="001C564E" w:rsidRPr="00970A97"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6EF8574" w14:textId="77777777" w:rsidR="001C564E" w:rsidRPr="00970A97" w:rsidRDefault="001C564E" w:rsidP="001C7313">
            <w:pPr>
              <w:jc w:val="left"/>
              <w:rPr>
                <w:b/>
                <w:szCs w:val="24"/>
              </w:rPr>
            </w:pPr>
          </w:p>
        </w:tc>
      </w:tr>
      <w:tr w:rsidR="001C564E" w14:paraId="49236394" w14:textId="77777777" w:rsidTr="00955524">
        <w:trPr>
          <w:trHeight w:val="27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5893B56" w14:textId="77777777" w:rsidR="001C564E" w:rsidRPr="00E8412F" w:rsidRDefault="001C564E" w:rsidP="001C7313">
            <w:pPr>
              <w:jc w:val="left"/>
              <w:rPr>
                <w:szCs w:val="24"/>
              </w:rPr>
            </w:pPr>
            <w:r w:rsidRPr="00E8412F">
              <w:rPr>
                <w:szCs w:val="24"/>
              </w:rPr>
              <w:t>A</w:t>
            </w: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CB62FFA" w14:textId="77777777" w:rsidR="001C564E" w:rsidRPr="00E8412F" w:rsidRDefault="001C564E" w:rsidP="001C7313">
            <w:pPr>
              <w:jc w:val="left"/>
              <w:rPr>
                <w:szCs w:val="24"/>
              </w:rPr>
            </w:pPr>
            <w:r w:rsidRPr="00E8412F">
              <w:rPr>
                <w:szCs w:val="24"/>
              </w:rPr>
              <w:t xml:space="preserve">Operation Service </w:t>
            </w:r>
            <w:r>
              <w:rPr>
                <w:szCs w:val="24"/>
              </w:rPr>
              <w:t>(</w:t>
            </w:r>
            <w:r w:rsidRPr="00E8412F">
              <w:rPr>
                <w:szCs w:val="24"/>
              </w:rPr>
              <w:t>excluding asset replacement fund</w:t>
            </w:r>
            <w:r>
              <w:rPr>
                <w:szCs w:val="24"/>
              </w:rPr>
              <w:t>)</w:t>
            </w: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45B6C94" w14:textId="77777777" w:rsidR="001C564E" w:rsidRPr="00E8412F" w:rsidRDefault="001C564E" w:rsidP="001C7313">
            <w:pPr>
              <w:jc w:val="left"/>
              <w:rPr>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2612CD3" w14:textId="77777777" w:rsidR="001C564E"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5018A4C" w14:textId="77777777" w:rsidR="001C564E"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72351CF" w14:textId="77777777" w:rsidR="001C564E"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10667FC" w14:textId="77777777" w:rsidR="001C564E"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DD01D10" w14:textId="77777777" w:rsidR="001C564E"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3F7EBF2" w14:textId="77777777" w:rsidR="001C564E" w:rsidRDefault="001C564E" w:rsidP="001C7313">
            <w:pPr>
              <w:jc w:val="left"/>
              <w:rPr>
                <w:b/>
                <w:szCs w:val="24"/>
              </w:rPr>
            </w:pPr>
          </w:p>
        </w:tc>
      </w:tr>
      <w:tr w:rsidR="001C564E" w14:paraId="73805B39" w14:textId="77777777" w:rsidTr="00955524">
        <w:trPr>
          <w:trHeight w:val="27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DAFF53C" w14:textId="77777777" w:rsidR="001C564E" w:rsidRPr="00E8412F" w:rsidRDefault="001C564E" w:rsidP="001C7313">
            <w:pPr>
              <w:jc w:val="left"/>
              <w:rPr>
                <w:szCs w:val="24"/>
              </w:rPr>
            </w:pP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2600226" w14:textId="77777777" w:rsidR="001C564E" w:rsidRPr="00E8412F" w:rsidRDefault="001C564E" w:rsidP="001C7313">
            <w:pPr>
              <w:jc w:val="left"/>
              <w:rPr>
                <w:szCs w:val="24"/>
              </w:rPr>
            </w:pP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83F2F52" w14:textId="77777777" w:rsidR="001C564E" w:rsidRPr="00E8412F" w:rsidRDefault="001C564E" w:rsidP="001C7313">
            <w:pPr>
              <w:jc w:val="left"/>
              <w:rPr>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B070326" w14:textId="77777777" w:rsidR="001C564E"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710C902" w14:textId="77777777" w:rsidR="001C564E"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9FC2379" w14:textId="77777777" w:rsidR="001C564E"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8E9B951" w14:textId="77777777" w:rsidR="001C564E"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9772287" w14:textId="77777777" w:rsidR="001C564E"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A748788" w14:textId="77777777" w:rsidR="001C564E" w:rsidRDefault="001C564E" w:rsidP="001C7313">
            <w:pPr>
              <w:jc w:val="left"/>
              <w:rPr>
                <w:b/>
                <w:szCs w:val="24"/>
              </w:rPr>
            </w:pPr>
          </w:p>
        </w:tc>
      </w:tr>
      <w:tr w:rsidR="001C564E" w14:paraId="54F08C3E" w14:textId="77777777" w:rsidTr="00955524">
        <w:trPr>
          <w:trHeight w:val="26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E388C5A" w14:textId="77777777" w:rsidR="001C564E" w:rsidRPr="00E8412F" w:rsidRDefault="001C564E" w:rsidP="001C7313">
            <w:pPr>
              <w:jc w:val="left"/>
              <w:rPr>
                <w:szCs w:val="24"/>
              </w:rPr>
            </w:pPr>
            <w:r>
              <w:rPr>
                <w:szCs w:val="24"/>
              </w:rPr>
              <w:t>B</w:t>
            </w: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A6D08DF" w14:textId="77777777" w:rsidR="001C564E" w:rsidRPr="00E8412F" w:rsidRDefault="001C564E" w:rsidP="00F47DB9">
            <w:pPr>
              <w:jc w:val="left"/>
              <w:rPr>
                <w:szCs w:val="24"/>
              </w:rPr>
            </w:pPr>
            <w:r w:rsidRPr="00E8412F">
              <w:rPr>
                <w:szCs w:val="24"/>
              </w:rPr>
              <w:t xml:space="preserve">Asset Replacement </w:t>
            </w:r>
            <w:r>
              <w:rPr>
                <w:szCs w:val="24"/>
              </w:rPr>
              <w:t>F</w:t>
            </w:r>
            <w:r w:rsidRPr="00E8412F">
              <w:rPr>
                <w:szCs w:val="24"/>
              </w:rPr>
              <w:t>und</w:t>
            </w:r>
            <w:r w:rsidR="00F47DB9">
              <w:rPr>
                <w:szCs w:val="24"/>
              </w:rPr>
              <w:t xml:space="preserve"> </w:t>
            </w:r>
            <w:r w:rsidR="004433C7">
              <w:rPr>
                <w:szCs w:val="24"/>
              </w:rPr>
              <w:t>(year 5 onwards)</w:t>
            </w:r>
            <w:r w:rsidRPr="00E8412F">
              <w:rPr>
                <w:i/>
                <w:szCs w:val="24"/>
              </w:rPr>
              <w:t xml:space="preserve"> </w:t>
            </w: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3FA4B59" w14:textId="77777777" w:rsidR="001C564E" w:rsidRPr="00E8412F" w:rsidRDefault="001C564E" w:rsidP="001C7313">
            <w:pPr>
              <w:jc w:val="left"/>
              <w:rPr>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4296461" w14:textId="77777777" w:rsidR="004433C7" w:rsidRDefault="004433C7"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2FCCF47" w14:textId="77777777" w:rsidR="001C564E"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7A8C250" w14:textId="77777777" w:rsidR="001C564E"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0336A14" w14:textId="77777777" w:rsidR="001C564E"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F795422" w14:textId="77777777" w:rsidR="001C564E"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C9D9882" w14:textId="77777777" w:rsidR="001C564E" w:rsidRDefault="001C564E" w:rsidP="001C7313">
            <w:pPr>
              <w:jc w:val="left"/>
              <w:rPr>
                <w:b/>
                <w:szCs w:val="24"/>
              </w:rPr>
            </w:pPr>
          </w:p>
        </w:tc>
      </w:tr>
      <w:tr w:rsidR="001C564E" w14:paraId="3E2C36E6" w14:textId="77777777" w:rsidTr="00955524">
        <w:trPr>
          <w:trHeight w:val="27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B40F846" w14:textId="77777777" w:rsidR="001C564E" w:rsidRPr="00E8412F" w:rsidRDefault="001C564E" w:rsidP="001C7313">
            <w:pPr>
              <w:jc w:val="left"/>
              <w:rPr>
                <w:szCs w:val="24"/>
              </w:rPr>
            </w:pP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6814F6C" w14:textId="77777777" w:rsidR="001C564E" w:rsidRPr="00E8412F" w:rsidRDefault="001C564E" w:rsidP="001C7313">
            <w:pPr>
              <w:jc w:val="left"/>
              <w:rPr>
                <w:szCs w:val="24"/>
              </w:rPr>
            </w:pPr>
          </w:p>
        </w:tc>
        <w:tc>
          <w:tcPr>
            <w:tcW w:w="1866"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9D0D2B3" w14:textId="77777777" w:rsidR="001C564E" w:rsidRPr="00E8412F" w:rsidRDefault="001C564E" w:rsidP="001C7313">
            <w:pPr>
              <w:jc w:val="left"/>
              <w:rPr>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B300F98" w14:textId="77777777" w:rsidR="001C564E"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DD309A5" w14:textId="77777777" w:rsidR="001C564E"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425C718" w14:textId="77777777" w:rsidR="001C564E"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853E0DA" w14:textId="77777777" w:rsidR="001C564E"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4E5CBB5" w14:textId="77777777" w:rsidR="001C564E"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EC4C7A7" w14:textId="77777777" w:rsidR="001C564E" w:rsidRDefault="001C564E" w:rsidP="001C7313">
            <w:pPr>
              <w:jc w:val="left"/>
              <w:rPr>
                <w:b/>
                <w:szCs w:val="24"/>
              </w:rPr>
            </w:pPr>
          </w:p>
        </w:tc>
      </w:tr>
      <w:tr w:rsidR="001C564E" w14:paraId="260DCC92" w14:textId="77777777" w:rsidTr="00955524">
        <w:trPr>
          <w:trHeight w:val="269"/>
        </w:trPr>
        <w:tc>
          <w:tcPr>
            <w:tcW w:w="70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142D83E" w14:textId="77777777" w:rsidR="001C564E" w:rsidRDefault="001C564E" w:rsidP="001C7313">
            <w:pPr>
              <w:jc w:val="left"/>
              <w:rPr>
                <w:b/>
                <w:szCs w:val="24"/>
              </w:rPr>
            </w:pPr>
          </w:p>
        </w:tc>
        <w:tc>
          <w:tcPr>
            <w:tcW w:w="443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C6E8F53" w14:textId="77777777" w:rsidR="001C564E" w:rsidRDefault="001C564E" w:rsidP="001C7313">
            <w:pPr>
              <w:jc w:val="left"/>
              <w:rPr>
                <w:b/>
                <w:szCs w:val="24"/>
              </w:rPr>
            </w:pPr>
          </w:p>
        </w:tc>
        <w:tc>
          <w:tcPr>
            <w:tcW w:w="1866" w:type="dxa"/>
            <w:tcBorders>
              <w:top w:val="single" w:sz="4" w:space="0" w:color="auto"/>
              <w:left w:val="single" w:sz="4" w:space="0" w:color="auto"/>
              <w:bottom w:val="single" w:sz="12" w:space="0" w:color="auto"/>
              <w:right w:val="single" w:sz="4" w:space="0" w:color="auto"/>
            </w:tcBorders>
            <w:tcMar>
              <w:top w:w="28" w:type="dxa"/>
              <w:left w:w="28" w:type="dxa"/>
              <w:bottom w:w="28" w:type="dxa"/>
              <w:right w:w="28" w:type="dxa"/>
            </w:tcMar>
          </w:tcPr>
          <w:p w14:paraId="787D43F5" w14:textId="77777777" w:rsidR="001C564E" w:rsidRDefault="001C564E" w:rsidP="001C7313">
            <w:pPr>
              <w:jc w:val="left"/>
              <w:rPr>
                <w:b/>
                <w:szCs w:val="24"/>
              </w:rPr>
            </w:pPr>
          </w:p>
        </w:tc>
        <w:tc>
          <w:tcPr>
            <w:tcW w:w="99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8A501EA" w14:textId="77777777" w:rsidR="001C564E"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D476E35" w14:textId="77777777" w:rsidR="001C564E"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85BDF5D" w14:textId="77777777" w:rsidR="001C564E" w:rsidRDefault="001C564E" w:rsidP="001C7313">
            <w:pPr>
              <w:jc w:val="left"/>
              <w:rPr>
                <w:b/>
                <w:szCs w:val="24"/>
              </w:rPr>
            </w:pPr>
          </w:p>
        </w:tc>
        <w:tc>
          <w:tcPr>
            <w:tcW w:w="9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794D338" w14:textId="77777777" w:rsidR="001C564E"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377DC6B" w14:textId="77777777" w:rsidR="001C564E" w:rsidRDefault="001C564E" w:rsidP="001C7313">
            <w:pPr>
              <w:jc w:val="left"/>
              <w:rPr>
                <w:b/>
                <w:szCs w:val="24"/>
              </w:rPr>
            </w:pPr>
          </w:p>
        </w:tc>
        <w:tc>
          <w:tcPr>
            <w:tcW w:w="990"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84FBCE0" w14:textId="77777777" w:rsidR="001C564E" w:rsidRDefault="001C564E" w:rsidP="001C7313">
            <w:pPr>
              <w:jc w:val="left"/>
              <w:rPr>
                <w:b/>
                <w:szCs w:val="24"/>
              </w:rPr>
            </w:pPr>
          </w:p>
        </w:tc>
      </w:tr>
      <w:tr w:rsidR="001C564E" w14:paraId="1F62470B" w14:textId="77777777" w:rsidTr="00955524">
        <w:trPr>
          <w:trHeight w:val="290"/>
        </w:trPr>
        <w:tc>
          <w:tcPr>
            <w:tcW w:w="708" w:type="dxa"/>
            <w:tcBorders>
              <w:top w:val="single" w:sz="4" w:space="0" w:color="auto"/>
            </w:tcBorders>
            <w:tcMar>
              <w:top w:w="28" w:type="dxa"/>
              <w:left w:w="28" w:type="dxa"/>
              <w:bottom w:w="28" w:type="dxa"/>
              <w:right w:w="28" w:type="dxa"/>
            </w:tcMar>
          </w:tcPr>
          <w:p w14:paraId="7A6DC5CB" w14:textId="77777777" w:rsidR="001C564E" w:rsidRDefault="000837B6" w:rsidP="001C7313">
            <w:pPr>
              <w:jc w:val="left"/>
              <w:rPr>
                <w:b/>
                <w:szCs w:val="24"/>
              </w:rPr>
            </w:pPr>
            <w:r>
              <w:rPr>
                <w:b/>
                <w:szCs w:val="24"/>
              </w:rPr>
              <w:t>C</w:t>
            </w:r>
          </w:p>
        </w:tc>
        <w:tc>
          <w:tcPr>
            <w:tcW w:w="4430" w:type="dxa"/>
            <w:tcBorders>
              <w:top w:val="single" w:sz="4" w:space="0" w:color="auto"/>
              <w:right w:val="single" w:sz="12" w:space="0" w:color="auto"/>
            </w:tcBorders>
            <w:tcMar>
              <w:top w:w="28" w:type="dxa"/>
              <w:left w:w="28" w:type="dxa"/>
              <w:bottom w:w="28" w:type="dxa"/>
              <w:right w:w="28" w:type="dxa"/>
            </w:tcMar>
          </w:tcPr>
          <w:p w14:paraId="6049E4E5" w14:textId="77777777" w:rsidR="001C564E" w:rsidRDefault="001C564E" w:rsidP="001C7313">
            <w:pPr>
              <w:jc w:val="left"/>
              <w:rPr>
                <w:b/>
                <w:szCs w:val="24"/>
              </w:rPr>
            </w:pPr>
            <w:r>
              <w:rPr>
                <w:b/>
                <w:szCs w:val="24"/>
              </w:rPr>
              <w:t>Totals</w:t>
            </w:r>
          </w:p>
        </w:tc>
        <w:tc>
          <w:tcPr>
            <w:tcW w:w="1866" w:type="dxa"/>
            <w:tcBorders>
              <w:top w:val="single" w:sz="12" w:space="0" w:color="auto"/>
              <w:left w:val="single" w:sz="12" w:space="0" w:color="auto"/>
              <w:bottom w:val="single" w:sz="12" w:space="0" w:color="auto"/>
              <w:right w:val="single" w:sz="12" w:space="0" w:color="auto"/>
            </w:tcBorders>
            <w:tcMar>
              <w:top w:w="28" w:type="dxa"/>
              <w:left w:w="28" w:type="dxa"/>
              <w:bottom w:w="28" w:type="dxa"/>
              <w:right w:w="28" w:type="dxa"/>
            </w:tcMar>
          </w:tcPr>
          <w:p w14:paraId="0DDF119E" w14:textId="77777777" w:rsidR="001C564E" w:rsidRDefault="001C564E" w:rsidP="001C7313">
            <w:pPr>
              <w:jc w:val="center"/>
              <w:rPr>
                <w:b/>
                <w:szCs w:val="24"/>
              </w:rPr>
            </w:pPr>
          </w:p>
        </w:tc>
        <w:tc>
          <w:tcPr>
            <w:tcW w:w="5951" w:type="dxa"/>
            <w:gridSpan w:val="6"/>
            <w:tcBorders>
              <w:top w:val="single" w:sz="4" w:space="0" w:color="auto"/>
              <w:left w:val="single" w:sz="12" w:space="0" w:color="auto"/>
              <w:bottom w:val="nil"/>
              <w:right w:val="nil"/>
            </w:tcBorders>
            <w:tcMar>
              <w:top w:w="28" w:type="dxa"/>
              <w:left w:w="28" w:type="dxa"/>
              <w:bottom w:w="28" w:type="dxa"/>
              <w:right w:w="28" w:type="dxa"/>
            </w:tcMar>
          </w:tcPr>
          <w:p w14:paraId="41B38781" w14:textId="77777777" w:rsidR="001C564E" w:rsidRDefault="001C564E" w:rsidP="001C7313">
            <w:pPr>
              <w:jc w:val="left"/>
              <w:rPr>
                <w:b/>
                <w:szCs w:val="24"/>
              </w:rPr>
            </w:pPr>
            <w:r>
              <w:rPr>
                <w:b/>
                <w:szCs w:val="24"/>
              </w:rPr>
              <w:t>Total carried forward</w:t>
            </w:r>
          </w:p>
        </w:tc>
      </w:tr>
    </w:tbl>
    <w:p w14:paraId="184C290C" w14:textId="77777777" w:rsidR="001C564E" w:rsidRDefault="001C564E" w:rsidP="001C564E">
      <w:pPr>
        <w:jc w:val="left"/>
        <w:rPr>
          <w:b/>
          <w:szCs w:val="24"/>
        </w:rPr>
      </w:pPr>
    </w:p>
    <w:p w14:paraId="3CCF5FBE" w14:textId="77777777" w:rsidR="001C564E" w:rsidRDefault="001C564E" w:rsidP="001C564E">
      <w:pPr>
        <w:jc w:val="left"/>
        <w:rPr>
          <w:b/>
          <w:szCs w:val="24"/>
        </w:rPr>
      </w:pPr>
    </w:p>
    <w:p w14:paraId="7A98C034" w14:textId="77777777" w:rsidR="000837B6" w:rsidRDefault="000837B6">
      <w:pPr>
        <w:jc w:val="left"/>
        <w:rPr>
          <w:color w:val="000000" w:themeColor="text1"/>
          <w:sz w:val="20"/>
          <w:szCs w:val="24"/>
        </w:rPr>
      </w:pPr>
    </w:p>
    <w:p w14:paraId="51129655" w14:textId="77777777" w:rsidR="000837B6" w:rsidRDefault="000837B6">
      <w:pPr>
        <w:jc w:val="left"/>
        <w:rPr>
          <w:color w:val="000000" w:themeColor="text1"/>
          <w:sz w:val="20"/>
          <w:szCs w:val="24"/>
        </w:rPr>
        <w:sectPr w:rsidR="000837B6" w:rsidSect="002B3D2C">
          <w:headerReference w:type="even" r:id="rId52"/>
          <w:headerReference w:type="default" r:id="rId53"/>
          <w:headerReference w:type="first" r:id="rId54"/>
          <w:footnotePr>
            <w:numRestart w:val="eachPage"/>
          </w:footnotePr>
          <w:pgSz w:w="15840" w:h="12240" w:orient="landscape"/>
          <w:pgMar w:top="1440" w:right="1440" w:bottom="1440" w:left="1440" w:header="720" w:footer="720" w:gutter="0"/>
          <w:cols w:space="720"/>
          <w:docGrid w:linePitch="360"/>
        </w:sectPr>
      </w:pPr>
    </w:p>
    <w:p w14:paraId="511E1611" w14:textId="77777777" w:rsidR="0002465D" w:rsidRPr="00AD5F0D" w:rsidRDefault="0002465D" w:rsidP="00BA29AC">
      <w:pPr>
        <w:pStyle w:val="SPDForm2"/>
      </w:pPr>
      <w:bookmarkStart w:id="957" w:name="_Toc177376488"/>
      <w:r>
        <w:t xml:space="preserve">Part 3: Grand </w:t>
      </w:r>
      <w:r w:rsidRPr="00AD5F0D">
        <w:t>Summary</w:t>
      </w:r>
      <w:bookmarkEnd w:id="957"/>
    </w:p>
    <w:tbl>
      <w:tblPr>
        <w:tblW w:w="0" w:type="auto"/>
        <w:tblInd w:w="97" w:type="dxa"/>
        <w:tblLayout w:type="fixed"/>
        <w:tblLook w:val="0000" w:firstRow="0" w:lastRow="0" w:firstColumn="0" w:lastColumn="0" w:noHBand="0" w:noVBand="0"/>
      </w:tblPr>
      <w:tblGrid>
        <w:gridCol w:w="6468"/>
        <w:gridCol w:w="1092"/>
        <w:gridCol w:w="1440"/>
      </w:tblGrid>
      <w:tr w:rsidR="0002465D" w:rsidRPr="006D73C1" w14:paraId="1E886590" w14:textId="77777777" w:rsidTr="00955524">
        <w:tc>
          <w:tcPr>
            <w:tcW w:w="6468" w:type="dxa"/>
            <w:tcBorders>
              <w:top w:val="double" w:sz="6" w:space="0" w:color="auto"/>
              <w:left w:val="double" w:sz="6" w:space="0" w:color="auto"/>
            </w:tcBorders>
          </w:tcPr>
          <w:p w14:paraId="0A416631" w14:textId="77777777" w:rsidR="0002465D" w:rsidRPr="00955524" w:rsidRDefault="0002465D" w:rsidP="001C7313">
            <w:pPr>
              <w:spacing w:before="60" w:after="60"/>
              <w:jc w:val="center"/>
              <w:rPr>
                <w:b/>
                <w:bCs/>
                <w:iCs/>
                <w:color w:val="000000" w:themeColor="text1"/>
                <w:szCs w:val="24"/>
              </w:rPr>
            </w:pPr>
            <w:r w:rsidRPr="00955524">
              <w:rPr>
                <w:b/>
                <w:bCs/>
                <w:iCs/>
                <w:color w:val="000000" w:themeColor="text1"/>
                <w:szCs w:val="24"/>
              </w:rPr>
              <w:t>General Summary</w:t>
            </w:r>
          </w:p>
        </w:tc>
        <w:tc>
          <w:tcPr>
            <w:tcW w:w="1092" w:type="dxa"/>
            <w:tcBorders>
              <w:top w:val="double" w:sz="6" w:space="0" w:color="auto"/>
              <w:left w:val="single" w:sz="4" w:space="0" w:color="auto"/>
              <w:bottom w:val="single" w:sz="6" w:space="0" w:color="auto"/>
            </w:tcBorders>
          </w:tcPr>
          <w:p w14:paraId="09FA1B61" w14:textId="77777777" w:rsidR="0002465D" w:rsidRPr="00955524" w:rsidRDefault="0002465D" w:rsidP="001C7313">
            <w:pPr>
              <w:spacing w:before="60" w:after="60"/>
              <w:jc w:val="center"/>
              <w:rPr>
                <w:b/>
                <w:bCs/>
                <w:iCs/>
                <w:color w:val="000000" w:themeColor="text1"/>
                <w:szCs w:val="24"/>
              </w:rPr>
            </w:pPr>
            <w:r w:rsidRPr="00955524">
              <w:rPr>
                <w:b/>
                <w:bCs/>
                <w:iCs/>
                <w:color w:val="000000" w:themeColor="text1"/>
                <w:szCs w:val="24"/>
              </w:rPr>
              <w:t>Page</w:t>
            </w:r>
          </w:p>
        </w:tc>
        <w:tc>
          <w:tcPr>
            <w:tcW w:w="1440" w:type="dxa"/>
            <w:tcBorders>
              <w:top w:val="double" w:sz="6" w:space="0" w:color="auto"/>
              <w:left w:val="single" w:sz="4" w:space="0" w:color="auto"/>
              <w:bottom w:val="single" w:sz="6" w:space="0" w:color="auto"/>
              <w:right w:val="double" w:sz="6" w:space="0" w:color="auto"/>
            </w:tcBorders>
          </w:tcPr>
          <w:p w14:paraId="5AF906D8" w14:textId="77777777" w:rsidR="0002465D" w:rsidRPr="00955524" w:rsidRDefault="0002465D" w:rsidP="001C7313">
            <w:pPr>
              <w:spacing w:before="60" w:after="60"/>
              <w:jc w:val="center"/>
              <w:rPr>
                <w:b/>
                <w:bCs/>
                <w:iCs/>
                <w:color w:val="000000" w:themeColor="text1"/>
                <w:szCs w:val="24"/>
              </w:rPr>
            </w:pPr>
            <w:r w:rsidRPr="00955524">
              <w:rPr>
                <w:b/>
                <w:bCs/>
                <w:iCs/>
                <w:color w:val="000000" w:themeColor="text1"/>
                <w:szCs w:val="24"/>
              </w:rPr>
              <w:t>Amount</w:t>
            </w:r>
          </w:p>
        </w:tc>
      </w:tr>
      <w:tr w:rsidR="0002465D" w:rsidRPr="006D73C1" w14:paraId="05F41461" w14:textId="77777777" w:rsidTr="00955524">
        <w:tc>
          <w:tcPr>
            <w:tcW w:w="6468" w:type="dxa"/>
            <w:tcBorders>
              <w:top w:val="single" w:sz="6" w:space="0" w:color="auto"/>
              <w:left w:val="double" w:sz="6" w:space="0" w:color="auto"/>
            </w:tcBorders>
          </w:tcPr>
          <w:p w14:paraId="71ACF7A9" w14:textId="77777777" w:rsidR="0002465D" w:rsidRPr="006D73C1" w:rsidRDefault="0002465D" w:rsidP="001C7313">
            <w:pPr>
              <w:tabs>
                <w:tab w:val="left" w:pos="330"/>
              </w:tabs>
              <w:spacing w:before="60" w:after="60"/>
              <w:jc w:val="left"/>
              <w:rPr>
                <w:color w:val="000000" w:themeColor="text1"/>
                <w:szCs w:val="24"/>
              </w:rPr>
            </w:pPr>
          </w:p>
        </w:tc>
        <w:tc>
          <w:tcPr>
            <w:tcW w:w="1092" w:type="dxa"/>
            <w:tcBorders>
              <w:left w:val="dotted" w:sz="4" w:space="0" w:color="auto"/>
              <w:right w:val="dotted" w:sz="4" w:space="0" w:color="auto"/>
            </w:tcBorders>
          </w:tcPr>
          <w:p w14:paraId="13A610FF" w14:textId="77777777" w:rsidR="0002465D" w:rsidRPr="006D73C1" w:rsidRDefault="0002465D" w:rsidP="001C7313">
            <w:pPr>
              <w:spacing w:before="60" w:after="60"/>
              <w:jc w:val="center"/>
              <w:rPr>
                <w:color w:val="000000" w:themeColor="text1"/>
                <w:szCs w:val="24"/>
              </w:rPr>
            </w:pPr>
          </w:p>
        </w:tc>
        <w:tc>
          <w:tcPr>
            <w:tcW w:w="1440" w:type="dxa"/>
            <w:tcBorders>
              <w:left w:val="nil"/>
              <w:right w:val="double" w:sz="6" w:space="0" w:color="auto"/>
            </w:tcBorders>
          </w:tcPr>
          <w:p w14:paraId="64E6D130" w14:textId="77777777" w:rsidR="0002465D" w:rsidRPr="006D73C1" w:rsidRDefault="0002465D" w:rsidP="001C7313">
            <w:pPr>
              <w:tabs>
                <w:tab w:val="decimal" w:pos="1050"/>
              </w:tabs>
              <w:spacing w:before="60" w:after="60"/>
              <w:jc w:val="left"/>
              <w:rPr>
                <w:color w:val="000000" w:themeColor="text1"/>
                <w:szCs w:val="24"/>
              </w:rPr>
            </w:pPr>
          </w:p>
        </w:tc>
      </w:tr>
      <w:tr w:rsidR="0002465D" w:rsidRPr="006D73C1" w14:paraId="2F620D0A" w14:textId="77777777" w:rsidTr="00955524">
        <w:tc>
          <w:tcPr>
            <w:tcW w:w="6468" w:type="dxa"/>
            <w:tcBorders>
              <w:top w:val="dotted" w:sz="4" w:space="0" w:color="auto"/>
              <w:left w:val="double" w:sz="6" w:space="0" w:color="auto"/>
              <w:bottom w:val="dotted" w:sz="4" w:space="0" w:color="auto"/>
            </w:tcBorders>
          </w:tcPr>
          <w:p w14:paraId="7FBE7CF7" w14:textId="77777777" w:rsidR="0002465D" w:rsidRPr="006D73C1" w:rsidRDefault="0002465D" w:rsidP="001C7313">
            <w:pPr>
              <w:tabs>
                <w:tab w:val="left" w:pos="330"/>
              </w:tabs>
              <w:spacing w:before="60" w:after="60"/>
              <w:jc w:val="left"/>
              <w:rPr>
                <w:color w:val="000000" w:themeColor="text1"/>
                <w:szCs w:val="24"/>
              </w:rPr>
            </w:pPr>
            <w:r>
              <w:rPr>
                <w:color w:val="000000" w:themeColor="text1"/>
                <w:szCs w:val="24"/>
              </w:rPr>
              <w:t>1. Proposal Design-Build Price</w:t>
            </w:r>
          </w:p>
        </w:tc>
        <w:tc>
          <w:tcPr>
            <w:tcW w:w="1092" w:type="dxa"/>
            <w:tcBorders>
              <w:top w:val="dotted" w:sz="4" w:space="0" w:color="auto"/>
              <w:left w:val="dotted" w:sz="4" w:space="0" w:color="auto"/>
              <w:bottom w:val="dotted" w:sz="4" w:space="0" w:color="auto"/>
              <w:right w:val="dotted" w:sz="4" w:space="0" w:color="auto"/>
            </w:tcBorders>
          </w:tcPr>
          <w:p w14:paraId="49CD049E" w14:textId="77777777" w:rsidR="0002465D" w:rsidRPr="006D73C1" w:rsidRDefault="0002465D" w:rsidP="001C7313">
            <w:pPr>
              <w:spacing w:before="60" w:after="60"/>
              <w:jc w:val="center"/>
              <w:rPr>
                <w:color w:val="000000" w:themeColor="text1"/>
                <w:szCs w:val="24"/>
              </w:rPr>
            </w:pPr>
          </w:p>
        </w:tc>
        <w:tc>
          <w:tcPr>
            <w:tcW w:w="1440" w:type="dxa"/>
            <w:tcBorders>
              <w:top w:val="dotted" w:sz="4" w:space="0" w:color="auto"/>
              <w:left w:val="nil"/>
              <w:bottom w:val="dotted" w:sz="4" w:space="0" w:color="auto"/>
              <w:right w:val="double" w:sz="6" w:space="0" w:color="auto"/>
            </w:tcBorders>
          </w:tcPr>
          <w:p w14:paraId="59370906" w14:textId="77777777" w:rsidR="0002465D" w:rsidRPr="006D73C1" w:rsidRDefault="00FB2ED0" w:rsidP="001C7313">
            <w:pPr>
              <w:tabs>
                <w:tab w:val="decimal" w:pos="1050"/>
              </w:tabs>
              <w:spacing w:before="60" w:after="60"/>
              <w:jc w:val="left"/>
              <w:rPr>
                <w:color w:val="000000" w:themeColor="text1"/>
                <w:szCs w:val="24"/>
              </w:rPr>
            </w:pPr>
            <w:r>
              <w:rPr>
                <w:color w:val="000000" w:themeColor="text1"/>
                <w:szCs w:val="24"/>
              </w:rPr>
              <w:t>Sum</w:t>
            </w:r>
          </w:p>
        </w:tc>
      </w:tr>
      <w:tr w:rsidR="0002465D" w:rsidRPr="006D73C1" w14:paraId="1FB96F44" w14:textId="77777777" w:rsidTr="00955524">
        <w:tc>
          <w:tcPr>
            <w:tcW w:w="6468" w:type="dxa"/>
            <w:tcBorders>
              <w:left w:val="double" w:sz="6" w:space="0" w:color="auto"/>
              <w:bottom w:val="dotted" w:sz="4" w:space="0" w:color="auto"/>
            </w:tcBorders>
          </w:tcPr>
          <w:p w14:paraId="5F9AF4A6" w14:textId="77777777" w:rsidR="0002465D" w:rsidRPr="006D73C1" w:rsidRDefault="0002465D" w:rsidP="001C7313">
            <w:pPr>
              <w:tabs>
                <w:tab w:val="left" w:pos="330"/>
              </w:tabs>
              <w:spacing w:before="60" w:after="60"/>
              <w:jc w:val="left"/>
              <w:rPr>
                <w:color w:val="000000" w:themeColor="text1"/>
                <w:szCs w:val="24"/>
              </w:rPr>
            </w:pPr>
            <w:r>
              <w:rPr>
                <w:color w:val="000000" w:themeColor="text1"/>
                <w:szCs w:val="24"/>
              </w:rPr>
              <w:t>2. Proposal Operation Service Price</w:t>
            </w:r>
          </w:p>
        </w:tc>
        <w:tc>
          <w:tcPr>
            <w:tcW w:w="1092" w:type="dxa"/>
            <w:tcBorders>
              <w:left w:val="dotted" w:sz="4" w:space="0" w:color="auto"/>
              <w:bottom w:val="dotted" w:sz="4" w:space="0" w:color="auto"/>
              <w:right w:val="dotted" w:sz="4" w:space="0" w:color="auto"/>
            </w:tcBorders>
          </w:tcPr>
          <w:p w14:paraId="56A87119" w14:textId="77777777" w:rsidR="0002465D" w:rsidRPr="006D73C1" w:rsidRDefault="0002465D" w:rsidP="001C7313">
            <w:pPr>
              <w:spacing w:before="60" w:after="60"/>
              <w:jc w:val="center"/>
              <w:rPr>
                <w:color w:val="000000" w:themeColor="text1"/>
                <w:szCs w:val="24"/>
              </w:rPr>
            </w:pPr>
          </w:p>
        </w:tc>
        <w:tc>
          <w:tcPr>
            <w:tcW w:w="1440" w:type="dxa"/>
            <w:tcBorders>
              <w:left w:val="nil"/>
              <w:bottom w:val="dotted" w:sz="4" w:space="0" w:color="auto"/>
              <w:right w:val="double" w:sz="6" w:space="0" w:color="auto"/>
            </w:tcBorders>
          </w:tcPr>
          <w:p w14:paraId="1707C266" w14:textId="77777777" w:rsidR="0002465D" w:rsidRPr="006D73C1" w:rsidRDefault="00FB2ED0" w:rsidP="001C7313">
            <w:pPr>
              <w:tabs>
                <w:tab w:val="decimal" w:pos="1050"/>
              </w:tabs>
              <w:spacing w:before="60" w:after="60"/>
              <w:jc w:val="left"/>
              <w:rPr>
                <w:color w:val="000000" w:themeColor="text1"/>
                <w:szCs w:val="24"/>
              </w:rPr>
            </w:pPr>
            <w:r>
              <w:rPr>
                <w:color w:val="000000" w:themeColor="text1"/>
                <w:szCs w:val="24"/>
              </w:rPr>
              <w:t>Sum</w:t>
            </w:r>
          </w:p>
        </w:tc>
      </w:tr>
      <w:tr w:rsidR="0002465D" w:rsidRPr="006D73C1" w14:paraId="777D3102" w14:textId="77777777" w:rsidTr="00955524">
        <w:tc>
          <w:tcPr>
            <w:tcW w:w="6468" w:type="dxa"/>
            <w:tcBorders>
              <w:top w:val="dotted" w:sz="4" w:space="0" w:color="auto"/>
              <w:left w:val="double" w:sz="6" w:space="0" w:color="auto"/>
              <w:bottom w:val="dotted" w:sz="4" w:space="0" w:color="auto"/>
            </w:tcBorders>
          </w:tcPr>
          <w:p w14:paraId="27EE3DA0" w14:textId="77777777" w:rsidR="0002465D" w:rsidRPr="006D73C1" w:rsidRDefault="0002465D" w:rsidP="001C7313">
            <w:pPr>
              <w:tabs>
                <w:tab w:val="left" w:pos="330"/>
              </w:tabs>
              <w:spacing w:before="60" w:after="60"/>
              <w:jc w:val="left"/>
              <w:rPr>
                <w:i/>
                <w:color w:val="000000" w:themeColor="text1"/>
                <w:szCs w:val="24"/>
              </w:rPr>
            </w:pPr>
            <w:r>
              <w:rPr>
                <w:i/>
                <w:color w:val="000000" w:themeColor="text1"/>
                <w:szCs w:val="24"/>
              </w:rPr>
              <w:t xml:space="preserve">3. Proposal total </w:t>
            </w:r>
            <w:r w:rsidR="002C3956">
              <w:rPr>
                <w:i/>
                <w:color w:val="000000" w:themeColor="text1"/>
                <w:szCs w:val="24"/>
              </w:rPr>
              <w:t xml:space="preserve">price </w:t>
            </w:r>
            <w:r w:rsidR="002C3956" w:rsidRPr="006D73C1">
              <w:rPr>
                <w:i/>
                <w:color w:val="000000" w:themeColor="text1"/>
                <w:szCs w:val="24"/>
              </w:rPr>
              <w:t>(</w:t>
            </w:r>
            <w:r w:rsidR="00FB2ED0">
              <w:rPr>
                <w:i/>
                <w:color w:val="000000" w:themeColor="text1"/>
                <w:szCs w:val="24"/>
              </w:rPr>
              <w:t xml:space="preserve">Design-Build + Operation Service Price </w:t>
            </w:r>
            <w:r w:rsidRPr="006D73C1">
              <w:rPr>
                <w:i/>
                <w:color w:val="000000" w:themeColor="text1"/>
                <w:szCs w:val="24"/>
              </w:rPr>
              <w:t xml:space="preserve">(Carried forward to Letter of </w:t>
            </w:r>
            <w:r>
              <w:rPr>
                <w:i/>
                <w:color w:val="000000" w:themeColor="text1"/>
                <w:szCs w:val="24"/>
              </w:rPr>
              <w:t>Proposal</w:t>
            </w:r>
            <w:r w:rsidRPr="006D73C1">
              <w:rPr>
                <w:i/>
                <w:color w:val="000000" w:themeColor="text1"/>
                <w:szCs w:val="24"/>
              </w:rPr>
              <w:t>)</w:t>
            </w:r>
          </w:p>
        </w:tc>
        <w:tc>
          <w:tcPr>
            <w:tcW w:w="1092" w:type="dxa"/>
            <w:tcBorders>
              <w:top w:val="dotted" w:sz="4" w:space="0" w:color="auto"/>
              <w:bottom w:val="dotted" w:sz="4" w:space="0" w:color="auto"/>
            </w:tcBorders>
          </w:tcPr>
          <w:p w14:paraId="79BEE642" w14:textId="77777777" w:rsidR="0002465D" w:rsidRPr="006D73C1" w:rsidRDefault="0002465D" w:rsidP="001C7313">
            <w:pPr>
              <w:spacing w:before="60" w:after="60"/>
              <w:jc w:val="center"/>
              <w:rPr>
                <w:i/>
                <w:color w:val="000000" w:themeColor="text1"/>
                <w:szCs w:val="24"/>
              </w:rPr>
            </w:pPr>
          </w:p>
        </w:tc>
        <w:tc>
          <w:tcPr>
            <w:tcW w:w="1440" w:type="dxa"/>
            <w:tcBorders>
              <w:top w:val="dotted" w:sz="4" w:space="0" w:color="auto"/>
              <w:bottom w:val="dotted" w:sz="4" w:space="0" w:color="auto"/>
              <w:right w:val="double" w:sz="6" w:space="0" w:color="auto"/>
            </w:tcBorders>
          </w:tcPr>
          <w:p w14:paraId="2B946897" w14:textId="77777777" w:rsidR="0002465D" w:rsidRPr="006D73C1" w:rsidRDefault="00FB2ED0" w:rsidP="001C7313">
            <w:pPr>
              <w:tabs>
                <w:tab w:val="decimal" w:pos="1050"/>
              </w:tabs>
              <w:spacing w:before="60" w:after="60"/>
              <w:jc w:val="left"/>
              <w:rPr>
                <w:i/>
                <w:color w:val="000000" w:themeColor="text1"/>
                <w:szCs w:val="24"/>
              </w:rPr>
            </w:pPr>
            <w:r>
              <w:rPr>
                <w:i/>
                <w:color w:val="000000" w:themeColor="text1"/>
                <w:szCs w:val="24"/>
              </w:rPr>
              <w:t>Sum</w:t>
            </w:r>
          </w:p>
        </w:tc>
      </w:tr>
      <w:tr w:rsidR="0002465D" w:rsidRPr="006D73C1" w14:paraId="32F3A8B8" w14:textId="77777777" w:rsidTr="00955524">
        <w:tc>
          <w:tcPr>
            <w:tcW w:w="6468" w:type="dxa"/>
            <w:tcBorders>
              <w:top w:val="dotted" w:sz="4" w:space="0" w:color="auto"/>
              <w:left w:val="double" w:sz="6" w:space="0" w:color="auto"/>
              <w:bottom w:val="double" w:sz="6" w:space="0" w:color="auto"/>
            </w:tcBorders>
          </w:tcPr>
          <w:p w14:paraId="18CE16DC" w14:textId="77777777" w:rsidR="0002465D" w:rsidRPr="006D73C1" w:rsidRDefault="0002465D" w:rsidP="001C7313">
            <w:pPr>
              <w:tabs>
                <w:tab w:val="left" w:pos="330"/>
              </w:tabs>
              <w:spacing w:before="60" w:after="60"/>
              <w:jc w:val="left"/>
              <w:rPr>
                <w:color w:val="000000" w:themeColor="text1"/>
                <w:szCs w:val="24"/>
              </w:rPr>
            </w:pPr>
          </w:p>
        </w:tc>
        <w:tc>
          <w:tcPr>
            <w:tcW w:w="1092" w:type="dxa"/>
            <w:tcBorders>
              <w:top w:val="dotted" w:sz="4" w:space="0" w:color="auto"/>
              <w:bottom w:val="double" w:sz="6" w:space="0" w:color="auto"/>
            </w:tcBorders>
          </w:tcPr>
          <w:p w14:paraId="354FB696" w14:textId="77777777" w:rsidR="0002465D" w:rsidRPr="006D73C1" w:rsidRDefault="0002465D" w:rsidP="001C7313">
            <w:pPr>
              <w:spacing w:before="60" w:after="60"/>
              <w:jc w:val="center"/>
              <w:rPr>
                <w:color w:val="000000" w:themeColor="text1"/>
                <w:szCs w:val="24"/>
              </w:rPr>
            </w:pPr>
          </w:p>
        </w:tc>
        <w:tc>
          <w:tcPr>
            <w:tcW w:w="1440" w:type="dxa"/>
            <w:tcBorders>
              <w:top w:val="dotted" w:sz="4" w:space="0" w:color="auto"/>
              <w:bottom w:val="double" w:sz="6" w:space="0" w:color="auto"/>
              <w:right w:val="double" w:sz="6" w:space="0" w:color="auto"/>
            </w:tcBorders>
          </w:tcPr>
          <w:p w14:paraId="4E1C68F7" w14:textId="77777777" w:rsidR="0002465D" w:rsidRPr="006D73C1" w:rsidRDefault="0002465D" w:rsidP="001C7313">
            <w:pPr>
              <w:tabs>
                <w:tab w:val="decimal" w:pos="1050"/>
              </w:tabs>
              <w:spacing w:before="60" w:after="60"/>
              <w:jc w:val="left"/>
              <w:rPr>
                <w:color w:val="000000" w:themeColor="text1"/>
                <w:szCs w:val="24"/>
              </w:rPr>
            </w:pPr>
          </w:p>
        </w:tc>
      </w:tr>
      <w:tr w:rsidR="0002465D" w:rsidRPr="006D73C1" w14:paraId="31D9B5EA" w14:textId="77777777" w:rsidTr="00955524">
        <w:tc>
          <w:tcPr>
            <w:tcW w:w="9000" w:type="dxa"/>
            <w:gridSpan w:val="3"/>
          </w:tcPr>
          <w:p w14:paraId="489C5E47" w14:textId="77777777" w:rsidR="0002465D" w:rsidRPr="006D73C1" w:rsidRDefault="0002465D" w:rsidP="001C7313">
            <w:pPr>
              <w:spacing w:before="60" w:after="60"/>
              <w:jc w:val="left"/>
              <w:rPr>
                <w:color w:val="000000" w:themeColor="text1"/>
                <w:sz w:val="20"/>
                <w:szCs w:val="24"/>
              </w:rPr>
            </w:pPr>
          </w:p>
        </w:tc>
      </w:tr>
    </w:tbl>
    <w:p w14:paraId="0824AFF9" w14:textId="77777777" w:rsidR="00F67538" w:rsidRDefault="00F67538" w:rsidP="002E0C85">
      <w:pPr>
        <w:pStyle w:val="SPDTechnicalProposalForms"/>
      </w:pPr>
    </w:p>
    <w:p w14:paraId="027F8E65" w14:textId="77777777" w:rsidR="004854E0" w:rsidRPr="006F0571" w:rsidRDefault="004854E0" w:rsidP="006F0571">
      <w:pPr>
        <w:jc w:val="left"/>
        <w:rPr>
          <w:b/>
          <w:sz w:val="36"/>
        </w:rPr>
      </w:pPr>
    </w:p>
    <w:p w14:paraId="72866F3D" w14:textId="77777777" w:rsidR="002B3D2C" w:rsidRDefault="002B3D2C" w:rsidP="00EC6E77">
      <w:pPr>
        <w:outlineLvl w:val="0"/>
        <w:rPr>
          <w:sz w:val="32"/>
        </w:rPr>
        <w:sectPr w:rsidR="002B3D2C" w:rsidSect="00970A97">
          <w:footnotePr>
            <w:numRestart w:val="eachPage"/>
          </w:footnotePr>
          <w:pgSz w:w="12240" w:h="15840"/>
          <w:pgMar w:top="1440" w:right="1440" w:bottom="1440" w:left="1440" w:header="720" w:footer="720" w:gutter="0"/>
          <w:cols w:space="720"/>
          <w:docGrid w:linePitch="360"/>
        </w:sectPr>
      </w:pPr>
    </w:p>
    <w:p w14:paraId="2A6659FF" w14:textId="77777777" w:rsidR="00EC6E77" w:rsidRPr="00C80C1D" w:rsidRDefault="00EC6E77" w:rsidP="00EC6E77">
      <w:pPr>
        <w:outlineLvl w:val="0"/>
        <w:rPr>
          <w:noProof/>
        </w:rPr>
      </w:pPr>
    </w:p>
    <w:p w14:paraId="33974628" w14:textId="77777777" w:rsidR="00C64C86" w:rsidRPr="006B2295" w:rsidRDefault="00C64C86" w:rsidP="00616A09">
      <w:pPr>
        <w:pStyle w:val="SPDForms1"/>
      </w:pPr>
      <w:bookmarkStart w:id="958" w:name="_Toc450646398"/>
      <w:bookmarkStart w:id="959" w:name="_Toc177376489"/>
      <w:r w:rsidRPr="00067FDE">
        <w:t>Technical Proposal</w:t>
      </w:r>
      <w:r>
        <w:t xml:space="preserve"> Forms</w:t>
      </w:r>
      <w:bookmarkEnd w:id="958"/>
      <w:bookmarkEnd w:id="959"/>
    </w:p>
    <w:p w14:paraId="4D6B410D" w14:textId="77777777" w:rsidR="006B2295" w:rsidRPr="006B2295" w:rsidRDefault="006B2295" w:rsidP="006B2295">
      <w:pPr>
        <w:tabs>
          <w:tab w:val="left" w:pos="5238"/>
          <w:tab w:val="left" w:pos="5474"/>
          <w:tab w:val="left" w:pos="9468"/>
        </w:tabs>
        <w:ind w:left="-90"/>
        <w:jc w:val="left"/>
        <w:rPr>
          <w:b/>
          <w:bCs/>
          <w:sz w:val="28"/>
        </w:rPr>
      </w:pPr>
    </w:p>
    <w:p w14:paraId="0A220D45" w14:textId="580C09F6" w:rsidR="00244B15" w:rsidRDefault="00244B15" w:rsidP="005730F7">
      <w:pPr>
        <w:pStyle w:val="SPDForm2"/>
        <w:jc w:val="both"/>
        <w:rPr>
          <w:sz w:val="32"/>
        </w:rPr>
      </w:pPr>
      <w:bookmarkStart w:id="960" w:name="_Toc197236034"/>
      <w:bookmarkStart w:id="961" w:name="_Toc450646399"/>
    </w:p>
    <w:p w14:paraId="5763D91F" w14:textId="43C51D61" w:rsidR="00D66D44" w:rsidRPr="00FE3403" w:rsidRDefault="00D66D44" w:rsidP="00955524">
      <w:pPr>
        <w:pStyle w:val="SPDForms3"/>
      </w:pPr>
      <w:bookmarkStart w:id="962" w:name="_Toc135489274"/>
      <w:bookmarkStart w:id="963" w:name="_Toc177376490"/>
      <w:r w:rsidRPr="00FE3403">
        <w:t xml:space="preserve">Design </w:t>
      </w:r>
      <w:r w:rsidR="00886EDE">
        <w:t>Proposal</w:t>
      </w:r>
      <w:bookmarkEnd w:id="962"/>
      <w:bookmarkEnd w:id="963"/>
    </w:p>
    <w:p w14:paraId="2C8D57EC" w14:textId="77777777" w:rsidR="00100E40" w:rsidRDefault="00100E40" w:rsidP="00D66D44">
      <w:pPr>
        <w:pStyle w:val="Heading2"/>
        <w:pBdr>
          <w:bottom w:val="none" w:sz="0" w:space="0" w:color="auto"/>
        </w:pBdr>
        <w:tabs>
          <w:tab w:val="num" w:pos="576"/>
          <w:tab w:val="left" w:pos="1134"/>
        </w:tabs>
        <w:jc w:val="both"/>
        <w:rPr>
          <w:rFonts w:ascii="Times New Roman" w:hAnsi="Times New Roman" w:cs="HelveticaNeue-Light"/>
          <w:b w:val="0"/>
          <w:sz w:val="24"/>
          <w:szCs w:val="24"/>
          <w:lang w:val="en-GB"/>
        </w:rPr>
      </w:pPr>
      <w:bookmarkStart w:id="964" w:name="_Toc463024318"/>
      <w:bookmarkStart w:id="965" w:name="_Toc463024360"/>
    </w:p>
    <w:p w14:paraId="4572D486" w14:textId="6437C90E" w:rsidR="006C3D87" w:rsidRPr="00FE3403" w:rsidRDefault="006C3D87" w:rsidP="006C3D87">
      <w:pPr>
        <w:pStyle w:val="Heading2"/>
        <w:pBdr>
          <w:bottom w:val="none" w:sz="0" w:space="0" w:color="auto"/>
        </w:pBdr>
        <w:tabs>
          <w:tab w:val="num" w:pos="576"/>
          <w:tab w:val="left" w:pos="1134"/>
        </w:tabs>
        <w:jc w:val="both"/>
        <w:rPr>
          <w:rFonts w:ascii="Times New Roman" w:hAnsi="Times New Roman" w:cs="HelveticaNeue-Light"/>
          <w:b w:val="0"/>
          <w:sz w:val="24"/>
          <w:szCs w:val="24"/>
          <w:lang w:val="en-GB"/>
        </w:rPr>
      </w:pPr>
      <w:bookmarkStart w:id="966" w:name="_Toc466464310"/>
      <w:bookmarkStart w:id="967" w:name="_Toc463343519"/>
      <w:bookmarkStart w:id="968" w:name="_Toc463343712"/>
      <w:bookmarkStart w:id="969" w:name="_Toc463448031"/>
      <w:r w:rsidRPr="00FE3403">
        <w:rPr>
          <w:rFonts w:ascii="Times New Roman" w:hAnsi="Times New Roman" w:cs="HelveticaNeue-Light"/>
          <w:b w:val="0"/>
          <w:sz w:val="24"/>
          <w:szCs w:val="24"/>
          <w:lang w:val="en-GB"/>
        </w:rPr>
        <w:t xml:space="preserve">The </w:t>
      </w:r>
      <w:r>
        <w:rPr>
          <w:rFonts w:ascii="Times New Roman" w:hAnsi="Times New Roman" w:cs="HelveticaNeue-Light"/>
          <w:b w:val="0"/>
          <w:sz w:val="24"/>
          <w:szCs w:val="24"/>
          <w:lang w:val="en-GB"/>
        </w:rPr>
        <w:t xml:space="preserve">Proposer shall submit a design </w:t>
      </w:r>
      <w:r w:rsidR="006A0117" w:rsidRPr="006A0117">
        <w:rPr>
          <w:rFonts w:ascii="Times New Roman" w:hAnsi="Times New Roman" w:cs="HelveticaNeue-Light"/>
          <w:b w:val="0"/>
          <w:sz w:val="24"/>
          <w:szCs w:val="24"/>
          <w:lang w:val="en-GB"/>
        </w:rPr>
        <w:t xml:space="preserve">proposal </w:t>
      </w:r>
      <w:r>
        <w:rPr>
          <w:rFonts w:ascii="Times New Roman" w:hAnsi="Times New Roman" w:cs="HelveticaNeue-Light"/>
          <w:b w:val="0"/>
          <w:sz w:val="24"/>
          <w:szCs w:val="24"/>
          <w:lang w:val="en-GB"/>
        </w:rPr>
        <w:t xml:space="preserve">which addresses as a minimum the </w:t>
      </w:r>
      <w:r w:rsidRPr="00FE3403">
        <w:rPr>
          <w:rFonts w:ascii="Times New Roman" w:hAnsi="Times New Roman" w:cs="HelveticaNeue-Light"/>
          <w:b w:val="0"/>
          <w:sz w:val="24"/>
          <w:szCs w:val="24"/>
          <w:lang w:val="en-GB"/>
        </w:rPr>
        <w:t>following</w:t>
      </w:r>
      <w:r>
        <w:rPr>
          <w:rFonts w:ascii="Times New Roman" w:hAnsi="Times New Roman" w:cs="HelveticaNeue-Light"/>
          <w:b w:val="0"/>
          <w:sz w:val="24"/>
          <w:szCs w:val="24"/>
          <w:lang w:val="en-GB"/>
        </w:rPr>
        <w:t xml:space="preserve">: </w:t>
      </w:r>
      <w:bookmarkEnd w:id="966"/>
    </w:p>
    <w:p w14:paraId="614FDFB6" w14:textId="77777777" w:rsidR="006C3D87" w:rsidRPr="00FE3403" w:rsidRDefault="006C3D87" w:rsidP="006C3D87">
      <w:pPr>
        <w:autoSpaceDE w:val="0"/>
        <w:autoSpaceDN w:val="0"/>
        <w:adjustRightInd w:val="0"/>
        <w:rPr>
          <w:rFonts w:cs="HelveticaNeue-Light"/>
          <w:szCs w:val="24"/>
          <w:lang w:val="en-GB"/>
        </w:rPr>
      </w:pPr>
    </w:p>
    <w:p w14:paraId="50462A73" w14:textId="77777777" w:rsidR="006C3D87" w:rsidRDefault="006C3D87" w:rsidP="00585A1A">
      <w:pPr>
        <w:numPr>
          <w:ilvl w:val="0"/>
          <w:numId w:val="65"/>
        </w:numPr>
        <w:tabs>
          <w:tab w:val="clear" w:pos="720"/>
          <w:tab w:val="num" w:pos="360"/>
        </w:tabs>
        <w:autoSpaceDE w:val="0"/>
        <w:autoSpaceDN w:val="0"/>
        <w:adjustRightInd w:val="0"/>
        <w:ind w:left="360"/>
        <w:rPr>
          <w:szCs w:val="24"/>
        </w:rPr>
      </w:pPr>
      <w:r w:rsidRPr="009D4245">
        <w:rPr>
          <w:szCs w:val="24"/>
        </w:rPr>
        <w:t xml:space="preserve">organizational arrangements for the design including: team structure, roles and responsibilities, interface arrangements, </w:t>
      </w:r>
      <w:r>
        <w:rPr>
          <w:szCs w:val="24"/>
        </w:rPr>
        <w:t>design review and a</w:t>
      </w:r>
      <w:r w:rsidRPr="00FE3403">
        <w:rPr>
          <w:szCs w:val="24"/>
        </w:rPr>
        <w:t xml:space="preserve">pproval procedures </w:t>
      </w:r>
      <w:r>
        <w:rPr>
          <w:szCs w:val="24"/>
        </w:rPr>
        <w:t xml:space="preserve">and </w:t>
      </w:r>
      <w:r w:rsidRPr="00FE3403">
        <w:rPr>
          <w:szCs w:val="24"/>
        </w:rPr>
        <w:t>quality assurance arrangements</w:t>
      </w:r>
      <w:r>
        <w:rPr>
          <w:szCs w:val="24"/>
        </w:rPr>
        <w:t>;</w:t>
      </w:r>
    </w:p>
    <w:p w14:paraId="2ED755BF" w14:textId="6DA5E842" w:rsidR="006C3D87" w:rsidRPr="007B6C2E" w:rsidRDefault="006C3D87" w:rsidP="00585A1A">
      <w:pPr>
        <w:numPr>
          <w:ilvl w:val="0"/>
          <w:numId w:val="65"/>
        </w:numPr>
        <w:tabs>
          <w:tab w:val="clear" w:pos="720"/>
          <w:tab w:val="num" w:pos="360"/>
        </w:tabs>
        <w:autoSpaceDE w:val="0"/>
        <w:autoSpaceDN w:val="0"/>
        <w:adjustRightInd w:val="0"/>
        <w:ind w:left="360"/>
        <w:rPr>
          <w:rFonts w:cs="HelveticaNeue-Light"/>
          <w:szCs w:val="24"/>
          <w:lang w:val="en-GB"/>
        </w:rPr>
      </w:pPr>
      <w:r>
        <w:rPr>
          <w:rFonts w:cs="HelveticaNeue-Light"/>
          <w:szCs w:val="24"/>
          <w:lang w:val="en-GB"/>
        </w:rPr>
        <w:t>Proposed design deliverables [</w:t>
      </w:r>
      <w:r>
        <w:rPr>
          <w:rFonts w:cs="HelveticaNeue-Light"/>
          <w:i/>
          <w:szCs w:val="24"/>
          <w:lang w:val="en-GB"/>
        </w:rPr>
        <w:t>E</w:t>
      </w:r>
      <w:r w:rsidRPr="007B6C2E">
        <w:rPr>
          <w:rFonts w:cs="HelveticaNeue-Light"/>
          <w:i/>
          <w:szCs w:val="24"/>
          <w:lang w:val="en-GB"/>
        </w:rPr>
        <w:t xml:space="preserve">mployer to specify </w:t>
      </w:r>
      <w:r w:rsidR="00BE4617">
        <w:rPr>
          <w:rFonts w:cs="HelveticaNeue-Light"/>
          <w:i/>
          <w:szCs w:val="24"/>
          <w:lang w:val="en-GB"/>
        </w:rPr>
        <w:t>any</w:t>
      </w:r>
      <w:r w:rsidR="00BE4617" w:rsidRPr="007B6C2E">
        <w:rPr>
          <w:rFonts w:cs="HelveticaNeue-Light"/>
          <w:i/>
          <w:szCs w:val="24"/>
          <w:lang w:val="en-GB"/>
        </w:rPr>
        <w:t xml:space="preserve"> </w:t>
      </w:r>
      <w:r w:rsidRPr="007B6C2E">
        <w:rPr>
          <w:rFonts w:cs="HelveticaNeue-Light"/>
          <w:i/>
          <w:szCs w:val="24"/>
          <w:lang w:val="en-GB"/>
        </w:rPr>
        <w:t>mandatory requirements</w:t>
      </w:r>
      <w:r>
        <w:rPr>
          <w:rFonts w:cs="HelveticaNeue-Light"/>
          <w:i/>
          <w:szCs w:val="24"/>
          <w:lang w:val="en-GB"/>
        </w:rPr>
        <w:t xml:space="preserve"> appropriate to good international industry practice</w:t>
      </w:r>
      <w:r w:rsidRPr="007B6C2E">
        <w:rPr>
          <w:rFonts w:cs="HelveticaNeue-Light"/>
          <w:i/>
          <w:szCs w:val="24"/>
          <w:lang w:val="en-GB"/>
        </w:rPr>
        <w:t>]</w:t>
      </w:r>
      <w:r>
        <w:rPr>
          <w:rFonts w:cs="HelveticaNeue-Light"/>
          <w:i/>
          <w:szCs w:val="24"/>
          <w:lang w:val="en-GB"/>
        </w:rPr>
        <w:t>;</w:t>
      </w:r>
    </w:p>
    <w:p w14:paraId="16013D4E" w14:textId="77777777" w:rsidR="006C3D87" w:rsidRDefault="006C3D87" w:rsidP="00585A1A">
      <w:pPr>
        <w:numPr>
          <w:ilvl w:val="0"/>
          <w:numId w:val="65"/>
        </w:numPr>
        <w:tabs>
          <w:tab w:val="clear" w:pos="720"/>
          <w:tab w:val="num" w:pos="360"/>
        </w:tabs>
        <w:autoSpaceDE w:val="0"/>
        <w:autoSpaceDN w:val="0"/>
        <w:adjustRightInd w:val="0"/>
        <w:ind w:left="360"/>
        <w:rPr>
          <w:rFonts w:cs="HelveticaNeue-Light"/>
          <w:szCs w:val="24"/>
          <w:lang w:val="en-GB"/>
        </w:rPr>
      </w:pPr>
      <w:r>
        <w:rPr>
          <w:rFonts w:cs="HelveticaNeue-Light"/>
          <w:szCs w:val="24"/>
          <w:lang w:val="en-GB"/>
        </w:rPr>
        <w:t>design statement setting out how the Employers Requirements will be achieved;</w:t>
      </w:r>
    </w:p>
    <w:p w14:paraId="4899A6A9" w14:textId="77777777" w:rsidR="006C3D87" w:rsidRDefault="006C3D87" w:rsidP="00585A1A">
      <w:pPr>
        <w:numPr>
          <w:ilvl w:val="0"/>
          <w:numId w:val="65"/>
        </w:numPr>
        <w:tabs>
          <w:tab w:val="clear" w:pos="720"/>
          <w:tab w:val="num" w:pos="360"/>
        </w:tabs>
        <w:autoSpaceDE w:val="0"/>
        <w:autoSpaceDN w:val="0"/>
        <w:adjustRightInd w:val="0"/>
        <w:ind w:left="360"/>
        <w:rPr>
          <w:rFonts w:cs="HelveticaNeue-Light"/>
          <w:szCs w:val="24"/>
          <w:lang w:val="en-GB"/>
        </w:rPr>
      </w:pPr>
      <w:r>
        <w:rPr>
          <w:rFonts w:cs="HelveticaNeue-Light"/>
          <w:szCs w:val="24"/>
          <w:lang w:val="en-GB"/>
        </w:rPr>
        <w:t>Any added value the proposer will bring including examples of innovative aspects of the design;</w:t>
      </w:r>
    </w:p>
    <w:p w14:paraId="499B8C9E" w14:textId="77777777" w:rsidR="006C3D87" w:rsidRPr="009944C3" w:rsidRDefault="006C3D87" w:rsidP="00585A1A">
      <w:pPr>
        <w:numPr>
          <w:ilvl w:val="0"/>
          <w:numId w:val="65"/>
        </w:numPr>
        <w:tabs>
          <w:tab w:val="clear" w:pos="720"/>
          <w:tab w:val="num" w:pos="360"/>
        </w:tabs>
        <w:autoSpaceDE w:val="0"/>
        <w:autoSpaceDN w:val="0"/>
        <w:adjustRightInd w:val="0"/>
        <w:spacing w:after="120"/>
        <w:ind w:left="360"/>
        <w:rPr>
          <w:szCs w:val="24"/>
        </w:rPr>
      </w:pPr>
      <w:r w:rsidRPr="0097435F">
        <w:rPr>
          <w:rFonts w:cs="HelveticaNeue-Light"/>
          <w:szCs w:val="24"/>
          <w:lang w:val="en-GB"/>
        </w:rPr>
        <w:t>comments</w:t>
      </w:r>
      <w:r w:rsidRPr="00FE3403">
        <w:rPr>
          <w:rFonts w:cs="HelveticaNeue-Light"/>
          <w:szCs w:val="24"/>
          <w:lang w:val="en-GB"/>
        </w:rPr>
        <w:t xml:space="preserve"> on the Employer's Requirements, including</w:t>
      </w:r>
      <w:r>
        <w:rPr>
          <w:rFonts w:cs="HelveticaNeue-Light"/>
          <w:szCs w:val="24"/>
          <w:lang w:val="en-GB"/>
        </w:rPr>
        <w:t>:</w:t>
      </w:r>
    </w:p>
    <w:p w14:paraId="6F6E6076" w14:textId="77777777" w:rsidR="006C3D87" w:rsidRPr="00DD4BF1" w:rsidRDefault="006C3D87" w:rsidP="00585A1A">
      <w:pPr>
        <w:pStyle w:val="ListParagraph"/>
        <w:numPr>
          <w:ilvl w:val="0"/>
          <w:numId w:val="107"/>
        </w:numPr>
        <w:autoSpaceDE w:val="0"/>
        <w:autoSpaceDN w:val="0"/>
        <w:adjustRightInd w:val="0"/>
        <w:spacing w:after="120"/>
        <w:contextualSpacing w:val="0"/>
        <w:rPr>
          <w:rFonts w:cs="HelveticaNeue-Light"/>
          <w:szCs w:val="24"/>
          <w:lang w:val="en-GB"/>
        </w:rPr>
      </w:pPr>
      <w:r w:rsidRPr="00DD4BF1">
        <w:rPr>
          <w:rFonts w:cs="HelveticaNeue-Light"/>
          <w:szCs w:val="24"/>
          <w:lang w:val="en-GB"/>
        </w:rPr>
        <w:t>status of the information available and relevant design issues for the Works</w:t>
      </w:r>
      <w:r>
        <w:rPr>
          <w:rFonts w:cs="HelveticaNeue-Light"/>
          <w:szCs w:val="24"/>
          <w:lang w:val="en-GB"/>
        </w:rPr>
        <w:t>;</w:t>
      </w:r>
      <w:r w:rsidRPr="00DD4BF1">
        <w:rPr>
          <w:rFonts w:cs="HelveticaNeue-Light"/>
          <w:szCs w:val="24"/>
          <w:lang w:val="en-GB"/>
        </w:rPr>
        <w:t xml:space="preserve"> </w:t>
      </w:r>
    </w:p>
    <w:p w14:paraId="7877919D" w14:textId="77777777" w:rsidR="006C3D87" w:rsidRPr="00DD4BF1" w:rsidRDefault="006C3D87" w:rsidP="00585A1A">
      <w:pPr>
        <w:pStyle w:val="ListParagraph"/>
        <w:numPr>
          <w:ilvl w:val="0"/>
          <w:numId w:val="107"/>
        </w:numPr>
        <w:autoSpaceDE w:val="0"/>
        <w:autoSpaceDN w:val="0"/>
        <w:adjustRightInd w:val="0"/>
        <w:spacing w:after="120"/>
        <w:contextualSpacing w:val="0"/>
        <w:rPr>
          <w:szCs w:val="24"/>
        </w:rPr>
      </w:pPr>
      <w:r w:rsidRPr="00DD4BF1">
        <w:rPr>
          <w:szCs w:val="24"/>
        </w:rPr>
        <w:t>comments on any errors</w:t>
      </w:r>
      <w:r>
        <w:rPr>
          <w:szCs w:val="24"/>
        </w:rPr>
        <w:t>,</w:t>
      </w:r>
      <w:r w:rsidRPr="00DD4BF1">
        <w:rPr>
          <w:szCs w:val="24"/>
        </w:rPr>
        <w:t xml:space="preserve"> defects </w:t>
      </w:r>
      <w:r>
        <w:rPr>
          <w:szCs w:val="24"/>
        </w:rPr>
        <w:t xml:space="preserve">or ambiguities </w:t>
      </w:r>
      <w:r w:rsidRPr="00DD4BF1">
        <w:rPr>
          <w:szCs w:val="24"/>
        </w:rPr>
        <w:t>noted</w:t>
      </w:r>
      <w:r w:rsidRPr="00EC19A2">
        <w:rPr>
          <w:szCs w:val="24"/>
        </w:rPr>
        <w:t xml:space="preserve"> in the Employer’s Requirements</w:t>
      </w:r>
      <w:r>
        <w:rPr>
          <w:szCs w:val="24"/>
        </w:rPr>
        <w:t>; and</w:t>
      </w:r>
      <w:r w:rsidRPr="00DD4BF1">
        <w:rPr>
          <w:szCs w:val="24"/>
        </w:rPr>
        <w:t xml:space="preserve"> </w:t>
      </w:r>
    </w:p>
    <w:p w14:paraId="1E1A32E4" w14:textId="77777777" w:rsidR="006C3D87" w:rsidRPr="006F0571" w:rsidRDefault="006C3D87" w:rsidP="00585A1A">
      <w:pPr>
        <w:pStyle w:val="ListParagraph"/>
        <w:numPr>
          <w:ilvl w:val="0"/>
          <w:numId w:val="107"/>
        </w:numPr>
        <w:autoSpaceDE w:val="0"/>
        <w:autoSpaceDN w:val="0"/>
        <w:adjustRightInd w:val="0"/>
        <w:spacing w:after="120"/>
        <w:contextualSpacing w:val="0"/>
        <w:rPr>
          <w:szCs w:val="24"/>
        </w:rPr>
      </w:pPr>
      <w:r w:rsidRPr="00955524">
        <w:rPr>
          <w:i/>
          <w:iCs/>
          <w:szCs w:val="24"/>
        </w:rPr>
        <w:t>[details of any exceptions in the conceptual design taken to the Employer's Requirements]</w:t>
      </w:r>
      <w:r w:rsidRPr="006F0571">
        <w:rPr>
          <w:szCs w:val="24"/>
        </w:rPr>
        <w:t>;</w:t>
      </w:r>
    </w:p>
    <w:p w14:paraId="6E1F1C3B" w14:textId="77777777" w:rsidR="006C3D87" w:rsidRPr="006F0571" w:rsidRDefault="006C3D87" w:rsidP="00585A1A">
      <w:pPr>
        <w:pStyle w:val="ListParagraph"/>
        <w:numPr>
          <w:ilvl w:val="0"/>
          <w:numId w:val="65"/>
        </w:numPr>
        <w:tabs>
          <w:tab w:val="clear" w:pos="720"/>
          <w:tab w:val="num" w:pos="360"/>
        </w:tabs>
        <w:ind w:left="360"/>
        <w:rPr>
          <w:szCs w:val="22"/>
          <w:lang w:val="en-GB"/>
        </w:rPr>
      </w:pPr>
      <w:r w:rsidRPr="006F0571">
        <w:rPr>
          <w:lang w:val="en-GB"/>
        </w:rPr>
        <w:t>Sustainable</w:t>
      </w:r>
      <w:r w:rsidRPr="006F0571">
        <w:rPr>
          <w:szCs w:val="22"/>
          <w:lang w:val="en-GB"/>
        </w:rPr>
        <w:t xml:space="preserve"> Procurement: sustainability aspects (e.g. energy efficiency, reduction of wastages, material reduction, sources of materials etc.) demonstrating the Proposer’s approach and commitment to sustainable design and construction practices;</w:t>
      </w:r>
    </w:p>
    <w:p w14:paraId="3A8B079C" w14:textId="77777777" w:rsidR="006C3D87" w:rsidRPr="006F0571" w:rsidRDefault="006C3D87" w:rsidP="00585A1A">
      <w:pPr>
        <w:pStyle w:val="ListParagraph"/>
        <w:numPr>
          <w:ilvl w:val="0"/>
          <w:numId w:val="65"/>
        </w:numPr>
        <w:tabs>
          <w:tab w:val="clear" w:pos="720"/>
          <w:tab w:val="num" w:pos="360"/>
        </w:tabs>
        <w:ind w:left="360"/>
        <w:rPr>
          <w:szCs w:val="24"/>
        </w:rPr>
      </w:pPr>
      <w:r w:rsidRPr="006F0571">
        <w:rPr>
          <w:rFonts w:cs="HelveticaNeue-Light"/>
          <w:szCs w:val="24"/>
          <w:lang w:val="en-GB"/>
        </w:rPr>
        <w:t>strategy</w:t>
      </w:r>
      <w:r w:rsidRPr="006F0571">
        <w:rPr>
          <w:rFonts w:cs="HelveticaNeue-Light"/>
          <w:szCs w:val="22"/>
          <w:lang w:val="en-GB"/>
        </w:rPr>
        <w:t xml:space="preserve"> for gathering baseline </w:t>
      </w:r>
      <w:r w:rsidR="008D2320">
        <w:rPr>
          <w:rFonts w:cs="HelveticaNeue-Light"/>
          <w:szCs w:val="22"/>
          <w:lang w:val="en-GB"/>
        </w:rPr>
        <w:t>ES</w:t>
      </w:r>
      <w:r w:rsidRPr="006F0571">
        <w:rPr>
          <w:rFonts w:cs="HelveticaNeue-Light"/>
          <w:szCs w:val="22"/>
          <w:lang w:val="en-GB"/>
        </w:rPr>
        <w:t xml:space="preserve"> information in time to inform design development;</w:t>
      </w:r>
    </w:p>
    <w:p w14:paraId="02AFAF09" w14:textId="77777777" w:rsidR="006C3D87" w:rsidRPr="006F0571" w:rsidRDefault="006C3D87" w:rsidP="00585A1A">
      <w:pPr>
        <w:numPr>
          <w:ilvl w:val="0"/>
          <w:numId w:val="65"/>
        </w:numPr>
        <w:tabs>
          <w:tab w:val="clear" w:pos="720"/>
          <w:tab w:val="num" w:pos="360"/>
        </w:tabs>
        <w:autoSpaceDE w:val="0"/>
        <w:autoSpaceDN w:val="0"/>
        <w:adjustRightInd w:val="0"/>
        <w:ind w:left="360"/>
        <w:rPr>
          <w:szCs w:val="24"/>
        </w:rPr>
      </w:pPr>
      <w:r w:rsidRPr="006F0571">
        <w:rPr>
          <w:szCs w:val="24"/>
        </w:rPr>
        <w:t xml:space="preserve">details of how the </w:t>
      </w:r>
      <w:r w:rsidR="008D2320">
        <w:rPr>
          <w:szCs w:val="24"/>
        </w:rPr>
        <w:t>ES</w:t>
      </w:r>
      <w:r w:rsidRPr="006F0571">
        <w:rPr>
          <w:szCs w:val="24"/>
        </w:rPr>
        <w:t xml:space="preserve"> requirements </w:t>
      </w:r>
      <w:r w:rsidR="0037225D">
        <w:rPr>
          <w:noProof/>
          <w:szCs w:val="24"/>
        </w:rPr>
        <w:t xml:space="preserve">and any proposal to enhance </w:t>
      </w:r>
      <w:r w:rsidR="008D2320">
        <w:rPr>
          <w:noProof/>
          <w:szCs w:val="24"/>
        </w:rPr>
        <w:t>ES</w:t>
      </w:r>
      <w:r w:rsidR="0037225D">
        <w:rPr>
          <w:noProof/>
          <w:szCs w:val="24"/>
        </w:rPr>
        <w:t xml:space="preserve"> outcomes</w:t>
      </w:r>
      <w:r w:rsidR="0037225D" w:rsidRPr="006F0571">
        <w:rPr>
          <w:szCs w:val="24"/>
        </w:rPr>
        <w:t xml:space="preserve"> </w:t>
      </w:r>
      <w:r w:rsidRPr="006F0571">
        <w:rPr>
          <w:szCs w:val="24"/>
        </w:rPr>
        <w:t>will be incorporated into all design stages and how the implications for the construction phase has been considered;</w:t>
      </w:r>
    </w:p>
    <w:p w14:paraId="28DAAB10" w14:textId="77777777" w:rsidR="006C3D87" w:rsidRPr="006F0571" w:rsidRDefault="006C3D87" w:rsidP="00585A1A">
      <w:pPr>
        <w:numPr>
          <w:ilvl w:val="0"/>
          <w:numId w:val="65"/>
        </w:numPr>
        <w:tabs>
          <w:tab w:val="clear" w:pos="720"/>
          <w:tab w:val="num" w:pos="360"/>
        </w:tabs>
        <w:autoSpaceDE w:val="0"/>
        <w:autoSpaceDN w:val="0"/>
        <w:adjustRightInd w:val="0"/>
        <w:ind w:left="360"/>
        <w:rPr>
          <w:szCs w:val="24"/>
        </w:rPr>
      </w:pPr>
      <w:r w:rsidRPr="006F0571">
        <w:rPr>
          <w:szCs w:val="24"/>
        </w:rPr>
        <w:t xml:space="preserve">details </w:t>
      </w:r>
      <w:r w:rsidRPr="006F0571">
        <w:rPr>
          <w:rFonts w:cs="HelveticaNeue-Light"/>
          <w:szCs w:val="24"/>
          <w:lang w:val="en-GB"/>
        </w:rPr>
        <w:t>of</w:t>
      </w:r>
      <w:r w:rsidRPr="006F0571">
        <w:rPr>
          <w:szCs w:val="24"/>
        </w:rPr>
        <w:t xml:space="preserve"> the approach to managing risks, stakeholder engagement, consultation and environmental permits/consents;</w:t>
      </w:r>
    </w:p>
    <w:p w14:paraId="67E14088" w14:textId="18C852A0" w:rsidR="006C3D87" w:rsidRDefault="006C3D87" w:rsidP="00585A1A">
      <w:pPr>
        <w:numPr>
          <w:ilvl w:val="0"/>
          <w:numId w:val="65"/>
        </w:numPr>
        <w:tabs>
          <w:tab w:val="clear" w:pos="720"/>
          <w:tab w:val="num" w:pos="360"/>
        </w:tabs>
        <w:autoSpaceDE w:val="0"/>
        <w:autoSpaceDN w:val="0"/>
        <w:adjustRightInd w:val="0"/>
        <w:ind w:left="360"/>
        <w:rPr>
          <w:szCs w:val="24"/>
        </w:rPr>
      </w:pPr>
      <w:r w:rsidRPr="006F0571">
        <w:rPr>
          <w:szCs w:val="24"/>
        </w:rPr>
        <w:t xml:space="preserve">value engineering (value management) arrangements, including consideration of </w:t>
      </w:r>
      <w:r w:rsidR="008D2320">
        <w:rPr>
          <w:szCs w:val="24"/>
        </w:rPr>
        <w:t>ES</w:t>
      </w:r>
      <w:r w:rsidRPr="006F0571">
        <w:rPr>
          <w:szCs w:val="24"/>
        </w:rPr>
        <w:t xml:space="preserve"> issues; and</w:t>
      </w:r>
    </w:p>
    <w:p w14:paraId="5816847D" w14:textId="72E58A5F" w:rsidR="00073B5B" w:rsidRPr="00641197" w:rsidRDefault="00073B5B" w:rsidP="00585A1A">
      <w:pPr>
        <w:numPr>
          <w:ilvl w:val="0"/>
          <w:numId w:val="65"/>
        </w:numPr>
        <w:tabs>
          <w:tab w:val="clear" w:pos="720"/>
          <w:tab w:val="num" w:pos="360"/>
        </w:tabs>
        <w:autoSpaceDE w:val="0"/>
        <w:autoSpaceDN w:val="0"/>
        <w:adjustRightInd w:val="0"/>
        <w:ind w:left="360"/>
        <w:rPr>
          <w:szCs w:val="24"/>
        </w:rPr>
      </w:pPr>
      <w:r>
        <w:rPr>
          <w:noProof/>
          <w:szCs w:val="24"/>
        </w:rPr>
        <w:t>software systems intended to be employed for planning, design, records and reporting</w:t>
      </w:r>
    </w:p>
    <w:p w14:paraId="47758955" w14:textId="77777777" w:rsidR="006C3D87" w:rsidRDefault="006C3D87" w:rsidP="00585A1A">
      <w:pPr>
        <w:numPr>
          <w:ilvl w:val="0"/>
          <w:numId w:val="65"/>
        </w:numPr>
        <w:tabs>
          <w:tab w:val="clear" w:pos="720"/>
          <w:tab w:val="num" w:pos="360"/>
        </w:tabs>
        <w:autoSpaceDE w:val="0"/>
        <w:autoSpaceDN w:val="0"/>
        <w:adjustRightInd w:val="0"/>
        <w:ind w:left="360"/>
        <w:rPr>
          <w:i/>
          <w:szCs w:val="24"/>
        </w:rPr>
      </w:pPr>
      <w:r w:rsidRPr="00BB3636">
        <w:rPr>
          <w:i/>
          <w:szCs w:val="24"/>
        </w:rPr>
        <w:t>[</w:t>
      </w:r>
      <w:bookmarkStart w:id="970" w:name="_Hlk23434777"/>
      <w:r w:rsidR="00BE3778">
        <w:rPr>
          <w:i/>
          <w:noProof/>
          <w:szCs w:val="24"/>
        </w:rPr>
        <w:t>modify/include</w:t>
      </w:r>
      <w:bookmarkEnd w:id="970"/>
      <w:r w:rsidRPr="00BB3636">
        <w:rPr>
          <w:i/>
          <w:szCs w:val="24"/>
        </w:rPr>
        <w:t xml:space="preserve"> any other relevant information, as appropriate.]</w:t>
      </w:r>
    </w:p>
    <w:p w14:paraId="03225940" w14:textId="77777777" w:rsidR="006C3D87" w:rsidRDefault="006C3D87" w:rsidP="006C3D87">
      <w:pPr>
        <w:autoSpaceDE w:val="0"/>
        <w:autoSpaceDN w:val="0"/>
        <w:adjustRightInd w:val="0"/>
        <w:rPr>
          <w:i/>
          <w:szCs w:val="24"/>
        </w:rPr>
      </w:pPr>
    </w:p>
    <w:p w14:paraId="57C697C8" w14:textId="77777777" w:rsidR="006C3D87" w:rsidRPr="00773EBA" w:rsidRDefault="006C3D87" w:rsidP="006C3D87">
      <w:pPr>
        <w:jc w:val="left"/>
        <w:rPr>
          <w:szCs w:val="24"/>
        </w:rPr>
      </w:pPr>
    </w:p>
    <w:p w14:paraId="78B9C1F3" w14:textId="77777777" w:rsidR="006C3D87" w:rsidRPr="00297DCF" w:rsidRDefault="006C3D87" w:rsidP="006F0571">
      <w:pPr>
        <w:pStyle w:val="ListParagraph"/>
        <w:ind w:left="360"/>
        <w:rPr>
          <w:rFonts w:cs="HelveticaNeue-Light"/>
          <w:szCs w:val="22"/>
          <w:highlight w:val="yellow"/>
          <w:lang w:val="en-GB"/>
        </w:rPr>
      </w:pPr>
    </w:p>
    <w:bookmarkEnd w:id="964"/>
    <w:bookmarkEnd w:id="965"/>
    <w:bookmarkEnd w:id="967"/>
    <w:bookmarkEnd w:id="968"/>
    <w:bookmarkEnd w:id="969"/>
    <w:p w14:paraId="09528682" w14:textId="77777777" w:rsidR="00305D01" w:rsidRPr="00735D54" w:rsidRDefault="00305D01" w:rsidP="00067FDE">
      <w:pPr>
        <w:pStyle w:val="SPDForm2"/>
        <w:rPr>
          <w:lang w:val="en-GB"/>
        </w:rPr>
        <w:sectPr w:rsidR="00305D01" w:rsidRPr="00735D54" w:rsidSect="00735D54">
          <w:footnotePr>
            <w:numRestart w:val="eachPage"/>
          </w:footnotePr>
          <w:pgSz w:w="12240" w:h="15840"/>
          <w:pgMar w:top="1440" w:right="1710" w:bottom="1440" w:left="1440" w:header="720" w:footer="720" w:gutter="0"/>
          <w:cols w:space="720"/>
          <w:docGrid w:linePitch="360"/>
        </w:sectPr>
      </w:pPr>
    </w:p>
    <w:p w14:paraId="3DFEED30" w14:textId="77777777" w:rsidR="00FF2B66" w:rsidRPr="00FE3403" w:rsidRDefault="00D66D44" w:rsidP="00955524">
      <w:pPr>
        <w:pStyle w:val="SPDForms3"/>
      </w:pPr>
      <w:bookmarkStart w:id="971" w:name="_Toc135489275"/>
      <w:bookmarkStart w:id="972" w:name="_Toc177376491"/>
      <w:r w:rsidRPr="00FE3403">
        <w:t>Construction Management</w:t>
      </w:r>
      <w:r w:rsidR="006C3D87">
        <w:t xml:space="preserve"> </w:t>
      </w:r>
      <w:r w:rsidR="00FF2B66">
        <w:t>Strategy</w:t>
      </w:r>
      <w:bookmarkEnd w:id="971"/>
      <w:bookmarkEnd w:id="972"/>
    </w:p>
    <w:p w14:paraId="77DE1A9C" w14:textId="77777777" w:rsidR="00FF2B66" w:rsidRPr="00686DC6" w:rsidRDefault="00FF2B66" w:rsidP="00FF2B66">
      <w:pPr>
        <w:rPr>
          <w:szCs w:val="24"/>
        </w:rPr>
      </w:pPr>
      <w:r w:rsidRPr="00297DCF">
        <w:rPr>
          <w:rFonts w:cs="HelveticaNeue-Light"/>
          <w:szCs w:val="24"/>
          <w:lang w:val="en-GB"/>
        </w:rPr>
        <w:t>The Proposer shall submit a construction management strategy which addresses as a minimum</w:t>
      </w:r>
      <w:r>
        <w:rPr>
          <w:rFonts w:cs="HelveticaNeue-Light"/>
          <w:szCs w:val="24"/>
          <w:lang w:val="en-GB"/>
        </w:rPr>
        <w:t>:</w:t>
      </w:r>
      <w:r w:rsidRPr="00297DCF">
        <w:rPr>
          <w:rFonts w:cs="HelveticaNeue-Light"/>
          <w:szCs w:val="24"/>
          <w:lang w:val="en-GB"/>
        </w:rPr>
        <w:t xml:space="preserve"> </w:t>
      </w:r>
    </w:p>
    <w:p w14:paraId="1EAFBA26" w14:textId="77777777" w:rsidR="00FF2B66" w:rsidRPr="00AD5F0D" w:rsidRDefault="00FF2B66" w:rsidP="00FF2B66">
      <w:pPr>
        <w:rPr>
          <w:szCs w:val="24"/>
        </w:rPr>
      </w:pPr>
    </w:p>
    <w:p w14:paraId="15F749BA" w14:textId="77777777" w:rsidR="00986BFB" w:rsidRDefault="00986BFB" w:rsidP="00986BFB">
      <w:pPr>
        <w:pStyle w:val="ListParagraph"/>
        <w:numPr>
          <w:ilvl w:val="4"/>
          <w:numId w:val="45"/>
        </w:numPr>
        <w:rPr>
          <w:szCs w:val="24"/>
        </w:rPr>
      </w:pPr>
      <w:r w:rsidRPr="009D4245">
        <w:rPr>
          <w:szCs w:val="24"/>
        </w:rPr>
        <w:t xml:space="preserve">organizational arrangements for the </w:t>
      </w:r>
      <w:r>
        <w:rPr>
          <w:szCs w:val="24"/>
        </w:rPr>
        <w:t xml:space="preserve">construction management </w:t>
      </w:r>
      <w:r w:rsidRPr="009D4245">
        <w:rPr>
          <w:szCs w:val="24"/>
        </w:rPr>
        <w:t xml:space="preserve">including: team structure, roles and responsibilities, interface arrangements, </w:t>
      </w:r>
      <w:r>
        <w:rPr>
          <w:szCs w:val="24"/>
        </w:rPr>
        <w:t>a</w:t>
      </w:r>
      <w:r w:rsidRPr="00FE3403">
        <w:rPr>
          <w:szCs w:val="24"/>
        </w:rPr>
        <w:t xml:space="preserve">pproval procedures </w:t>
      </w:r>
      <w:r>
        <w:rPr>
          <w:szCs w:val="24"/>
        </w:rPr>
        <w:t xml:space="preserve">and </w:t>
      </w:r>
      <w:r w:rsidRPr="00FE3403">
        <w:rPr>
          <w:szCs w:val="24"/>
        </w:rPr>
        <w:t>quality assurance arrangements</w:t>
      </w:r>
      <w:r>
        <w:rPr>
          <w:szCs w:val="24"/>
        </w:rPr>
        <w:t>;</w:t>
      </w:r>
    </w:p>
    <w:p w14:paraId="4AD42336" w14:textId="77777777" w:rsidR="00986BFB" w:rsidRDefault="00986BFB" w:rsidP="00986BFB">
      <w:pPr>
        <w:pStyle w:val="ListParagraph"/>
        <w:numPr>
          <w:ilvl w:val="4"/>
          <w:numId w:val="45"/>
        </w:numPr>
        <w:rPr>
          <w:szCs w:val="24"/>
        </w:rPr>
      </w:pPr>
      <w:r>
        <w:rPr>
          <w:szCs w:val="24"/>
        </w:rPr>
        <w:t xml:space="preserve">subcontractor selection and management; </w:t>
      </w:r>
    </w:p>
    <w:p w14:paraId="4757A2C3" w14:textId="77777777" w:rsidR="00986BFB" w:rsidRPr="00297DCF" w:rsidRDefault="00986BFB" w:rsidP="00986BFB">
      <w:pPr>
        <w:pStyle w:val="ListParagraph"/>
        <w:numPr>
          <w:ilvl w:val="4"/>
          <w:numId w:val="45"/>
        </w:numPr>
        <w:rPr>
          <w:szCs w:val="24"/>
        </w:rPr>
      </w:pPr>
      <w:r>
        <w:rPr>
          <w:rFonts w:cs="HelveticaNeue-Light"/>
          <w:szCs w:val="22"/>
          <w:lang w:val="en-GB"/>
        </w:rPr>
        <w:t>p</w:t>
      </w:r>
      <w:r w:rsidRPr="00715CBB">
        <w:rPr>
          <w:rFonts w:cs="HelveticaNeue-Light"/>
          <w:szCs w:val="22"/>
          <w:lang w:val="en-GB"/>
        </w:rPr>
        <w:t>roposals for training all personnel attending site</w:t>
      </w:r>
      <w:r>
        <w:rPr>
          <w:rFonts w:cs="HelveticaNeue-Light"/>
          <w:szCs w:val="22"/>
          <w:lang w:val="en-GB"/>
        </w:rPr>
        <w:t>;</w:t>
      </w:r>
    </w:p>
    <w:p w14:paraId="080BEC02" w14:textId="77777777" w:rsidR="00986BFB" w:rsidRDefault="00986BFB" w:rsidP="00986BFB">
      <w:pPr>
        <w:pStyle w:val="ListParagraph"/>
        <w:numPr>
          <w:ilvl w:val="4"/>
          <w:numId w:val="45"/>
        </w:numPr>
        <w:rPr>
          <w:rFonts w:cs="HelveticaNeue-Light"/>
          <w:szCs w:val="22"/>
          <w:lang w:val="en-GB"/>
        </w:rPr>
      </w:pPr>
      <w:r w:rsidRPr="00297DCF">
        <w:rPr>
          <w:szCs w:val="24"/>
        </w:rPr>
        <w:t>stakeholder</w:t>
      </w:r>
      <w:r w:rsidRPr="009779AD">
        <w:rPr>
          <w:rFonts w:cs="HelveticaNeue-Light"/>
          <w:szCs w:val="22"/>
          <w:lang w:val="en-GB"/>
        </w:rPr>
        <w:t xml:space="preserve"> engagement;</w:t>
      </w:r>
    </w:p>
    <w:p w14:paraId="4C69C20C" w14:textId="77777777" w:rsidR="00986BFB" w:rsidRPr="00297DCF" w:rsidRDefault="00986BFB" w:rsidP="00986BFB">
      <w:pPr>
        <w:pStyle w:val="ListParagraph"/>
        <w:numPr>
          <w:ilvl w:val="4"/>
          <w:numId w:val="45"/>
        </w:numPr>
        <w:rPr>
          <w:rFonts w:cs="HelveticaNeue-Light"/>
          <w:szCs w:val="22"/>
          <w:lang w:val="en-GB"/>
        </w:rPr>
      </w:pPr>
      <w:r>
        <w:rPr>
          <w:rFonts w:cs="HelveticaNeue-Light"/>
          <w:szCs w:val="22"/>
          <w:lang w:val="en-GB"/>
        </w:rPr>
        <w:t>o</w:t>
      </w:r>
      <w:r w:rsidRPr="00297DCF">
        <w:rPr>
          <w:rFonts w:cs="HelveticaNeue-Light"/>
          <w:szCs w:val="22"/>
          <w:lang w:val="en-GB"/>
        </w:rPr>
        <w:t xml:space="preserve">btaining and managing consents, permits and approvals; </w:t>
      </w:r>
    </w:p>
    <w:p w14:paraId="10461E7A" w14:textId="77777777" w:rsidR="00986BFB" w:rsidRPr="00633F96" w:rsidRDefault="00986BFB" w:rsidP="00986BFB">
      <w:pPr>
        <w:pStyle w:val="ListParagraph"/>
        <w:numPr>
          <w:ilvl w:val="4"/>
          <w:numId w:val="45"/>
        </w:numPr>
        <w:rPr>
          <w:rFonts w:cs="HelveticaNeue-Light"/>
          <w:noProof/>
          <w:szCs w:val="22"/>
        </w:rPr>
      </w:pPr>
      <w:r>
        <w:rPr>
          <w:rFonts w:cs="HelveticaNeue-Light"/>
          <w:noProof/>
          <w:szCs w:val="22"/>
        </w:rPr>
        <w:t>execution of Permanent Works and Temporary Works including Site establishment;</w:t>
      </w:r>
    </w:p>
    <w:p w14:paraId="6D0BF92C" w14:textId="77777777" w:rsidR="00986BFB" w:rsidRDefault="00986BFB" w:rsidP="00986BFB">
      <w:pPr>
        <w:pStyle w:val="ListParagraph"/>
        <w:numPr>
          <w:ilvl w:val="4"/>
          <w:numId w:val="45"/>
        </w:numPr>
        <w:rPr>
          <w:szCs w:val="24"/>
        </w:rPr>
      </w:pPr>
      <w:r>
        <w:rPr>
          <w:szCs w:val="24"/>
        </w:rPr>
        <w:t xml:space="preserve">site setup proposals including access, accommodation, welfare facilities, arrangement for plant and </w:t>
      </w:r>
      <w:r w:rsidRPr="00F70AC0">
        <w:rPr>
          <w:noProof/>
          <w:szCs w:val="24"/>
        </w:rPr>
        <w:t>storage</w:t>
      </w:r>
      <w:r w:rsidRPr="00EC17CE">
        <w:rPr>
          <w:noProof/>
          <w:szCs w:val="24"/>
        </w:rPr>
        <w:t xml:space="preserve"> </w:t>
      </w:r>
      <w:r>
        <w:rPr>
          <w:noProof/>
          <w:szCs w:val="24"/>
        </w:rPr>
        <w:t xml:space="preserve"> of material in particular those involving waste and hazardous materials</w:t>
      </w:r>
      <w:r>
        <w:rPr>
          <w:szCs w:val="24"/>
        </w:rPr>
        <w:t>;</w:t>
      </w:r>
    </w:p>
    <w:p w14:paraId="7F62F86E" w14:textId="77777777" w:rsidR="00986BFB" w:rsidRDefault="00986BFB" w:rsidP="00986BFB">
      <w:pPr>
        <w:pStyle w:val="ListParagraph"/>
        <w:numPr>
          <w:ilvl w:val="4"/>
          <w:numId w:val="45"/>
        </w:numPr>
        <w:rPr>
          <w:szCs w:val="24"/>
        </w:rPr>
      </w:pPr>
      <w:r>
        <w:rPr>
          <w:szCs w:val="24"/>
        </w:rPr>
        <w:t>construction phasing proposals including sequence of work and management of conflicting activities;</w:t>
      </w:r>
    </w:p>
    <w:p w14:paraId="12E18016" w14:textId="77777777" w:rsidR="00986BFB" w:rsidRPr="009779AD" w:rsidRDefault="00986BFB" w:rsidP="00986BFB">
      <w:pPr>
        <w:pStyle w:val="ListParagraph"/>
        <w:numPr>
          <w:ilvl w:val="4"/>
          <w:numId w:val="45"/>
        </w:numPr>
        <w:rPr>
          <w:rFonts w:cs="HelveticaNeue-Light"/>
          <w:szCs w:val="22"/>
          <w:lang w:val="en-GB"/>
        </w:rPr>
      </w:pPr>
      <w:r w:rsidRPr="009779AD">
        <w:rPr>
          <w:rFonts w:cs="HelveticaNeue-Light"/>
          <w:szCs w:val="22"/>
          <w:lang w:val="en-GB"/>
        </w:rPr>
        <w:t xml:space="preserve">ensuring that geotechnical investigations or other advance works meet the </w:t>
      </w:r>
      <w:r>
        <w:rPr>
          <w:rFonts w:cs="HelveticaNeue-Light"/>
          <w:szCs w:val="22"/>
          <w:lang w:val="en-GB"/>
        </w:rPr>
        <w:t>ES</w:t>
      </w:r>
      <w:r w:rsidRPr="009779AD">
        <w:rPr>
          <w:rFonts w:cs="HelveticaNeue-Light"/>
          <w:szCs w:val="22"/>
          <w:lang w:val="en-GB"/>
        </w:rPr>
        <w:t xml:space="preserve"> requirements;</w:t>
      </w:r>
    </w:p>
    <w:p w14:paraId="6FFB83A9" w14:textId="77777777" w:rsidR="00986BFB" w:rsidRPr="00FE3403" w:rsidRDefault="00986BFB" w:rsidP="00986BFB">
      <w:pPr>
        <w:pStyle w:val="ListParagraph"/>
        <w:numPr>
          <w:ilvl w:val="4"/>
          <w:numId w:val="45"/>
        </w:numPr>
        <w:rPr>
          <w:rFonts w:cs="HelveticaNeue-Light"/>
          <w:szCs w:val="22"/>
          <w:lang w:val="en-GB"/>
        </w:rPr>
      </w:pPr>
      <w:r>
        <w:rPr>
          <w:szCs w:val="24"/>
        </w:rPr>
        <w:t xml:space="preserve">risk management approach for </w:t>
      </w:r>
      <w:r w:rsidRPr="00FE3403">
        <w:rPr>
          <w:rFonts w:cs="HelveticaNeue-Light"/>
          <w:szCs w:val="22"/>
          <w:lang w:val="en-GB"/>
        </w:rPr>
        <w:t>geotechnical and subsurface aspects of the Works</w:t>
      </w:r>
      <w:r>
        <w:rPr>
          <w:rFonts w:cs="HelveticaNeue-Light"/>
          <w:szCs w:val="24"/>
          <w:lang w:val="en-GB"/>
        </w:rPr>
        <w:t>;</w:t>
      </w:r>
    </w:p>
    <w:p w14:paraId="1EF6E907" w14:textId="77777777" w:rsidR="00986BFB" w:rsidRPr="00FE3403" w:rsidRDefault="00986BFB" w:rsidP="00986BFB">
      <w:pPr>
        <w:pStyle w:val="ListParagraph"/>
        <w:numPr>
          <w:ilvl w:val="4"/>
          <w:numId w:val="45"/>
        </w:numPr>
        <w:rPr>
          <w:rFonts w:cs="HelveticaNeue-Light"/>
          <w:szCs w:val="22"/>
          <w:lang w:val="en-GB"/>
        </w:rPr>
      </w:pPr>
      <w:r w:rsidRPr="0097435F">
        <w:rPr>
          <w:szCs w:val="24"/>
        </w:rPr>
        <w:t>quality</w:t>
      </w:r>
      <w:r w:rsidRPr="00FE3403">
        <w:t xml:space="preserve"> management system including a draft of the quality management plan</w:t>
      </w:r>
      <w:r>
        <w:t>;</w:t>
      </w:r>
    </w:p>
    <w:p w14:paraId="01566420" w14:textId="77777777" w:rsidR="00986BFB" w:rsidRPr="00C95D46" w:rsidRDefault="00986BFB" w:rsidP="00986BFB">
      <w:pPr>
        <w:pStyle w:val="ListParagraph"/>
        <w:numPr>
          <w:ilvl w:val="4"/>
          <w:numId w:val="45"/>
        </w:numPr>
        <w:rPr>
          <w:rFonts w:cs="HelveticaNeue-Light"/>
          <w:szCs w:val="22"/>
          <w:lang w:val="en-GB"/>
        </w:rPr>
      </w:pPr>
      <w:r w:rsidRPr="00A35D16">
        <w:rPr>
          <w:rFonts w:cs="HelveticaNeue-Light"/>
          <w:szCs w:val="22"/>
          <w:lang w:val="en-GB"/>
        </w:rPr>
        <w:t xml:space="preserve">sustainability aspects </w:t>
      </w:r>
      <w:r>
        <w:rPr>
          <w:rFonts w:cs="HelveticaNeue-Light"/>
          <w:szCs w:val="22"/>
          <w:lang w:val="en-GB"/>
        </w:rPr>
        <w:t xml:space="preserve">demonstrating </w:t>
      </w:r>
      <w:r w:rsidRPr="00A35D16">
        <w:rPr>
          <w:rFonts w:cs="HelveticaNeue-Light"/>
          <w:szCs w:val="22"/>
          <w:lang w:val="en-GB"/>
        </w:rPr>
        <w:t xml:space="preserve">the Proposer’s approach and commitment to sustainable construction practices (e.g. energy efficiency, reduction of wastages, </w:t>
      </w:r>
      <w:r w:rsidRPr="00C95D46">
        <w:rPr>
          <w:rFonts w:cs="HelveticaNeue-Light"/>
          <w:szCs w:val="22"/>
          <w:lang w:val="en-GB"/>
        </w:rPr>
        <w:t>material reduction and sources of materials etc.);</w:t>
      </w:r>
    </w:p>
    <w:p w14:paraId="6A4BC40A" w14:textId="77777777" w:rsidR="00986BFB" w:rsidRPr="00297DCF" w:rsidRDefault="00986BFB" w:rsidP="00986BFB">
      <w:pPr>
        <w:pStyle w:val="ListParagraph"/>
        <w:numPr>
          <w:ilvl w:val="4"/>
          <w:numId w:val="45"/>
        </w:numPr>
        <w:rPr>
          <w:rFonts w:cs="HelveticaNeue-Light"/>
          <w:szCs w:val="22"/>
          <w:lang w:val="en-GB"/>
        </w:rPr>
      </w:pPr>
      <w:r w:rsidRPr="00297DCF">
        <w:rPr>
          <w:rFonts w:cs="HelveticaNeue-Light"/>
          <w:szCs w:val="22"/>
          <w:lang w:val="en-GB"/>
        </w:rPr>
        <w:t xml:space="preserve">preparation, approval and implementation </w:t>
      </w:r>
      <w:r>
        <w:rPr>
          <w:rFonts w:cs="HelveticaNeue-Light"/>
          <w:szCs w:val="22"/>
          <w:lang w:val="en-GB"/>
        </w:rPr>
        <w:t>of</w:t>
      </w:r>
      <w:r w:rsidRPr="00297DCF">
        <w:rPr>
          <w:rFonts w:cs="HelveticaNeue-Light"/>
          <w:szCs w:val="22"/>
          <w:lang w:val="en-GB"/>
        </w:rPr>
        <w:t xml:space="preserve"> the Contractor’s environmental and social management plan;</w:t>
      </w:r>
    </w:p>
    <w:p w14:paraId="77AC981C" w14:textId="77777777" w:rsidR="00986BFB" w:rsidRPr="00297DCF" w:rsidRDefault="00986BFB" w:rsidP="00986BFB">
      <w:pPr>
        <w:pStyle w:val="ListParagraph"/>
        <w:numPr>
          <w:ilvl w:val="4"/>
          <w:numId w:val="45"/>
        </w:numPr>
        <w:rPr>
          <w:rFonts w:cs="HelveticaNeue-Light"/>
          <w:szCs w:val="22"/>
          <w:lang w:val="en-GB"/>
        </w:rPr>
      </w:pPr>
      <w:r w:rsidRPr="00297DCF">
        <w:rPr>
          <w:rFonts w:cs="HelveticaNeue-Light"/>
          <w:szCs w:val="22"/>
          <w:lang w:val="en-GB"/>
        </w:rPr>
        <w:t xml:space="preserve">preparation, approval and implementation </w:t>
      </w:r>
      <w:r>
        <w:rPr>
          <w:rFonts w:cs="HelveticaNeue-Light"/>
          <w:szCs w:val="22"/>
          <w:lang w:val="en-GB"/>
        </w:rPr>
        <w:t>of</w:t>
      </w:r>
      <w:r w:rsidRPr="00297DCF">
        <w:rPr>
          <w:rFonts w:cs="HelveticaNeue-Light"/>
          <w:szCs w:val="22"/>
          <w:lang w:val="en-GB"/>
        </w:rPr>
        <w:t xml:space="preserve"> the Contractor’s </w:t>
      </w:r>
      <w:r>
        <w:rPr>
          <w:rFonts w:cs="HelveticaNeue-Light"/>
          <w:szCs w:val="22"/>
          <w:lang w:val="en-GB"/>
        </w:rPr>
        <w:t>health and safety manual</w:t>
      </w:r>
      <w:r w:rsidRPr="00297DCF">
        <w:rPr>
          <w:rFonts w:cs="HelveticaNeue-Light"/>
          <w:szCs w:val="22"/>
          <w:lang w:val="en-GB"/>
        </w:rPr>
        <w:t xml:space="preserve">; </w:t>
      </w:r>
    </w:p>
    <w:p w14:paraId="335465BB" w14:textId="77777777" w:rsidR="00986BFB" w:rsidRPr="00297DCF" w:rsidRDefault="00986BFB" w:rsidP="00986BFB">
      <w:pPr>
        <w:pStyle w:val="ListParagraph"/>
        <w:numPr>
          <w:ilvl w:val="4"/>
          <w:numId w:val="45"/>
        </w:numPr>
      </w:pPr>
      <w:r w:rsidRPr="00297DCF">
        <w:t xml:space="preserve">grievance redress mechanisms; </w:t>
      </w:r>
    </w:p>
    <w:p w14:paraId="47CF7EA4" w14:textId="77777777" w:rsidR="00986BFB" w:rsidRPr="00297DCF" w:rsidRDefault="00986BFB" w:rsidP="00986BFB">
      <w:pPr>
        <w:pStyle w:val="ListParagraph"/>
        <w:numPr>
          <w:ilvl w:val="4"/>
          <w:numId w:val="45"/>
        </w:numPr>
      </w:pPr>
      <w:r w:rsidRPr="00297DCF">
        <w:rPr>
          <w:lang w:val="en-GB"/>
        </w:rPr>
        <w:t>reporting arrangements, including topics (</w:t>
      </w:r>
      <w:r>
        <w:rPr>
          <w:lang w:val="en-GB"/>
        </w:rPr>
        <w:t>that include ES</w:t>
      </w:r>
      <w:r w:rsidRPr="00297DCF">
        <w:rPr>
          <w:lang w:val="en-GB"/>
        </w:rPr>
        <w:t xml:space="preserve">) and timescales in accordance with the Particular Conditions </w:t>
      </w:r>
      <w:r>
        <w:rPr>
          <w:noProof/>
        </w:rPr>
        <w:t xml:space="preserve">Special Provisions </w:t>
      </w:r>
      <w:r w:rsidRPr="00F70AC0">
        <w:rPr>
          <w:noProof/>
        </w:rPr>
        <w:t>Sub-Clause 4.2</w:t>
      </w:r>
      <w:r>
        <w:rPr>
          <w:noProof/>
        </w:rPr>
        <w:t>1</w:t>
      </w:r>
      <w:r w:rsidRPr="00297DCF">
        <w:rPr>
          <w:lang w:val="en-GB"/>
        </w:rPr>
        <w:t xml:space="preserve">; </w:t>
      </w:r>
    </w:p>
    <w:p w14:paraId="7E3A2CE5" w14:textId="77777777" w:rsidR="00986BFB" w:rsidRPr="00C95D46" w:rsidRDefault="00986BFB" w:rsidP="00986BFB">
      <w:pPr>
        <w:pStyle w:val="ListParagraph"/>
        <w:numPr>
          <w:ilvl w:val="4"/>
          <w:numId w:val="45"/>
        </w:numPr>
        <w:rPr>
          <w:rFonts w:cs="HelveticaNeue-Light"/>
          <w:szCs w:val="22"/>
          <w:lang w:val="en-GB"/>
        </w:rPr>
      </w:pPr>
      <w:r w:rsidRPr="00C95D46">
        <w:rPr>
          <w:rFonts w:cs="HelveticaNeue-Light"/>
          <w:szCs w:val="22"/>
          <w:lang w:val="en-GB"/>
        </w:rPr>
        <w:t>arrangements for testing upon completion of the works;</w:t>
      </w:r>
    </w:p>
    <w:p w14:paraId="18D94CCC" w14:textId="77777777" w:rsidR="00986BFB" w:rsidRDefault="00986BFB" w:rsidP="00986BFB">
      <w:pPr>
        <w:pStyle w:val="ListParagraph"/>
        <w:numPr>
          <w:ilvl w:val="4"/>
          <w:numId w:val="45"/>
        </w:numPr>
        <w:rPr>
          <w:rFonts w:cs="HelveticaNeue-Light"/>
          <w:szCs w:val="22"/>
          <w:lang w:val="en-GB"/>
        </w:rPr>
      </w:pPr>
      <w:r w:rsidRPr="00C95D46">
        <w:rPr>
          <w:rFonts w:cs="HelveticaNeue-Light"/>
          <w:szCs w:val="22"/>
          <w:lang w:val="en-GB"/>
        </w:rPr>
        <w:t xml:space="preserve">arrangements for </w:t>
      </w:r>
      <w:r>
        <w:rPr>
          <w:rFonts w:cs="HelveticaNeue-Light"/>
          <w:szCs w:val="22"/>
          <w:lang w:val="en-GB"/>
        </w:rPr>
        <w:t>completion of Design-Build</w:t>
      </w:r>
      <w:r w:rsidRPr="00C95D46">
        <w:rPr>
          <w:rFonts w:cs="HelveticaNeue-Light"/>
          <w:szCs w:val="22"/>
          <w:lang w:val="en-GB"/>
        </w:rPr>
        <w:t xml:space="preserve">, including completion of as-built </w:t>
      </w:r>
      <w:r>
        <w:rPr>
          <w:rFonts w:cs="HelveticaNeue-Light"/>
          <w:szCs w:val="22"/>
          <w:lang w:val="en-GB"/>
        </w:rPr>
        <w:t>documents</w:t>
      </w:r>
      <w:r w:rsidRPr="00C95D46">
        <w:rPr>
          <w:rFonts w:cs="HelveticaNeue-Light"/>
          <w:szCs w:val="22"/>
          <w:lang w:val="en-GB"/>
        </w:rPr>
        <w:t xml:space="preserve">, preparation of operation and maintenance manuals, and any other relevant aspects; </w:t>
      </w:r>
      <w:r w:rsidRPr="00297DCF">
        <w:rPr>
          <w:rFonts w:cs="HelveticaNeue-Light"/>
          <w:szCs w:val="22"/>
          <w:lang w:val="en-GB"/>
        </w:rPr>
        <w:t>and</w:t>
      </w:r>
    </w:p>
    <w:p w14:paraId="6363EE79" w14:textId="6D8FBB1C" w:rsidR="00986BFB" w:rsidRPr="004738DF" w:rsidRDefault="00986BFB" w:rsidP="00986BFB">
      <w:pPr>
        <w:pStyle w:val="ListParagraph"/>
        <w:numPr>
          <w:ilvl w:val="4"/>
          <w:numId w:val="45"/>
        </w:numPr>
        <w:spacing w:line="288" w:lineRule="auto"/>
        <w:rPr>
          <w:noProof/>
          <w:szCs w:val="24"/>
        </w:rPr>
      </w:pPr>
      <w:r>
        <w:rPr>
          <w:noProof/>
          <w:szCs w:val="24"/>
        </w:rPr>
        <w:t xml:space="preserve">additional </w:t>
      </w:r>
      <w:r w:rsidR="001D4794">
        <w:rPr>
          <w:noProof/>
          <w:szCs w:val="24"/>
        </w:rPr>
        <w:t xml:space="preserve">aspects </w:t>
      </w:r>
      <w:r>
        <w:rPr>
          <w:noProof/>
          <w:szCs w:val="24"/>
        </w:rPr>
        <w:t>as stated in the Employer’s Requirements.</w:t>
      </w:r>
    </w:p>
    <w:p w14:paraId="0BC072EC" w14:textId="77777777" w:rsidR="00986BFB" w:rsidRPr="00C95D46" w:rsidRDefault="00986BFB" w:rsidP="00986BFB">
      <w:pPr>
        <w:pStyle w:val="ListParagraph"/>
        <w:rPr>
          <w:rFonts w:cs="HelveticaNeue-Light"/>
          <w:szCs w:val="22"/>
          <w:lang w:val="en-GB"/>
        </w:rPr>
      </w:pPr>
    </w:p>
    <w:p w14:paraId="71058ED7" w14:textId="77777777" w:rsidR="00986BFB" w:rsidRPr="00C95D46" w:rsidRDefault="00986BFB" w:rsidP="00986BFB">
      <w:pPr>
        <w:pStyle w:val="ListParagraph"/>
        <w:numPr>
          <w:ilvl w:val="4"/>
          <w:numId w:val="45"/>
        </w:numPr>
        <w:rPr>
          <w:szCs w:val="24"/>
        </w:rPr>
      </w:pPr>
      <w:r w:rsidRPr="00297DCF">
        <w:rPr>
          <w:rFonts w:cs="HelveticaNeue-Light"/>
          <w:i/>
          <w:szCs w:val="24"/>
          <w:lang w:val="en-GB"/>
        </w:rPr>
        <w:t>[</w:t>
      </w:r>
      <w:r>
        <w:rPr>
          <w:rFonts w:cs="HelveticaNeue-Light"/>
          <w:i/>
          <w:noProof/>
          <w:szCs w:val="24"/>
        </w:rPr>
        <w:t>modify/include</w:t>
      </w:r>
      <w:r w:rsidRPr="00297DCF">
        <w:rPr>
          <w:rFonts w:cs="HelveticaNeue-Light"/>
          <w:i/>
          <w:szCs w:val="24"/>
          <w:lang w:val="en-GB"/>
        </w:rPr>
        <w:t xml:space="preserve"> any other relevant information, as appropriate.]</w:t>
      </w:r>
    </w:p>
    <w:p w14:paraId="7058950D" w14:textId="77777777" w:rsidR="006F0571" w:rsidRDefault="006F0571">
      <w:pPr>
        <w:jc w:val="left"/>
        <w:rPr>
          <w:b/>
          <w:sz w:val="36"/>
        </w:rPr>
      </w:pPr>
      <w:bookmarkStart w:id="973" w:name="_Toc197236035"/>
      <w:bookmarkStart w:id="974" w:name="_Toc450646400"/>
      <w:bookmarkEnd w:id="960"/>
      <w:bookmarkEnd w:id="961"/>
      <w:r>
        <w:br w:type="page"/>
      </w:r>
    </w:p>
    <w:p w14:paraId="115B00BF" w14:textId="77777777" w:rsidR="00FF2B66" w:rsidRPr="00067FDE" w:rsidRDefault="00E3395D" w:rsidP="00955524">
      <w:pPr>
        <w:pStyle w:val="SPDForms3"/>
      </w:pPr>
      <w:bookmarkStart w:id="975" w:name="_Toc135489276"/>
      <w:bookmarkStart w:id="976" w:name="_Toc177376492"/>
      <w:r w:rsidRPr="00BB013D">
        <w:t>Design Build</w:t>
      </w:r>
      <w:r w:rsidR="00955524">
        <w:t>.</w:t>
      </w:r>
      <w:r w:rsidR="00955524">
        <w:br/>
      </w:r>
      <w:r w:rsidR="00A06E8C">
        <w:t xml:space="preserve">Method Statements </w:t>
      </w:r>
      <w:r w:rsidR="00FF2B66">
        <w:t>for key construction activities</w:t>
      </w:r>
      <w:bookmarkEnd w:id="975"/>
      <w:bookmarkEnd w:id="976"/>
    </w:p>
    <w:p w14:paraId="6B385DF3" w14:textId="77777777" w:rsidR="00994E55" w:rsidRPr="00DE2E82" w:rsidRDefault="00994E55" w:rsidP="00994E55">
      <w:pPr>
        <w:rPr>
          <w:i/>
          <w:iCs/>
          <w:noProof/>
        </w:rPr>
      </w:pPr>
      <w:bookmarkStart w:id="977" w:name="_Hlk23434864"/>
      <w:r w:rsidRPr="00DE2E82">
        <w:rPr>
          <w:i/>
          <w:iCs/>
          <w:noProof/>
        </w:rPr>
        <w:t xml:space="preserve">The Proposer shall provide </w:t>
      </w:r>
      <w:r>
        <w:rPr>
          <w:i/>
          <w:iCs/>
          <w:noProof/>
        </w:rPr>
        <w:t xml:space="preserve">its </w:t>
      </w:r>
      <w:r w:rsidRPr="00DE2E82">
        <w:rPr>
          <w:i/>
          <w:iCs/>
          <w:noProof/>
        </w:rPr>
        <w:t>method statements for addressing</w:t>
      </w:r>
      <w:r>
        <w:rPr>
          <w:i/>
          <w:iCs/>
          <w:noProof/>
        </w:rPr>
        <w:t xml:space="preserve"> the following risks and  carrying out</w:t>
      </w:r>
      <w:r w:rsidRPr="00DE2E82">
        <w:rPr>
          <w:i/>
          <w:iCs/>
          <w:noProof/>
        </w:rPr>
        <w:t xml:space="preserve"> the following </w:t>
      </w:r>
      <w:r>
        <w:rPr>
          <w:i/>
          <w:iCs/>
          <w:noProof/>
        </w:rPr>
        <w:t xml:space="preserve">construction </w:t>
      </w:r>
      <w:r w:rsidRPr="00DE2E82">
        <w:rPr>
          <w:i/>
          <w:iCs/>
          <w:noProof/>
        </w:rPr>
        <w:t xml:space="preserve">activities. Each method statement shall describe the proposed approach, the level of staffing and experience, the safe system of work, and the equipment or materials to be used to manage risk or activity in accordance with the Employer’s Requirements. </w:t>
      </w:r>
    </w:p>
    <w:p w14:paraId="6C7926D0" w14:textId="77777777" w:rsidR="00994E55" w:rsidRPr="00DE2E82" w:rsidRDefault="00994E55" w:rsidP="00994E55">
      <w:pPr>
        <w:rPr>
          <w:i/>
          <w:iCs/>
          <w:noProof/>
        </w:rPr>
      </w:pPr>
    </w:p>
    <w:p w14:paraId="7ED2FD5C" w14:textId="77777777" w:rsidR="00994E55" w:rsidRPr="008A609E" w:rsidRDefault="00994E55" w:rsidP="00994E55">
      <w:pPr>
        <w:rPr>
          <w:i/>
          <w:iCs/>
          <w:noProof/>
        </w:rPr>
      </w:pPr>
      <w:r w:rsidRPr="008A609E">
        <w:rPr>
          <w:i/>
          <w:iCs/>
          <w:noProof/>
        </w:rPr>
        <w:t xml:space="preserve">[The Employer shall identify the key risks/ construction activities: </w:t>
      </w:r>
    </w:p>
    <w:p w14:paraId="7F4E9FBD" w14:textId="77777777" w:rsidR="00994E55" w:rsidRPr="00DE2E82" w:rsidRDefault="00994E55" w:rsidP="00994E55">
      <w:pPr>
        <w:rPr>
          <w:i/>
          <w:iCs/>
          <w:noProof/>
        </w:rPr>
      </w:pPr>
    </w:p>
    <w:p w14:paraId="06531677" w14:textId="77777777" w:rsidR="00AA2E56" w:rsidRDefault="00AA2E56" w:rsidP="00AA2E56">
      <w:pPr>
        <w:rPr>
          <w:i/>
          <w:iCs/>
          <w:noProof/>
        </w:rPr>
      </w:pPr>
      <w:bookmarkStart w:id="978" w:name="_Hlk24116318"/>
      <w:r>
        <w:rPr>
          <w:i/>
          <w:iCs/>
          <w:noProof/>
        </w:rPr>
        <w:t>Examples:</w:t>
      </w:r>
    </w:p>
    <w:p w14:paraId="3C918FFF" w14:textId="77777777" w:rsidR="00AA2E56" w:rsidRDefault="00AA2E56" w:rsidP="00AA2E56">
      <w:pPr>
        <w:pStyle w:val="ListParagraph"/>
        <w:numPr>
          <w:ilvl w:val="0"/>
          <w:numId w:val="121"/>
        </w:numPr>
        <w:tabs>
          <w:tab w:val="right" w:pos="4860"/>
        </w:tabs>
        <w:spacing w:before="80" w:after="80"/>
        <w:rPr>
          <w:i/>
          <w:iCs/>
          <w:noProof/>
        </w:rPr>
      </w:pPr>
      <w:r>
        <w:rPr>
          <w:i/>
          <w:iCs/>
          <w:noProof/>
        </w:rPr>
        <w:t>foundation excavation;</w:t>
      </w:r>
    </w:p>
    <w:p w14:paraId="374E0F64" w14:textId="77777777" w:rsidR="00AA2E56" w:rsidRDefault="00AA2E56" w:rsidP="00AA2E56">
      <w:pPr>
        <w:pStyle w:val="ListParagraph"/>
        <w:numPr>
          <w:ilvl w:val="0"/>
          <w:numId w:val="121"/>
        </w:numPr>
        <w:tabs>
          <w:tab w:val="right" w:pos="4860"/>
        </w:tabs>
        <w:spacing w:before="80" w:after="80"/>
        <w:rPr>
          <w:i/>
          <w:iCs/>
          <w:noProof/>
        </w:rPr>
      </w:pPr>
      <w:r>
        <w:rPr>
          <w:i/>
          <w:iCs/>
          <w:noProof/>
        </w:rPr>
        <w:t xml:space="preserve">erection of steel structures; </w:t>
      </w:r>
    </w:p>
    <w:p w14:paraId="48B13C6E" w14:textId="77777777" w:rsidR="00AA2E56" w:rsidRDefault="00AA2E56" w:rsidP="00AA2E56">
      <w:pPr>
        <w:pStyle w:val="ListParagraph"/>
        <w:numPr>
          <w:ilvl w:val="0"/>
          <w:numId w:val="121"/>
        </w:numPr>
        <w:tabs>
          <w:tab w:val="right" w:pos="4860"/>
        </w:tabs>
        <w:spacing w:before="80" w:after="80"/>
        <w:rPr>
          <w:i/>
          <w:iCs/>
          <w:noProof/>
        </w:rPr>
      </w:pPr>
      <w:r>
        <w:rPr>
          <w:i/>
          <w:iCs/>
          <w:noProof/>
        </w:rPr>
        <w:t>prevention of  Sexual Exploitation, and Abuse (SEA);</w:t>
      </w:r>
    </w:p>
    <w:p w14:paraId="52681E47" w14:textId="77777777" w:rsidR="00AA2E56" w:rsidRDefault="00AA2E56" w:rsidP="00AA2E56">
      <w:pPr>
        <w:pStyle w:val="ListParagraph"/>
        <w:numPr>
          <w:ilvl w:val="0"/>
          <w:numId w:val="121"/>
        </w:numPr>
        <w:rPr>
          <w:i/>
          <w:iCs/>
          <w:noProof/>
        </w:rPr>
      </w:pPr>
      <w:r>
        <w:rPr>
          <w:i/>
          <w:iCs/>
          <w:noProof/>
        </w:rPr>
        <w:t>management of  traffic including construction traffic</w:t>
      </w:r>
      <w:bookmarkEnd w:id="978"/>
    </w:p>
    <w:bookmarkEnd w:id="977"/>
    <w:p w14:paraId="7F5E6D38" w14:textId="77777777" w:rsidR="00D66D44" w:rsidRPr="00AD5F0D" w:rsidRDefault="00994E55" w:rsidP="006F0571">
      <w:pPr>
        <w:pStyle w:val="SPDForm2"/>
        <w:rPr>
          <w:rFonts w:cs="HelveticaNeue-Light"/>
          <w:szCs w:val="24"/>
          <w:lang w:val="en-GB"/>
        </w:rPr>
      </w:pPr>
      <w:r w:rsidRPr="00F70AC0" w:rsidDel="008A609E">
        <w:rPr>
          <w:noProof/>
        </w:rPr>
        <w:t xml:space="preserve"> </w:t>
      </w:r>
      <w:bookmarkStart w:id="979" w:name="_Toc197236036"/>
      <w:bookmarkEnd w:id="973"/>
      <w:bookmarkEnd w:id="974"/>
    </w:p>
    <w:p w14:paraId="6490FEF8" w14:textId="7B1883B2" w:rsidR="00E61FB3" w:rsidRDefault="00E61FB3">
      <w:pPr>
        <w:jc w:val="left"/>
        <w:rPr>
          <w:b/>
          <w:bCs/>
          <w:i/>
          <w:sz w:val="22"/>
          <w:szCs w:val="24"/>
        </w:rPr>
      </w:pPr>
      <w:bookmarkStart w:id="980" w:name="_Hlk16088799"/>
      <w:bookmarkStart w:id="981" w:name="_Toc197236037"/>
      <w:bookmarkEnd w:id="979"/>
      <w:r>
        <w:rPr>
          <w:bCs/>
          <w:i/>
          <w:sz w:val="22"/>
          <w:szCs w:val="24"/>
        </w:rPr>
        <w:br w:type="page"/>
      </w:r>
    </w:p>
    <w:p w14:paraId="75D00C56" w14:textId="77777777" w:rsidR="00E61FB3" w:rsidRDefault="00E61FB3" w:rsidP="00E61FB3">
      <w:pPr>
        <w:pStyle w:val="SPDForms3"/>
      </w:pPr>
      <w:bookmarkStart w:id="982" w:name="_Toc118214440"/>
      <w:bookmarkStart w:id="983" w:name="_Toc119337075"/>
      <w:bookmarkStart w:id="984" w:name="_Toc135489277"/>
      <w:bookmarkStart w:id="985" w:name="_Toc177376493"/>
      <w:r>
        <w:t>Sustainable Procurement Proposal</w:t>
      </w:r>
      <w:bookmarkEnd w:id="982"/>
      <w:bookmarkEnd w:id="983"/>
      <w:bookmarkEnd w:id="984"/>
      <w:bookmarkEnd w:id="985"/>
    </w:p>
    <w:p w14:paraId="497633E8" w14:textId="77777777" w:rsidR="00E61FB3" w:rsidRDefault="00E61FB3" w:rsidP="00E61FB3">
      <w:pPr>
        <w:pStyle w:val="ListParagraph"/>
        <w:tabs>
          <w:tab w:val="left" w:pos="5238"/>
          <w:tab w:val="left" w:pos="5474"/>
          <w:tab w:val="left" w:pos="9468"/>
        </w:tabs>
        <w:ind w:left="0"/>
        <w:jc w:val="left"/>
        <w:rPr>
          <w:i/>
          <w:iCs/>
          <w:szCs w:val="24"/>
        </w:rPr>
      </w:pPr>
      <w:r>
        <w:rPr>
          <w:i/>
          <w:iCs/>
          <w:szCs w:val="24"/>
        </w:rPr>
        <w:t>[</w:t>
      </w:r>
      <w:r>
        <w:rPr>
          <w:b/>
          <w:bCs/>
          <w:i/>
          <w:iCs/>
          <w:szCs w:val="24"/>
        </w:rPr>
        <w:t>Note to Proposer</w:t>
      </w:r>
      <w:r>
        <w:rPr>
          <w:i/>
          <w:iCs/>
          <w:szCs w:val="24"/>
        </w:rPr>
        <w:t xml:space="preserve">: In addition to submitting the </w:t>
      </w:r>
      <w:r>
        <w:rPr>
          <w:b/>
          <w:bCs/>
          <w:i/>
          <w:iCs/>
          <w:szCs w:val="24"/>
        </w:rPr>
        <w:t>required</w:t>
      </w:r>
      <w:r>
        <w:rPr>
          <w:i/>
          <w:iCs/>
          <w:szCs w:val="24"/>
        </w:rPr>
        <w:t xml:space="preserve"> </w:t>
      </w:r>
      <w:r>
        <w:rPr>
          <w:color w:val="000000" w:themeColor="text1"/>
          <w:szCs w:val="24"/>
        </w:rPr>
        <w:t xml:space="preserve">ES Management Strategies and Implementation Plans, </w:t>
      </w:r>
      <w:r>
        <w:rPr>
          <w:i/>
          <w:iCs/>
          <w:szCs w:val="24"/>
        </w:rPr>
        <w:t xml:space="preserve">the Proposer shall provide its proposal to demonstrate how additional sustainable procurement requirements, if any, specified in Section VII- Works’ Requirements would be addressed. The Proposer shall also provide its proposal, if any, for exceeding the sustainable procurement requirements.] </w:t>
      </w:r>
    </w:p>
    <w:p w14:paraId="76814703" w14:textId="77777777" w:rsidR="009C7526" w:rsidRPr="009C7526" w:rsidRDefault="009C7526" w:rsidP="002F3611">
      <w:pPr>
        <w:pStyle w:val="SPDForms3"/>
        <w:rPr>
          <w:bCs/>
          <w:i/>
          <w:sz w:val="22"/>
          <w:szCs w:val="24"/>
        </w:rPr>
      </w:pPr>
    </w:p>
    <w:bookmarkEnd w:id="980"/>
    <w:p w14:paraId="2992533A" w14:textId="77777777" w:rsidR="00C64C86" w:rsidRDefault="00C64C86">
      <w:pPr>
        <w:jc w:val="left"/>
        <w:rPr>
          <w:b/>
          <w:sz w:val="36"/>
        </w:rPr>
      </w:pPr>
    </w:p>
    <w:p w14:paraId="6D8F9775" w14:textId="77777777" w:rsidR="009C7526" w:rsidRPr="003150D0" w:rsidRDefault="00C223E4" w:rsidP="003150D0">
      <w:pPr>
        <w:pStyle w:val="SPDForms3"/>
      </w:pPr>
      <w:bookmarkStart w:id="986" w:name="_Toc268664"/>
      <w:bookmarkStart w:id="987" w:name="_Toc13668443"/>
      <w:bookmarkStart w:id="988" w:name="_Toc473814130"/>
      <w:bookmarkStart w:id="989" w:name="_Toc3455365"/>
      <w:bookmarkStart w:id="990" w:name="_Toc450646402"/>
      <w:r>
        <w:rPr>
          <w:color w:val="000000" w:themeColor="text1"/>
        </w:rPr>
        <w:br w:type="page"/>
      </w:r>
      <w:bookmarkStart w:id="991" w:name="_Toc135489278"/>
      <w:bookmarkStart w:id="992" w:name="_Toc177376494"/>
      <w:r w:rsidRPr="003150D0">
        <w:rPr>
          <w:noProof/>
        </w:rPr>
        <mc:AlternateContent>
          <mc:Choice Requires="wps">
            <w:drawing>
              <wp:anchor distT="0" distB="0" distL="114300" distR="114300" simplePos="0" relativeHeight="251656704" behindDoc="0" locked="0" layoutInCell="1" allowOverlap="1" wp14:anchorId="133FECD2" wp14:editId="166CE84B">
                <wp:simplePos x="0" y="0"/>
                <wp:positionH relativeFrom="column">
                  <wp:posOffset>46990</wp:posOffset>
                </wp:positionH>
                <wp:positionV relativeFrom="paragraph">
                  <wp:posOffset>414020</wp:posOffset>
                </wp:positionV>
                <wp:extent cx="5761990" cy="1716405"/>
                <wp:effectExtent l="0" t="0" r="10160" b="17145"/>
                <wp:wrapTopAndBottom/>
                <wp:docPr id="8" name="Text Box 8"/>
                <wp:cNvGraphicFramePr/>
                <a:graphic xmlns:a="http://schemas.openxmlformats.org/drawingml/2006/main">
                  <a:graphicData uri="http://schemas.microsoft.com/office/word/2010/wordprocessingShape">
                    <wps:wsp>
                      <wps:cNvSpPr txBox="1"/>
                      <wps:spPr>
                        <a:xfrm>
                          <a:off x="0" y="0"/>
                          <a:ext cx="5761990" cy="1716405"/>
                        </a:xfrm>
                        <a:prstGeom prst="rect">
                          <a:avLst/>
                        </a:prstGeom>
                        <a:solidFill>
                          <a:sysClr val="window" lastClr="FFFFFF"/>
                        </a:solidFill>
                        <a:ln w="6350">
                          <a:solidFill>
                            <a:prstClr val="black"/>
                          </a:solidFill>
                        </a:ln>
                      </wps:spPr>
                      <wps:txbx>
                        <w:txbxContent>
                          <w:p w14:paraId="5E1FFC33" w14:textId="77777777" w:rsidR="00413866" w:rsidRPr="00F230A4" w:rsidRDefault="00413866" w:rsidP="009C7526">
                            <w:pPr>
                              <w:spacing w:after="120"/>
                              <w:rPr>
                                <w:i/>
                              </w:rPr>
                            </w:pPr>
                            <w:r w:rsidRPr="00BA5F89">
                              <w:rPr>
                                <w:b/>
                                <w:i/>
                              </w:rPr>
                              <w:t>Note to the Employer</w:t>
                            </w:r>
                            <w:r w:rsidRPr="00F230A4">
                              <w:rPr>
                                <w:i/>
                              </w:rPr>
                              <w:t xml:space="preserve">: </w:t>
                            </w:r>
                          </w:p>
                          <w:p w14:paraId="0C1B1263" w14:textId="77777777" w:rsidR="00413866" w:rsidRPr="001D3725" w:rsidRDefault="00413866" w:rsidP="009C7526">
                            <w:pPr>
                              <w:spacing w:after="120"/>
                              <w:ind w:left="360"/>
                              <w:rPr>
                                <w:i/>
                              </w:rPr>
                            </w:pPr>
                            <w:r w:rsidRPr="00BA5F89">
                              <w:rPr>
                                <w:b/>
                                <w:i/>
                              </w:rPr>
                              <w:t>The following minimum requirements shall not be modified</w:t>
                            </w:r>
                            <w:r w:rsidRPr="00F230A4">
                              <w:rPr>
                                <w:i/>
                              </w:rPr>
                              <w:t xml:space="preserve">. The Employer may add </w:t>
                            </w:r>
                            <w:r w:rsidRPr="00323113">
                              <w:rPr>
                                <w:i/>
                                <w:u w:val="single"/>
                              </w:rPr>
                              <w:t xml:space="preserve">additional </w:t>
                            </w:r>
                            <w:r>
                              <w:rPr>
                                <w:i/>
                                <w:u w:val="single"/>
                              </w:rPr>
                              <w:t>requirements to address identified issues,</w:t>
                            </w:r>
                            <w:r>
                              <w:rPr>
                                <w:i/>
                              </w:rPr>
                              <w:t xml:space="preserve"> informed by relevant environmental and social assessment.</w:t>
                            </w:r>
                          </w:p>
                          <w:p w14:paraId="059D1BFC" w14:textId="77777777" w:rsidR="00413866" w:rsidRPr="005406E7" w:rsidRDefault="00413866" w:rsidP="009C7526">
                            <w:pPr>
                              <w:spacing w:after="120"/>
                              <w:ind w:left="360"/>
                              <w:rPr>
                                <w:i/>
                                <w:color w:val="000000" w:themeColor="text1"/>
                              </w:rPr>
                            </w:pPr>
                            <w:r w:rsidRPr="004E5422">
                              <w:rPr>
                                <w:i/>
                                <w:color w:val="000000" w:themeColor="text1"/>
                              </w:rPr>
                              <w:t xml:space="preserve">The types of issues identified could include risks associated with: labor </w:t>
                            </w:r>
                            <w:r w:rsidRPr="001356D3">
                              <w:rPr>
                                <w:i/>
                                <w:color w:val="000000" w:themeColor="text1"/>
                              </w:rPr>
                              <w:t xml:space="preserve">influx, spread of communicable diseases, </w:t>
                            </w:r>
                            <w:r w:rsidRPr="001923CE">
                              <w:rPr>
                                <w:i/>
                                <w:color w:val="000000" w:themeColor="text1"/>
                              </w:rPr>
                              <w:t xml:space="preserve">and Sexual Exploitation and </w:t>
                            </w:r>
                            <w:r>
                              <w:rPr>
                                <w:i/>
                                <w:color w:val="000000" w:themeColor="text1"/>
                              </w:rPr>
                              <w:t xml:space="preserve">Abuse </w:t>
                            </w:r>
                            <w:r w:rsidRPr="001923CE">
                              <w:rPr>
                                <w:rFonts w:cstheme="minorHAnsi"/>
                                <w:i/>
                              </w:rPr>
                              <w:t xml:space="preserve">(SEA) </w:t>
                            </w:r>
                            <w:r w:rsidRPr="005406E7">
                              <w:rPr>
                                <w:i/>
                                <w:color w:val="000000" w:themeColor="text1"/>
                              </w:rPr>
                              <w:t xml:space="preserve">etc. </w:t>
                            </w:r>
                          </w:p>
                          <w:p w14:paraId="774758FA" w14:textId="77777777" w:rsidR="00413866" w:rsidRPr="00455910" w:rsidRDefault="00413866" w:rsidP="009C7526">
                            <w:pPr>
                              <w:ind w:firstLine="360"/>
                              <w:rPr>
                                <w:b/>
                                <w:i/>
                              </w:rPr>
                            </w:pPr>
                            <w:r w:rsidRPr="00455910">
                              <w:rPr>
                                <w:b/>
                                <w:i/>
                              </w:rPr>
                              <w:t xml:space="preserve">Delete this Box prior to issuance of the </w:t>
                            </w:r>
                            <w:r>
                              <w:rPr>
                                <w:b/>
                                <w:i/>
                              </w:rPr>
                              <w:t>RFP</w:t>
                            </w:r>
                            <w:r w:rsidRPr="00455910">
                              <w:rPr>
                                <w:b/>
                                <w:i/>
                              </w:rPr>
                              <w:t xml:space="preserve"> 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3FECD2" id="_x0000_t202" coordsize="21600,21600" o:spt="202" path="m,l,21600r21600,l21600,xe">
                <v:stroke joinstyle="miter"/>
                <v:path gradientshapeok="t" o:connecttype="rect"/>
              </v:shapetype>
              <v:shape id="Text Box 8" o:spid="_x0000_s1027" type="#_x0000_t202" style="position:absolute;left:0;text-align:left;margin-left:3.7pt;margin-top:32.6pt;width:453.7pt;height:135.1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" fillcolor="window" strokeweight=".5pt">
                <v:textbox>
                  <w:txbxContent>
                    <w:p w14:paraId="5E1FFC33" w14:textId="77777777" w:rsidR="00413866" w:rsidRPr="00F230A4" w:rsidRDefault="00413866" w:rsidP="009C7526">
                      <w:pPr>
                        <w:spacing w:after="120"/>
                        <w:rPr>
                          <w:i/>
                        </w:rPr>
                      </w:pPr>
                      <w:r w:rsidRPr="00BA5F89">
                        <w:rPr>
                          <w:b/>
                          <w:i/>
                        </w:rPr>
                        <w:t>Note to the Employer</w:t>
                      </w:r>
                      <w:r w:rsidRPr="00F230A4">
                        <w:rPr>
                          <w:i/>
                        </w:rPr>
                        <w:t xml:space="preserve">: </w:t>
                      </w:r>
                    </w:p>
                    <w:p w14:paraId="0C1B1263" w14:textId="77777777" w:rsidR="00413866" w:rsidRPr="001D3725" w:rsidRDefault="00413866" w:rsidP="009C7526">
                      <w:pPr>
                        <w:spacing w:after="120"/>
                        <w:ind w:left="360"/>
                        <w:rPr>
                          <w:i/>
                        </w:rPr>
                      </w:pPr>
                      <w:r w:rsidRPr="00BA5F89">
                        <w:rPr>
                          <w:b/>
                          <w:i/>
                        </w:rPr>
                        <w:t>The following minimum requirements shall not be modified</w:t>
                      </w:r>
                      <w:r w:rsidRPr="00F230A4">
                        <w:rPr>
                          <w:i/>
                        </w:rPr>
                        <w:t xml:space="preserve">. The Employer may add </w:t>
                      </w:r>
                      <w:r w:rsidRPr="00323113">
                        <w:rPr>
                          <w:i/>
                          <w:u w:val="single"/>
                        </w:rPr>
                        <w:t xml:space="preserve">additional </w:t>
                      </w:r>
                      <w:r>
                        <w:rPr>
                          <w:i/>
                          <w:u w:val="single"/>
                        </w:rPr>
                        <w:t>requirements to address identified issues,</w:t>
                      </w:r>
                      <w:r>
                        <w:rPr>
                          <w:i/>
                        </w:rPr>
                        <w:t xml:space="preserve"> informed by relevant environmental and social assessment.</w:t>
                      </w:r>
                    </w:p>
                    <w:p w14:paraId="059D1BFC" w14:textId="77777777" w:rsidR="00413866" w:rsidRPr="005406E7" w:rsidRDefault="00413866" w:rsidP="009C7526">
                      <w:pPr>
                        <w:spacing w:after="120"/>
                        <w:ind w:left="360"/>
                        <w:rPr>
                          <w:i/>
                          <w:color w:val="000000" w:themeColor="text1"/>
                        </w:rPr>
                      </w:pPr>
                      <w:r w:rsidRPr="004E5422">
                        <w:rPr>
                          <w:i/>
                          <w:color w:val="000000" w:themeColor="text1"/>
                        </w:rPr>
                        <w:t xml:space="preserve">The types of issues identified could include risks associated </w:t>
                      </w:r>
                      <w:proofErr w:type="gramStart"/>
                      <w:r w:rsidRPr="004E5422">
                        <w:rPr>
                          <w:i/>
                          <w:color w:val="000000" w:themeColor="text1"/>
                        </w:rPr>
                        <w:t>with:</w:t>
                      </w:r>
                      <w:proofErr w:type="gramEnd"/>
                      <w:r w:rsidRPr="004E5422">
                        <w:rPr>
                          <w:i/>
                          <w:color w:val="000000" w:themeColor="text1"/>
                        </w:rPr>
                        <w:t xml:space="preserve"> labor </w:t>
                      </w:r>
                      <w:r w:rsidRPr="001356D3">
                        <w:rPr>
                          <w:i/>
                          <w:color w:val="000000" w:themeColor="text1"/>
                        </w:rPr>
                        <w:t xml:space="preserve">influx, spread of communicable diseases, </w:t>
                      </w:r>
                      <w:r w:rsidRPr="001923CE">
                        <w:rPr>
                          <w:i/>
                          <w:color w:val="000000" w:themeColor="text1"/>
                        </w:rPr>
                        <w:t xml:space="preserve">and Sexual Exploitation and </w:t>
                      </w:r>
                      <w:r>
                        <w:rPr>
                          <w:i/>
                          <w:color w:val="000000" w:themeColor="text1"/>
                        </w:rPr>
                        <w:t xml:space="preserve">Abuse </w:t>
                      </w:r>
                      <w:r w:rsidRPr="001923CE">
                        <w:rPr>
                          <w:rFonts w:cstheme="minorHAnsi"/>
                          <w:i/>
                        </w:rPr>
                        <w:t xml:space="preserve">(SEA) </w:t>
                      </w:r>
                      <w:r w:rsidRPr="005406E7">
                        <w:rPr>
                          <w:i/>
                          <w:color w:val="000000" w:themeColor="text1"/>
                        </w:rPr>
                        <w:t xml:space="preserve">etc. </w:t>
                      </w:r>
                    </w:p>
                    <w:p w14:paraId="774758FA" w14:textId="77777777" w:rsidR="00413866" w:rsidRPr="00455910" w:rsidRDefault="00413866" w:rsidP="009C7526">
                      <w:pPr>
                        <w:ind w:firstLine="360"/>
                        <w:rPr>
                          <w:b/>
                          <w:i/>
                        </w:rPr>
                      </w:pPr>
                      <w:r w:rsidRPr="00455910">
                        <w:rPr>
                          <w:b/>
                          <w:i/>
                        </w:rPr>
                        <w:t xml:space="preserve">Delete this Box prior to issuance of the </w:t>
                      </w:r>
                      <w:r>
                        <w:rPr>
                          <w:b/>
                          <w:i/>
                        </w:rPr>
                        <w:t>RFP</w:t>
                      </w:r>
                      <w:r w:rsidRPr="00455910">
                        <w:rPr>
                          <w:b/>
                          <w:i/>
                        </w:rPr>
                        <w:t xml:space="preserve"> documents.</w:t>
                      </w:r>
                    </w:p>
                  </w:txbxContent>
                </v:textbox>
                <w10:wrap type="topAndBottom"/>
              </v:shape>
            </w:pict>
          </mc:Fallback>
        </mc:AlternateContent>
      </w:r>
      <w:bookmarkStart w:id="993" w:name="_Hlk16089029"/>
      <w:r w:rsidR="009C7526" w:rsidRPr="003150D0">
        <w:rPr>
          <w:noProof/>
        </w:rPr>
        <mc:AlternateContent>
          <mc:Choice Requires="wps">
            <w:drawing>
              <wp:anchor distT="0" distB="0" distL="114300" distR="114300" simplePos="0" relativeHeight="251657728" behindDoc="0" locked="0" layoutInCell="1" allowOverlap="1" wp14:anchorId="6B183AF8" wp14:editId="1B9B1F00">
                <wp:simplePos x="0" y="0"/>
                <wp:positionH relativeFrom="column">
                  <wp:posOffset>46990</wp:posOffset>
                </wp:positionH>
                <wp:positionV relativeFrom="paragraph">
                  <wp:posOffset>2484120</wp:posOffset>
                </wp:positionV>
                <wp:extent cx="5768974" cy="1490979"/>
                <wp:effectExtent l="0" t="0" r="22860" b="14605"/>
                <wp:wrapTopAndBottom/>
                <wp:docPr id="9" name="Text Box 9"/>
                <wp:cNvGraphicFramePr/>
                <a:graphic xmlns:a="http://schemas.openxmlformats.org/drawingml/2006/main">
                  <a:graphicData uri="http://schemas.microsoft.com/office/word/2010/wordprocessingShape">
                    <wps:wsp>
                      <wps:cNvSpPr txBox="1"/>
                      <wps:spPr>
                        <a:xfrm>
                          <a:off x="0" y="0"/>
                          <a:ext cx="5768974" cy="1490979"/>
                        </a:xfrm>
                        <a:prstGeom prst="rect">
                          <a:avLst/>
                        </a:prstGeom>
                        <a:solidFill>
                          <a:sysClr val="window" lastClr="FFFFFF"/>
                        </a:solidFill>
                        <a:ln w="22225" cmpd="dbl">
                          <a:solidFill>
                            <a:prstClr val="black"/>
                          </a:solidFill>
                        </a:ln>
                      </wps:spPr>
                      <wps:txbx>
                        <w:txbxContent>
                          <w:p w14:paraId="738D9BFF" w14:textId="77777777" w:rsidR="00413866" w:rsidRPr="00323113" w:rsidRDefault="00413866" w:rsidP="009C7526">
                            <w:pPr>
                              <w:spacing w:after="12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Note to the </w:t>
                            </w:r>
                            <w:r>
                              <w:rPr>
                                <w:b/>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p>
                          <w:p w14:paraId="1AA66CE4" w14:textId="77777777" w:rsidR="00413866" w:rsidRDefault="00413866" w:rsidP="009C7526">
                            <w:pPr>
                              <w:spacing w:after="240"/>
                              <w:ind w:left="36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The minimum </w:t>
                            </w:r>
                            <w:r>
                              <w:rPr>
                                <w:b/>
                                <w14:textOutline w14:w="9525" w14:cap="rnd" w14:cmpd="sng" w14:algn="ctr">
                                  <w14:noFill/>
                                  <w14:prstDash w14:val="solid"/>
                                  <w14:bevel/>
                                </w14:textOutline>
                              </w:rPr>
                              <w:t>content of</w:t>
                            </w:r>
                            <w:r w:rsidRPr="00BA5F89">
                              <w:rPr>
                                <w:b/>
                                <w14:textOutline w14:w="9525" w14:cap="rnd" w14:cmpd="sng" w14:algn="ctr">
                                  <w14:noFill/>
                                  <w14:prstDash w14:val="solid"/>
                                  <w14:bevel/>
                                </w14:textOutline>
                              </w:rPr>
                              <w:t xml:space="preserve"> the Code of Conduct </w:t>
                            </w:r>
                            <w:r>
                              <w:rPr>
                                <w:b/>
                                <w14:textOutline w14:w="9525" w14:cap="rnd" w14:cmpd="sng" w14:algn="ctr">
                                  <w14:noFill/>
                                  <w14:prstDash w14:val="solid"/>
                                  <w14:bevel/>
                                </w14:textOutline>
                              </w:rPr>
                              <w:t xml:space="preserve">form </w:t>
                            </w:r>
                            <w:r w:rsidRPr="00BA5F89">
                              <w:rPr>
                                <w:b/>
                                <w14:textOutline w14:w="9525" w14:cap="rnd" w14:cmpd="sng" w14:algn="ctr">
                                  <w14:noFill/>
                                  <w14:prstDash w14:val="solid"/>
                                  <w14:bevel/>
                                </w14:textOutline>
                              </w:rPr>
                              <w:t xml:space="preserve">as set out by the Employer shall not be </w:t>
                            </w:r>
                            <w:r>
                              <w:rPr>
                                <w:b/>
                                <w14:textOutline w14:w="9525" w14:cap="rnd" w14:cmpd="sng" w14:algn="ctr">
                                  <w14:noFill/>
                                  <w14:prstDash w14:val="solid"/>
                                  <w14:bevel/>
                                </w14:textOutline>
                              </w:rPr>
                              <w:t xml:space="preserve">substantially </w:t>
                            </w:r>
                            <w:r w:rsidRPr="00BA5F89">
                              <w:rPr>
                                <w:b/>
                                <w14:textOutline w14:w="9525" w14:cap="rnd" w14:cmpd="sng" w14:algn="ctr">
                                  <w14:noFill/>
                                  <w14:prstDash w14:val="solid"/>
                                  <w14:bevel/>
                                </w14:textOutline>
                              </w:rPr>
                              <w:t>modified</w:t>
                            </w:r>
                            <w:r w:rsidRPr="00323113">
                              <w:rPr>
                                <w14:textOutline w14:w="9525" w14:cap="rnd" w14:cmpd="sng" w14:algn="ctr">
                                  <w14:noFill/>
                                  <w14:prstDash w14:val="solid"/>
                                  <w14:bevel/>
                                </w14:textOutline>
                              </w:rPr>
                              <w:t>.</w:t>
                            </w:r>
                            <w:r>
                              <w:rPr>
                                <w14:textOutline w14:w="9525" w14:cap="rnd" w14:cmpd="sng" w14:algn="ctr">
                                  <w14:noFill/>
                                  <w14:prstDash w14:val="solid"/>
                                  <w14:bevel/>
                                </w14:textOutline>
                              </w:rPr>
                              <w:t xml:space="preserve"> However, t</w:t>
                            </w:r>
                            <w:r w:rsidRPr="00323113">
                              <w:rPr>
                                <w14:textOutline w14:w="9525" w14:cap="rnd" w14:cmpd="sng" w14:algn="ctr">
                                  <w14:noFill/>
                                  <w14:prstDash w14:val="solid"/>
                                  <w14:bevel/>
                                </w14:textOutline>
                              </w:rPr>
                              <w:t xml:space="preserve">he </w:t>
                            </w:r>
                            <w:r>
                              <w:rPr>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may </w:t>
                            </w:r>
                            <w:r w:rsidRPr="00323113">
                              <w:rPr>
                                <w14:textOutline w14:w="9525" w14:cap="rnd" w14:cmpd="sng" w14:algn="ctr">
                                  <w14:noFill/>
                                  <w14:prstDash w14:val="solid"/>
                                  <w14:bevel/>
                                </w14:textOutline>
                              </w:rPr>
                              <w:t>add</w:t>
                            </w:r>
                            <w:r>
                              <w:rPr>
                                <w14:textOutline w14:w="9525" w14:cap="rnd" w14:cmpd="sng" w14:algn="ctr">
                                  <w14:noFill/>
                                  <w14:prstDash w14:val="solid"/>
                                  <w14:bevel/>
                                </w14:textOutline>
                              </w:rPr>
                              <w:t xml:space="preserve"> requirements as appropriate,</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including to </w:t>
                            </w:r>
                            <w:r w:rsidRPr="00316945">
                              <w:rPr>
                                <w14:textOutline w14:w="9525" w14:cap="rnd" w14:cmpd="sng" w14:algn="ctr">
                                  <w14:noFill/>
                                  <w14:prstDash w14:val="solid"/>
                                  <w14:bevel/>
                                </w14:textOutline>
                              </w:rPr>
                              <w:t>tak</w:t>
                            </w:r>
                            <w:r>
                              <w:rPr>
                                <w14:textOutline w14:w="9525" w14:cap="rnd" w14:cmpd="sng" w14:algn="ctr">
                                  <w14:noFill/>
                                  <w14:prstDash w14:val="solid"/>
                                  <w14:bevel/>
                                </w14:textOutline>
                              </w:rPr>
                              <w:t xml:space="preserve">e </w:t>
                            </w:r>
                            <w:r w:rsidRPr="00316945">
                              <w:rPr>
                                <w14:textOutline w14:w="9525" w14:cap="rnd" w14:cmpd="sng" w14:algn="ctr">
                                  <w14:noFill/>
                                  <w14:prstDash w14:val="solid"/>
                                  <w14:bevel/>
                                </w14:textOutline>
                              </w:rPr>
                              <w:t>into account</w:t>
                            </w:r>
                            <w:r w:rsidRPr="00976CDD">
                              <w:rPr>
                                <w14:textOutline w14:w="9525" w14:cap="rnd" w14:cmpd="sng" w14:algn="ctr">
                                  <w14:noFill/>
                                  <w14:prstDash w14:val="solid"/>
                                  <w14:bevel/>
                                </w14:textOutline>
                              </w:rPr>
                              <w:t xml:space="preserve"> </w:t>
                            </w:r>
                            <w:r w:rsidRPr="00316945">
                              <w:rPr>
                                <w14:textOutline w14:w="9525" w14:cap="rnd" w14:cmpd="sng" w14:algn="ctr">
                                  <w14:noFill/>
                                  <w14:prstDash w14:val="solid"/>
                                  <w14:bevel/>
                                </w14:textOutline>
                              </w:rPr>
                              <w:t>Contract</w:t>
                            </w:r>
                            <w:r w:rsidRPr="00976CDD">
                              <w:rPr>
                                <w14:textOutline w14:w="9525" w14:cap="rnd" w14:cmpd="sng" w14:algn="ctr">
                                  <w14:noFill/>
                                  <w14:prstDash w14:val="solid"/>
                                  <w14:bevel/>
                                </w14:textOutline>
                              </w:rPr>
                              <w:t xml:space="preserve">-specific issues/risks.  </w:t>
                            </w:r>
                          </w:p>
                          <w:p w14:paraId="7DAC25FD" w14:textId="77777777" w:rsidR="00413866" w:rsidRPr="004F7ADC" w:rsidRDefault="00413866" w:rsidP="009C7526">
                            <w:pPr>
                              <w:spacing w:after="120"/>
                              <w:ind w:left="360"/>
                              <w:rPr>
                                <w:bCs/>
                              </w:rPr>
                            </w:pPr>
                            <w:r w:rsidRPr="00976CDD">
                              <w:rPr>
                                <w14:textOutline w14:w="9525" w14:cap="rnd" w14:cmpd="sng" w14:algn="ctr">
                                  <w14:noFill/>
                                  <w14:prstDash w14:val="solid"/>
                                  <w14:bevel/>
                                </w14:textOutline>
                              </w:rPr>
                              <w:t xml:space="preserve">The </w:t>
                            </w:r>
                            <w:r>
                              <w:rPr>
                                <w14:textOutline w14:w="9525" w14:cap="rnd" w14:cmpd="sng" w14:algn="ctr">
                                  <w14:noFill/>
                                  <w14:prstDash w14:val="solid"/>
                                  <w14:bevel/>
                                </w14:textOutline>
                              </w:rPr>
                              <w:t>Proposer</w:t>
                            </w:r>
                            <w:r w:rsidRPr="00976CDD">
                              <w:rPr>
                                <w14:textOutline w14:w="9525" w14:cap="rnd" w14:cmpd="sng" w14:algn="ctr">
                                  <w14:noFill/>
                                  <w14:prstDash w14:val="solid"/>
                                  <w14:bevel/>
                                </w14:textOutline>
                              </w:rPr>
                              <w:t xml:space="preserve"> shall </w:t>
                            </w:r>
                            <w:r>
                              <w:rPr>
                                <w14:textOutline w14:w="9525" w14:cap="rnd" w14:cmpd="sng" w14:algn="ctr">
                                  <w14:noFill/>
                                  <w14:prstDash w14:val="solid"/>
                                  <w14:bevel/>
                                </w14:textOutline>
                              </w:rPr>
                              <w:t xml:space="preserve">initial and </w:t>
                            </w:r>
                            <w:r w:rsidRPr="00976CDD">
                              <w:rPr>
                                <w14:textOutline w14:w="9525" w14:cap="rnd" w14:cmpd="sng" w14:algn="ctr">
                                  <w14:noFill/>
                                  <w14:prstDash w14:val="solid"/>
                                  <w14:bevel/>
                                </w14:textOutline>
                              </w:rPr>
                              <w:t xml:space="preserve">submit the Code of Conduct form </w:t>
                            </w:r>
                            <w:r>
                              <w:rPr>
                                <w14:textOutline w14:w="9525" w14:cap="rnd" w14:cmpd="sng" w14:algn="ctr">
                                  <w14:noFill/>
                                  <w14:prstDash w14:val="solid"/>
                                  <w14:bevel/>
                                </w14:textOutline>
                              </w:rPr>
                              <w:t>as part of its proposal.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83AF8" id="Text Box 9" o:spid="_x0000_s1028" type="#_x0000_t202" style="position:absolute;left:0;text-align:left;margin-left:3.7pt;margin-top:195.6pt;width:454.25pt;height:117.4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" fillcolor="window" strokeweight="1.75pt">
                <v:stroke linestyle="thinThin"/>
                <v:textbox>
                  <w:txbxContent>
                    <w:p w14:paraId="738D9BFF" w14:textId="77777777" w:rsidR="00413866" w:rsidRPr="00323113" w:rsidRDefault="00413866" w:rsidP="009C7526">
                      <w:pPr>
                        <w:spacing w:after="12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Note to the </w:t>
                      </w:r>
                      <w:r>
                        <w:rPr>
                          <w:b/>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p>
                    <w:p w14:paraId="1AA66CE4" w14:textId="77777777" w:rsidR="00413866" w:rsidRDefault="00413866" w:rsidP="009C7526">
                      <w:pPr>
                        <w:spacing w:after="240"/>
                        <w:ind w:left="360"/>
                        <w:rPr>
                          <w14:textOutline w14:w="9525" w14:cap="rnd" w14:cmpd="sng" w14:algn="ctr">
                            <w14:noFill/>
                            <w14:prstDash w14:val="solid"/>
                            <w14:bevel/>
                          </w14:textOutline>
                        </w:rPr>
                      </w:pPr>
                      <w:r w:rsidRPr="00BA5F89">
                        <w:rPr>
                          <w:b/>
                          <w14:textOutline w14:w="9525" w14:cap="rnd" w14:cmpd="sng" w14:algn="ctr">
                            <w14:noFill/>
                            <w14:prstDash w14:val="solid"/>
                            <w14:bevel/>
                          </w14:textOutline>
                        </w:rPr>
                        <w:t xml:space="preserve">The minimum </w:t>
                      </w:r>
                      <w:r>
                        <w:rPr>
                          <w:b/>
                          <w14:textOutline w14:w="9525" w14:cap="rnd" w14:cmpd="sng" w14:algn="ctr">
                            <w14:noFill/>
                            <w14:prstDash w14:val="solid"/>
                            <w14:bevel/>
                          </w14:textOutline>
                        </w:rPr>
                        <w:t>content of</w:t>
                      </w:r>
                      <w:r w:rsidRPr="00BA5F89">
                        <w:rPr>
                          <w:b/>
                          <w14:textOutline w14:w="9525" w14:cap="rnd" w14:cmpd="sng" w14:algn="ctr">
                            <w14:noFill/>
                            <w14:prstDash w14:val="solid"/>
                            <w14:bevel/>
                          </w14:textOutline>
                        </w:rPr>
                        <w:t xml:space="preserve"> the Code of Conduct </w:t>
                      </w:r>
                      <w:r>
                        <w:rPr>
                          <w:b/>
                          <w14:textOutline w14:w="9525" w14:cap="rnd" w14:cmpd="sng" w14:algn="ctr">
                            <w14:noFill/>
                            <w14:prstDash w14:val="solid"/>
                            <w14:bevel/>
                          </w14:textOutline>
                        </w:rPr>
                        <w:t xml:space="preserve">form </w:t>
                      </w:r>
                      <w:r w:rsidRPr="00BA5F89">
                        <w:rPr>
                          <w:b/>
                          <w14:textOutline w14:w="9525" w14:cap="rnd" w14:cmpd="sng" w14:algn="ctr">
                            <w14:noFill/>
                            <w14:prstDash w14:val="solid"/>
                            <w14:bevel/>
                          </w14:textOutline>
                        </w:rPr>
                        <w:t xml:space="preserve">as set out by the Employer shall not be </w:t>
                      </w:r>
                      <w:r>
                        <w:rPr>
                          <w:b/>
                          <w14:textOutline w14:w="9525" w14:cap="rnd" w14:cmpd="sng" w14:algn="ctr">
                            <w14:noFill/>
                            <w14:prstDash w14:val="solid"/>
                            <w14:bevel/>
                          </w14:textOutline>
                        </w:rPr>
                        <w:t xml:space="preserve">substantially </w:t>
                      </w:r>
                      <w:r w:rsidRPr="00BA5F89">
                        <w:rPr>
                          <w:b/>
                          <w14:textOutline w14:w="9525" w14:cap="rnd" w14:cmpd="sng" w14:algn="ctr">
                            <w14:noFill/>
                            <w14:prstDash w14:val="solid"/>
                            <w14:bevel/>
                          </w14:textOutline>
                        </w:rPr>
                        <w:t>modified</w:t>
                      </w:r>
                      <w:r w:rsidRPr="00323113">
                        <w:rPr>
                          <w14:textOutline w14:w="9525" w14:cap="rnd" w14:cmpd="sng" w14:algn="ctr">
                            <w14:noFill/>
                            <w14:prstDash w14:val="solid"/>
                            <w14:bevel/>
                          </w14:textOutline>
                        </w:rPr>
                        <w:t>.</w:t>
                      </w:r>
                      <w:r>
                        <w:rPr>
                          <w14:textOutline w14:w="9525" w14:cap="rnd" w14:cmpd="sng" w14:algn="ctr">
                            <w14:noFill/>
                            <w14:prstDash w14:val="solid"/>
                            <w14:bevel/>
                          </w14:textOutline>
                        </w:rPr>
                        <w:t xml:space="preserve"> However, t</w:t>
                      </w:r>
                      <w:r w:rsidRPr="00323113">
                        <w:rPr>
                          <w14:textOutline w14:w="9525" w14:cap="rnd" w14:cmpd="sng" w14:algn="ctr">
                            <w14:noFill/>
                            <w14:prstDash w14:val="solid"/>
                            <w14:bevel/>
                          </w14:textOutline>
                        </w:rPr>
                        <w:t xml:space="preserve">he </w:t>
                      </w:r>
                      <w:r>
                        <w:rPr>
                          <w14:textOutline w14:w="9525" w14:cap="rnd" w14:cmpd="sng" w14:algn="ctr">
                            <w14:noFill/>
                            <w14:prstDash w14:val="solid"/>
                            <w14:bevel/>
                          </w14:textOutline>
                        </w:rPr>
                        <w:t>Proposer</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may </w:t>
                      </w:r>
                      <w:r w:rsidRPr="00323113">
                        <w:rPr>
                          <w14:textOutline w14:w="9525" w14:cap="rnd" w14:cmpd="sng" w14:algn="ctr">
                            <w14:noFill/>
                            <w14:prstDash w14:val="solid"/>
                            <w14:bevel/>
                          </w14:textOutline>
                        </w:rPr>
                        <w:t>add</w:t>
                      </w:r>
                      <w:r>
                        <w:rPr>
                          <w14:textOutline w14:w="9525" w14:cap="rnd" w14:cmpd="sng" w14:algn="ctr">
                            <w14:noFill/>
                            <w14:prstDash w14:val="solid"/>
                            <w14:bevel/>
                          </w14:textOutline>
                        </w:rPr>
                        <w:t xml:space="preserve"> requirements as appropriate,</w:t>
                      </w:r>
                      <w:r w:rsidRPr="00323113">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 xml:space="preserve">including to </w:t>
                      </w:r>
                      <w:proofErr w:type="gramStart"/>
                      <w:r w:rsidRPr="00316945">
                        <w:rPr>
                          <w14:textOutline w14:w="9525" w14:cap="rnd" w14:cmpd="sng" w14:algn="ctr">
                            <w14:noFill/>
                            <w14:prstDash w14:val="solid"/>
                            <w14:bevel/>
                          </w14:textOutline>
                        </w:rPr>
                        <w:t>tak</w:t>
                      </w:r>
                      <w:r>
                        <w:rPr>
                          <w14:textOutline w14:w="9525" w14:cap="rnd" w14:cmpd="sng" w14:algn="ctr">
                            <w14:noFill/>
                            <w14:prstDash w14:val="solid"/>
                            <w14:bevel/>
                          </w14:textOutline>
                        </w:rPr>
                        <w:t xml:space="preserve">e </w:t>
                      </w:r>
                      <w:r w:rsidRPr="00316945">
                        <w:rPr>
                          <w14:textOutline w14:w="9525" w14:cap="rnd" w14:cmpd="sng" w14:algn="ctr">
                            <w14:noFill/>
                            <w14:prstDash w14:val="solid"/>
                            <w14:bevel/>
                          </w14:textOutline>
                        </w:rPr>
                        <w:t>into account</w:t>
                      </w:r>
                      <w:proofErr w:type="gramEnd"/>
                      <w:r w:rsidRPr="00976CDD">
                        <w:rPr>
                          <w14:textOutline w14:w="9525" w14:cap="rnd" w14:cmpd="sng" w14:algn="ctr">
                            <w14:noFill/>
                            <w14:prstDash w14:val="solid"/>
                            <w14:bevel/>
                          </w14:textOutline>
                        </w:rPr>
                        <w:t xml:space="preserve"> </w:t>
                      </w:r>
                      <w:r w:rsidRPr="00316945">
                        <w:rPr>
                          <w14:textOutline w14:w="9525" w14:cap="rnd" w14:cmpd="sng" w14:algn="ctr">
                            <w14:noFill/>
                            <w14:prstDash w14:val="solid"/>
                            <w14:bevel/>
                          </w14:textOutline>
                        </w:rPr>
                        <w:t>Contract</w:t>
                      </w:r>
                      <w:r w:rsidRPr="00976CDD">
                        <w:rPr>
                          <w14:textOutline w14:w="9525" w14:cap="rnd" w14:cmpd="sng" w14:algn="ctr">
                            <w14:noFill/>
                            <w14:prstDash w14:val="solid"/>
                            <w14:bevel/>
                          </w14:textOutline>
                        </w:rPr>
                        <w:t xml:space="preserve">-specific issues/risks.  </w:t>
                      </w:r>
                    </w:p>
                    <w:p w14:paraId="7DAC25FD" w14:textId="77777777" w:rsidR="00413866" w:rsidRPr="004F7ADC" w:rsidRDefault="00413866" w:rsidP="009C7526">
                      <w:pPr>
                        <w:spacing w:after="120"/>
                        <w:ind w:left="360"/>
                        <w:rPr>
                          <w:bCs/>
                        </w:rPr>
                      </w:pPr>
                      <w:r w:rsidRPr="00976CDD">
                        <w:rPr>
                          <w14:textOutline w14:w="9525" w14:cap="rnd" w14:cmpd="sng" w14:algn="ctr">
                            <w14:noFill/>
                            <w14:prstDash w14:val="solid"/>
                            <w14:bevel/>
                          </w14:textOutline>
                        </w:rPr>
                        <w:t xml:space="preserve">The </w:t>
                      </w:r>
                      <w:r>
                        <w:rPr>
                          <w14:textOutline w14:w="9525" w14:cap="rnd" w14:cmpd="sng" w14:algn="ctr">
                            <w14:noFill/>
                            <w14:prstDash w14:val="solid"/>
                            <w14:bevel/>
                          </w14:textOutline>
                        </w:rPr>
                        <w:t>Proposer</w:t>
                      </w:r>
                      <w:r w:rsidRPr="00976CDD">
                        <w:rPr>
                          <w14:textOutline w14:w="9525" w14:cap="rnd" w14:cmpd="sng" w14:algn="ctr">
                            <w14:noFill/>
                            <w14:prstDash w14:val="solid"/>
                            <w14:bevel/>
                          </w14:textOutline>
                        </w:rPr>
                        <w:t xml:space="preserve"> shall </w:t>
                      </w:r>
                      <w:r>
                        <w:rPr>
                          <w14:textOutline w14:w="9525" w14:cap="rnd" w14:cmpd="sng" w14:algn="ctr">
                            <w14:noFill/>
                            <w14:prstDash w14:val="solid"/>
                            <w14:bevel/>
                          </w14:textOutline>
                        </w:rPr>
                        <w:t xml:space="preserve">initial and </w:t>
                      </w:r>
                      <w:r w:rsidRPr="00976CDD">
                        <w:rPr>
                          <w14:textOutline w14:w="9525" w14:cap="rnd" w14:cmpd="sng" w14:algn="ctr">
                            <w14:noFill/>
                            <w14:prstDash w14:val="solid"/>
                            <w14:bevel/>
                          </w14:textOutline>
                        </w:rPr>
                        <w:t xml:space="preserve">submit the Code of Conduct form </w:t>
                      </w:r>
                      <w:r>
                        <w:rPr>
                          <w14:textOutline w14:w="9525" w14:cap="rnd" w14:cmpd="sng" w14:algn="ctr">
                            <w14:noFill/>
                            <w14:prstDash w14:val="solid"/>
                            <w14:bevel/>
                          </w14:textOutline>
                        </w:rPr>
                        <w:t>as part of its proposal.</w:t>
                      </w:r>
                    </w:p>
                  </w:txbxContent>
                </v:textbox>
                <w10:wrap type="topAndBottom"/>
              </v:shape>
            </w:pict>
          </mc:Fallback>
        </mc:AlternateContent>
      </w:r>
      <w:bookmarkStart w:id="994" w:name="_Toc494277668"/>
      <w:r w:rsidR="009C7526" w:rsidRPr="003150D0">
        <w:t>Code of Conduct for Contractor’s Personnel (ES) Form</w:t>
      </w:r>
      <w:bookmarkEnd w:id="986"/>
      <w:bookmarkEnd w:id="987"/>
      <w:bookmarkEnd w:id="991"/>
      <w:bookmarkEnd w:id="992"/>
    </w:p>
    <w:p w14:paraId="38B256F8" w14:textId="77777777" w:rsidR="009C7526" w:rsidRDefault="009C7526" w:rsidP="009C7526">
      <w:pPr>
        <w:spacing w:before="240"/>
        <w:rPr>
          <w:b/>
          <w:sz w:val="28"/>
          <w:szCs w:val="28"/>
          <w:highlight w:val="cyan"/>
        </w:rPr>
      </w:pPr>
    </w:p>
    <w:p w14:paraId="2CBF3E7D" w14:textId="77777777" w:rsidR="009C7526" w:rsidRPr="00146597" w:rsidRDefault="009C7526">
      <w:pPr>
        <w:spacing w:before="240"/>
        <w:jc w:val="center"/>
        <w:rPr>
          <w:bCs/>
          <w:i/>
        </w:rPr>
      </w:pPr>
      <w:r w:rsidRPr="00146597">
        <w:rPr>
          <w:b/>
          <w:sz w:val="28"/>
          <w:szCs w:val="28"/>
        </w:rPr>
        <w:t>CODE OF CONDUCT FOR CONTRACTOR’S PERSONNEL</w:t>
      </w:r>
      <w:bookmarkStart w:id="995" w:name="_Hlk16088997"/>
      <w:bookmarkStart w:id="996" w:name="_Hlk16088940"/>
    </w:p>
    <w:bookmarkEnd w:id="993"/>
    <w:p w14:paraId="3FCD0572" w14:textId="77777777" w:rsidR="009C7526" w:rsidRPr="00146597" w:rsidRDefault="009C7526" w:rsidP="009C7526">
      <w:pPr>
        <w:spacing w:before="240" w:after="120" w:line="252" w:lineRule="auto"/>
      </w:pPr>
      <w:r w:rsidRPr="00146597">
        <w:rPr>
          <w:bCs/>
        </w:rPr>
        <w:t>We are the Contractor, [</w:t>
      </w:r>
      <w:r w:rsidRPr="00146597">
        <w:rPr>
          <w:bCs/>
          <w:i/>
        </w:rPr>
        <w:t>enter name of Contractor</w:t>
      </w:r>
      <w:r w:rsidRPr="00146597">
        <w:rPr>
          <w:bCs/>
        </w:rPr>
        <w:t>].  We have signed a contract with [</w:t>
      </w:r>
      <w:r w:rsidRPr="00146597">
        <w:rPr>
          <w:bCs/>
          <w:i/>
        </w:rPr>
        <w:t>enter name of Employer</w:t>
      </w:r>
      <w:r w:rsidRPr="00146597">
        <w:rPr>
          <w:bCs/>
        </w:rPr>
        <w:t>] for [</w:t>
      </w:r>
      <w:r w:rsidRPr="00146597">
        <w:rPr>
          <w:bCs/>
          <w:i/>
        </w:rPr>
        <w:t>enter description of the Works</w:t>
      </w:r>
      <w:r w:rsidRPr="00146597">
        <w:rPr>
          <w:bCs/>
        </w:rPr>
        <w:t>]. These Works will be carried out at [</w:t>
      </w:r>
      <w:r w:rsidRPr="00146597">
        <w:rPr>
          <w:bCs/>
          <w:i/>
        </w:rPr>
        <w:t>enter the Site</w:t>
      </w:r>
      <w:r w:rsidRPr="00146597">
        <w:rPr>
          <w:i/>
        </w:rPr>
        <w:t xml:space="preserve"> and </w:t>
      </w:r>
      <w:bookmarkEnd w:id="988"/>
      <w:bookmarkEnd w:id="994"/>
      <w:r w:rsidRPr="00146597">
        <w:rPr>
          <w:bCs/>
          <w:i/>
        </w:rPr>
        <w:t>other locations where the Works will be carried out</w:t>
      </w:r>
      <w:r w:rsidRPr="00146597">
        <w:rPr>
          <w:bCs/>
        </w:rPr>
        <w:t>]. Our contract requires us to implement measures to address environmental and social risks related to the Works, including the risks of sexual exploitation</w:t>
      </w:r>
      <w:r w:rsidR="00994E55">
        <w:rPr>
          <w:bCs/>
        </w:rPr>
        <w:t>,</w:t>
      </w:r>
      <w:r w:rsidRPr="00146597">
        <w:rPr>
          <w:bCs/>
        </w:rPr>
        <w:t xml:space="preserve"> </w:t>
      </w:r>
      <w:bookmarkStart w:id="997" w:name="_Hlk23434915"/>
      <w:r w:rsidR="00994E55">
        <w:rPr>
          <w:bCs/>
        </w:rPr>
        <w:t>sexual abuse and sexual harassment</w:t>
      </w:r>
      <w:bookmarkEnd w:id="997"/>
      <w:r w:rsidRPr="00146597">
        <w:rPr>
          <w:bCs/>
        </w:rPr>
        <w:t xml:space="preserve">. </w:t>
      </w:r>
      <w:r w:rsidRPr="00146597">
        <w:t xml:space="preserve"> </w:t>
      </w:r>
    </w:p>
    <w:p w14:paraId="3756BD8E" w14:textId="77777777" w:rsidR="009C7526" w:rsidRPr="00146597" w:rsidRDefault="009C7526" w:rsidP="009C7526">
      <w:pPr>
        <w:spacing w:before="240" w:after="120" w:line="252" w:lineRule="auto"/>
        <w:rPr>
          <w:bCs/>
        </w:rPr>
      </w:pPr>
      <w:r w:rsidRPr="00146597">
        <w:rPr>
          <w:bCs/>
        </w:rPr>
        <w:t>This Code of Conduct is part of our measures to deal with environmental and social risks related to the Works.  It applies to all our staff, labourers and other employees at the Works Site or other places where the Works are being carried out.  It also applies to the personnel of each subcontractor and any other personnel assisting us in the execution of the Works.  All such persons are referred to as “</w:t>
      </w:r>
      <w:r w:rsidRPr="00146597">
        <w:rPr>
          <w:b/>
          <w:bCs/>
        </w:rPr>
        <w:t>Contractor’s Personnel”</w:t>
      </w:r>
      <w:r w:rsidRPr="00146597">
        <w:rPr>
          <w:bCs/>
        </w:rPr>
        <w:t xml:space="preserve"> and are subject to this Code of Conduct.</w:t>
      </w:r>
    </w:p>
    <w:p w14:paraId="15B2D3F2" w14:textId="77777777" w:rsidR="009C7526" w:rsidRPr="00146597" w:rsidRDefault="009C7526" w:rsidP="009C7526">
      <w:pPr>
        <w:spacing w:before="240" w:after="120" w:line="252" w:lineRule="auto"/>
        <w:rPr>
          <w:bCs/>
        </w:rPr>
      </w:pPr>
      <w:r w:rsidRPr="00146597">
        <w:rPr>
          <w:bCs/>
        </w:rPr>
        <w:t xml:space="preserve">This Code of Conduct identifies the behavior that we require from all Contractor’s Personnel. </w:t>
      </w:r>
    </w:p>
    <w:p w14:paraId="087998D9" w14:textId="77777777" w:rsidR="009C7526" w:rsidRPr="00146597" w:rsidRDefault="009C7526" w:rsidP="009C7526">
      <w:pPr>
        <w:spacing w:before="240" w:after="120" w:line="252" w:lineRule="auto"/>
        <w:rPr>
          <w:bCs/>
        </w:rPr>
      </w:pPr>
      <w:r w:rsidRPr="00146597">
        <w:rPr>
          <w:bCs/>
        </w:rPr>
        <w:t>Our workplace is an environment where unsafe, offensive, abusive or violent behavior will not be tolerated and where all persons should feel comfortable raising issues or concerns without fear of retaliation.</w:t>
      </w:r>
    </w:p>
    <w:p w14:paraId="3BE97D92" w14:textId="77777777" w:rsidR="009C7526" w:rsidRPr="00146597" w:rsidRDefault="009C7526" w:rsidP="009C7526">
      <w:pPr>
        <w:keepNext/>
        <w:spacing w:before="240" w:after="120" w:line="252" w:lineRule="auto"/>
        <w:rPr>
          <w:b/>
          <w:bCs/>
        </w:rPr>
      </w:pPr>
      <w:r w:rsidRPr="00146597">
        <w:rPr>
          <w:b/>
          <w:bCs/>
        </w:rPr>
        <w:t>REQUIRED CONDUCT</w:t>
      </w:r>
    </w:p>
    <w:p w14:paraId="0783217C" w14:textId="77777777" w:rsidR="009C7526" w:rsidRPr="00146597" w:rsidRDefault="009C7526" w:rsidP="009C7526">
      <w:pPr>
        <w:spacing w:after="120" w:line="252" w:lineRule="auto"/>
        <w:rPr>
          <w:bCs/>
        </w:rPr>
      </w:pPr>
      <w:r w:rsidRPr="00146597">
        <w:rPr>
          <w:bCs/>
        </w:rPr>
        <w:t>Contractor’s Personnel shall:</w:t>
      </w:r>
    </w:p>
    <w:p w14:paraId="4CA8448C" w14:textId="77777777" w:rsidR="009C7526" w:rsidRPr="00146597" w:rsidRDefault="009C7526" w:rsidP="009C7526">
      <w:pPr>
        <w:pStyle w:val="ListParagraph"/>
        <w:numPr>
          <w:ilvl w:val="0"/>
          <w:numId w:val="125"/>
        </w:numPr>
        <w:spacing w:after="120"/>
        <w:contextualSpacing w:val="0"/>
        <w:rPr>
          <w:rFonts w:eastAsia="Arial Narrow"/>
          <w:color w:val="000000"/>
        </w:rPr>
      </w:pPr>
      <w:r w:rsidRPr="00146597">
        <w:rPr>
          <w:rFonts w:eastAsia="Arial Narrow"/>
          <w:color w:val="000000"/>
        </w:rPr>
        <w:t>carry out his/her duties competently and diligently;</w:t>
      </w:r>
    </w:p>
    <w:p w14:paraId="6E5A9908" w14:textId="77777777" w:rsidR="009C7526" w:rsidRPr="00146597" w:rsidRDefault="009C7526" w:rsidP="009C7526">
      <w:pPr>
        <w:pStyle w:val="ListParagraph"/>
        <w:numPr>
          <w:ilvl w:val="0"/>
          <w:numId w:val="125"/>
        </w:numPr>
        <w:spacing w:after="120" w:line="240" w:lineRule="atLeast"/>
        <w:contextualSpacing w:val="0"/>
        <w:rPr>
          <w:rFonts w:eastAsia="Calibri" w:cs="Arial"/>
        </w:rPr>
      </w:pPr>
      <w:r w:rsidRPr="00146597">
        <w:rPr>
          <w:rFonts w:eastAsia="Arial Narrow"/>
          <w:color w:val="000000"/>
        </w:rPr>
        <w:t xml:space="preserve">comply with this Code of Conduct and all applicable laws, regulations and other requirements, including requirements </w:t>
      </w:r>
      <w:r w:rsidRPr="00146597">
        <w:t>to protect the health, safety and well-being of other Contractor’s Personnel and any other person;</w:t>
      </w:r>
      <w:r w:rsidRPr="00146597" w:rsidDel="004C494B">
        <w:rPr>
          <w:rFonts w:eastAsia="Calibri" w:cs="Arial"/>
        </w:rPr>
        <w:t xml:space="preserve"> </w:t>
      </w:r>
    </w:p>
    <w:p w14:paraId="24ADB082" w14:textId="77777777" w:rsidR="009C7526" w:rsidRPr="00146597" w:rsidRDefault="009C7526" w:rsidP="009C7526">
      <w:pPr>
        <w:pStyle w:val="ListParagraph"/>
        <w:numPr>
          <w:ilvl w:val="0"/>
          <w:numId w:val="125"/>
        </w:numPr>
        <w:spacing w:after="120" w:line="240" w:lineRule="atLeast"/>
        <w:contextualSpacing w:val="0"/>
        <w:rPr>
          <w:rFonts w:eastAsia="Calibri" w:cs="Arial"/>
        </w:rPr>
      </w:pPr>
      <w:r w:rsidRPr="00146597">
        <w:rPr>
          <w:lang w:eastAsia="en-GB"/>
        </w:rPr>
        <w:t>maintain a safe working environment including by:</w:t>
      </w:r>
    </w:p>
    <w:p w14:paraId="36593495" w14:textId="77777777" w:rsidR="009C7526" w:rsidRPr="00146597" w:rsidRDefault="009C7526" w:rsidP="009C7526">
      <w:pPr>
        <w:pStyle w:val="ListParagraph"/>
        <w:numPr>
          <w:ilvl w:val="1"/>
          <w:numId w:val="125"/>
        </w:numPr>
        <w:spacing w:after="120" w:line="240" w:lineRule="atLeast"/>
        <w:contextualSpacing w:val="0"/>
        <w:rPr>
          <w:rFonts w:eastAsia="Calibri" w:cs="Arial"/>
        </w:rPr>
      </w:pPr>
      <w:r w:rsidRPr="00146597">
        <w:rPr>
          <w:lang w:eastAsia="en-GB"/>
        </w:rPr>
        <w:t xml:space="preserve">ensuring that workplaces, machinery, equipment and processes under each person’s control are safe and without risk to health; </w:t>
      </w:r>
    </w:p>
    <w:p w14:paraId="17430B4D" w14:textId="77777777" w:rsidR="009C7526" w:rsidRPr="00146597" w:rsidRDefault="009C7526" w:rsidP="009C7526">
      <w:pPr>
        <w:pStyle w:val="ListParagraph"/>
        <w:numPr>
          <w:ilvl w:val="1"/>
          <w:numId w:val="125"/>
        </w:numPr>
        <w:spacing w:after="120" w:line="240" w:lineRule="atLeast"/>
        <w:contextualSpacing w:val="0"/>
        <w:rPr>
          <w:rFonts w:eastAsia="Calibri" w:cs="Arial"/>
        </w:rPr>
      </w:pPr>
      <w:r w:rsidRPr="00146597">
        <w:rPr>
          <w:rFonts w:eastAsia="Calibri"/>
        </w:rPr>
        <w:t xml:space="preserve">wearing required personal protective equipment; </w:t>
      </w:r>
      <w:r w:rsidRPr="00146597">
        <w:rPr>
          <w:lang w:eastAsia="en-GB"/>
        </w:rPr>
        <w:t xml:space="preserve">  </w:t>
      </w:r>
    </w:p>
    <w:p w14:paraId="02155448" w14:textId="77777777" w:rsidR="009C7526" w:rsidRPr="00146597" w:rsidRDefault="009C7526" w:rsidP="009C7526">
      <w:pPr>
        <w:pStyle w:val="ListParagraph"/>
        <w:numPr>
          <w:ilvl w:val="1"/>
          <w:numId w:val="125"/>
        </w:numPr>
        <w:spacing w:after="120" w:line="240" w:lineRule="atLeast"/>
        <w:contextualSpacing w:val="0"/>
        <w:rPr>
          <w:rFonts w:eastAsia="Calibri" w:cs="Arial"/>
        </w:rPr>
      </w:pPr>
      <w:r w:rsidRPr="00146597">
        <w:rPr>
          <w:lang w:eastAsia="en-GB"/>
        </w:rPr>
        <w:t xml:space="preserve">using appropriate measures relating to </w:t>
      </w:r>
      <w:r w:rsidRPr="00146597">
        <w:t>chemical, physical and biological substances and agents</w:t>
      </w:r>
      <w:r w:rsidRPr="00146597">
        <w:rPr>
          <w:lang w:eastAsia="en-GB"/>
        </w:rPr>
        <w:t>; and</w:t>
      </w:r>
    </w:p>
    <w:p w14:paraId="074EF054" w14:textId="77777777" w:rsidR="009C7526" w:rsidRPr="00146597" w:rsidRDefault="009C7526" w:rsidP="009C7526">
      <w:pPr>
        <w:pStyle w:val="ListParagraph"/>
        <w:numPr>
          <w:ilvl w:val="1"/>
          <w:numId w:val="125"/>
        </w:numPr>
        <w:spacing w:after="120" w:line="240" w:lineRule="atLeast"/>
        <w:contextualSpacing w:val="0"/>
        <w:rPr>
          <w:rFonts w:eastAsia="Calibri" w:cs="Arial"/>
        </w:rPr>
      </w:pPr>
      <w:r w:rsidRPr="00146597">
        <w:rPr>
          <w:lang w:eastAsia="en-GB"/>
        </w:rPr>
        <w:t>following applicable emergency operating procedures.</w:t>
      </w:r>
    </w:p>
    <w:p w14:paraId="7A667366" w14:textId="77777777" w:rsidR="009C7526" w:rsidRPr="00146597" w:rsidRDefault="009C7526" w:rsidP="009C7526">
      <w:pPr>
        <w:pStyle w:val="ListParagraph"/>
        <w:numPr>
          <w:ilvl w:val="0"/>
          <w:numId w:val="125"/>
        </w:numPr>
        <w:spacing w:after="120"/>
        <w:contextualSpacing w:val="0"/>
        <w:rPr>
          <w:rFonts w:eastAsia="Arial Narrow"/>
          <w:color w:val="000000"/>
        </w:rPr>
      </w:pPr>
      <w:r w:rsidRPr="00146597">
        <w:rPr>
          <w:rFonts w:eastAsia="Arial Narrow"/>
          <w:color w:val="000000"/>
        </w:rPr>
        <w:t xml:space="preserve">report </w:t>
      </w:r>
      <w:r w:rsidRPr="00146597">
        <w:rPr>
          <w:lang w:eastAsia="en-GB"/>
        </w:rPr>
        <w:t>work situations that he/she believes are not safe or healthy and remove himself/herself from a work situation which he/she reasonably believes presents an imminent and serious danger to his/her life or health;</w:t>
      </w:r>
    </w:p>
    <w:p w14:paraId="4765F952" w14:textId="77777777" w:rsidR="009C7526" w:rsidRPr="00146597" w:rsidRDefault="009C7526" w:rsidP="009C7526">
      <w:pPr>
        <w:pStyle w:val="ListParagraph"/>
        <w:numPr>
          <w:ilvl w:val="0"/>
          <w:numId w:val="125"/>
        </w:numPr>
        <w:spacing w:after="120"/>
        <w:contextualSpacing w:val="0"/>
        <w:rPr>
          <w:rFonts w:eastAsia="Arial Narrow"/>
          <w:color w:val="000000"/>
        </w:rPr>
      </w:pPr>
      <w:r w:rsidRPr="00146597">
        <w:rPr>
          <w:bCs/>
        </w:rPr>
        <w:t xml:space="preserve">treat other people with respect, and not discriminate against </w:t>
      </w:r>
      <w:r w:rsidRPr="00146597">
        <w:rPr>
          <w:rFonts w:eastAsia="Arial Narrow"/>
          <w:color w:val="000000"/>
        </w:rPr>
        <w:t>specific groups such as women, people with disabilities, migrant workers or children;</w:t>
      </w:r>
    </w:p>
    <w:p w14:paraId="2E1A9149" w14:textId="77777777" w:rsidR="009C7526" w:rsidRPr="00146597" w:rsidRDefault="009C7526" w:rsidP="009C7526">
      <w:pPr>
        <w:pStyle w:val="ListParagraph"/>
        <w:numPr>
          <w:ilvl w:val="0"/>
          <w:numId w:val="125"/>
        </w:numPr>
        <w:spacing w:after="120"/>
        <w:contextualSpacing w:val="0"/>
      </w:pPr>
      <w:r w:rsidRPr="00146597">
        <w:rPr>
          <w:bCs/>
        </w:rPr>
        <w:t>not engage</w:t>
      </w:r>
      <w:r w:rsidRPr="00146597">
        <w:rPr>
          <w:rFonts w:eastAsia="Arial Narrow"/>
          <w:color w:val="000000"/>
        </w:rPr>
        <w:t xml:space="preserve"> </w:t>
      </w:r>
      <w:r w:rsidRPr="00146597">
        <w:rPr>
          <w:bCs/>
        </w:rPr>
        <w:t xml:space="preserve">in any form of </w:t>
      </w:r>
      <w:bookmarkStart w:id="998" w:name="_Hlk23434951"/>
      <w:r w:rsidR="00994E55">
        <w:rPr>
          <w:bCs/>
        </w:rPr>
        <w:t>S</w:t>
      </w:r>
      <w:r w:rsidR="00994E55" w:rsidRPr="00F96B93">
        <w:rPr>
          <w:bCs/>
        </w:rPr>
        <w:t xml:space="preserve">exual </w:t>
      </w:r>
      <w:r w:rsidR="00994E55">
        <w:rPr>
          <w:bCs/>
        </w:rPr>
        <w:t>H</w:t>
      </w:r>
      <w:r w:rsidR="00994E55" w:rsidRPr="00F96B93">
        <w:rPr>
          <w:bCs/>
        </w:rPr>
        <w:t>arassment</w:t>
      </w:r>
      <w:r w:rsidR="00994E55">
        <w:rPr>
          <w:bCs/>
        </w:rPr>
        <w:t>, which means</w:t>
      </w:r>
      <w:bookmarkEnd w:id="998"/>
      <w:r w:rsidR="00994E55" w:rsidRPr="00F96B93">
        <w:rPr>
          <w:bCs/>
        </w:rPr>
        <w:t xml:space="preserve"> </w:t>
      </w:r>
      <w:r w:rsidRPr="00146597">
        <w:t xml:space="preserve">unwelcome sexual advances, requests for sexual favors, and other unwanted verbal or physical conduct of a sexual nature with other Contractor’s or Employer’s Personnel; </w:t>
      </w:r>
    </w:p>
    <w:p w14:paraId="4C4476D5" w14:textId="098EC2F7" w:rsidR="009C7526" w:rsidRPr="00146597" w:rsidRDefault="009C7526" w:rsidP="009C7526">
      <w:pPr>
        <w:pStyle w:val="ListParagraph"/>
        <w:numPr>
          <w:ilvl w:val="0"/>
          <w:numId w:val="125"/>
        </w:numPr>
        <w:autoSpaceDE w:val="0"/>
        <w:autoSpaceDN w:val="0"/>
        <w:spacing w:after="120"/>
        <w:contextualSpacing w:val="0"/>
        <w:rPr>
          <w:color w:val="000000" w:themeColor="text1"/>
        </w:rPr>
      </w:pPr>
      <w:r w:rsidRPr="00146597">
        <w:t xml:space="preserve">not engage in </w:t>
      </w:r>
      <w:bookmarkStart w:id="999" w:name="_Hlk10196619"/>
      <w:r w:rsidRPr="00146597">
        <w:t>Sexual Exploitation, which means any actual or attempted abuse of position of vulnerability, differential power or trust, for sexual purposes, including, but not limited to, profiting monetarily, socially or politically from the sexual exploitation of another</w:t>
      </w:r>
      <w:r w:rsidRPr="00146597">
        <w:rPr>
          <w:color w:val="000000" w:themeColor="text1"/>
        </w:rPr>
        <w:t xml:space="preserve">; </w:t>
      </w:r>
    </w:p>
    <w:p w14:paraId="798FB6FF" w14:textId="77777777" w:rsidR="009C7526" w:rsidRPr="00146597" w:rsidRDefault="009C7526" w:rsidP="009C7526">
      <w:pPr>
        <w:pStyle w:val="ListParagraph"/>
        <w:numPr>
          <w:ilvl w:val="0"/>
          <w:numId w:val="125"/>
        </w:numPr>
        <w:spacing w:before="60" w:after="60"/>
      </w:pPr>
      <w:bookmarkStart w:id="1000" w:name="_Hlk10196916"/>
      <w:bookmarkEnd w:id="999"/>
      <w:r w:rsidRPr="00146597">
        <w:t xml:space="preserve">not engage in Sexual </w:t>
      </w:r>
      <w:r w:rsidR="00994E55">
        <w:t>Abuse</w:t>
      </w:r>
      <w:r w:rsidR="00994E55" w:rsidRPr="00A67B01">
        <w:t xml:space="preserve">, which means </w:t>
      </w:r>
      <w:r w:rsidR="00994E55">
        <w:t>t</w:t>
      </w:r>
      <w:r w:rsidR="00994E55" w:rsidRPr="008B30DF">
        <w:t>he actual or threatened physical intrusion of a sexual nature, whether by force or under unequal or coercive conditions</w:t>
      </w:r>
      <w:r w:rsidRPr="00146597">
        <w:t xml:space="preserve">;  </w:t>
      </w:r>
      <w:bookmarkEnd w:id="1000"/>
    </w:p>
    <w:p w14:paraId="196C4AE0" w14:textId="77777777" w:rsidR="009C7526" w:rsidRPr="00146597" w:rsidRDefault="009C7526" w:rsidP="009C7526">
      <w:pPr>
        <w:pStyle w:val="StyleP3Header1-ClausesAfter12pt"/>
        <w:numPr>
          <w:ilvl w:val="0"/>
          <w:numId w:val="125"/>
        </w:numPr>
        <w:tabs>
          <w:tab w:val="left" w:pos="720"/>
        </w:tabs>
        <w:spacing w:before="0" w:after="120" w:line="240" w:lineRule="atLeast"/>
        <w:rPr>
          <w:rFonts w:eastAsia="Calibri" w:cs="Arial"/>
          <w:lang w:val="en-US"/>
        </w:rPr>
      </w:pPr>
      <w:r w:rsidRPr="00146597">
        <w:rPr>
          <w:bCs/>
          <w:lang w:val="en-US"/>
        </w:rPr>
        <w:t>not engage in any form of sexual activity with individuals under the age of 18, except in case of pre-existing marriage;</w:t>
      </w:r>
    </w:p>
    <w:p w14:paraId="6A813F20" w14:textId="77777777" w:rsidR="009C7526" w:rsidRPr="00146597" w:rsidRDefault="009C7526" w:rsidP="009C7526">
      <w:pPr>
        <w:pStyle w:val="ListParagraph"/>
        <w:numPr>
          <w:ilvl w:val="0"/>
          <w:numId w:val="125"/>
        </w:numPr>
        <w:spacing w:after="120" w:line="240" w:lineRule="atLeast"/>
        <w:contextualSpacing w:val="0"/>
        <w:rPr>
          <w:bCs/>
        </w:rPr>
      </w:pPr>
      <w:r w:rsidRPr="00146597">
        <w:rPr>
          <w:bCs/>
          <w:color w:val="000000"/>
        </w:rPr>
        <w:t>complete relevant</w:t>
      </w:r>
      <w:r w:rsidRPr="00146597">
        <w:rPr>
          <w:color w:val="000000"/>
        </w:rPr>
        <w:t xml:space="preserve"> training </w:t>
      </w:r>
      <w:r w:rsidRPr="00146597">
        <w:rPr>
          <w:bCs/>
          <w:color w:val="000000"/>
        </w:rPr>
        <w:t xml:space="preserve">courses that </w:t>
      </w:r>
      <w:r w:rsidRPr="00146597">
        <w:rPr>
          <w:color w:val="000000"/>
        </w:rPr>
        <w:t>will be provided</w:t>
      </w:r>
      <w:r w:rsidRPr="00146597">
        <w:rPr>
          <w:bCs/>
          <w:color w:val="000000"/>
        </w:rPr>
        <w:t xml:space="preserve"> related to the environmental and social aspects of the Contract, including on health and safety matters, Sexual Exploitation and </w:t>
      </w:r>
      <w:r w:rsidR="00994E55">
        <w:rPr>
          <w:bCs/>
          <w:color w:val="000000"/>
        </w:rPr>
        <w:t>Abuse</w:t>
      </w:r>
      <w:r w:rsidR="00994E55" w:rsidRPr="00146597">
        <w:rPr>
          <w:bCs/>
          <w:color w:val="000000"/>
        </w:rPr>
        <w:t xml:space="preserve"> </w:t>
      </w:r>
      <w:r w:rsidRPr="00146597">
        <w:rPr>
          <w:bCs/>
          <w:color w:val="000000"/>
        </w:rPr>
        <w:t>(SEA)</w:t>
      </w:r>
      <w:r w:rsidR="00994E55">
        <w:rPr>
          <w:bCs/>
          <w:color w:val="000000"/>
        </w:rPr>
        <w:t>, and Sexual Harassment (SH)</w:t>
      </w:r>
      <w:r w:rsidRPr="00146597">
        <w:rPr>
          <w:bCs/>
          <w:color w:val="000000"/>
        </w:rPr>
        <w:t>;</w:t>
      </w:r>
    </w:p>
    <w:p w14:paraId="7B5FA0F6" w14:textId="77777777" w:rsidR="009C7526" w:rsidRPr="00146597" w:rsidRDefault="009C7526" w:rsidP="009C7526">
      <w:pPr>
        <w:pStyle w:val="ListParagraph"/>
        <w:numPr>
          <w:ilvl w:val="0"/>
          <w:numId w:val="125"/>
        </w:numPr>
        <w:spacing w:after="120" w:line="240" w:lineRule="atLeast"/>
        <w:contextualSpacing w:val="0"/>
        <w:rPr>
          <w:rFonts w:eastAsia="Calibri" w:cs="Arial"/>
        </w:rPr>
      </w:pPr>
      <w:r w:rsidRPr="00146597">
        <w:rPr>
          <w:rFonts w:eastAsia="Calibri" w:cs="Arial"/>
        </w:rPr>
        <w:t xml:space="preserve"> report violations of this Code of Conduct; and</w:t>
      </w:r>
    </w:p>
    <w:p w14:paraId="1EAF049D" w14:textId="77777777" w:rsidR="009C7526" w:rsidRPr="00146597" w:rsidRDefault="009C7526" w:rsidP="009C7526">
      <w:pPr>
        <w:pStyle w:val="ListParagraph"/>
        <w:numPr>
          <w:ilvl w:val="0"/>
          <w:numId w:val="125"/>
        </w:numPr>
        <w:spacing w:after="120" w:line="240" w:lineRule="atLeast"/>
        <w:contextualSpacing w:val="0"/>
        <w:rPr>
          <w:rFonts w:eastAsia="Calibri" w:cs="Arial"/>
        </w:rPr>
      </w:pPr>
      <w:r w:rsidRPr="00146597">
        <w:rPr>
          <w:rFonts w:eastAsia="Calibri" w:cs="Arial"/>
        </w:rPr>
        <w:t xml:space="preserve">not retaliate against any person who reports violations of this Code of Conduct, whether to us or the Employer, or who makes use of the </w:t>
      </w:r>
      <w:bookmarkStart w:id="1001" w:name="_Hlk22388695"/>
      <w:r w:rsidR="00994E55" w:rsidRPr="00104E77">
        <w:rPr>
          <w:rFonts w:eastAsia="Arial Narrow"/>
          <w:color w:val="000000"/>
        </w:rPr>
        <w:t>grievance mechanism for Contractor’s Personnel</w:t>
      </w:r>
      <w:r w:rsidR="00994E55" w:rsidRPr="00B60783">
        <w:rPr>
          <w:rFonts w:eastAsia="Calibri" w:cs="Arial"/>
        </w:rPr>
        <w:t xml:space="preserve"> </w:t>
      </w:r>
      <w:r w:rsidR="00994E55">
        <w:rPr>
          <w:rFonts w:eastAsia="Calibri" w:cs="Arial"/>
        </w:rPr>
        <w:t>or the p</w:t>
      </w:r>
      <w:r w:rsidR="00994E55" w:rsidRPr="00B60783">
        <w:rPr>
          <w:rFonts w:eastAsia="Calibri" w:cs="Arial"/>
        </w:rPr>
        <w:t>roject</w:t>
      </w:r>
      <w:r w:rsidR="00994E55">
        <w:rPr>
          <w:rFonts w:eastAsia="Calibri" w:cs="Arial"/>
        </w:rPr>
        <w:t>’s</w:t>
      </w:r>
      <w:r w:rsidR="00994E55" w:rsidRPr="00B60783">
        <w:rPr>
          <w:rFonts w:eastAsia="Calibri" w:cs="Arial"/>
        </w:rPr>
        <w:t xml:space="preserve"> </w:t>
      </w:r>
      <w:r w:rsidR="00994E55">
        <w:rPr>
          <w:rFonts w:eastAsia="Calibri" w:cs="Arial"/>
        </w:rPr>
        <w:t>G</w:t>
      </w:r>
      <w:r w:rsidR="00994E55" w:rsidRPr="00B60783">
        <w:rPr>
          <w:rFonts w:eastAsia="Calibri" w:cs="Arial"/>
        </w:rPr>
        <w:t xml:space="preserve">rievance </w:t>
      </w:r>
      <w:r w:rsidR="00994E55" w:rsidRPr="00CE2CCB">
        <w:rPr>
          <w:rFonts w:eastAsia="Calibri" w:cs="Arial"/>
        </w:rPr>
        <w:t>Redress</w:t>
      </w:r>
      <w:r w:rsidR="00994E55">
        <w:rPr>
          <w:rFonts w:eastAsia="Calibri" w:cs="Arial"/>
        </w:rPr>
        <w:t xml:space="preserve"> </w:t>
      </w:r>
      <w:r w:rsidR="00994E55" w:rsidRPr="00B60783">
        <w:rPr>
          <w:rFonts w:eastAsia="Calibri" w:cs="Arial"/>
        </w:rPr>
        <w:t>Mechanism</w:t>
      </w:r>
      <w:r w:rsidR="00994E55">
        <w:rPr>
          <w:rFonts w:eastAsia="Calibri" w:cs="Arial"/>
        </w:rPr>
        <w:t>.</w:t>
      </w:r>
      <w:bookmarkEnd w:id="1001"/>
      <w:r w:rsidR="00994E55">
        <w:rPr>
          <w:rFonts w:eastAsia="Calibri" w:cs="Arial"/>
        </w:rPr>
        <w:t xml:space="preserve"> </w:t>
      </w:r>
      <w:r w:rsidRPr="00146597">
        <w:rPr>
          <w:rFonts w:eastAsia="Calibri"/>
        </w:rPr>
        <w:t xml:space="preserve">. </w:t>
      </w:r>
    </w:p>
    <w:p w14:paraId="3B50CFA1" w14:textId="77777777" w:rsidR="009C7526" w:rsidRPr="00146597" w:rsidRDefault="009C7526" w:rsidP="009C7526">
      <w:pPr>
        <w:keepNext/>
        <w:spacing w:after="120" w:line="240" w:lineRule="atLeast"/>
        <w:rPr>
          <w:rFonts w:eastAsia="Calibri" w:cs="Arial"/>
          <w:b/>
        </w:rPr>
      </w:pPr>
      <w:r w:rsidRPr="00146597">
        <w:rPr>
          <w:rFonts w:eastAsia="Calibri" w:cs="Arial"/>
          <w:b/>
        </w:rPr>
        <w:t xml:space="preserve">RAISING CONCERNS </w:t>
      </w:r>
    </w:p>
    <w:p w14:paraId="263A301A" w14:textId="77777777" w:rsidR="009C7526" w:rsidRPr="00146597" w:rsidRDefault="009C7526" w:rsidP="009C7526">
      <w:pPr>
        <w:spacing w:after="120" w:line="240" w:lineRule="atLeast"/>
        <w:rPr>
          <w:rFonts w:eastAsia="Calibri" w:cs="Arial"/>
        </w:rPr>
      </w:pPr>
      <w:r w:rsidRPr="00146597">
        <w:rPr>
          <w:rFonts w:eastAsia="Calibri" w:cs="Arial"/>
        </w:rPr>
        <w:t>If any person observes behavior that he/she believes may represent a violation of this Code of Conduct, or that otherwise concerns him/her, he/she should raise the issue promptly. This can be done in either of the following ways:</w:t>
      </w:r>
    </w:p>
    <w:p w14:paraId="21541C68" w14:textId="77777777" w:rsidR="009C7526" w:rsidRPr="00146597" w:rsidRDefault="009C7526" w:rsidP="009C7526">
      <w:pPr>
        <w:pStyle w:val="ListParagraph"/>
        <w:numPr>
          <w:ilvl w:val="0"/>
          <w:numId w:val="124"/>
        </w:numPr>
        <w:spacing w:after="120" w:line="240" w:lineRule="atLeast"/>
        <w:ind w:left="446"/>
        <w:contextualSpacing w:val="0"/>
        <w:rPr>
          <w:rFonts w:eastAsia="Calibri"/>
        </w:rPr>
      </w:pPr>
      <w:r w:rsidRPr="00146597">
        <w:rPr>
          <w:rFonts w:eastAsia="Calibri" w:cs="Arial"/>
        </w:rPr>
        <w:t>Contact [</w:t>
      </w:r>
      <w:r w:rsidRPr="00146597">
        <w:rPr>
          <w:rFonts w:eastAsia="Calibri" w:cs="Arial"/>
          <w:i/>
        </w:rPr>
        <w:t xml:space="preserve">enter name of the Contractor’s Social Expert with relevant experience in handling </w:t>
      </w:r>
      <w:bookmarkStart w:id="1002" w:name="_Hlk21172013"/>
      <w:bookmarkStart w:id="1003" w:name="_Hlk23435376"/>
      <w:r w:rsidR="00143E81">
        <w:rPr>
          <w:rFonts w:eastAsia="Calibri" w:cs="Arial"/>
          <w:i/>
        </w:rPr>
        <w:t>sexual exploitation, sexual abuse and sexual harassment cases</w:t>
      </w:r>
      <w:bookmarkEnd w:id="1002"/>
      <w:bookmarkEnd w:id="1003"/>
      <w:r w:rsidRPr="00146597">
        <w:rPr>
          <w:rFonts w:eastAsia="Calibri" w:cs="Arial"/>
          <w:i/>
        </w:rPr>
        <w:t>, or if such person is not required under the Contract, another individual designated by</w:t>
      </w:r>
      <w:r w:rsidRPr="00146597">
        <w:rPr>
          <w:rFonts w:eastAsia="Calibri"/>
          <w:i/>
        </w:rPr>
        <w:t xml:space="preserve"> the Contractor </w:t>
      </w:r>
      <w:r w:rsidRPr="00146597">
        <w:rPr>
          <w:rFonts w:eastAsia="Calibri" w:cs="Arial"/>
          <w:i/>
        </w:rPr>
        <w:t>to handle these matters</w:t>
      </w:r>
      <w:r w:rsidRPr="00146597">
        <w:rPr>
          <w:rFonts w:eastAsia="Calibri" w:cs="Arial"/>
        </w:rPr>
        <w:t>] in writing at this address [   ] or by telephone at [   ] or in person at [   ]; or</w:t>
      </w:r>
    </w:p>
    <w:p w14:paraId="32D275C8" w14:textId="77777777" w:rsidR="009C7526" w:rsidRPr="00146597" w:rsidRDefault="009C7526" w:rsidP="009C7526">
      <w:pPr>
        <w:pStyle w:val="ListParagraph"/>
        <w:numPr>
          <w:ilvl w:val="0"/>
          <w:numId w:val="124"/>
        </w:numPr>
        <w:spacing w:after="120" w:line="240" w:lineRule="atLeast"/>
        <w:ind w:left="446"/>
        <w:contextualSpacing w:val="0"/>
        <w:rPr>
          <w:rFonts w:eastAsia="Calibri" w:cs="Arial"/>
        </w:rPr>
      </w:pPr>
      <w:r w:rsidRPr="00146597">
        <w:rPr>
          <w:rFonts w:eastAsia="Calibri" w:cs="Arial"/>
        </w:rPr>
        <w:t xml:space="preserve">Call [  ]  to reach the Contractor’s hotline </w:t>
      </w:r>
      <w:r w:rsidRPr="00146597">
        <w:rPr>
          <w:rFonts w:eastAsia="Calibri" w:cs="Arial"/>
          <w:i/>
        </w:rPr>
        <w:t>(if any)</w:t>
      </w:r>
      <w:r w:rsidRPr="00146597">
        <w:rPr>
          <w:rFonts w:eastAsia="Calibri" w:cs="Arial"/>
        </w:rPr>
        <w:t xml:space="preserve"> and leave a message.</w:t>
      </w:r>
    </w:p>
    <w:p w14:paraId="4EFD55BE" w14:textId="77777777" w:rsidR="009C7526" w:rsidRPr="00146597" w:rsidRDefault="009C7526" w:rsidP="009C7526">
      <w:pPr>
        <w:pStyle w:val="ListParagraph"/>
        <w:spacing w:after="120" w:line="240" w:lineRule="atLeast"/>
        <w:ind w:left="0"/>
        <w:rPr>
          <w:rFonts w:eastAsia="Calibri" w:cs="Arial"/>
        </w:rPr>
      </w:pPr>
      <w:r w:rsidRPr="00146597">
        <w:rPr>
          <w:rFonts w:eastAsia="Calibri" w:cs="Arial"/>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We will provide warm referrals to service providers that may help support the person who experienced the alleged incident, as appropriate. </w:t>
      </w:r>
    </w:p>
    <w:p w14:paraId="67CF3CED" w14:textId="77777777" w:rsidR="009C7526" w:rsidRPr="00146597" w:rsidRDefault="009C7526" w:rsidP="009C7526">
      <w:pPr>
        <w:spacing w:after="120" w:line="240" w:lineRule="atLeast"/>
        <w:rPr>
          <w:rFonts w:eastAsia="Calibri" w:cs="Arial"/>
        </w:rPr>
      </w:pPr>
      <w:r w:rsidRPr="00146597">
        <w:rPr>
          <w:rFonts w:eastAsia="Calibri" w:cs="Arial"/>
        </w:rPr>
        <w:t xml:space="preserve">There will be no retaliation against any person who raises a concern in good faith about any behavior prohibited by this Code of Conduct.  Such retaliation would be a violation of this Code of Conduct.  </w:t>
      </w:r>
    </w:p>
    <w:p w14:paraId="14614750" w14:textId="77777777" w:rsidR="009C7526" w:rsidRPr="00146597" w:rsidRDefault="009C7526" w:rsidP="009C7526">
      <w:pPr>
        <w:spacing w:after="120" w:line="240" w:lineRule="atLeast"/>
        <w:jc w:val="center"/>
        <w:rPr>
          <w:rFonts w:eastAsia="Calibri" w:cs="Arial"/>
        </w:rPr>
      </w:pPr>
      <w:r w:rsidRPr="00146597">
        <w:rPr>
          <w:rFonts w:eastAsia="Calibri" w:cs="Arial"/>
          <w:b/>
        </w:rPr>
        <w:t>CONSEQUENCES OF VIOLATING THE CODE OF CONDUCT</w:t>
      </w:r>
    </w:p>
    <w:p w14:paraId="72F97B29" w14:textId="77777777" w:rsidR="009C7526" w:rsidRPr="00146597" w:rsidRDefault="009C7526" w:rsidP="009C7526">
      <w:pPr>
        <w:spacing w:after="120" w:line="240" w:lineRule="atLeast"/>
        <w:rPr>
          <w:rFonts w:eastAsia="Calibri" w:cs="Arial"/>
        </w:rPr>
      </w:pPr>
      <w:r w:rsidRPr="00146597">
        <w:rPr>
          <w:rFonts w:eastAsia="Calibri" w:cs="Arial"/>
        </w:rPr>
        <w:t>Any violation of this Code of Conduct by Contractor’s Personnel may result in serious consequences, up to and including termination and possible referral to legal authorities.</w:t>
      </w:r>
    </w:p>
    <w:p w14:paraId="67F6CF73" w14:textId="77777777" w:rsidR="009C7526" w:rsidRPr="00146597" w:rsidRDefault="009C7526" w:rsidP="009C7526">
      <w:pPr>
        <w:spacing w:before="240" w:after="120" w:line="252" w:lineRule="auto"/>
        <w:rPr>
          <w:bCs/>
        </w:rPr>
      </w:pPr>
      <w:r w:rsidRPr="00146597">
        <w:rPr>
          <w:bCs/>
        </w:rPr>
        <w:t>FOR CONTRACTOR’S PERSONNEL:</w:t>
      </w:r>
    </w:p>
    <w:p w14:paraId="02815CDA" w14:textId="77777777" w:rsidR="009C7526" w:rsidRPr="00146597" w:rsidRDefault="009C7526" w:rsidP="003D5498">
      <w:pPr>
        <w:spacing w:before="240" w:after="120" w:line="252" w:lineRule="auto"/>
        <w:rPr>
          <w:bCs/>
        </w:rPr>
      </w:pPr>
      <w:r w:rsidRPr="00146597">
        <w:rPr>
          <w:bCs/>
        </w:rPr>
        <w:t xml:space="preserve">I have received a copy of this Code of Conduct written in a language that I comprehend.  I understand that if I have any questions about this Code of Conduct, I can contact </w:t>
      </w:r>
      <w:r w:rsidRPr="003F198B">
        <w:rPr>
          <w:bCs/>
          <w:i/>
        </w:rPr>
        <w:t>[e</w:t>
      </w:r>
      <w:r w:rsidRPr="00146597">
        <w:rPr>
          <w:bCs/>
          <w:i/>
        </w:rPr>
        <w:t>nter name of Contractor’s contact person with relevant experience</w:t>
      </w:r>
      <w:r w:rsidR="003F198B">
        <w:rPr>
          <w:bCs/>
          <w:i/>
        </w:rPr>
        <w:t>]</w:t>
      </w:r>
      <w:r w:rsidRPr="00146597">
        <w:rPr>
          <w:bCs/>
          <w:i/>
        </w:rPr>
        <w:t xml:space="preserve"> </w:t>
      </w:r>
      <w:r w:rsidRPr="00146597">
        <w:rPr>
          <w:bCs/>
        </w:rPr>
        <w:t xml:space="preserve">requesting an explanation.  </w:t>
      </w:r>
    </w:p>
    <w:p w14:paraId="37D3C427" w14:textId="77777777" w:rsidR="009C7526" w:rsidRPr="00146597" w:rsidRDefault="009C7526" w:rsidP="009C7526">
      <w:pPr>
        <w:spacing w:after="160" w:line="252" w:lineRule="auto"/>
        <w:rPr>
          <w:bCs/>
        </w:rPr>
      </w:pPr>
      <w:r w:rsidRPr="00146597">
        <w:rPr>
          <w:bCs/>
        </w:rPr>
        <w:t>Name of Contractor’s Personnel: [insert name]</w:t>
      </w:r>
      <w:r w:rsidRPr="00146597">
        <w:rPr>
          <w:bCs/>
        </w:rPr>
        <w:tab/>
      </w:r>
      <w:r w:rsidRPr="00146597">
        <w:rPr>
          <w:bCs/>
        </w:rPr>
        <w:tab/>
      </w:r>
      <w:r w:rsidRPr="00146597">
        <w:rPr>
          <w:bCs/>
        </w:rPr>
        <w:tab/>
      </w:r>
      <w:r w:rsidRPr="00146597">
        <w:rPr>
          <w:bCs/>
        </w:rPr>
        <w:tab/>
      </w:r>
    </w:p>
    <w:p w14:paraId="5218E569" w14:textId="77777777" w:rsidR="009C7526" w:rsidRPr="00146597" w:rsidRDefault="009C7526" w:rsidP="009C7526">
      <w:pPr>
        <w:spacing w:before="360" w:after="120"/>
        <w:rPr>
          <w:bCs/>
        </w:rPr>
      </w:pPr>
      <w:r w:rsidRPr="00146597">
        <w:rPr>
          <w:bCs/>
        </w:rPr>
        <w:t>Signature: __________________________________________________________</w:t>
      </w:r>
    </w:p>
    <w:p w14:paraId="2025C470" w14:textId="77777777" w:rsidR="009C7526" w:rsidRPr="00146597" w:rsidRDefault="009C7526" w:rsidP="009C7526">
      <w:pPr>
        <w:spacing w:before="360" w:after="120"/>
        <w:rPr>
          <w:bCs/>
        </w:rPr>
      </w:pPr>
      <w:r w:rsidRPr="00146597">
        <w:rPr>
          <w:bCs/>
        </w:rPr>
        <w:t>Date: (day month year): _______________________________________________</w:t>
      </w:r>
    </w:p>
    <w:p w14:paraId="63EDC79D" w14:textId="77777777" w:rsidR="009C7526" w:rsidRPr="00146597" w:rsidRDefault="009C7526" w:rsidP="009C7526">
      <w:pPr>
        <w:spacing w:after="120"/>
        <w:rPr>
          <w:bCs/>
        </w:rPr>
      </w:pPr>
    </w:p>
    <w:p w14:paraId="340FC474" w14:textId="77777777" w:rsidR="009C7526" w:rsidRPr="00146597" w:rsidRDefault="009C7526" w:rsidP="009C7526">
      <w:pPr>
        <w:spacing w:after="120"/>
        <w:rPr>
          <w:bCs/>
        </w:rPr>
      </w:pPr>
      <w:r w:rsidRPr="00146597">
        <w:rPr>
          <w:bCs/>
        </w:rPr>
        <w:t>Countersignature of authorized representative of the Contractor:</w:t>
      </w:r>
    </w:p>
    <w:p w14:paraId="5BF057A0" w14:textId="77777777" w:rsidR="009C7526" w:rsidRPr="00B63440" w:rsidRDefault="009C7526" w:rsidP="009C7526">
      <w:pPr>
        <w:spacing w:after="120"/>
        <w:rPr>
          <w:bCs/>
          <w:highlight w:val="cyan"/>
        </w:rPr>
      </w:pPr>
      <w:r w:rsidRPr="00146597">
        <w:rPr>
          <w:bCs/>
        </w:rPr>
        <w:t>Signature: ________________________________________________________</w:t>
      </w:r>
    </w:p>
    <w:p w14:paraId="2E5E8BE3" w14:textId="0424C17A" w:rsidR="009C7526" w:rsidRDefault="009C7526" w:rsidP="009C7526">
      <w:pPr>
        <w:spacing w:after="120"/>
        <w:rPr>
          <w:bCs/>
        </w:rPr>
      </w:pPr>
      <w:r w:rsidRPr="00146597">
        <w:rPr>
          <w:bCs/>
        </w:rPr>
        <w:t xml:space="preserve">Date: (day month year): </w:t>
      </w:r>
      <w:bookmarkEnd w:id="995"/>
      <w:r w:rsidRPr="00146597">
        <w:rPr>
          <w:bCs/>
        </w:rPr>
        <w:t>______________________________________________</w:t>
      </w:r>
    </w:p>
    <w:p w14:paraId="111F1F3E" w14:textId="6A4311BA" w:rsidR="00A71B2B" w:rsidRDefault="00A71B2B" w:rsidP="009C7526">
      <w:pPr>
        <w:spacing w:after="120"/>
        <w:rPr>
          <w:bCs/>
        </w:rPr>
      </w:pPr>
    </w:p>
    <w:p w14:paraId="0089D281" w14:textId="77777777" w:rsidR="00395AFA" w:rsidRDefault="00395AFA" w:rsidP="00395AFA">
      <w:pPr>
        <w:jc w:val="left"/>
        <w:rPr>
          <w:b/>
          <w:bCs/>
          <w:sz w:val="22"/>
          <w:szCs w:val="22"/>
        </w:rPr>
      </w:pPr>
      <w:r w:rsidRPr="61D2D72A">
        <w:rPr>
          <w:b/>
          <w:bCs/>
        </w:rPr>
        <w:t xml:space="preserve">ATTACHMENT 1: </w:t>
      </w:r>
      <w:r w:rsidRPr="61D2D72A">
        <w:rPr>
          <w:sz w:val="22"/>
          <w:szCs w:val="22"/>
        </w:rPr>
        <w:t>Behaviors constituting Sexual Exploitation and Abuse (SEA) and behaviors constituting Sexual Harassment (SH)</w:t>
      </w:r>
    </w:p>
    <w:p w14:paraId="1EB268CF" w14:textId="77777777" w:rsidR="008D5550" w:rsidRPr="00B12E8C" w:rsidRDefault="008D5550" w:rsidP="008D5550">
      <w:pPr>
        <w:spacing w:before="120" w:after="120"/>
        <w:jc w:val="center"/>
        <w:rPr>
          <w:b/>
          <w:bCs/>
        </w:rPr>
      </w:pPr>
      <w:r w:rsidRPr="61D2D72A">
        <w:rPr>
          <w:b/>
          <w:bCs/>
        </w:rPr>
        <w:t>ATTACHMENT 1 TO THE CODE OF CONDUCT FORM</w:t>
      </w:r>
    </w:p>
    <w:p w14:paraId="3D6B9AFA" w14:textId="77777777" w:rsidR="008D5550" w:rsidRDefault="008D5550" w:rsidP="008D5550">
      <w:pPr>
        <w:spacing w:before="120" w:after="120"/>
        <w:jc w:val="center"/>
        <w:rPr>
          <w:b/>
          <w:bCs/>
          <w:sz w:val="22"/>
          <w:szCs w:val="22"/>
        </w:rPr>
      </w:pPr>
    </w:p>
    <w:p w14:paraId="64253120" w14:textId="77777777" w:rsidR="008D5550" w:rsidRDefault="008D5550" w:rsidP="008D5550">
      <w:pPr>
        <w:spacing w:before="120" w:after="120"/>
        <w:jc w:val="center"/>
        <w:rPr>
          <w:sz w:val="22"/>
          <w:szCs w:val="22"/>
        </w:rPr>
      </w:pPr>
      <w:r w:rsidRPr="61D2D72A">
        <w:rPr>
          <w:b/>
          <w:bCs/>
          <w:sz w:val="22"/>
          <w:szCs w:val="22"/>
        </w:rPr>
        <w:t>BEHAVIORS CONSTITUTING</w:t>
      </w:r>
      <w:r w:rsidRPr="61D2D72A">
        <w:rPr>
          <w:b/>
          <w:bCs/>
          <w:szCs w:val="24"/>
        </w:rPr>
        <w:t xml:space="preserve"> SEXUAL EXPLOITATION AND ABUSE (SEA) AND BEHAVIORS CONSTITUTING SEXUAL HARASSMENT (SH)</w:t>
      </w:r>
    </w:p>
    <w:p w14:paraId="01DA7D55" w14:textId="77777777" w:rsidR="008D5550" w:rsidRDefault="008D5550" w:rsidP="008D5550">
      <w:pPr>
        <w:spacing w:before="120" w:after="120"/>
        <w:jc w:val="left"/>
        <w:rPr>
          <w:sz w:val="22"/>
          <w:szCs w:val="22"/>
        </w:rPr>
      </w:pPr>
      <w:r w:rsidRPr="61D2D72A">
        <w:rPr>
          <w:sz w:val="22"/>
          <w:szCs w:val="22"/>
        </w:rPr>
        <w:t>The following non-exhaustive list is intended to illustrate types of prohibited behaviors</w:t>
      </w:r>
      <w:r>
        <w:rPr>
          <w:sz w:val="22"/>
          <w:szCs w:val="22"/>
        </w:rPr>
        <w:t>.</w:t>
      </w:r>
    </w:p>
    <w:p w14:paraId="3606DE27" w14:textId="77777777" w:rsidR="008D5550" w:rsidRPr="006544BE" w:rsidRDefault="008D5550" w:rsidP="008D5550">
      <w:pPr>
        <w:pStyle w:val="p2"/>
        <w:numPr>
          <w:ilvl w:val="0"/>
          <w:numId w:val="182"/>
        </w:numPr>
        <w:spacing w:before="120" w:after="120"/>
        <w:rPr>
          <w:rFonts w:ascii="Times New Roman" w:hAnsi="Times New Roman"/>
          <w:color w:val="000000"/>
          <w:sz w:val="22"/>
          <w:szCs w:val="22"/>
        </w:rPr>
      </w:pPr>
      <w:r w:rsidRPr="00AC30C2">
        <w:rPr>
          <w:rFonts w:ascii="Times New Roman" w:eastAsia="Times New Roman" w:hAnsi="Times New Roman"/>
          <w:b/>
          <w:iCs/>
          <w:sz w:val="22"/>
          <w:szCs w:val="22"/>
          <w:lang w:val="en-AU" w:eastAsia="ja-JP"/>
        </w:rPr>
        <w:t>Examples of sexual exploitation and abuse</w:t>
      </w:r>
      <w:r>
        <w:rPr>
          <w:rFonts w:ascii="Times New Roman" w:eastAsia="Times New Roman" w:hAnsi="Times New Roman"/>
          <w:iCs/>
          <w:sz w:val="22"/>
          <w:szCs w:val="22"/>
          <w:lang w:val="en-AU" w:eastAsia="ja-JP"/>
        </w:rPr>
        <w:t xml:space="preserve"> include, but are not limited to:</w:t>
      </w:r>
    </w:p>
    <w:p w14:paraId="40854175" w14:textId="77777777" w:rsidR="008D5550" w:rsidRDefault="008D5550" w:rsidP="008D5550">
      <w:pPr>
        <w:pStyle w:val="ListParagraph"/>
        <w:numPr>
          <w:ilvl w:val="0"/>
          <w:numId w:val="183"/>
        </w:numPr>
        <w:spacing w:before="120" w:after="120"/>
        <w:ind w:left="720"/>
        <w:contextualSpacing w:val="0"/>
        <w:jc w:val="left"/>
        <w:rPr>
          <w:color w:val="000000"/>
          <w:sz w:val="22"/>
          <w:szCs w:val="22"/>
        </w:rPr>
      </w:pPr>
      <w:r>
        <w:rPr>
          <w:color w:val="000000"/>
          <w:sz w:val="22"/>
          <w:szCs w:val="22"/>
        </w:rPr>
        <w:t>A Contractor’s Personnel tells a member of the community that he/she can get them jobs related to the work site (e.g. cooking and cleaning) in exchange for sex.</w:t>
      </w:r>
    </w:p>
    <w:p w14:paraId="532CF454" w14:textId="77777777" w:rsidR="008D5550" w:rsidRDefault="008D5550" w:rsidP="008D5550">
      <w:pPr>
        <w:pStyle w:val="ListParagraph"/>
        <w:numPr>
          <w:ilvl w:val="0"/>
          <w:numId w:val="183"/>
        </w:numPr>
        <w:spacing w:before="120" w:after="120"/>
        <w:ind w:left="720"/>
        <w:contextualSpacing w:val="0"/>
        <w:jc w:val="left"/>
        <w:rPr>
          <w:color w:val="000000"/>
          <w:sz w:val="22"/>
          <w:szCs w:val="22"/>
        </w:rPr>
      </w:pPr>
      <w:r>
        <w:rPr>
          <w:color w:val="000000"/>
          <w:sz w:val="22"/>
          <w:szCs w:val="22"/>
        </w:rPr>
        <w:t>A Contractor’s Personnel that is connecting electricity input to households says that he can connect women headed households to the grid in exchange for sex.</w:t>
      </w:r>
    </w:p>
    <w:p w14:paraId="7EA617A6" w14:textId="77777777" w:rsidR="008D5550" w:rsidRDefault="008D5550" w:rsidP="008D5550">
      <w:pPr>
        <w:pStyle w:val="ListParagraph"/>
        <w:numPr>
          <w:ilvl w:val="0"/>
          <w:numId w:val="183"/>
        </w:numPr>
        <w:spacing w:before="120" w:after="120"/>
        <w:ind w:left="720"/>
        <w:contextualSpacing w:val="0"/>
        <w:jc w:val="left"/>
        <w:rPr>
          <w:color w:val="000000"/>
          <w:sz w:val="22"/>
          <w:szCs w:val="22"/>
        </w:rPr>
      </w:pPr>
      <w:r>
        <w:rPr>
          <w:color w:val="000000"/>
          <w:sz w:val="22"/>
          <w:szCs w:val="22"/>
        </w:rPr>
        <w:t>A Contractor’s Personnel rapes, or otherwise sexually assaults a member of the community.</w:t>
      </w:r>
    </w:p>
    <w:p w14:paraId="44E6330A" w14:textId="77777777" w:rsidR="008D5550" w:rsidRDefault="008D5550" w:rsidP="008D5550">
      <w:pPr>
        <w:pStyle w:val="ListParagraph"/>
        <w:numPr>
          <w:ilvl w:val="0"/>
          <w:numId w:val="183"/>
        </w:numPr>
        <w:spacing w:before="120" w:after="120"/>
        <w:ind w:left="720"/>
        <w:contextualSpacing w:val="0"/>
        <w:jc w:val="left"/>
        <w:rPr>
          <w:color w:val="000000"/>
          <w:sz w:val="22"/>
          <w:szCs w:val="22"/>
        </w:rPr>
      </w:pPr>
      <w:r>
        <w:rPr>
          <w:color w:val="000000"/>
          <w:sz w:val="22"/>
          <w:szCs w:val="22"/>
        </w:rPr>
        <w:t xml:space="preserve">A Contractor’s Personnel denies a person access to the Site unless he/she performs a sexual favor.  </w:t>
      </w:r>
    </w:p>
    <w:p w14:paraId="4E40EAA9" w14:textId="77777777" w:rsidR="008D5550" w:rsidRPr="00A9675E" w:rsidRDefault="008D5550" w:rsidP="008D5550">
      <w:pPr>
        <w:pStyle w:val="ListParagraph"/>
        <w:numPr>
          <w:ilvl w:val="0"/>
          <w:numId w:val="183"/>
        </w:numPr>
        <w:spacing w:before="120" w:after="120"/>
        <w:ind w:left="720"/>
        <w:jc w:val="left"/>
        <w:rPr>
          <w:color w:val="000000" w:themeColor="text1"/>
          <w:sz w:val="22"/>
          <w:szCs w:val="22"/>
        </w:rPr>
      </w:pPr>
      <w:r w:rsidRPr="61D2D72A">
        <w:rPr>
          <w:color w:val="000000" w:themeColor="text1"/>
          <w:sz w:val="22"/>
          <w:szCs w:val="22"/>
        </w:rPr>
        <w:t xml:space="preserve">A Contractor’s Personnel tells a person applying for employment under the Contract that he/she will only hire him/her if he/she has sex with him/her. </w:t>
      </w:r>
    </w:p>
    <w:p w14:paraId="2B77420B" w14:textId="77777777" w:rsidR="008D5550" w:rsidRPr="008D1795" w:rsidRDefault="008D5550" w:rsidP="008D5550">
      <w:pPr>
        <w:pStyle w:val="p2"/>
        <w:numPr>
          <w:ilvl w:val="0"/>
          <w:numId w:val="182"/>
        </w:numPr>
        <w:spacing w:before="120" w:after="120"/>
        <w:rPr>
          <w:color w:val="000000"/>
          <w:sz w:val="22"/>
          <w:szCs w:val="22"/>
        </w:rPr>
      </w:pPr>
      <w:r w:rsidRPr="0067427E">
        <w:rPr>
          <w:rFonts w:ascii="Times New Roman" w:hAnsi="Times New Roman"/>
          <w:b/>
          <w:color w:val="000000"/>
          <w:sz w:val="22"/>
          <w:szCs w:val="22"/>
        </w:rPr>
        <w:t>Examples of sexual harassment</w:t>
      </w:r>
      <w:r w:rsidRPr="0067427E">
        <w:rPr>
          <w:rFonts w:ascii="Times New Roman" w:hAnsi="Times New Roman"/>
          <w:color w:val="000000"/>
          <w:sz w:val="22"/>
          <w:szCs w:val="22"/>
        </w:rPr>
        <w:t xml:space="preserve"> </w:t>
      </w:r>
      <w:r w:rsidRPr="0067427E">
        <w:rPr>
          <w:rFonts w:ascii="Times New Roman" w:hAnsi="Times New Roman"/>
          <w:b/>
          <w:color w:val="000000"/>
          <w:sz w:val="22"/>
          <w:szCs w:val="22"/>
        </w:rPr>
        <w:t>in a work context</w:t>
      </w:r>
      <w:r w:rsidRPr="0067427E">
        <w:rPr>
          <w:rFonts w:ascii="Times New Roman" w:hAnsi="Times New Roman"/>
          <w:color w:val="000000"/>
          <w:sz w:val="22"/>
          <w:szCs w:val="22"/>
        </w:rPr>
        <w:t xml:space="preserve"> </w:t>
      </w:r>
    </w:p>
    <w:p w14:paraId="192D6203" w14:textId="77777777" w:rsidR="008D5550" w:rsidRDefault="008D5550" w:rsidP="008D5550">
      <w:pPr>
        <w:pStyle w:val="ListParagraph"/>
        <w:numPr>
          <w:ilvl w:val="0"/>
          <w:numId w:val="183"/>
        </w:numPr>
        <w:spacing w:before="120" w:after="120"/>
        <w:ind w:left="720"/>
        <w:contextualSpacing w:val="0"/>
        <w:jc w:val="left"/>
        <w:rPr>
          <w:color w:val="000000"/>
          <w:sz w:val="22"/>
          <w:szCs w:val="22"/>
        </w:rPr>
      </w:pPr>
      <w:r>
        <w:rPr>
          <w:color w:val="000000"/>
          <w:sz w:val="22"/>
          <w:szCs w:val="22"/>
        </w:rPr>
        <w:t>Contractor’s Personnel</w:t>
      </w:r>
      <w:r w:rsidRPr="00B12E8C">
        <w:rPr>
          <w:color w:val="000000"/>
          <w:sz w:val="22"/>
          <w:szCs w:val="22"/>
        </w:rPr>
        <w:t xml:space="preserve"> comment on </w:t>
      </w:r>
      <w:r>
        <w:rPr>
          <w:color w:val="000000"/>
          <w:sz w:val="22"/>
          <w:szCs w:val="22"/>
        </w:rPr>
        <w:t>the appearance of another Contractor’s Personnel</w:t>
      </w:r>
      <w:r w:rsidRPr="00B12E8C">
        <w:rPr>
          <w:color w:val="000000"/>
          <w:sz w:val="22"/>
          <w:szCs w:val="22"/>
        </w:rPr>
        <w:t xml:space="preserve"> (</w:t>
      </w:r>
      <w:r>
        <w:rPr>
          <w:color w:val="000000"/>
          <w:sz w:val="22"/>
          <w:szCs w:val="22"/>
        </w:rPr>
        <w:t xml:space="preserve">either </w:t>
      </w:r>
      <w:r w:rsidRPr="00B12E8C">
        <w:rPr>
          <w:color w:val="000000"/>
          <w:sz w:val="22"/>
          <w:szCs w:val="22"/>
        </w:rPr>
        <w:t>positive</w:t>
      </w:r>
      <w:r>
        <w:rPr>
          <w:color w:val="000000"/>
          <w:sz w:val="22"/>
          <w:szCs w:val="22"/>
        </w:rPr>
        <w:t xml:space="preserve"> or </w:t>
      </w:r>
      <w:r w:rsidRPr="00B12E8C">
        <w:rPr>
          <w:color w:val="000000"/>
          <w:sz w:val="22"/>
          <w:szCs w:val="22"/>
        </w:rPr>
        <w:t xml:space="preserve">negative) and sexual desirability. </w:t>
      </w:r>
    </w:p>
    <w:p w14:paraId="7D15C189" w14:textId="77777777" w:rsidR="008D5550" w:rsidRPr="00287A01" w:rsidRDefault="008D5550" w:rsidP="008D5550">
      <w:pPr>
        <w:pStyle w:val="ListParagraph"/>
        <w:numPr>
          <w:ilvl w:val="0"/>
          <w:numId w:val="183"/>
        </w:numPr>
        <w:spacing w:before="120" w:after="120"/>
        <w:ind w:left="720"/>
        <w:contextualSpacing w:val="0"/>
        <w:jc w:val="left"/>
        <w:rPr>
          <w:color w:val="000000"/>
          <w:sz w:val="22"/>
          <w:szCs w:val="22"/>
        </w:rPr>
      </w:pPr>
      <w:r w:rsidRPr="00287A01">
        <w:rPr>
          <w:color w:val="000000"/>
          <w:sz w:val="22"/>
          <w:szCs w:val="22"/>
        </w:rPr>
        <w:t xml:space="preserve">When a </w:t>
      </w:r>
      <w:r>
        <w:rPr>
          <w:color w:val="000000"/>
          <w:sz w:val="22"/>
          <w:szCs w:val="22"/>
        </w:rPr>
        <w:t>Contractor’s Personnel</w:t>
      </w:r>
      <w:r w:rsidRPr="00287A01">
        <w:rPr>
          <w:color w:val="000000"/>
          <w:sz w:val="22"/>
          <w:szCs w:val="22"/>
        </w:rPr>
        <w:t xml:space="preserve"> complains about comments </w:t>
      </w:r>
      <w:r>
        <w:rPr>
          <w:color w:val="000000"/>
          <w:sz w:val="22"/>
          <w:szCs w:val="22"/>
        </w:rPr>
        <w:t>made by another</w:t>
      </w:r>
      <w:r w:rsidRPr="00287A01">
        <w:rPr>
          <w:color w:val="000000"/>
          <w:sz w:val="22"/>
          <w:szCs w:val="22"/>
        </w:rPr>
        <w:t xml:space="preserve"> </w:t>
      </w:r>
      <w:r>
        <w:rPr>
          <w:color w:val="000000"/>
          <w:sz w:val="22"/>
          <w:szCs w:val="22"/>
        </w:rPr>
        <w:t>Contractor’s Personnel on his/</w:t>
      </w:r>
      <w:r w:rsidRPr="00287A01">
        <w:rPr>
          <w:color w:val="000000"/>
          <w:sz w:val="22"/>
          <w:szCs w:val="22"/>
        </w:rPr>
        <w:t xml:space="preserve">her appearance, </w:t>
      </w:r>
      <w:r>
        <w:rPr>
          <w:color w:val="000000"/>
          <w:sz w:val="22"/>
          <w:szCs w:val="22"/>
        </w:rPr>
        <w:t>the other Contractor’s Personnel comment that he/</w:t>
      </w:r>
      <w:r w:rsidRPr="00287A01">
        <w:rPr>
          <w:color w:val="000000"/>
          <w:sz w:val="22"/>
          <w:szCs w:val="22"/>
        </w:rPr>
        <w:t xml:space="preserve">she is “asking for it” because of how </w:t>
      </w:r>
      <w:r>
        <w:rPr>
          <w:color w:val="000000"/>
          <w:sz w:val="22"/>
          <w:szCs w:val="22"/>
        </w:rPr>
        <w:t>he/</w:t>
      </w:r>
      <w:r w:rsidRPr="00287A01">
        <w:rPr>
          <w:color w:val="000000"/>
          <w:sz w:val="22"/>
          <w:szCs w:val="22"/>
        </w:rPr>
        <w:t>she dresses.</w:t>
      </w:r>
    </w:p>
    <w:p w14:paraId="46AEAAAB" w14:textId="77777777" w:rsidR="008D5550" w:rsidRPr="0051206B" w:rsidRDefault="008D5550" w:rsidP="008D5550">
      <w:pPr>
        <w:pStyle w:val="ListParagraph"/>
        <w:numPr>
          <w:ilvl w:val="0"/>
          <w:numId w:val="183"/>
        </w:numPr>
        <w:spacing w:before="120" w:after="120"/>
        <w:ind w:left="720"/>
        <w:contextualSpacing w:val="0"/>
        <w:jc w:val="left"/>
        <w:rPr>
          <w:color w:val="000000"/>
          <w:sz w:val="22"/>
          <w:szCs w:val="22"/>
        </w:rPr>
      </w:pPr>
      <w:r>
        <w:rPr>
          <w:color w:val="000000"/>
          <w:sz w:val="22"/>
          <w:szCs w:val="22"/>
        </w:rPr>
        <w:t>Unwelcome touching of a Contractor’s or Employer’s Personnel by another Contractor’s Personnel</w:t>
      </w:r>
      <w:r w:rsidRPr="0051206B">
        <w:rPr>
          <w:color w:val="000000"/>
          <w:sz w:val="22"/>
          <w:szCs w:val="22"/>
        </w:rPr>
        <w:t xml:space="preserve">. </w:t>
      </w:r>
    </w:p>
    <w:p w14:paraId="35D62C60" w14:textId="77777777" w:rsidR="008D5550" w:rsidRDefault="008D5550" w:rsidP="008D5550">
      <w:pPr>
        <w:pStyle w:val="ListParagraph"/>
        <w:numPr>
          <w:ilvl w:val="0"/>
          <w:numId w:val="183"/>
        </w:numPr>
        <w:spacing w:before="120" w:after="120"/>
        <w:ind w:left="720"/>
        <w:contextualSpacing w:val="0"/>
        <w:jc w:val="left"/>
        <w:rPr>
          <w:color w:val="000000"/>
          <w:sz w:val="22"/>
          <w:szCs w:val="22"/>
        </w:rPr>
      </w:pPr>
      <w:r>
        <w:rPr>
          <w:color w:val="000000"/>
          <w:sz w:val="22"/>
          <w:szCs w:val="22"/>
        </w:rPr>
        <w:t>A Contractor’s Personnel tells another Contractor’s Personnel that he/she will get him/her a salary raise, or promotion if he/she sends him/her naked photographs of himself/herself.</w:t>
      </w:r>
    </w:p>
    <w:p w14:paraId="2A0BF8D8" w14:textId="77777777" w:rsidR="00A71B2B" w:rsidRPr="00F230A4" w:rsidRDefault="00A71B2B" w:rsidP="009C7526">
      <w:pPr>
        <w:spacing w:after="120"/>
        <w:rPr>
          <w:bCs/>
        </w:rPr>
      </w:pPr>
    </w:p>
    <w:bookmarkEnd w:id="989"/>
    <w:bookmarkEnd w:id="996"/>
    <w:p w14:paraId="7C29597B" w14:textId="77777777" w:rsidR="009C2F4A" w:rsidRDefault="009C2F4A">
      <w:pPr>
        <w:jc w:val="left"/>
        <w:rPr>
          <w:b/>
          <w:sz w:val="36"/>
        </w:rPr>
      </w:pPr>
      <w:r>
        <w:br w:type="page"/>
      </w:r>
    </w:p>
    <w:p w14:paraId="595AB19A" w14:textId="77777777" w:rsidR="00D66D44" w:rsidRPr="00FE3403" w:rsidRDefault="004215BE" w:rsidP="00955524">
      <w:pPr>
        <w:pStyle w:val="SPDForms3"/>
      </w:pPr>
      <w:bookmarkStart w:id="1004" w:name="_Toc135489279"/>
      <w:bookmarkStart w:id="1005" w:name="_Toc177376495"/>
      <w:r>
        <w:t xml:space="preserve">Design Build </w:t>
      </w:r>
      <w:r w:rsidR="00362668">
        <w:t>Work Program</w:t>
      </w:r>
      <w:bookmarkEnd w:id="1004"/>
      <w:bookmarkEnd w:id="1005"/>
      <w:r w:rsidR="00D66D44" w:rsidRPr="00FE3403">
        <w:t xml:space="preserve"> </w:t>
      </w:r>
    </w:p>
    <w:p w14:paraId="075C4CC5" w14:textId="77777777" w:rsidR="00A14954" w:rsidRPr="00FE3403" w:rsidRDefault="00A14954" w:rsidP="00955524">
      <w:pPr>
        <w:spacing w:after="240"/>
      </w:pPr>
      <w:r w:rsidRPr="00FE3403">
        <w:rPr>
          <w:szCs w:val="24"/>
        </w:rPr>
        <w:t>The Proposer</w:t>
      </w:r>
      <w:r w:rsidRPr="00FE3403">
        <w:rPr>
          <w:b/>
          <w:sz w:val="32"/>
          <w:szCs w:val="32"/>
        </w:rPr>
        <w:t xml:space="preserve"> </w:t>
      </w:r>
      <w:r w:rsidRPr="00FE3403">
        <w:t xml:space="preserve">shall set out </w:t>
      </w:r>
      <w:r>
        <w:t>a</w:t>
      </w:r>
      <w:r w:rsidRPr="00FE3403">
        <w:t xml:space="preserve"> </w:t>
      </w:r>
      <w:r>
        <w:t xml:space="preserve">work </w:t>
      </w:r>
      <w:r w:rsidRPr="00FE3403">
        <w:t xml:space="preserve">program for design and construction of the Works to be undertaken, including identification of major milestones and critical path. The proposed </w:t>
      </w:r>
      <w:r>
        <w:t>work p</w:t>
      </w:r>
      <w:r w:rsidRPr="00FE3403">
        <w:t xml:space="preserve">rogram shall be developed </w:t>
      </w:r>
      <w:r>
        <w:t xml:space="preserve">based on </w:t>
      </w:r>
      <w:r w:rsidRPr="00FE3403">
        <w:t>the Employer’s Requirements and shall</w:t>
      </w:r>
      <w:r w:rsidR="00F67538">
        <w:t xml:space="preserve"> </w:t>
      </w:r>
      <w:bookmarkStart w:id="1006" w:name="_Hlk16089128"/>
      <w:r w:rsidR="00102DB2">
        <w:rPr>
          <w:noProof/>
        </w:rPr>
        <w:t xml:space="preserve">consider </w:t>
      </w:r>
      <w:r w:rsidR="00102DB2" w:rsidRPr="00F70AC0">
        <w:rPr>
          <w:noProof/>
        </w:rPr>
        <w:t>the</w:t>
      </w:r>
      <w:r w:rsidR="00102DB2">
        <w:rPr>
          <w:noProof/>
        </w:rPr>
        <w:t xml:space="preserve"> following key milestones</w:t>
      </w:r>
      <w:bookmarkEnd w:id="1006"/>
      <w:r w:rsidRPr="00FE3403">
        <w:t>:</w:t>
      </w:r>
    </w:p>
    <w:p w14:paraId="7AF9E3A6" w14:textId="77777777" w:rsidR="00A14954" w:rsidRPr="00FE3403" w:rsidRDefault="00A14954" w:rsidP="00FD34C8">
      <w:pPr>
        <w:numPr>
          <w:ilvl w:val="0"/>
          <w:numId w:val="66"/>
        </w:numPr>
        <w:tabs>
          <w:tab w:val="clear" w:pos="900"/>
        </w:tabs>
        <w:autoSpaceDE w:val="0"/>
        <w:autoSpaceDN w:val="0"/>
        <w:adjustRightInd w:val="0"/>
        <w:spacing w:after="240"/>
        <w:ind w:left="1080" w:hanging="540"/>
        <w:rPr>
          <w:rFonts w:cs="HelveticaNeue-Light"/>
          <w:szCs w:val="22"/>
          <w:lang w:val="en-GB"/>
        </w:rPr>
      </w:pPr>
      <w:r w:rsidRPr="00FE3403">
        <w:rPr>
          <w:rFonts w:cs="HelveticaNeue-Light"/>
          <w:szCs w:val="22"/>
          <w:lang w:val="en-GB"/>
        </w:rPr>
        <w:t xml:space="preserve">design of the Works, including the submission of </w:t>
      </w:r>
      <w:r>
        <w:rPr>
          <w:rFonts w:cs="HelveticaNeue-Light"/>
          <w:szCs w:val="22"/>
          <w:lang w:val="en-GB"/>
        </w:rPr>
        <w:t xml:space="preserve">the </w:t>
      </w:r>
      <w:r w:rsidRPr="00FE3403">
        <w:rPr>
          <w:rFonts w:cs="HelveticaNeue-Light"/>
          <w:szCs w:val="22"/>
          <w:lang w:val="en-GB"/>
        </w:rPr>
        <w:t xml:space="preserve">design </w:t>
      </w:r>
      <w:r>
        <w:rPr>
          <w:rFonts w:cs="HelveticaNeue-Light"/>
          <w:szCs w:val="22"/>
          <w:lang w:val="en-GB"/>
        </w:rPr>
        <w:t>deliverables</w:t>
      </w:r>
      <w:r w:rsidRPr="00FE3403">
        <w:rPr>
          <w:rFonts w:cs="HelveticaNeue-Light"/>
          <w:szCs w:val="22"/>
          <w:lang w:val="en-GB"/>
        </w:rPr>
        <w:t xml:space="preserve">, review and approval of the design by the </w:t>
      </w:r>
      <w:r w:rsidR="00F67538">
        <w:rPr>
          <w:rFonts w:cs="HelveticaNeue-Light"/>
          <w:szCs w:val="22"/>
          <w:lang w:val="en-GB"/>
        </w:rPr>
        <w:t>Employer’s Representative</w:t>
      </w:r>
    </w:p>
    <w:p w14:paraId="5F9F5F73" w14:textId="77777777" w:rsidR="00A14954" w:rsidRPr="00FE3403" w:rsidRDefault="00A14954" w:rsidP="00FD34C8">
      <w:pPr>
        <w:numPr>
          <w:ilvl w:val="0"/>
          <w:numId w:val="66"/>
        </w:numPr>
        <w:tabs>
          <w:tab w:val="clear" w:pos="900"/>
        </w:tabs>
        <w:autoSpaceDE w:val="0"/>
        <w:autoSpaceDN w:val="0"/>
        <w:adjustRightInd w:val="0"/>
        <w:spacing w:after="240"/>
        <w:ind w:left="1080" w:hanging="540"/>
        <w:rPr>
          <w:rFonts w:cs="HelveticaNeue-Light"/>
          <w:szCs w:val="22"/>
          <w:lang w:val="en-GB"/>
        </w:rPr>
      </w:pPr>
      <w:r w:rsidRPr="00FE3403">
        <w:rPr>
          <w:rFonts w:cs="HelveticaNeue-Light"/>
          <w:szCs w:val="22"/>
          <w:lang w:val="en-GB"/>
        </w:rPr>
        <w:t xml:space="preserve">processes </w:t>
      </w:r>
      <w:r>
        <w:rPr>
          <w:rFonts w:cs="HelveticaNeue-Light"/>
          <w:szCs w:val="22"/>
          <w:lang w:val="en-GB"/>
        </w:rPr>
        <w:t xml:space="preserve">and deliverables </w:t>
      </w:r>
      <w:r w:rsidRPr="00FE3403">
        <w:rPr>
          <w:rFonts w:cs="HelveticaNeue-Light"/>
          <w:szCs w:val="22"/>
          <w:lang w:val="en-GB"/>
        </w:rPr>
        <w:t>needed to commence the Works</w:t>
      </w:r>
      <w:r>
        <w:rPr>
          <w:rFonts w:cs="HelveticaNeue-Light"/>
          <w:szCs w:val="22"/>
          <w:lang w:val="en-GB"/>
        </w:rPr>
        <w:t>;</w:t>
      </w:r>
    </w:p>
    <w:p w14:paraId="001D9A45" w14:textId="77777777" w:rsidR="00A14954" w:rsidRPr="00FE3403" w:rsidRDefault="00A14954" w:rsidP="00FD34C8">
      <w:pPr>
        <w:numPr>
          <w:ilvl w:val="0"/>
          <w:numId w:val="66"/>
        </w:numPr>
        <w:tabs>
          <w:tab w:val="clear" w:pos="900"/>
        </w:tabs>
        <w:autoSpaceDE w:val="0"/>
        <w:autoSpaceDN w:val="0"/>
        <w:adjustRightInd w:val="0"/>
        <w:spacing w:after="240"/>
        <w:ind w:left="1080" w:hanging="540"/>
        <w:rPr>
          <w:rFonts w:cs="HelveticaNeue-Light"/>
          <w:szCs w:val="22"/>
          <w:lang w:val="en-GB"/>
        </w:rPr>
      </w:pPr>
      <w:r w:rsidRPr="00FE3403">
        <w:rPr>
          <w:rFonts w:cs="HelveticaNeue-Light"/>
          <w:szCs w:val="22"/>
          <w:lang w:val="en-GB"/>
        </w:rPr>
        <w:t>execut</w:t>
      </w:r>
      <w:r>
        <w:rPr>
          <w:rFonts w:cs="HelveticaNeue-Light"/>
          <w:szCs w:val="22"/>
          <w:lang w:val="en-GB"/>
        </w:rPr>
        <w:t>ion of</w:t>
      </w:r>
      <w:r w:rsidRPr="00FE3403">
        <w:rPr>
          <w:rFonts w:cs="HelveticaNeue-Light"/>
          <w:szCs w:val="22"/>
          <w:lang w:val="en-GB"/>
        </w:rPr>
        <w:t xml:space="preserve"> the Works within the Time for Completion, </w:t>
      </w:r>
      <w:r>
        <w:rPr>
          <w:rFonts w:cs="HelveticaNeue-Light"/>
          <w:szCs w:val="22"/>
          <w:lang w:val="en-GB"/>
        </w:rPr>
        <w:t>highlighting</w:t>
      </w:r>
      <w:r w:rsidRPr="00FE3403">
        <w:rPr>
          <w:rFonts w:cs="HelveticaNeue-Light"/>
          <w:szCs w:val="22"/>
          <w:lang w:val="en-GB"/>
        </w:rPr>
        <w:t xml:space="preserve"> a</w:t>
      </w:r>
      <w:r>
        <w:rPr>
          <w:rFonts w:cs="HelveticaNeue-Light"/>
          <w:szCs w:val="22"/>
          <w:lang w:val="en-GB"/>
        </w:rPr>
        <w:t>ctivities imposing constraints on the construction sequence;</w:t>
      </w:r>
    </w:p>
    <w:p w14:paraId="0AB3F43B" w14:textId="77777777" w:rsidR="00102DB2" w:rsidRDefault="00A14954" w:rsidP="00FD34C8">
      <w:pPr>
        <w:numPr>
          <w:ilvl w:val="0"/>
          <w:numId w:val="66"/>
        </w:numPr>
        <w:tabs>
          <w:tab w:val="clear" w:pos="900"/>
        </w:tabs>
        <w:autoSpaceDE w:val="0"/>
        <w:autoSpaceDN w:val="0"/>
        <w:adjustRightInd w:val="0"/>
        <w:spacing w:after="240"/>
        <w:ind w:left="1080" w:hanging="540"/>
        <w:rPr>
          <w:rFonts w:cs="HelveticaNeue-Light"/>
          <w:szCs w:val="22"/>
          <w:lang w:val="en-GB"/>
        </w:rPr>
      </w:pPr>
      <w:r w:rsidRPr="00FE3403">
        <w:rPr>
          <w:rFonts w:cs="HelveticaNeue-Light"/>
          <w:szCs w:val="22"/>
          <w:lang w:val="en-GB"/>
        </w:rPr>
        <w:t>testing, commissioning and handing over of the completed Works</w:t>
      </w:r>
      <w:r>
        <w:rPr>
          <w:rFonts w:cs="HelveticaNeue-Light"/>
          <w:szCs w:val="22"/>
          <w:lang w:val="en-GB"/>
        </w:rPr>
        <w:t xml:space="preserve">; </w:t>
      </w:r>
    </w:p>
    <w:p w14:paraId="34AD2087" w14:textId="77777777" w:rsidR="00102DB2" w:rsidRDefault="00102DB2" w:rsidP="00FD34C8">
      <w:pPr>
        <w:numPr>
          <w:ilvl w:val="0"/>
          <w:numId w:val="66"/>
        </w:numPr>
        <w:tabs>
          <w:tab w:val="clear" w:pos="900"/>
        </w:tabs>
        <w:autoSpaceDE w:val="0"/>
        <w:autoSpaceDN w:val="0"/>
        <w:adjustRightInd w:val="0"/>
        <w:spacing w:after="240"/>
        <w:ind w:left="1080" w:hanging="540"/>
        <w:rPr>
          <w:rFonts w:cs="HelveticaNeue-Light"/>
          <w:szCs w:val="22"/>
          <w:lang w:val="en-GB"/>
        </w:rPr>
      </w:pPr>
      <w:bookmarkStart w:id="1007" w:name="_Hlk16089204"/>
      <w:r w:rsidRPr="00146597">
        <w:rPr>
          <w:iCs/>
        </w:rPr>
        <w:t>No-</w:t>
      </w:r>
      <w:r w:rsidRPr="00FD34C8">
        <w:rPr>
          <w:rFonts w:cs="HelveticaNeue-Light"/>
          <w:szCs w:val="22"/>
          <w:lang w:val="en-GB"/>
        </w:rPr>
        <w:t>objection</w:t>
      </w:r>
      <w:r w:rsidRPr="00146597">
        <w:rPr>
          <w:iCs/>
        </w:rPr>
        <w:t xml:space="preserve"> to the Contractor’s MSIPs, which collectively form the C</w:t>
      </w:r>
      <w:r>
        <w:rPr>
          <w:iCs/>
        </w:rPr>
        <w:t>-</w:t>
      </w:r>
      <w:r w:rsidRPr="00146597">
        <w:rPr>
          <w:iCs/>
        </w:rPr>
        <w:t xml:space="preserve">ESMP, in </w:t>
      </w:r>
      <w:r w:rsidRPr="00102DB2">
        <w:rPr>
          <w:rFonts w:cs="HelveticaNeue-Light"/>
          <w:szCs w:val="22"/>
          <w:lang w:val="en-GB"/>
        </w:rPr>
        <w:t>accordance with the Particular Conditions of Contract Sub-Clause 4.1;</w:t>
      </w:r>
    </w:p>
    <w:p w14:paraId="70C59985" w14:textId="5ED19D23" w:rsidR="00102DB2" w:rsidRPr="00822485" w:rsidRDefault="00102DB2" w:rsidP="00FD34C8">
      <w:pPr>
        <w:numPr>
          <w:ilvl w:val="0"/>
          <w:numId w:val="66"/>
        </w:numPr>
        <w:tabs>
          <w:tab w:val="clear" w:pos="900"/>
        </w:tabs>
        <w:autoSpaceDE w:val="0"/>
        <w:autoSpaceDN w:val="0"/>
        <w:adjustRightInd w:val="0"/>
        <w:spacing w:after="240"/>
        <w:ind w:left="1080" w:hanging="540"/>
        <w:rPr>
          <w:rFonts w:cs="HelveticaNeue-Light"/>
          <w:i/>
          <w:szCs w:val="24"/>
          <w:lang w:val="en-GB"/>
        </w:rPr>
      </w:pPr>
      <w:bookmarkStart w:id="1008" w:name="_Hlk16089220"/>
      <w:bookmarkEnd w:id="1007"/>
      <w:r w:rsidRPr="00FD34C8">
        <w:rPr>
          <w:rFonts w:cs="HelveticaNeue-Light"/>
          <w:szCs w:val="22"/>
          <w:lang w:val="en-GB"/>
        </w:rPr>
        <w:t>Constitution</w:t>
      </w:r>
      <w:r w:rsidRPr="00146597">
        <w:rPr>
          <w:iCs/>
        </w:rPr>
        <w:t xml:space="preserve"> of the DAB</w:t>
      </w:r>
      <w:r>
        <w:rPr>
          <w:iCs/>
        </w:rPr>
        <w:t xml:space="preserve">; </w:t>
      </w:r>
      <w:r w:rsidR="00145A11">
        <w:rPr>
          <w:iCs/>
        </w:rPr>
        <w:t>and</w:t>
      </w:r>
    </w:p>
    <w:p w14:paraId="679F8700" w14:textId="13967608" w:rsidR="00A14954" w:rsidRPr="00297DCF" w:rsidRDefault="00145A11" w:rsidP="00822485">
      <w:pPr>
        <w:autoSpaceDE w:val="0"/>
        <w:autoSpaceDN w:val="0"/>
        <w:adjustRightInd w:val="0"/>
        <w:spacing w:after="240"/>
        <w:ind w:left="540"/>
        <w:rPr>
          <w:rFonts w:cs="HelveticaNeue-Light"/>
          <w:i/>
          <w:szCs w:val="24"/>
          <w:lang w:val="en-GB"/>
        </w:rPr>
      </w:pPr>
      <w:r w:rsidDel="00145A11">
        <w:rPr>
          <w:rFonts w:cs="HelveticaNeue-Light"/>
          <w:szCs w:val="22"/>
          <w:lang w:val="en-GB"/>
        </w:rPr>
        <w:t xml:space="preserve"> </w:t>
      </w:r>
      <w:bookmarkEnd w:id="1008"/>
      <w:r w:rsidR="00882A7A" w:rsidRPr="00822485">
        <w:rPr>
          <w:rFonts w:cs="HelveticaNeue-Light"/>
          <w:iCs/>
          <w:szCs w:val="24"/>
          <w:lang w:val="en-GB"/>
        </w:rPr>
        <w:t>(</w:t>
      </w:r>
      <w:r>
        <w:rPr>
          <w:rFonts w:cs="HelveticaNeue-Light"/>
          <w:iCs/>
          <w:szCs w:val="24"/>
          <w:lang w:val="en-GB"/>
        </w:rPr>
        <w:t>g</w:t>
      </w:r>
      <w:r w:rsidR="00882A7A" w:rsidRPr="00822485">
        <w:rPr>
          <w:rFonts w:cs="HelveticaNeue-Light"/>
          <w:iCs/>
          <w:szCs w:val="24"/>
          <w:lang w:val="en-GB"/>
        </w:rPr>
        <w:t>)</w:t>
      </w:r>
      <w:r w:rsidR="00882A7A">
        <w:rPr>
          <w:rFonts w:cs="HelveticaNeue-Light"/>
          <w:i/>
          <w:szCs w:val="24"/>
          <w:lang w:val="en-GB"/>
        </w:rPr>
        <w:t xml:space="preserve">  </w:t>
      </w:r>
      <w:r w:rsidR="00A14954" w:rsidRPr="00297DCF">
        <w:rPr>
          <w:rFonts w:cs="HelveticaNeue-Light"/>
          <w:i/>
          <w:szCs w:val="24"/>
          <w:lang w:val="en-GB"/>
        </w:rPr>
        <w:t xml:space="preserve">[insert </w:t>
      </w:r>
      <w:r w:rsidR="00A14954" w:rsidRPr="00FD34C8">
        <w:rPr>
          <w:rFonts w:cs="HelveticaNeue-Light"/>
          <w:szCs w:val="22"/>
          <w:lang w:val="en-GB"/>
        </w:rPr>
        <w:t>any</w:t>
      </w:r>
      <w:r w:rsidR="00A14954" w:rsidRPr="00297DCF">
        <w:rPr>
          <w:rFonts w:cs="HelveticaNeue-Light"/>
          <w:i/>
          <w:szCs w:val="24"/>
          <w:lang w:val="en-GB"/>
        </w:rPr>
        <w:t xml:space="preserve"> other relevant information, as may be appropriate.]</w:t>
      </w:r>
    </w:p>
    <w:p w14:paraId="6E0B0102" w14:textId="77777777" w:rsidR="000F484B" w:rsidRDefault="000F484B">
      <w:pPr>
        <w:jc w:val="left"/>
        <w:rPr>
          <w:b/>
          <w:sz w:val="36"/>
        </w:rPr>
      </w:pPr>
      <w:r>
        <w:br w:type="page"/>
      </w:r>
    </w:p>
    <w:p w14:paraId="3732AD27" w14:textId="77777777" w:rsidR="00A14954" w:rsidRDefault="00B05905" w:rsidP="00955524">
      <w:pPr>
        <w:pStyle w:val="SPDForms3"/>
      </w:pPr>
      <w:bookmarkStart w:id="1009" w:name="_Toc135489280"/>
      <w:bookmarkStart w:id="1010" w:name="_Toc177376496"/>
      <w:r>
        <w:t xml:space="preserve">Design Build </w:t>
      </w:r>
      <w:r w:rsidR="00A14954">
        <w:t>Personnel Organization Chart</w:t>
      </w:r>
      <w:bookmarkEnd w:id="1009"/>
      <w:bookmarkEnd w:id="1010"/>
    </w:p>
    <w:p w14:paraId="2E297BB9" w14:textId="77777777" w:rsidR="00A14954" w:rsidRDefault="00A14954" w:rsidP="00955524">
      <w:pPr>
        <w:pStyle w:val="ListParagraph"/>
        <w:suppressAutoHyphens/>
        <w:spacing w:after="180"/>
        <w:ind w:left="0" w:right="171"/>
      </w:pPr>
      <w:r>
        <w:t xml:space="preserve">The Proposer shall provide an organization chart illustrating the proposed management structure and reporting lines for delivery of the </w:t>
      </w:r>
      <w:r w:rsidR="00B05905">
        <w:t>Design Build</w:t>
      </w:r>
      <w:r w:rsidR="00390667">
        <w:t>.</w:t>
      </w:r>
      <w:r>
        <w:t xml:space="preserve"> The organization chart shall include the names of all Key Personnel.</w:t>
      </w:r>
    </w:p>
    <w:p w14:paraId="087C37C9" w14:textId="77777777" w:rsidR="00A14954" w:rsidRPr="00934817" w:rsidRDefault="00A14954" w:rsidP="00B05905">
      <w:pPr>
        <w:autoSpaceDE w:val="0"/>
        <w:autoSpaceDN w:val="0"/>
        <w:adjustRightInd w:val="0"/>
        <w:ind w:left="900"/>
        <w:rPr>
          <w:rFonts w:cs="HelveticaNeue-Light"/>
          <w:szCs w:val="24"/>
          <w:lang w:val="en-GB"/>
        </w:rPr>
      </w:pPr>
    </w:p>
    <w:p w14:paraId="2074C9C0" w14:textId="77777777" w:rsidR="00D66D44" w:rsidRPr="00D9352C" w:rsidRDefault="00D66D44" w:rsidP="00D66D44">
      <w:pPr>
        <w:rPr>
          <w:b/>
          <w:sz w:val="32"/>
          <w:szCs w:val="32"/>
        </w:rPr>
      </w:pPr>
    </w:p>
    <w:p w14:paraId="3B6C9947" w14:textId="77777777" w:rsidR="004215BE" w:rsidRPr="00FE3403" w:rsidRDefault="004215BE" w:rsidP="00955524">
      <w:pPr>
        <w:pStyle w:val="SPDForms3"/>
      </w:pPr>
      <w:bookmarkStart w:id="1011" w:name="_Toc197236038"/>
      <w:bookmarkStart w:id="1012" w:name="_Toc450646403"/>
      <w:bookmarkEnd w:id="981"/>
      <w:bookmarkEnd w:id="990"/>
      <w:r>
        <w:br w:type="page"/>
      </w:r>
      <w:bookmarkStart w:id="1013" w:name="_Toc135489281"/>
      <w:bookmarkStart w:id="1014" w:name="_Toc177376497"/>
      <w:r>
        <w:t>Operation Service Proposals</w:t>
      </w:r>
      <w:bookmarkEnd w:id="1013"/>
      <w:bookmarkEnd w:id="1014"/>
    </w:p>
    <w:p w14:paraId="5040FA0E" w14:textId="77777777" w:rsidR="004215BE" w:rsidRPr="00FE3403" w:rsidRDefault="004215BE" w:rsidP="004215BE">
      <w:r w:rsidRPr="00FE3403">
        <w:rPr>
          <w:szCs w:val="24"/>
        </w:rPr>
        <w:t>The Proposer</w:t>
      </w:r>
      <w:r w:rsidRPr="00FE3403">
        <w:rPr>
          <w:b/>
          <w:sz w:val="32"/>
          <w:szCs w:val="32"/>
        </w:rPr>
        <w:t xml:space="preserve"> </w:t>
      </w:r>
      <w:r w:rsidRPr="00FE3403">
        <w:t>shall set out a detailed p</w:t>
      </w:r>
      <w:r>
        <w:t xml:space="preserve">lan for the Operation Service which </w:t>
      </w:r>
      <w:r w:rsidRPr="00FE3403">
        <w:t>shall address the following:</w:t>
      </w:r>
    </w:p>
    <w:p w14:paraId="67C5CCF1" w14:textId="77777777" w:rsidR="004215BE" w:rsidRPr="00FE3403" w:rsidRDefault="004215BE" w:rsidP="004215BE"/>
    <w:p w14:paraId="2A541BEF" w14:textId="77777777" w:rsidR="00362856" w:rsidRDefault="00291872" w:rsidP="00FD34C8">
      <w:pPr>
        <w:numPr>
          <w:ilvl w:val="0"/>
          <w:numId w:val="73"/>
        </w:numPr>
        <w:tabs>
          <w:tab w:val="clear" w:pos="900"/>
        </w:tabs>
        <w:autoSpaceDE w:val="0"/>
        <w:autoSpaceDN w:val="0"/>
        <w:adjustRightInd w:val="0"/>
        <w:spacing w:after="240"/>
        <w:ind w:left="1080" w:hanging="540"/>
        <w:rPr>
          <w:rFonts w:cs="HelveticaNeue-Light"/>
          <w:szCs w:val="22"/>
          <w:lang w:val="en-GB"/>
        </w:rPr>
      </w:pPr>
      <w:r>
        <w:rPr>
          <w:rFonts w:cs="HelveticaNeue-Light"/>
          <w:szCs w:val="22"/>
          <w:lang w:val="en-GB"/>
        </w:rPr>
        <w:t>Organisation and key personnel</w:t>
      </w:r>
    </w:p>
    <w:p w14:paraId="77C06641" w14:textId="77777777" w:rsidR="003B5E03" w:rsidRDefault="003B5E03" w:rsidP="00FD34C8">
      <w:pPr>
        <w:numPr>
          <w:ilvl w:val="0"/>
          <w:numId w:val="73"/>
        </w:numPr>
        <w:tabs>
          <w:tab w:val="clear" w:pos="900"/>
        </w:tabs>
        <w:autoSpaceDE w:val="0"/>
        <w:autoSpaceDN w:val="0"/>
        <w:adjustRightInd w:val="0"/>
        <w:spacing w:after="240"/>
        <w:ind w:left="1080" w:hanging="540"/>
        <w:rPr>
          <w:rFonts w:cs="HelveticaNeue-Light"/>
          <w:szCs w:val="22"/>
          <w:lang w:val="en-GB"/>
        </w:rPr>
      </w:pPr>
      <w:r>
        <w:rPr>
          <w:rFonts w:cs="HelveticaNeue-Light"/>
          <w:szCs w:val="22"/>
          <w:lang w:val="en-GB"/>
        </w:rPr>
        <w:t xml:space="preserve">Operations </w:t>
      </w:r>
      <w:r w:rsidR="00362856">
        <w:rPr>
          <w:rFonts w:cs="HelveticaNeue-Light"/>
          <w:szCs w:val="22"/>
          <w:lang w:val="en-GB"/>
        </w:rPr>
        <w:t>proposals</w:t>
      </w:r>
    </w:p>
    <w:p w14:paraId="2B1FC1ED" w14:textId="77777777" w:rsidR="003B5E03" w:rsidRDefault="003B5E03" w:rsidP="00FD34C8">
      <w:pPr>
        <w:numPr>
          <w:ilvl w:val="0"/>
          <w:numId w:val="73"/>
        </w:numPr>
        <w:tabs>
          <w:tab w:val="clear" w:pos="900"/>
        </w:tabs>
        <w:autoSpaceDE w:val="0"/>
        <w:autoSpaceDN w:val="0"/>
        <w:adjustRightInd w:val="0"/>
        <w:spacing w:after="240"/>
        <w:ind w:left="1080" w:hanging="540"/>
        <w:rPr>
          <w:rFonts w:cs="HelveticaNeue-Light"/>
          <w:szCs w:val="22"/>
          <w:lang w:val="en-GB"/>
        </w:rPr>
      </w:pPr>
      <w:r>
        <w:rPr>
          <w:rFonts w:cs="HelveticaNeue-Light"/>
          <w:szCs w:val="22"/>
          <w:lang w:val="en-GB"/>
        </w:rPr>
        <w:t xml:space="preserve">Preventative and reactive maintenance </w:t>
      </w:r>
    </w:p>
    <w:p w14:paraId="7C5F73BD" w14:textId="77777777" w:rsidR="00362856" w:rsidRPr="00291872" w:rsidRDefault="00362856" w:rsidP="00FD34C8">
      <w:pPr>
        <w:numPr>
          <w:ilvl w:val="0"/>
          <w:numId w:val="73"/>
        </w:numPr>
        <w:tabs>
          <w:tab w:val="clear" w:pos="900"/>
        </w:tabs>
        <w:autoSpaceDE w:val="0"/>
        <w:autoSpaceDN w:val="0"/>
        <w:adjustRightInd w:val="0"/>
        <w:spacing w:after="240"/>
        <w:ind w:left="1080" w:hanging="540"/>
        <w:rPr>
          <w:rFonts w:cs="HelveticaNeue-Light"/>
          <w:szCs w:val="22"/>
          <w:lang w:val="en-GB"/>
        </w:rPr>
      </w:pPr>
      <w:r w:rsidRPr="00291872">
        <w:rPr>
          <w:rFonts w:cs="HelveticaNeue-Light"/>
          <w:szCs w:val="22"/>
          <w:lang w:val="en-GB"/>
        </w:rPr>
        <w:t>Monitoring water/wastewater quality and flows</w:t>
      </w:r>
    </w:p>
    <w:p w14:paraId="74E82746" w14:textId="77777777" w:rsidR="00291872" w:rsidRPr="00291872" w:rsidRDefault="00291872" w:rsidP="00FD34C8">
      <w:pPr>
        <w:numPr>
          <w:ilvl w:val="0"/>
          <w:numId w:val="73"/>
        </w:numPr>
        <w:tabs>
          <w:tab w:val="clear" w:pos="900"/>
        </w:tabs>
        <w:autoSpaceDE w:val="0"/>
        <w:autoSpaceDN w:val="0"/>
        <w:adjustRightInd w:val="0"/>
        <w:spacing w:after="240"/>
        <w:ind w:left="1080" w:hanging="540"/>
        <w:rPr>
          <w:rFonts w:cs="HelveticaNeue-Light"/>
          <w:szCs w:val="22"/>
          <w:lang w:val="en-GB"/>
        </w:rPr>
      </w:pPr>
      <w:r w:rsidRPr="00291872">
        <w:rPr>
          <w:lang w:val="en-GB"/>
        </w:rPr>
        <w:t xml:space="preserve">The operational systems to be developed, including details of any standards to be adopted or </w:t>
      </w:r>
      <w:r w:rsidRPr="00FD34C8">
        <w:rPr>
          <w:rFonts w:cs="HelveticaNeue-Light"/>
          <w:szCs w:val="22"/>
          <w:lang w:val="en-GB"/>
        </w:rPr>
        <w:t>fol</w:t>
      </w:r>
      <w:r w:rsidRPr="002759BE">
        <w:rPr>
          <w:rFonts w:cs="HelveticaNeue-Light"/>
          <w:szCs w:val="22"/>
          <w:lang w:val="en-GB"/>
        </w:rPr>
        <w:t>lowed</w:t>
      </w:r>
      <w:r w:rsidRPr="00291872">
        <w:rPr>
          <w:lang w:val="en-GB"/>
        </w:rPr>
        <w:t xml:space="preserve"> for example with respect to managing environmental</w:t>
      </w:r>
      <w:r w:rsidR="00C55E3D">
        <w:rPr>
          <w:lang w:val="en-GB"/>
        </w:rPr>
        <w:t xml:space="preserve"> and </w:t>
      </w:r>
      <w:r w:rsidRPr="00291872">
        <w:rPr>
          <w:lang w:val="en-GB"/>
        </w:rPr>
        <w:t>social risks during operation</w:t>
      </w:r>
      <w:r w:rsidR="00367671">
        <w:rPr>
          <w:lang w:val="en-GB"/>
        </w:rPr>
        <w:t xml:space="preserve"> </w:t>
      </w:r>
    </w:p>
    <w:p w14:paraId="09378DF6" w14:textId="77777777" w:rsidR="00362856" w:rsidRPr="00291872" w:rsidRDefault="00362856" w:rsidP="00FD34C8">
      <w:pPr>
        <w:numPr>
          <w:ilvl w:val="0"/>
          <w:numId w:val="73"/>
        </w:numPr>
        <w:tabs>
          <w:tab w:val="clear" w:pos="900"/>
        </w:tabs>
        <w:autoSpaceDE w:val="0"/>
        <w:autoSpaceDN w:val="0"/>
        <w:adjustRightInd w:val="0"/>
        <w:spacing w:after="240"/>
        <w:ind w:left="1080" w:hanging="540"/>
        <w:rPr>
          <w:rFonts w:cs="HelveticaNeue-Light"/>
          <w:szCs w:val="22"/>
          <w:lang w:val="en-GB"/>
        </w:rPr>
      </w:pPr>
      <w:r w:rsidRPr="00291872">
        <w:rPr>
          <w:rFonts w:cs="HelveticaNeue-Light"/>
          <w:szCs w:val="22"/>
          <w:lang w:val="en-GB"/>
        </w:rPr>
        <w:t>Training of Contractor’s Personnel</w:t>
      </w:r>
    </w:p>
    <w:p w14:paraId="334DCEA4" w14:textId="77777777" w:rsidR="004215BE" w:rsidRPr="00291872" w:rsidRDefault="00362856" w:rsidP="00FD34C8">
      <w:pPr>
        <w:numPr>
          <w:ilvl w:val="0"/>
          <w:numId w:val="73"/>
        </w:numPr>
        <w:tabs>
          <w:tab w:val="clear" w:pos="900"/>
        </w:tabs>
        <w:autoSpaceDE w:val="0"/>
        <w:autoSpaceDN w:val="0"/>
        <w:adjustRightInd w:val="0"/>
        <w:spacing w:after="240"/>
        <w:ind w:left="1080" w:hanging="540"/>
        <w:rPr>
          <w:rFonts w:cs="HelveticaNeue-Light"/>
          <w:szCs w:val="22"/>
          <w:lang w:val="en-GB"/>
        </w:rPr>
      </w:pPr>
      <w:r w:rsidRPr="00291872">
        <w:rPr>
          <w:rFonts w:cs="HelveticaNeue-Light"/>
          <w:szCs w:val="22"/>
          <w:lang w:val="en-GB"/>
        </w:rPr>
        <w:t xml:space="preserve"> </w:t>
      </w:r>
      <w:r w:rsidR="004215BE" w:rsidRPr="00291872">
        <w:rPr>
          <w:rFonts w:cs="HelveticaNeue-Light"/>
          <w:szCs w:val="22"/>
          <w:lang w:val="en-GB"/>
        </w:rPr>
        <w:t xml:space="preserve">Asset replacement </w:t>
      </w:r>
    </w:p>
    <w:p w14:paraId="4AFD2CDD" w14:textId="77777777" w:rsidR="00F727D4" w:rsidRPr="00291872" w:rsidRDefault="00F727D4" w:rsidP="00FD34C8">
      <w:pPr>
        <w:numPr>
          <w:ilvl w:val="0"/>
          <w:numId w:val="73"/>
        </w:numPr>
        <w:tabs>
          <w:tab w:val="clear" w:pos="900"/>
        </w:tabs>
        <w:autoSpaceDE w:val="0"/>
        <w:autoSpaceDN w:val="0"/>
        <w:adjustRightInd w:val="0"/>
        <w:spacing w:after="240"/>
        <w:ind w:left="1080" w:hanging="540"/>
        <w:rPr>
          <w:rFonts w:cs="HelveticaNeue-Light"/>
          <w:szCs w:val="22"/>
          <w:lang w:val="en-GB"/>
        </w:rPr>
      </w:pPr>
      <w:r w:rsidRPr="00291872">
        <w:rPr>
          <w:rFonts w:cs="HelveticaNeue-Light"/>
          <w:szCs w:val="22"/>
          <w:lang w:val="en-GB"/>
        </w:rPr>
        <w:t>Preparation of required documents and manuals</w:t>
      </w:r>
    </w:p>
    <w:p w14:paraId="6DAEF878" w14:textId="77777777" w:rsidR="003B5E03" w:rsidRPr="00291872" w:rsidRDefault="003B5E03" w:rsidP="00FD34C8">
      <w:pPr>
        <w:numPr>
          <w:ilvl w:val="0"/>
          <w:numId w:val="73"/>
        </w:numPr>
        <w:tabs>
          <w:tab w:val="clear" w:pos="900"/>
        </w:tabs>
        <w:autoSpaceDE w:val="0"/>
        <w:autoSpaceDN w:val="0"/>
        <w:adjustRightInd w:val="0"/>
        <w:spacing w:after="240"/>
        <w:ind w:left="1080" w:hanging="540"/>
        <w:rPr>
          <w:rFonts w:cs="HelveticaNeue-Light"/>
          <w:szCs w:val="22"/>
          <w:lang w:val="en-GB"/>
        </w:rPr>
      </w:pPr>
      <w:r w:rsidRPr="00291872">
        <w:rPr>
          <w:rFonts w:cs="HelveticaNeue-Light"/>
          <w:szCs w:val="22"/>
          <w:lang w:val="en-GB"/>
        </w:rPr>
        <w:t>Quality assurance</w:t>
      </w:r>
    </w:p>
    <w:p w14:paraId="6C7EF9CB" w14:textId="77777777" w:rsidR="00C91134" w:rsidRPr="00291872" w:rsidRDefault="00C91134" w:rsidP="00FD34C8">
      <w:pPr>
        <w:numPr>
          <w:ilvl w:val="0"/>
          <w:numId w:val="73"/>
        </w:numPr>
        <w:tabs>
          <w:tab w:val="clear" w:pos="900"/>
        </w:tabs>
        <w:autoSpaceDE w:val="0"/>
        <w:autoSpaceDN w:val="0"/>
        <w:adjustRightInd w:val="0"/>
        <w:spacing w:after="240"/>
        <w:ind w:left="1080" w:hanging="540"/>
        <w:rPr>
          <w:rFonts w:cs="HelveticaNeue-Light"/>
          <w:szCs w:val="22"/>
          <w:lang w:val="en-GB"/>
        </w:rPr>
      </w:pPr>
      <w:r w:rsidRPr="00291872">
        <w:rPr>
          <w:rFonts w:cs="HelveticaNeue-Light"/>
          <w:szCs w:val="22"/>
          <w:lang w:val="en-GB"/>
        </w:rPr>
        <w:t>Hand-back arrangements</w:t>
      </w:r>
    </w:p>
    <w:p w14:paraId="5E41D7A8" w14:textId="77777777" w:rsidR="00291872" w:rsidRPr="00291872" w:rsidRDefault="00291872" w:rsidP="00FD34C8">
      <w:pPr>
        <w:numPr>
          <w:ilvl w:val="0"/>
          <w:numId w:val="73"/>
        </w:numPr>
        <w:tabs>
          <w:tab w:val="clear" w:pos="900"/>
        </w:tabs>
        <w:autoSpaceDE w:val="0"/>
        <w:autoSpaceDN w:val="0"/>
        <w:adjustRightInd w:val="0"/>
        <w:spacing w:after="240"/>
        <w:ind w:left="1080" w:hanging="540"/>
        <w:rPr>
          <w:sz w:val="22"/>
          <w:lang w:val="en-GB"/>
        </w:rPr>
      </w:pPr>
      <w:r w:rsidRPr="00291872">
        <w:rPr>
          <w:lang w:val="en-GB"/>
        </w:rPr>
        <w:t>Emergency Preparedness and Response Plan</w:t>
      </w:r>
      <w:r w:rsidR="00367671">
        <w:rPr>
          <w:lang w:val="en-GB"/>
        </w:rPr>
        <w:t xml:space="preserve"> </w:t>
      </w:r>
    </w:p>
    <w:p w14:paraId="1EFB2C10" w14:textId="77777777" w:rsidR="00291872" w:rsidRPr="00291872" w:rsidRDefault="00291872" w:rsidP="00FD34C8">
      <w:pPr>
        <w:numPr>
          <w:ilvl w:val="0"/>
          <w:numId w:val="73"/>
        </w:numPr>
        <w:tabs>
          <w:tab w:val="clear" w:pos="900"/>
        </w:tabs>
        <w:autoSpaceDE w:val="0"/>
        <w:autoSpaceDN w:val="0"/>
        <w:adjustRightInd w:val="0"/>
        <w:spacing w:after="240"/>
        <w:ind w:left="1080" w:hanging="540"/>
        <w:rPr>
          <w:rFonts w:cs="HelveticaNeue-Light"/>
          <w:szCs w:val="22"/>
          <w:lang w:val="en-GB"/>
        </w:rPr>
      </w:pPr>
      <w:r w:rsidRPr="00291872">
        <w:rPr>
          <w:lang w:val="en-GB"/>
        </w:rPr>
        <w:t xml:space="preserve">Reporting arrangements, including the appropriate topics (that include </w:t>
      </w:r>
      <w:r w:rsidR="008D2320">
        <w:rPr>
          <w:lang w:val="en-GB"/>
        </w:rPr>
        <w:t>ES</w:t>
      </w:r>
      <w:r w:rsidRPr="00291872">
        <w:rPr>
          <w:lang w:val="en-GB"/>
        </w:rPr>
        <w:t xml:space="preserve">) and timescales in accordance with the Particular Conditions of Contract Sub-Clause 4.21 </w:t>
      </w:r>
    </w:p>
    <w:p w14:paraId="24D62819" w14:textId="77777777" w:rsidR="004215BE" w:rsidRPr="00955524" w:rsidRDefault="004215BE" w:rsidP="00FD34C8">
      <w:pPr>
        <w:numPr>
          <w:ilvl w:val="0"/>
          <w:numId w:val="73"/>
        </w:numPr>
        <w:tabs>
          <w:tab w:val="clear" w:pos="900"/>
        </w:tabs>
        <w:autoSpaceDE w:val="0"/>
        <w:autoSpaceDN w:val="0"/>
        <w:adjustRightInd w:val="0"/>
        <w:spacing w:after="240"/>
        <w:ind w:left="1080" w:hanging="540"/>
        <w:rPr>
          <w:rFonts w:cs="HelveticaNeue-Light"/>
          <w:i/>
          <w:iCs/>
          <w:szCs w:val="24"/>
          <w:lang w:val="en-GB"/>
        </w:rPr>
      </w:pPr>
      <w:r w:rsidRPr="00934817">
        <w:rPr>
          <w:rFonts w:cs="HelveticaNeue-Light"/>
          <w:szCs w:val="24"/>
          <w:lang w:val="en-GB"/>
        </w:rPr>
        <w:t xml:space="preserve"> </w:t>
      </w:r>
      <w:r w:rsidRPr="00955524">
        <w:rPr>
          <w:rFonts w:cs="HelveticaNeue-Light"/>
          <w:i/>
          <w:iCs/>
          <w:szCs w:val="24"/>
          <w:lang w:val="en-GB"/>
        </w:rPr>
        <w:t>[</w:t>
      </w:r>
      <w:r w:rsidRPr="00FD34C8">
        <w:rPr>
          <w:lang w:val="en-GB"/>
        </w:rPr>
        <w:t>insert</w:t>
      </w:r>
      <w:r w:rsidRPr="00955524">
        <w:rPr>
          <w:rFonts w:cs="HelveticaNeue-Light"/>
          <w:i/>
          <w:iCs/>
          <w:szCs w:val="24"/>
          <w:lang w:val="en-GB"/>
        </w:rPr>
        <w:t xml:space="preserve"> any other relevant information, as may be appropriate.]</w:t>
      </w:r>
    </w:p>
    <w:p w14:paraId="46CD0918" w14:textId="77777777" w:rsidR="004215BE" w:rsidRPr="00970A97" w:rsidRDefault="004215BE">
      <w:pPr>
        <w:jc w:val="left"/>
        <w:rPr>
          <w:b/>
          <w:sz w:val="36"/>
          <w:lang w:val="en-GB"/>
        </w:rPr>
      </w:pPr>
    </w:p>
    <w:p w14:paraId="42E2B888" w14:textId="77777777" w:rsidR="00D66D44" w:rsidRPr="00B05905" w:rsidRDefault="004215BE" w:rsidP="00417508">
      <w:pPr>
        <w:jc w:val="left"/>
      </w:pPr>
      <w:r>
        <w:br w:type="page"/>
      </w:r>
    </w:p>
    <w:p w14:paraId="0ECE18F1" w14:textId="4ADB707D" w:rsidR="00650217" w:rsidRPr="00067FDE" w:rsidRDefault="00650217" w:rsidP="00955524">
      <w:pPr>
        <w:pStyle w:val="SPDForms3"/>
      </w:pPr>
      <w:bookmarkStart w:id="1015" w:name="_Toc135489282"/>
      <w:bookmarkStart w:id="1016" w:name="_Toc177376498"/>
      <w:r w:rsidRPr="00F25F8E">
        <w:t>Form EQU</w:t>
      </w:r>
      <w:r w:rsidR="00174BC5">
        <w:t>:</w:t>
      </w:r>
      <w:r w:rsidR="00955524" w:rsidRPr="00F25F8E">
        <w:br/>
      </w:r>
      <w:r w:rsidRPr="00067FDE">
        <w:t>Contractor’s Equipment</w:t>
      </w:r>
      <w:bookmarkEnd w:id="1015"/>
      <w:bookmarkEnd w:id="1016"/>
    </w:p>
    <w:p w14:paraId="139F9FBC" w14:textId="77777777" w:rsidR="00650217" w:rsidRPr="00BB013D" w:rsidRDefault="00650217" w:rsidP="00650217">
      <w:pPr>
        <w:suppressAutoHyphens/>
        <w:rPr>
          <w:iCs/>
          <w:szCs w:val="24"/>
        </w:rPr>
      </w:pPr>
      <w:r w:rsidRPr="00BB013D">
        <w:rPr>
          <w:spacing w:val="-2"/>
          <w:szCs w:val="24"/>
        </w:rPr>
        <w:t>The Proposer shall set out its strategy for obtaining or accessing the key equipment necessary to execute the Works in accordance with</w:t>
      </w:r>
      <w:r w:rsidR="00B05905">
        <w:rPr>
          <w:spacing w:val="-2"/>
          <w:szCs w:val="24"/>
        </w:rPr>
        <w:t xml:space="preserve"> the Design Build Works Program</w:t>
      </w:r>
      <w:r w:rsidRPr="00BB013D">
        <w:rPr>
          <w:spacing w:val="-2"/>
          <w:szCs w:val="24"/>
        </w:rPr>
        <w:t>.</w:t>
      </w:r>
      <w:r w:rsidR="00367671">
        <w:rPr>
          <w:spacing w:val="-2"/>
          <w:szCs w:val="24"/>
        </w:rPr>
        <w:t xml:space="preserve"> </w:t>
      </w:r>
      <w:r w:rsidRPr="00BB013D">
        <w:rPr>
          <w:iCs/>
          <w:szCs w:val="24"/>
        </w:rPr>
        <w:t>In the strategy, the Proposer shall specify the manufacturer, capacity, model, power rating, age and maintenance condition, and how it will ensure that the equipment is maintained in accordance with manufacturer’s specifications for the duration of the Contract. The Proposer shall specify whether it will own, lease, rent or specially manufacture the key equipment.</w:t>
      </w:r>
      <w:r w:rsidR="00367671">
        <w:rPr>
          <w:iCs/>
          <w:szCs w:val="24"/>
        </w:rPr>
        <w:t xml:space="preserve"> </w:t>
      </w:r>
    </w:p>
    <w:p w14:paraId="6DBF9C07" w14:textId="77777777" w:rsidR="00650217" w:rsidRPr="00BB013D" w:rsidRDefault="00650217" w:rsidP="00650217">
      <w:pPr>
        <w:suppressAutoHyphens/>
        <w:rPr>
          <w:iCs/>
          <w:szCs w:val="24"/>
        </w:rPr>
      </w:pPr>
    </w:p>
    <w:p w14:paraId="6AD1A33D" w14:textId="77777777" w:rsidR="00650217" w:rsidRPr="00BB013D" w:rsidRDefault="00650217" w:rsidP="00650217">
      <w:pPr>
        <w:suppressAutoHyphens/>
        <w:rPr>
          <w:spacing w:val="-2"/>
          <w:szCs w:val="24"/>
        </w:rPr>
      </w:pPr>
      <w:r w:rsidRPr="00BB013D">
        <w:rPr>
          <w:spacing w:val="-2"/>
          <w:szCs w:val="24"/>
        </w:rPr>
        <w:t>A separate Form shall be prepared for each item of equipment listed, or for alternative equipment proposed by the Proposer.</w:t>
      </w:r>
    </w:p>
    <w:p w14:paraId="07704E2E" w14:textId="77777777" w:rsidR="00650217" w:rsidRPr="00BB013D" w:rsidRDefault="00650217" w:rsidP="00650217">
      <w:pPr>
        <w:suppressAutoHyphens/>
        <w:rPr>
          <w:spacing w:val="-2"/>
          <w:szCs w:val="24"/>
        </w:rPr>
      </w:pPr>
    </w:p>
    <w:tbl>
      <w:tblPr>
        <w:tblW w:w="8935" w:type="dxa"/>
        <w:tblInd w:w="72" w:type="dxa"/>
        <w:tblLayout w:type="fixed"/>
        <w:tblCellMar>
          <w:left w:w="72" w:type="dxa"/>
          <w:right w:w="72" w:type="dxa"/>
        </w:tblCellMar>
        <w:tblLook w:val="04A0" w:firstRow="1" w:lastRow="0" w:firstColumn="1" w:lastColumn="0" w:noHBand="0" w:noVBand="1"/>
      </w:tblPr>
      <w:tblGrid>
        <w:gridCol w:w="1440"/>
        <w:gridCol w:w="3960"/>
        <w:gridCol w:w="3535"/>
      </w:tblGrid>
      <w:tr w:rsidR="00650217" w:rsidRPr="00BB013D" w14:paraId="1635F2C6" w14:textId="77777777" w:rsidTr="00955524">
        <w:trPr>
          <w:cantSplit/>
        </w:trPr>
        <w:tc>
          <w:tcPr>
            <w:tcW w:w="8935" w:type="dxa"/>
            <w:gridSpan w:val="3"/>
            <w:tcBorders>
              <w:top w:val="single" w:sz="6" w:space="0" w:color="auto"/>
              <w:left w:val="single" w:sz="6" w:space="0" w:color="auto"/>
              <w:bottom w:val="single" w:sz="6" w:space="0" w:color="auto"/>
              <w:right w:val="single" w:sz="6" w:space="0" w:color="auto"/>
            </w:tcBorders>
          </w:tcPr>
          <w:p w14:paraId="7A73E74A" w14:textId="77777777" w:rsidR="00650217" w:rsidRPr="00BB013D" w:rsidRDefault="00650217" w:rsidP="008052E9">
            <w:pPr>
              <w:suppressAutoHyphens/>
              <w:rPr>
                <w:spacing w:val="-2"/>
                <w:szCs w:val="24"/>
              </w:rPr>
            </w:pPr>
            <w:r w:rsidRPr="00BB013D">
              <w:rPr>
                <w:spacing w:val="-2"/>
                <w:szCs w:val="24"/>
              </w:rPr>
              <w:t>Item of equipment</w:t>
            </w:r>
          </w:p>
          <w:p w14:paraId="4B7D0502" w14:textId="77777777" w:rsidR="00650217" w:rsidRPr="00BB013D" w:rsidRDefault="00650217" w:rsidP="008052E9">
            <w:pPr>
              <w:suppressAutoHyphens/>
              <w:spacing w:after="71"/>
              <w:rPr>
                <w:spacing w:val="-2"/>
                <w:szCs w:val="24"/>
              </w:rPr>
            </w:pPr>
          </w:p>
        </w:tc>
      </w:tr>
      <w:tr w:rsidR="00650217" w:rsidRPr="00BB013D" w14:paraId="0B1DE84F" w14:textId="77777777" w:rsidTr="00955524">
        <w:trPr>
          <w:cantSplit/>
        </w:trPr>
        <w:tc>
          <w:tcPr>
            <w:tcW w:w="1440" w:type="dxa"/>
            <w:tcBorders>
              <w:top w:val="single" w:sz="6" w:space="0" w:color="auto"/>
              <w:left w:val="single" w:sz="6" w:space="0" w:color="auto"/>
              <w:bottom w:val="nil"/>
              <w:right w:val="nil"/>
            </w:tcBorders>
            <w:hideMark/>
          </w:tcPr>
          <w:p w14:paraId="2EAF4FA0" w14:textId="77777777" w:rsidR="00650217" w:rsidRPr="00BB013D" w:rsidRDefault="00650217" w:rsidP="008052E9">
            <w:pPr>
              <w:suppressAutoHyphens/>
              <w:rPr>
                <w:spacing w:val="-2"/>
                <w:szCs w:val="24"/>
              </w:rPr>
            </w:pPr>
            <w:r w:rsidRPr="00BB013D">
              <w:rPr>
                <w:spacing w:val="-2"/>
                <w:szCs w:val="24"/>
              </w:rPr>
              <w:t>Equipment information</w:t>
            </w:r>
          </w:p>
        </w:tc>
        <w:tc>
          <w:tcPr>
            <w:tcW w:w="3960" w:type="dxa"/>
            <w:tcBorders>
              <w:top w:val="single" w:sz="6" w:space="0" w:color="auto"/>
              <w:left w:val="single" w:sz="6" w:space="0" w:color="auto"/>
              <w:bottom w:val="nil"/>
              <w:right w:val="nil"/>
            </w:tcBorders>
          </w:tcPr>
          <w:p w14:paraId="168E81B9" w14:textId="77777777" w:rsidR="00650217" w:rsidRPr="00BB013D" w:rsidRDefault="00650217" w:rsidP="008052E9">
            <w:pPr>
              <w:suppressAutoHyphens/>
              <w:ind w:left="288" w:hanging="288"/>
              <w:rPr>
                <w:spacing w:val="-2"/>
                <w:szCs w:val="24"/>
              </w:rPr>
            </w:pPr>
            <w:r w:rsidRPr="00BB013D">
              <w:rPr>
                <w:spacing w:val="-2"/>
                <w:szCs w:val="24"/>
              </w:rPr>
              <w:t>Name of manufacturer</w:t>
            </w:r>
          </w:p>
          <w:p w14:paraId="74134C74" w14:textId="77777777" w:rsidR="00650217" w:rsidRPr="00BB013D" w:rsidRDefault="00650217" w:rsidP="008052E9">
            <w:pPr>
              <w:suppressAutoHyphens/>
              <w:spacing w:after="71"/>
              <w:rPr>
                <w:spacing w:val="-2"/>
                <w:szCs w:val="24"/>
              </w:rPr>
            </w:pPr>
          </w:p>
        </w:tc>
        <w:tc>
          <w:tcPr>
            <w:tcW w:w="3535" w:type="dxa"/>
            <w:tcBorders>
              <w:top w:val="single" w:sz="6" w:space="0" w:color="auto"/>
              <w:left w:val="single" w:sz="6" w:space="0" w:color="auto"/>
              <w:bottom w:val="nil"/>
              <w:right w:val="single" w:sz="6" w:space="0" w:color="auto"/>
            </w:tcBorders>
            <w:hideMark/>
          </w:tcPr>
          <w:p w14:paraId="2368EB77" w14:textId="77777777" w:rsidR="00650217" w:rsidRPr="00BB013D" w:rsidRDefault="00650217" w:rsidP="008052E9">
            <w:pPr>
              <w:suppressAutoHyphens/>
              <w:spacing w:after="71"/>
              <w:ind w:left="288" w:hanging="288"/>
              <w:rPr>
                <w:spacing w:val="-2"/>
                <w:szCs w:val="24"/>
              </w:rPr>
            </w:pPr>
            <w:r w:rsidRPr="00BB013D">
              <w:rPr>
                <w:spacing w:val="-2"/>
                <w:szCs w:val="24"/>
              </w:rPr>
              <w:t>Model and power rating</w:t>
            </w:r>
          </w:p>
        </w:tc>
      </w:tr>
      <w:tr w:rsidR="00650217" w:rsidRPr="00BB013D" w14:paraId="536C7AE6" w14:textId="77777777" w:rsidTr="00955524">
        <w:trPr>
          <w:cantSplit/>
        </w:trPr>
        <w:tc>
          <w:tcPr>
            <w:tcW w:w="1440" w:type="dxa"/>
            <w:tcBorders>
              <w:top w:val="nil"/>
              <w:left w:val="single" w:sz="6" w:space="0" w:color="auto"/>
              <w:bottom w:val="nil"/>
              <w:right w:val="nil"/>
            </w:tcBorders>
          </w:tcPr>
          <w:p w14:paraId="1565DB65" w14:textId="77777777" w:rsidR="00650217" w:rsidRPr="00BB013D" w:rsidRDefault="00650217" w:rsidP="008052E9">
            <w:pPr>
              <w:suppressAutoHyphens/>
              <w:spacing w:after="71"/>
              <w:rPr>
                <w:spacing w:val="-2"/>
                <w:szCs w:val="24"/>
              </w:rPr>
            </w:pPr>
          </w:p>
        </w:tc>
        <w:tc>
          <w:tcPr>
            <w:tcW w:w="3960" w:type="dxa"/>
            <w:tcBorders>
              <w:top w:val="single" w:sz="6" w:space="0" w:color="auto"/>
              <w:left w:val="single" w:sz="6" w:space="0" w:color="auto"/>
              <w:bottom w:val="nil"/>
              <w:right w:val="nil"/>
            </w:tcBorders>
          </w:tcPr>
          <w:p w14:paraId="7F9E6A1C" w14:textId="77777777" w:rsidR="00650217" w:rsidRPr="00BB013D" w:rsidRDefault="00650217" w:rsidP="008052E9">
            <w:pPr>
              <w:suppressAutoHyphens/>
              <w:ind w:left="288" w:hanging="288"/>
              <w:rPr>
                <w:spacing w:val="-2"/>
                <w:szCs w:val="24"/>
              </w:rPr>
            </w:pPr>
            <w:r w:rsidRPr="00BB013D">
              <w:rPr>
                <w:spacing w:val="-2"/>
                <w:szCs w:val="24"/>
              </w:rPr>
              <w:t>Capacity</w:t>
            </w:r>
          </w:p>
          <w:p w14:paraId="7B59ABC1" w14:textId="77777777" w:rsidR="00650217" w:rsidRPr="00BB013D" w:rsidRDefault="00650217" w:rsidP="008052E9">
            <w:pPr>
              <w:suppressAutoHyphens/>
              <w:spacing w:after="71"/>
              <w:rPr>
                <w:spacing w:val="-2"/>
                <w:szCs w:val="24"/>
              </w:rPr>
            </w:pPr>
          </w:p>
        </w:tc>
        <w:tc>
          <w:tcPr>
            <w:tcW w:w="3535" w:type="dxa"/>
            <w:tcBorders>
              <w:top w:val="single" w:sz="6" w:space="0" w:color="auto"/>
              <w:left w:val="single" w:sz="6" w:space="0" w:color="auto"/>
              <w:bottom w:val="nil"/>
              <w:right w:val="single" w:sz="6" w:space="0" w:color="auto"/>
            </w:tcBorders>
            <w:hideMark/>
          </w:tcPr>
          <w:p w14:paraId="3A1F076C" w14:textId="77777777" w:rsidR="00650217" w:rsidRPr="00BB013D" w:rsidRDefault="00650217" w:rsidP="008052E9">
            <w:pPr>
              <w:suppressAutoHyphens/>
              <w:spacing w:after="71"/>
              <w:ind w:left="288" w:hanging="288"/>
              <w:rPr>
                <w:spacing w:val="-2"/>
                <w:szCs w:val="24"/>
              </w:rPr>
            </w:pPr>
            <w:r w:rsidRPr="00BB013D">
              <w:rPr>
                <w:spacing w:val="-2"/>
                <w:szCs w:val="24"/>
              </w:rPr>
              <w:t>Year of manufacture</w:t>
            </w:r>
          </w:p>
        </w:tc>
      </w:tr>
      <w:tr w:rsidR="00650217" w:rsidRPr="00BB013D" w14:paraId="0C522B3B" w14:textId="77777777" w:rsidTr="00955524">
        <w:trPr>
          <w:cantSplit/>
        </w:trPr>
        <w:tc>
          <w:tcPr>
            <w:tcW w:w="1440" w:type="dxa"/>
            <w:tcBorders>
              <w:top w:val="single" w:sz="6" w:space="0" w:color="auto"/>
              <w:left w:val="single" w:sz="6" w:space="0" w:color="auto"/>
              <w:bottom w:val="nil"/>
              <w:right w:val="nil"/>
            </w:tcBorders>
            <w:hideMark/>
          </w:tcPr>
          <w:p w14:paraId="03B39A08" w14:textId="77777777" w:rsidR="00650217" w:rsidRPr="00BB013D" w:rsidRDefault="00650217" w:rsidP="008052E9">
            <w:pPr>
              <w:suppressAutoHyphens/>
              <w:rPr>
                <w:spacing w:val="-2"/>
                <w:szCs w:val="24"/>
              </w:rPr>
            </w:pPr>
            <w:r w:rsidRPr="00BB013D">
              <w:rPr>
                <w:spacing w:val="-2"/>
                <w:szCs w:val="24"/>
              </w:rPr>
              <w:t>Current status</w:t>
            </w:r>
          </w:p>
        </w:tc>
        <w:tc>
          <w:tcPr>
            <w:tcW w:w="7495" w:type="dxa"/>
            <w:gridSpan w:val="2"/>
            <w:tcBorders>
              <w:top w:val="single" w:sz="6" w:space="0" w:color="auto"/>
              <w:left w:val="single" w:sz="6" w:space="0" w:color="auto"/>
              <w:bottom w:val="nil"/>
              <w:right w:val="single" w:sz="6" w:space="0" w:color="auto"/>
            </w:tcBorders>
          </w:tcPr>
          <w:p w14:paraId="1C28DB88" w14:textId="77777777" w:rsidR="00650217" w:rsidRPr="00BB013D" w:rsidRDefault="00650217" w:rsidP="008052E9">
            <w:pPr>
              <w:suppressAutoHyphens/>
              <w:ind w:left="288" w:hanging="288"/>
              <w:rPr>
                <w:spacing w:val="-2"/>
                <w:szCs w:val="24"/>
              </w:rPr>
            </w:pPr>
            <w:r w:rsidRPr="00BB013D">
              <w:rPr>
                <w:spacing w:val="-2"/>
                <w:szCs w:val="24"/>
              </w:rPr>
              <w:t>Current location</w:t>
            </w:r>
          </w:p>
          <w:p w14:paraId="667AB3D7" w14:textId="77777777" w:rsidR="00650217" w:rsidRPr="00BB013D" w:rsidRDefault="00650217" w:rsidP="008052E9">
            <w:pPr>
              <w:suppressAutoHyphens/>
              <w:spacing w:after="71"/>
              <w:rPr>
                <w:spacing w:val="-2"/>
                <w:szCs w:val="24"/>
              </w:rPr>
            </w:pPr>
          </w:p>
        </w:tc>
      </w:tr>
      <w:tr w:rsidR="00650217" w:rsidRPr="00BB013D" w14:paraId="4FF1504D" w14:textId="77777777" w:rsidTr="00955524">
        <w:trPr>
          <w:cantSplit/>
        </w:trPr>
        <w:tc>
          <w:tcPr>
            <w:tcW w:w="1440" w:type="dxa"/>
            <w:tcBorders>
              <w:top w:val="nil"/>
              <w:left w:val="single" w:sz="6" w:space="0" w:color="auto"/>
              <w:bottom w:val="nil"/>
              <w:right w:val="nil"/>
            </w:tcBorders>
          </w:tcPr>
          <w:p w14:paraId="47512E08" w14:textId="77777777" w:rsidR="00650217" w:rsidRPr="00BB013D" w:rsidRDefault="00650217" w:rsidP="008052E9">
            <w:pPr>
              <w:suppressAutoHyphens/>
              <w:spacing w:after="71"/>
              <w:rPr>
                <w:spacing w:val="-2"/>
                <w:szCs w:val="24"/>
              </w:rPr>
            </w:pPr>
          </w:p>
        </w:tc>
        <w:tc>
          <w:tcPr>
            <w:tcW w:w="7495" w:type="dxa"/>
            <w:gridSpan w:val="2"/>
            <w:tcBorders>
              <w:top w:val="single" w:sz="6" w:space="0" w:color="auto"/>
              <w:left w:val="single" w:sz="6" w:space="0" w:color="auto"/>
              <w:bottom w:val="nil"/>
              <w:right w:val="single" w:sz="6" w:space="0" w:color="auto"/>
            </w:tcBorders>
          </w:tcPr>
          <w:p w14:paraId="105FBA35" w14:textId="77777777" w:rsidR="00650217" w:rsidRPr="00BB013D" w:rsidRDefault="00650217" w:rsidP="008052E9">
            <w:pPr>
              <w:suppressAutoHyphens/>
              <w:ind w:left="288" w:hanging="288"/>
              <w:rPr>
                <w:spacing w:val="-2"/>
                <w:szCs w:val="24"/>
              </w:rPr>
            </w:pPr>
            <w:r w:rsidRPr="00BB013D">
              <w:rPr>
                <w:spacing w:val="-2"/>
                <w:szCs w:val="24"/>
              </w:rPr>
              <w:t>Details of current commitments</w:t>
            </w:r>
          </w:p>
          <w:p w14:paraId="437739CD" w14:textId="77777777" w:rsidR="00650217" w:rsidRPr="00BB013D" w:rsidRDefault="00650217" w:rsidP="008052E9">
            <w:pPr>
              <w:suppressAutoHyphens/>
              <w:spacing w:after="71"/>
              <w:rPr>
                <w:spacing w:val="-2"/>
                <w:szCs w:val="24"/>
              </w:rPr>
            </w:pPr>
          </w:p>
        </w:tc>
      </w:tr>
      <w:tr w:rsidR="00650217" w:rsidRPr="00BB013D" w14:paraId="784FB891" w14:textId="77777777" w:rsidTr="00955524">
        <w:trPr>
          <w:cantSplit/>
        </w:trPr>
        <w:tc>
          <w:tcPr>
            <w:tcW w:w="1440" w:type="dxa"/>
            <w:tcBorders>
              <w:top w:val="nil"/>
              <w:left w:val="single" w:sz="6" w:space="0" w:color="auto"/>
              <w:bottom w:val="nil"/>
              <w:right w:val="nil"/>
            </w:tcBorders>
          </w:tcPr>
          <w:p w14:paraId="77A28A36" w14:textId="77777777" w:rsidR="00650217" w:rsidRPr="00BB013D" w:rsidRDefault="00650217" w:rsidP="008052E9">
            <w:pPr>
              <w:suppressAutoHyphens/>
              <w:spacing w:after="71"/>
              <w:rPr>
                <w:spacing w:val="-2"/>
                <w:szCs w:val="24"/>
              </w:rPr>
            </w:pPr>
          </w:p>
        </w:tc>
        <w:tc>
          <w:tcPr>
            <w:tcW w:w="7495" w:type="dxa"/>
            <w:gridSpan w:val="2"/>
            <w:tcBorders>
              <w:top w:val="nil"/>
              <w:left w:val="single" w:sz="6" w:space="0" w:color="auto"/>
              <w:bottom w:val="nil"/>
              <w:right w:val="single" w:sz="6" w:space="0" w:color="auto"/>
            </w:tcBorders>
          </w:tcPr>
          <w:p w14:paraId="319D3D91" w14:textId="77777777" w:rsidR="00650217" w:rsidRPr="00BB013D" w:rsidRDefault="00650217" w:rsidP="008052E9">
            <w:pPr>
              <w:suppressAutoHyphens/>
              <w:spacing w:after="71"/>
              <w:rPr>
                <w:spacing w:val="-2"/>
                <w:szCs w:val="24"/>
              </w:rPr>
            </w:pPr>
          </w:p>
        </w:tc>
      </w:tr>
      <w:tr w:rsidR="00650217" w:rsidRPr="00BB013D" w14:paraId="0BB69D1D" w14:textId="77777777" w:rsidTr="00955524">
        <w:trPr>
          <w:cantSplit/>
        </w:trPr>
        <w:tc>
          <w:tcPr>
            <w:tcW w:w="1440" w:type="dxa"/>
            <w:tcBorders>
              <w:top w:val="single" w:sz="6" w:space="0" w:color="auto"/>
              <w:left w:val="single" w:sz="6" w:space="0" w:color="auto"/>
              <w:bottom w:val="single" w:sz="6" w:space="0" w:color="auto"/>
              <w:right w:val="nil"/>
            </w:tcBorders>
            <w:hideMark/>
          </w:tcPr>
          <w:p w14:paraId="25688B2A" w14:textId="77777777" w:rsidR="00650217" w:rsidRPr="00BB013D" w:rsidRDefault="00650217" w:rsidP="008052E9">
            <w:pPr>
              <w:suppressAutoHyphens/>
              <w:spacing w:after="71"/>
              <w:rPr>
                <w:spacing w:val="-2"/>
                <w:szCs w:val="24"/>
              </w:rPr>
            </w:pPr>
            <w:r w:rsidRPr="00BB013D">
              <w:rPr>
                <w:spacing w:val="-2"/>
                <w:szCs w:val="24"/>
              </w:rPr>
              <w:t>Source</w:t>
            </w:r>
          </w:p>
        </w:tc>
        <w:tc>
          <w:tcPr>
            <w:tcW w:w="7495" w:type="dxa"/>
            <w:gridSpan w:val="2"/>
            <w:tcBorders>
              <w:top w:val="single" w:sz="6" w:space="0" w:color="auto"/>
              <w:left w:val="single" w:sz="6" w:space="0" w:color="auto"/>
              <w:bottom w:val="single" w:sz="6" w:space="0" w:color="auto"/>
              <w:right w:val="single" w:sz="6" w:space="0" w:color="auto"/>
            </w:tcBorders>
            <w:hideMark/>
          </w:tcPr>
          <w:p w14:paraId="36AF80BB" w14:textId="77777777" w:rsidR="00650217" w:rsidRPr="00BB013D" w:rsidRDefault="00650217" w:rsidP="008052E9">
            <w:pPr>
              <w:suppressAutoHyphens/>
              <w:ind w:left="288" w:hanging="288"/>
              <w:rPr>
                <w:spacing w:val="-2"/>
                <w:szCs w:val="24"/>
              </w:rPr>
            </w:pPr>
            <w:r w:rsidRPr="00BB013D">
              <w:rPr>
                <w:spacing w:val="-2"/>
                <w:szCs w:val="24"/>
              </w:rPr>
              <w:t>Indicate source of the equipment</w:t>
            </w:r>
          </w:p>
          <w:p w14:paraId="05EA61CD" w14:textId="77777777" w:rsidR="00650217" w:rsidRPr="00BB013D" w:rsidRDefault="00650217" w:rsidP="008052E9">
            <w:pPr>
              <w:pBdr>
                <w:bottom w:val="single" w:sz="4" w:space="1" w:color="000000"/>
              </w:pBdr>
              <w:tabs>
                <w:tab w:val="left" w:pos="-1440"/>
                <w:tab w:val="left" w:pos="-720"/>
                <w:tab w:val="left" w:pos="288"/>
                <w:tab w:val="left" w:pos="1638"/>
                <w:tab w:val="left" w:pos="2898"/>
                <w:tab w:val="left" w:pos="4338"/>
                <w:tab w:val="right" w:pos="9000"/>
              </w:tabs>
              <w:suppressAutoHyphens/>
              <w:spacing w:after="71"/>
              <w:rPr>
                <w:spacing w:val="-2"/>
                <w:szCs w:val="24"/>
              </w:rPr>
            </w:pPr>
            <w:r w:rsidRPr="00BB013D">
              <w:rPr>
                <w:spacing w:val="-2"/>
                <w:szCs w:val="24"/>
              </w:rPr>
              <w:tab/>
            </w:r>
            <w:r w:rsidRPr="00BB013D">
              <w:rPr>
                <w:spacing w:val="-2"/>
                <w:szCs w:val="24"/>
              </w:rPr>
              <w:fldChar w:fldCharType="begin"/>
            </w:r>
            <w:r w:rsidRPr="00BB013D">
              <w:rPr>
                <w:spacing w:val="-2"/>
                <w:szCs w:val="24"/>
              </w:rPr>
              <w:instrText>symbol 111 \f "Wingdings" \s 12</w:instrText>
            </w:r>
            <w:r w:rsidRPr="00BB013D">
              <w:rPr>
                <w:spacing w:val="-2"/>
                <w:szCs w:val="24"/>
              </w:rPr>
              <w:fldChar w:fldCharType="separate"/>
            </w:r>
            <w:r w:rsidRPr="00BB013D">
              <w:rPr>
                <w:spacing w:val="-2"/>
                <w:szCs w:val="24"/>
              </w:rPr>
              <w:t>o</w:t>
            </w:r>
            <w:r w:rsidRPr="00BB013D">
              <w:rPr>
                <w:spacing w:val="-2"/>
                <w:szCs w:val="24"/>
              </w:rPr>
              <w:fldChar w:fldCharType="end"/>
            </w:r>
            <w:r w:rsidRPr="00BB013D">
              <w:rPr>
                <w:spacing w:val="-2"/>
                <w:szCs w:val="24"/>
              </w:rPr>
              <w:t xml:space="preserve"> Owned</w:t>
            </w:r>
            <w:r w:rsidRPr="00BB013D">
              <w:rPr>
                <w:spacing w:val="-2"/>
                <w:szCs w:val="24"/>
              </w:rPr>
              <w:tab/>
            </w:r>
            <w:r w:rsidRPr="00BB013D">
              <w:rPr>
                <w:spacing w:val="-2"/>
                <w:szCs w:val="24"/>
              </w:rPr>
              <w:fldChar w:fldCharType="begin"/>
            </w:r>
            <w:r w:rsidRPr="00BB013D">
              <w:rPr>
                <w:spacing w:val="-2"/>
                <w:szCs w:val="24"/>
              </w:rPr>
              <w:instrText>symbol 111 \f "Wingdings" \s 12</w:instrText>
            </w:r>
            <w:r w:rsidRPr="00BB013D">
              <w:rPr>
                <w:spacing w:val="-2"/>
                <w:szCs w:val="24"/>
              </w:rPr>
              <w:fldChar w:fldCharType="separate"/>
            </w:r>
            <w:r w:rsidRPr="00BB013D">
              <w:rPr>
                <w:spacing w:val="-2"/>
                <w:szCs w:val="24"/>
              </w:rPr>
              <w:t>o</w:t>
            </w:r>
            <w:r w:rsidRPr="00BB013D">
              <w:rPr>
                <w:spacing w:val="-2"/>
                <w:szCs w:val="24"/>
              </w:rPr>
              <w:fldChar w:fldCharType="end"/>
            </w:r>
            <w:r w:rsidRPr="00BB013D">
              <w:rPr>
                <w:spacing w:val="-2"/>
                <w:szCs w:val="24"/>
              </w:rPr>
              <w:t xml:space="preserve"> Rented</w:t>
            </w:r>
            <w:r w:rsidRPr="00BB013D">
              <w:rPr>
                <w:spacing w:val="-2"/>
                <w:szCs w:val="24"/>
              </w:rPr>
              <w:tab/>
            </w:r>
            <w:r w:rsidRPr="00BB013D">
              <w:rPr>
                <w:spacing w:val="-2"/>
                <w:szCs w:val="24"/>
              </w:rPr>
              <w:fldChar w:fldCharType="begin"/>
            </w:r>
            <w:r w:rsidRPr="00BB013D">
              <w:rPr>
                <w:spacing w:val="-2"/>
                <w:szCs w:val="24"/>
              </w:rPr>
              <w:instrText>symbol 111 \f "Wingdings" \s 12</w:instrText>
            </w:r>
            <w:r w:rsidRPr="00BB013D">
              <w:rPr>
                <w:spacing w:val="-2"/>
                <w:szCs w:val="24"/>
              </w:rPr>
              <w:fldChar w:fldCharType="separate"/>
            </w:r>
            <w:r w:rsidRPr="00BB013D">
              <w:rPr>
                <w:spacing w:val="-2"/>
                <w:szCs w:val="24"/>
              </w:rPr>
              <w:t>o</w:t>
            </w:r>
            <w:r w:rsidRPr="00BB013D">
              <w:rPr>
                <w:spacing w:val="-2"/>
                <w:szCs w:val="24"/>
              </w:rPr>
              <w:fldChar w:fldCharType="end"/>
            </w:r>
            <w:r w:rsidRPr="00BB013D">
              <w:rPr>
                <w:spacing w:val="-2"/>
                <w:szCs w:val="24"/>
              </w:rPr>
              <w:t xml:space="preserve"> Leased</w:t>
            </w:r>
            <w:r w:rsidRPr="00BB013D">
              <w:rPr>
                <w:spacing w:val="-2"/>
                <w:szCs w:val="24"/>
              </w:rPr>
              <w:tab/>
            </w:r>
            <w:r w:rsidRPr="00BB013D">
              <w:rPr>
                <w:spacing w:val="-2"/>
                <w:szCs w:val="24"/>
              </w:rPr>
              <w:fldChar w:fldCharType="begin"/>
            </w:r>
            <w:r w:rsidRPr="00BB013D">
              <w:rPr>
                <w:spacing w:val="-2"/>
                <w:szCs w:val="24"/>
              </w:rPr>
              <w:instrText>symbol 111 \f "Wingdings" \s 12</w:instrText>
            </w:r>
            <w:r w:rsidRPr="00BB013D">
              <w:rPr>
                <w:spacing w:val="-2"/>
                <w:szCs w:val="24"/>
              </w:rPr>
              <w:fldChar w:fldCharType="separate"/>
            </w:r>
            <w:r w:rsidRPr="00BB013D">
              <w:rPr>
                <w:spacing w:val="-2"/>
                <w:szCs w:val="24"/>
              </w:rPr>
              <w:t>o</w:t>
            </w:r>
            <w:r w:rsidRPr="00BB013D">
              <w:rPr>
                <w:spacing w:val="-2"/>
                <w:szCs w:val="24"/>
              </w:rPr>
              <w:fldChar w:fldCharType="end"/>
            </w:r>
            <w:r w:rsidRPr="00BB013D">
              <w:rPr>
                <w:spacing w:val="-2"/>
                <w:szCs w:val="24"/>
              </w:rPr>
              <w:t xml:space="preserve"> Specially manufactured</w:t>
            </w:r>
          </w:p>
        </w:tc>
      </w:tr>
    </w:tbl>
    <w:p w14:paraId="77B61861" w14:textId="77777777" w:rsidR="00650217" w:rsidRPr="00BB013D" w:rsidRDefault="00650217" w:rsidP="00650217">
      <w:pPr>
        <w:suppressAutoHyphens/>
        <w:rPr>
          <w:spacing w:val="-2"/>
          <w:szCs w:val="24"/>
        </w:rPr>
      </w:pPr>
    </w:p>
    <w:p w14:paraId="1FD23FF2" w14:textId="77777777" w:rsidR="00650217" w:rsidRPr="00BB013D" w:rsidRDefault="00650217" w:rsidP="00650217">
      <w:pPr>
        <w:suppressAutoHyphens/>
        <w:rPr>
          <w:spacing w:val="-2"/>
          <w:szCs w:val="24"/>
        </w:rPr>
      </w:pPr>
      <w:r w:rsidRPr="00BB013D">
        <w:rPr>
          <w:spacing w:val="-2"/>
          <w:szCs w:val="24"/>
        </w:rPr>
        <w:t>Omit the following information for equipment owned by the Proposer.</w:t>
      </w:r>
    </w:p>
    <w:p w14:paraId="5FEBE062" w14:textId="77777777" w:rsidR="00650217" w:rsidRPr="00BB013D" w:rsidRDefault="00650217" w:rsidP="00650217">
      <w:pPr>
        <w:suppressAutoHyphens/>
        <w:rPr>
          <w:spacing w:val="-2"/>
          <w:szCs w:val="24"/>
        </w:rPr>
      </w:pPr>
    </w:p>
    <w:tbl>
      <w:tblPr>
        <w:tblW w:w="8921" w:type="dxa"/>
        <w:tblInd w:w="72" w:type="dxa"/>
        <w:tblLayout w:type="fixed"/>
        <w:tblCellMar>
          <w:left w:w="72" w:type="dxa"/>
          <w:right w:w="72" w:type="dxa"/>
        </w:tblCellMar>
        <w:tblLook w:val="04A0" w:firstRow="1" w:lastRow="0" w:firstColumn="1" w:lastColumn="0" w:noHBand="0" w:noVBand="1"/>
      </w:tblPr>
      <w:tblGrid>
        <w:gridCol w:w="1440"/>
        <w:gridCol w:w="3960"/>
        <w:gridCol w:w="3521"/>
      </w:tblGrid>
      <w:tr w:rsidR="00650217" w:rsidRPr="00BB013D" w14:paraId="30ABAFDA" w14:textId="77777777" w:rsidTr="00955524">
        <w:trPr>
          <w:cantSplit/>
        </w:trPr>
        <w:tc>
          <w:tcPr>
            <w:tcW w:w="1440" w:type="dxa"/>
            <w:tcBorders>
              <w:top w:val="single" w:sz="6" w:space="0" w:color="auto"/>
              <w:left w:val="single" w:sz="6" w:space="0" w:color="auto"/>
              <w:bottom w:val="nil"/>
              <w:right w:val="nil"/>
            </w:tcBorders>
            <w:hideMark/>
          </w:tcPr>
          <w:p w14:paraId="770BF5A7" w14:textId="77777777" w:rsidR="00650217" w:rsidRPr="00BB013D" w:rsidRDefault="00650217" w:rsidP="008052E9">
            <w:pPr>
              <w:suppressAutoHyphens/>
              <w:rPr>
                <w:spacing w:val="-2"/>
                <w:szCs w:val="24"/>
              </w:rPr>
            </w:pPr>
            <w:r w:rsidRPr="00BB013D">
              <w:rPr>
                <w:spacing w:val="-2"/>
                <w:szCs w:val="24"/>
              </w:rPr>
              <w:t>Owner</w:t>
            </w:r>
          </w:p>
        </w:tc>
        <w:tc>
          <w:tcPr>
            <w:tcW w:w="7481" w:type="dxa"/>
            <w:gridSpan w:val="2"/>
            <w:tcBorders>
              <w:top w:val="single" w:sz="6" w:space="0" w:color="auto"/>
              <w:left w:val="single" w:sz="6" w:space="0" w:color="auto"/>
              <w:bottom w:val="nil"/>
              <w:right w:val="single" w:sz="6" w:space="0" w:color="auto"/>
            </w:tcBorders>
            <w:hideMark/>
          </w:tcPr>
          <w:p w14:paraId="20DBF0A5" w14:textId="77777777" w:rsidR="00650217" w:rsidRPr="00BB013D" w:rsidRDefault="00650217" w:rsidP="008052E9">
            <w:pPr>
              <w:suppressAutoHyphens/>
              <w:rPr>
                <w:spacing w:val="-2"/>
                <w:szCs w:val="24"/>
              </w:rPr>
            </w:pPr>
            <w:r w:rsidRPr="00BB013D">
              <w:rPr>
                <w:spacing w:val="-2"/>
                <w:szCs w:val="24"/>
              </w:rPr>
              <w:t>Name of owner</w:t>
            </w:r>
          </w:p>
        </w:tc>
      </w:tr>
      <w:tr w:rsidR="00650217" w:rsidRPr="00BB013D" w14:paraId="3234D4D4" w14:textId="77777777" w:rsidTr="00955524">
        <w:trPr>
          <w:cantSplit/>
        </w:trPr>
        <w:tc>
          <w:tcPr>
            <w:tcW w:w="1440" w:type="dxa"/>
            <w:tcBorders>
              <w:top w:val="nil"/>
              <w:left w:val="single" w:sz="6" w:space="0" w:color="auto"/>
              <w:bottom w:val="nil"/>
              <w:right w:val="nil"/>
            </w:tcBorders>
          </w:tcPr>
          <w:p w14:paraId="458603BB" w14:textId="77777777" w:rsidR="00650217" w:rsidRPr="00BB013D" w:rsidRDefault="00650217" w:rsidP="008052E9">
            <w:pPr>
              <w:suppressAutoHyphens/>
              <w:spacing w:after="71"/>
              <w:rPr>
                <w:spacing w:val="-2"/>
                <w:szCs w:val="24"/>
              </w:rPr>
            </w:pPr>
          </w:p>
        </w:tc>
        <w:tc>
          <w:tcPr>
            <w:tcW w:w="7481" w:type="dxa"/>
            <w:gridSpan w:val="2"/>
            <w:tcBorders>
              <w:top w:val="single" w:sz="6" w:space="0" w:color="auto"/>
              <w:left w:val="single" w:sz="6" w:space="0" w:color="auto"/>
              <w:bottom w:val="nil"/>
              <w:right w:val="single" w:sz="6" w:space="0" w:color="auto"/>
            </w:tcBorders>
          </w:tcPr>
          <w:p w14:paraId="4149E5FD" w14:textId="77777777" w:rsidR="00650217" w:rsidRPr="00BB013D" w:rsidRDefault="00650217" w:rsidP="008052E9">
            <w:pPr>
              <w:suppressAutoHyphens/>
              <w:rPr>
                <w:spacing w:val="-2"/>
                <w:szCs w:val="24"/>
              </w:rPr>
            </w:pPr>
            <w:r w:rsidRPr="00BB013D">
              <w:rPr>
                <w:spacing w:val="-2"/>
                <w:szCs w:val="24"/>
              </w:rPr>
              <w:t>Address of owner</w:t>
            </w:r>
          </w:p>
          <w:p w14:paraId="4B08F892" w14:textId="77777777" w:rsidR="00650217" w:rsidRPr="00BB013D" w:rsidRDefault="00650217" w:rsidP="008052E9">
            <w:pPr>
              <w:suppressAutoHyphens/>
              <w:spacing w:after="71"/>
              <w:rPr>
                <w:spacing w:val="-2"/>
                <w:szCs w:val="24"/>
              </w:rPr>
            </w:pPr>
          </w:p>
        </w:tc>
      </w:tr>
      <w:tr w:rsidR="00650217" w:rsidRPr="00BB013D" w14:paraId="47284744" w14:textId="77777777" w:rsidTr="00955524">
        <w:trPr>
          <w:cantSplit/>
        </w:trPr>
        <w:tc>
          <w:tcPr>
            <w:tcW w:w="1440" w:type="dxa"/>
            <w:tcBorders>
              <w:top w:val="nil"/>
              <w:left w:val="single" w:sz="6" w:space="0" w:color="auto"/>
              <w:bottom w:val="nil"/>
              <w:right w:val="nil"/>
            </w:tcBorders>
          </w:tcPr>
          <w:p w14:paraId="2FD5900D" w14:textId="77777777" w:rsidR="00650217" w:rsidRPr="00BB013D" w:rsidRDefault="00650217" w:rsidP="008052E9">
            <w:pPr>
              <w:suppressAutoHyphens/>
              <w:spacing w:after="71"/>
              <w:rPr>
                <w:spacing w:val="-2"/>
                <w:szCs w:val="24"/>
              </w:rPr>
            </w:pPr>
          </w:p>
        </w:tc>
        <w:tc>
          <w:tcPr>
            <w:tcW w:w="7481" w:type="dxa"/>
            <w:gridSpan w:val="2"/>
            <w:tcBorders>
              <w:top w:val="nil"/>
              <w:left w:val="single" w:sz="6" w:space="0" w:color="auto"/>
              <w:bottom w:val="nil"/>
              <w:right w:val="single" w:sz="6" w:space="0" w:color="auto"/>
            </w:tcBorders>
          </w:tcPr>
          <w:p w14:paraId="2F03FDB1" w14:textId="77777777" w:rsidR="00650217" w:rsidRPr="00BB013D" w:rsidRDefault="00650217" w:rsidP="008052E9">
            <w:pPr>
              <w:suppressAutoHyphens/>
              <w:spacing w:after="71"/>
              <w:rPr>
                <w:spacing w:val="-2"/>
                <w:szCs w:val="24"/>
              </w:rPr>
            </w:pPr>
          </w:p>
        </w:tc>
      </w:tr>
      <w:tr w:rsidR="00650217" w:rsidRPr="00BB013D" w14:paraId="5E7078F0" w14:textId="77777777" w:rsidTr="00955524">
        <w:trPr>
          <w:cantSplit/>
        </w:trPr>
        <w:tc>
          <w:tcPr>
            <w:tcW w:w="1440" w:type="dxa"/>
            <w:tcBorders>
              <w:top w:val="nil"/>
              <w:left w:val="single" w:sz="6" w:space="0" w:color="auto"/>
              <w:bottom w:val="nil"/>
              <w:right w:val="nil"/>
            </w:tcBorders>
          </w:tcPr>
          <w:p w14:paraId="6F42DEFB" w14:textId="77777777" w:rsidR="00650217" w:rsidRPr="00BB013D" w:rsidRDefault="00650217" w:rsidP="008052E9">
            <w:pPr>
              <w:suppressAutoHyphens/>
              <w:spacing w:after="71"/>
              <w:rPr>
                <w:spacing w:val="-2"/>
                <w:szCs w:val="24"/>
              </w:rPr>
            </w:pPr>
          </w:p>
        </w:tc>
        <w:tc>
          <w:tcPr>
            <w:tcW w:w="3960" w:type="dxa"/>
            <w:tcBorders>
              <w:top w:val="single" w:sz="6" w:space="0" w:color="auto"/>
              <w:left w:val="single" w:sz="6" w:space="0" w:color="auto"/>
              <w:bottom w:val="nil"/>
              <w:right w:val="nil"/>
            </w:tcBorders>
            <w:hideMark/>
          </w:tcPr>
          <w:p w14:paraId="737136DF" w14:textId="77777777" w:rsidR="00650217" w:rsidRPr="00BB013D" w:rsidRDefault="00650217" w:rsidP="008052E9">
            <w:pPr>
              <w:suppressAutoHyphens/>
              <w:rPr>
                <w:spacing w:val="-2"/>
                <w:szCs w:val="24"/>
              </w:rPr>
            </w:pPr>
            <w:r w:rsidRPr="00BB013D">
              <w:rPr>
                <w:spacing w:val="-2"/>
                <w:szCs w:val="24"/>
              </w:rPr>
              <w:t>Telephone</w:t>
            </w:r>
          </w:p>
        </w:tc>
        <w:tc>
          <w:tcPr>
            <w:tcW w:w="3521" w:type="dxa"/>
            <w:tcBorders>
              <w:top w:val="single" w:sz="6" w:space="0" w:color="auto"/>
              <w:left w:val="single" w:sz="6" w:space="0" w:color="auto"/>
              <w:bottom w:val="nil"/>
              <w:right w:val="single" w:sz="6" w:space="0" w:color="auto"/>
            </w:tcBorders>
            <w:hideMark/>
          </w:tcPr>
          <w:p w14:paraId="5952F43C" w14:textId="77777777" w:rsidR="00650217" w:rsidRPr="00BB013D" w:rsidRDefault="00650217" w:rsidP="008052E9">
            <w:pPr>
              <w:suppressAutoHyphens/>
              <w:spacing w:after="71"/>
              <w:rPr>
                <w:spacing w:val="-2"/>
                <w:szCs w:val="24"/>
              </w:rPr>
            </w:pPr>
            <w:r w:rsidRPr="00BB013D">
              <w:rPr>
                <w:spacing w:val="-2"/>
                <w:szCs w:val="24"/>
              </w:rPr>
              <w:t>Contact name and title</w:t>
            </w:r>
          </w:p>
        </w:tc>
      </w:tr>
      <w:tr w:rsidR="00650217" w:rsidRPr="00BB013D" w14:paraId="1B298A7E" w14:textId="77777777" w:rsidTr="00955524">
        <w:trPr>
          <w:cantSplit/>
        </w:trPr>
        <w:tc>
          <w:tcPr>
            <w:tcW w:w="1440" w:type="dxa"/>
            <w:tcBorders>
              <w:top w:val="nil"/>
              <w:left w:val="single" w:sz="6" w:space="0" w:color="auto"/>
              <w:bottom w:val="nil"/>
              <w:right w:val="nil"/>
            </w:tcBorders>
          </w:tcPr>
          <w:p w14:paraId="1BDC728C" w14:textId="77777777" w:rsidR="00650217" w:rsidRPr="00BB013D" w:rsidRDefault="00650217" w:rsidP="008052E9">
            <w:pPr>
              <w:suppressAutoHyphens/>
              <w:spacing w:after="71"/>
              <w:rPr>
                <w:spacing w:val="-2"/>
                <w:szCs w:val="24"/>
              </w:rPr>
            </w:pPr>
          </w:p>
        </w:tc>
        <w:tc>
          <w:tcPr>
            <w:tcW w:w="3960" w:type="dxa"/>
            <w:tcBorders>
              <w:top w:val="single" w:sz="6" w:space="0" w:color="auto"/>
              <w:left w:val="single" w:sz="6" w:space="0" w:color="auto"/>
              <w:bottom w:val="nil"/>
              <w:right w:val="nil"/>
            </w:tcBorders>
            <w:hideMark/>
          </w:tcPr>
          <w:p w14:paraId="732312CA" w14:textId="77777777" w:rsidR="00650217" w:rsidRPr="00BB013D" w:rsidRDefault="00650217" w:rsidP="008052E9">
            <w:pPr>
              <w:suppressAutoHyphens/>
              <w:rPr>
                <w:spacing w:val="-2"/>
                <w:szCs w:val="24"/>
              </w:rPr>
            </w:pPr>
            <w:r w:rsidRPr="00BB013D">
              <w:rPr>
                <w:spacing w:val="-2"/>
                <w:szCs w:val="24"/>
              </w:rPr>
              <w:t>Fax</w:t>
            </w:r>
          </w:p>
        </w:tc>
        <w:tc>
          <w:tcPr>
            <w:tcW w:w="3521" w:type="dxa"/>
            <w:tcBorders>
              <w:top w:val="single" w:sz="6" w:space="0" w:color="auto"/>
              <w:left w:val="single" w:sz="6" w:space="0" w:color="auto"/>
              <w:bottom w:val="nil"/>
              <w:right w:val="single" w:sz="6" w:space="0" w:color="auto"/>
            </w:tcBorders>
            <w:hideMark/>
          </w:tcPr>
          <w:p w14:paraId="2394B67C" w14:textId="77777777" w:rsidR="00650217" w:rsidRPr="00BB013D" w:rsidRDefault="00650217" w:rsidP="008052E9">
            <w:pPr>
              <w:suppressAutoHyphens/>
              <w:spacing w:after="71"/>
              <w:rPr>
                <w:spacing w:val="-2"/>
                <w:szCs w:val="24"/>
              </w:rPr>
            </w:pPr>
            <w:r w:rsidRPr="00BB013D">
              <w:rPr>
                <w:spacing w:val="-2"/>
                <w:szCs w:val="24"/>
              </w:rPr>
              <w:t>Telex</w:t>
            </w:r>
          </w:p>
        </w:tc>
      </w:tr>
      <w:tr w:rsidR="00650217" w:rsidRPr="00BB013D" w14:paraId="06B4BD38" w14:textId="77777777" w:rsidTr="00955524">
        <w:trPr>
          <w:cantSplit/>
        </w:trPr>
        <w:tc>
          <w:tcPr>
            <w:tcW w:w="1440" w:type="dxa"/>
            <w:tcBorders>
              <w:top w:val="single" w:sz="6" w:space="0" w:color="auto"/>
              <w:left w:val="single" w:sz="6" w:space="0" w:color="auto"/>
              <w:bottom w:val="nil"/>
              <w:right w:val="nil"/>
            </w:tcBorders>
            <w:hideMark/>
          </w:tcPr>
          <w:p w14:paraId="23B2B647" w14:textId="77777777" w:rsidR="00650217" w:rsidRPr="00BB013D" w:rsidRDefault="00650217" w:rsidP="008052E9">
            <w:pPr>
              <w:suppressAutoHyphens/>
              <w:rPr>
                <w:spacing w:val="-2"/>
                <w:szCs w:val="24"/>
              </w:rPr>
            </w:pPr>
            <w:r w:rsidRPr="00BB013D">
              <w:rPr>
                <w:spacing w:val="-2"/>
                <w:szCs w:val="24"/>
              </w:rPr>
              <w:t>Agreements</w:t>
            </w:r>
          </w:p>
        </w:tc>
        <w:tc>
          <w:tcPr>
            <w:tcW w:w="7481" w:type="dxa"/>
            <w:gridSpan w:val="2"/>
            <w:tcBorders>
              <w:top w:val="single" w:sz="6" w:space="0" w:color="auto"/>
              <w:left w:val="single" w:sz="6" w:space="0" w:color="auto"/>
              <w:bottom w:val="nil"/>
              <w:right w:val="single" w:sz="6" w:space="0" w:color="auto"/>
            </w:tcBorders>
          </w:tcPr>
          <w:p w14:paraId="1A07859B" w14:textId="77777777" w:rsidR="00650217" w:rsidRPr="00BB013D" w:rsidRDefault="00650217" w:rsidP="008052E9">
            <w:pPr>
              <w:suppressAutoHyphens/>
              <w:rPr>
                <w:spacing w:val="-2"/>
                <w:szCs w:val="24"/>
              </w:rPr>
            </w:pPr>
            <w:r w:rsidRPr="00BB013D">
              <w:rPr>
                <w:spacing w:val="-2"/>
                <w:szCs w:val="24"/>
              </w:rPr>
              <w:t>Details of rental / lease / manufacture agreements specific to the project</w:t>
            </w:r>
          </w:p>
          <w:p w14:paraId="2D9D4D8C" w14:textId="77777777" w:rsidR="00650217" w:rsidRPr="00BB013D" w:rsidRDefault="00650217" w:rsidP="008052E9">
            <w:pPr>
              <w:suppressAutoHyphens/>
              <w:spacing w:after="71"/>
              <w:rPr>
                <w:spacing w:val="-2"/>
                <w:szCs w:val="24"/>
              </w:rPr>
            </w:pPr>
          </w:p>
        </w:tc>
      </w:tr>
      <w:tr w:rsidR="00650217" w:rsidRPr="00BB013D" w14:paraId="515D2B7D" w14:textId="77777777" w:rsidTr="00955524">
        <w:trPr>
          <w:cantSplit/>
        </w:trPr>
        <w:tc>
          <w:tcPr>
            <w:tcW w:w="1440" w:type="dxa"/>
            <w:tcBorders>
              <w:top w:val="dotted" w:sz="4" w:space="0" w:color="auto"/>
              <w:left w:val="single" w:sz="6" w:space="0" w:color="auto"/>
              <w:bottom w:val="dotted" w:sz="4" w:space="0" w:color="auto"/>
              <w:right w:val="nil"/>
            </w:tcBorders>
          </w:tcPr>
          <w:p w14:paraId="5ECBBA26" w14:textId="77777777" w:rsidR="00650217" w:rsidRPr="00BB013D" w:rsidRDefault="00650217" w:rsidP="008052E9">
            <w:pPr>
              <w:suppressAutoHyphens/>
              <w:spacing w:after="71"/>
              <w:rPr>
                <w:i/>
                <w:spacing w:val="-2"/>
                <w:szCs w:val="24"/>
              </w:rPr>
            </w:pPr>
          </w:p>
        </w:tc>
        <w:tc>
          <w:tcPr>
            <w:tcW w:w="7481" w:type="dxa"/>
            <w:gridSpan w:val="2"/>
            <w:tcBorders>
              <w:top w:val="dotted" w:sz="4" w:space="0" w:color="auto"/>
              <w:left w:val="single" w:sz="6" w:space="0" w:color="auto"/>
              <w:bottom w:val="dotted" w:sz="4" w:space="0" w:color="auto"/>
              <w:right w:val="single" w:sz="6" w:space="0" w:color="auto"/>
            </w:tcBorders>
          </w:tcPr>
          <w:p w14:paraId="48B13578" w14:textId="77777777" w:rsidR="00650217" w:rsidRPr="00BB013D" w:rsidRDefault="00650217" w:rsidP="008052E9">
            <w:pPr>
              <w:suppressAutoHyphens/>
              <w:spacing w:after="71"/>
              <w:rPr>
                <w:spacing w:val="-2"/>
                <w:szCs w:val="24"/>
              </w:rPr>
            </w:pPr>
          </w:p>
        </w:tc>
      </w:tr>
      <w:tr w:rsidR="00650217" w:rsidRPr="00BB013D" w14:paraId="76C66CE4" w14:textId="77777777" w:rsidTr="00955524">
        <w:trPr>
          <w:cantSplit/>
        </w:trPr>
        <w:tc>
          <w:tcPr>
            <w:tcW w:w="1440" w:type="dxa"/>
            <w:tcBorders>
              <w:top w:val="nil"/>
              <w:left w:val="single" w:sz="6" w:space="0" w:color="auto"/>
              <w:bottom w:val="single" w:sz="6" w:space="0" w:color="auto"/>
              <w:right w:val="nil"/>
            </w:tcBorders>
          </w:tcPr>
          <w:p w14:paraId="7E5A2DA7" w14:textId="77777777" w:rsidR="00650217" w:rsidRPr="00BB013D" w:rsidRDefault="00650217" w:rsidP="008052E9">
            <w:pPr>
              <w:suppressAutoHyphens/>
              <w:spacing w:after="71"/>
              <w:rPr>
                <w:i/>
                <w:spacing w:val="-2"/>
                <w:szCs w:val="24"/>
              </w:rPr>
            </w:pPr>
          </w:p>
        </w:tc>
        <w:tc>
          <w:tcPr>
            <w:tcW w:w="7481" w:type="dxa"/>
            <w:gridSpan w:val="2"/>
            <w:tcBorders>
              <w:top w:val="nil"/>
              <w:left w:val="single" w:sz="6" w:space="0" w:color="auto"/>
              <w:bottom w:val="single" w:sz="6" w:space="0" w:color="auto"/>
              <w:right w:val="single" w:sz="6" w:space="0" w:color="auto"/>
            </w:tcBorders>
          </w:tcPr>
          <w:p w14:paraId="6496584D" w14:textId="77777777" w:rsidR="00650217" w:rsidRPr="00BB013D" w:rsidRDefault="00650217" w:rsidP="008052E9">
            <w:pPr>
              <w:suppressAutoHyphens/>
              <w:spacing w:after="71"/>
              <w:rPr>
                <w:spacing w:val="-2"/>
                <w:szCs w:val="24"/>
              </w:rPr>
            </w:pPr>
          </w:p>
        </w:tc>
      </w:tr>
    </w:tbl>
    <w:p w14:paraId="354C6EC0" w14:textId="77777777" w:rsidR="00650217" w:rsidRPr="00A57B7F" w:rsidRDefault="00650217" w:rsidP="00955524">
      <w:pPr>
        <w:pStyle w:val="SPDForms3"/>
      </w:pPr>
      <w:bookmarkStart w:id="1017" w:name="_Toc135489283"/>
      <w:bookmarkStart w:id="1018" w:name="_Toc177376499"/>
      <w:r w:rsidRPr="00291CBA">
        <w:t>Form PER -1</w:t>
      </w:r>
      <w:r w:rsidR="00955524">
        <w:t>.</w:t>
      </w:r>
      <w:r w:rsidR="00955524">
        <w:br/>
      </w:r>
      <w:r w:rsidRPr="00A57B7F">
        <w:t>Contractor’s Representative and Key Proposed Personnel</w:t>
      </w:r>
      <w:bookmarkEnd w:id="1017"/>
      <w:bookmarkEnd w:id="1018"/>
      <w:r w:rsidRPr="00A57B7F">
        <w:t xml:space="preserve"> </w:t>
      </w:r>
    </w:p>
    <w:p w14:paraId="50418268" w14:textId="77777777" w:rsidR="00A14954" w:rsidRPr="00955524" w:rsidRDefault="00650217" w:rsidP="00A14954">
      <w:pPr>
        <w:suppressAutoHyphens/>
        <w:rPr>
          <w:spacing w:val="-2"/>
          <w:szCs w:val="24"/>
        </w:rPr>
      </w:pPr>
      <w:r w:rsidRPr="00955524">
        <w:rPr>
          <w:spacing w:val="-2"/>
          <w:szCs w:val="24"/>
        </w:rPr>
        <w:t xml:space="preserve">Proposers should provide the names </w:t>
      </w:r>
      <w:r w:rsidR="000C10CF">
        <w:rPr>
          <w:spacing w:val="-2"/>
          <w:szCs w:val="24"/>
        </w:rPr>
        <w:t xml:space="preserve">and details </w:t>
      </w:r>
      <w:r w:rsidRPr="00955524">
        <w:rPr>
          <w:spacing w:val="-2"/>
          <w:szCs w:val="24"/>
        </w:rPr>
        <w:t>of suitably qualified Contractor’s Representative and Key Personnel to perform the Contract. The data on their experience should be supplied using the Form PER-</w:t>
      </w:r>
      <w:r w:rsidR="00A14954" w:rsidRPr="00955524">
        <w:rPr>
          <w:spacing w:val="-2"/>
          <w:szCs w:val="24"/>
        </w:rPr>
        <w:t xml:space="preserve">2 </w:t>
      </w:r>
      <w:r w:rsidRPr="00955524">
        <w:rPr>
          <w:spacing w:val="-2"/>
          <w:szCs w:val="24"/>
        </w:rPr>
        <w:t>below for each candidate.</w:t>
      </w:r>
      <w:r w:rsidR="00A14954" w:rsidRPr="00955524">
        <w:rPr>
          <w:spacing w:val="-2"/>
          <w:szCs w:val="24"/>
        </w:rPr>
        <w:t xml:space="preserve"> Proposers should submit a fully detailed Key Personnel resource schedule for the whole contract implementation period. The resource schedule must include:</w:t>
      </w:r>
    </w:p>
    <w:p w14:paraId="7C34B4A2" w14:textId="77777777" w:rsidR="00A14954" w:rsidRPr="00955524" w:rsidRDefault="00A14954" w:rsidP="00585A1A">
      <w:pPr>
        <w:pStyle w:val="ListParagraph"/>
        <w:numPr>
          <w:ilvl w:val="0"/>
          <w:numId w:val="108"/>
        </w:numPr>
        <w:suppressAutoHyphens/>
        <w:rPr>
          <w:spacing w:val="-2"/>
          <w:szCs w:val="24"/>
        </w:rPr>
      </w:pPr>
      <w:r w:rsidRPr="00955524">
        <w:rPr>
          <w:spacing w:val="-2"/>
          <w:szCs w:val="24"/>
        </w:rPr>
        <w:t xml:space="preserve">the name and role for each Key Personnel position </w:t>
      </w:r>
    </w:p>
    <w:p w14:paraId="0D02976D" w14:textId="77777777" w:rsidR="00A14954" w:rsidRPr="00955524" w:rsidRDefault="00A14954" w:rsidP="00585A1A">
      <w:pPr>
        <w:pStyle w:val="ListParagraph"/>
        <w:numPr>
          <w:ilvl w:val="0"/>
          <w:numId w:val="108"/>
        </w:numPr>
        <w:suppressAutoHyphens/>
        <w:rPr>
          <w:spacing w:val="-2"/>
          <w:szCs w:val="24"/>
        </w:rPr>
      </w:pPr>
      <w:r w:rsidRPr="00955524">
        <w:rPr>
          <w:spacing w:val="-2"/>
          <w:szCs w:val="24"/>
        </w:rPr>
        <w:t>The duration of each Key Personnel appointment</w:t>
      </w:r>
    </w:p>
    <w:p w14:paraId="3777EBB8" w14:textId="77777777" w:rsidR="00A14954" w:rsidRPr="00955524" w:rsidRDefault="00A14954" w:rsidP="00585A1A">
      <w:pPr>
        <w:pStyle w:val="ListParagraph"/>
        <w:numPr>
          <w:ilvl w:val="0"/>
          <w:numId w:val="108"/>
        </w:numPr>
        <w:suppressAutoHyphens/>
        <w:rPr>
          <w:spacing w:val="-2"/>
          <w:szCs w:val="24"/>
        </w:rPr>
      </w:pPr>
      <w:r w:rsidRPr="00955524">
        <w:rPr>
          <w:spacing w:val="-2"/>
          <w:szCs w:val="24"/>
        </w:rPr>
        <w:t>The level of effort (time) allocated to each Key Personnel position and its distribution throughout the contract implementation period.</w:t>
      </w:r>
    </w:p>
    <w:p w14:paraId="0E9AB163" w14:textId="77777777" w:rsidR="00650217" w:rsidRPr="00A57B7F" w:rsidRDefault="00650217" w:rsidP="00650217">
      <w:pPr>
        <w:suppressAutoHyphens/>
        <w:rPr>
          <w:spacing w:val="-2"/>
          <w:sz w:val="20"/>
        </w:rPr>
      </w:pPr>
    </w:p>
    <w:tbl>
      <w:tblPr>
        <w:tblW w:w="8292" w:type="dxa"/>
        <w:tblInd w:w="7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96"/>
        <w:gridCol w:w="2916"/>
        <w:gridCol w:w="2520"/>
        <w:gridCol w:w="2160"/>
      </w:tblGrid>
      <w:tr w:rsidR="005C4FDC" w:rsidRPr="004B148D" w14:paraId="2BFB4DDB" w14:textId="77777777" w:rsidTr="005C4FDC">
        <w:tc>
          <w:tcPr>
            <w:tcW w:w="696" w:type="dxa"/>
            <w:tcBorders>
              <w:top w:val="single" w:sz="12" w:space="0" w:color="auto"/>
              <w:bottom w:val="single" w:sz="6" w:space="0" w:color="auto"/>
            </w:tcBorders>
          </w:tcPr>
          <w:p w14:paraId="5F93D7A3" w14:textId="77777777" w:rsidR="005C4FDC" w:rsidRPr="00955524" w:rsidRDefault="005C4FDC" w:rsidP="005C4FDC">
            <w:pPr>
              <w:suppressAutoHyphens/>
              <w:ind w:right="-72"/>
              <w:jc w:val="center"/>
              <w:rPr>
                <w:rFonts w:asciiTheme="majorBidi" w:hAnsiTheme="majorBidi" w:cstheme="majorBidi"/>
                <w:bCs/>
                <w:i/>
                <w:spacing w:val="-2"/>
                <w:szCs w:val="24"/>
              </w:rPr>
            </w:pPr>
          </w:p>
        </w:tc>
        <w:tc>
          <w:tcPr>
            <w:tcW w:w="2916" w:type="dxa"/>
            <w:tcBorders>
              <w:top w:val="single" w:sz="12" w:space="0" w:color="auto"/>
              <w:bottom w:val="single" w:sz="6" w:space="0" w:color="auto"/>
            </w:tcBorders>
          </w:tcPr>
          <w:p w14:paraId="45C47CA7" w14:textId="77777777" w:rsidR="005C4FDC" w:rsidRPr="00955524" w:rsidRDefault="005C4FDC" w:rsidP="005C4FDC">
            <w:pPr>
              <w:suppressAutoHyphens/>
              <w:ind w:left="41" w:right="-72"/>
              <w:jc w:val="left"/>
              <w:rPr>
                <w:rFonts w:asciiTheme="majorBidi" w:hAnsiTheme="majorBidi" w:cstheme="majorBidi"/>
                <w:bCs/>
                <w:i/>
                <w:spacing w:val="-2"/>
                <w:szCs w:val="24"/>
              </w:rPr>
            </w:pPr>
            <w:r w:rsidRPr="00955524">
              <w:rPr>
                <w:rFonts w:asciiTheme="majorBidi" w:hAnsiTheme="majorBidi" w:cstheme="majorBidi"/>
                <w:b/>
                <w:bCs/>
                <w:spacing w:val="-2"/>
                <w:szCs w:val="24"/>
              </w:rPr>
              <w:t>Title of position</w:t>
            </w:r>
          </w:p>
        </w:tc>
        <w:tc>
          <w:tcPr>
            <w:tcW w:w="2520" w:type="dxa"/>
            <w:tcBorders>
              <w:top w:val="single" w:sz="12" w:space="0" w:color="auto"/>
              <w:bottom w:val="single" w:sz="6" w:space="0" w:color="auto"/>
            </w:tcBorders>
          </w:tcPr>
          <w:p w14:paraId="1DEEF6D9" w14:textId="77777777" w:rsidR="005C4FDC" w:rsidRPr="00955524" w:rsidRDefault="005C4FDC" w:rsidP="005C4FDC">
            <w:pPr>
              <w:suppressAutoHyphens/>
              <w:ind w:left="41" w:right="-72"/>
              <w:jc w:val="left"/>
              <w:rPr>
                <w:rFonts w:asciiTheme="majorBidi" w:hAnsiTheme="majorBidi" w:cstheme="majorBidi"/>
                <w:bCs/>
                <w:i/>
                <w:spacing w:val="-2"/>
                <w:szCs w:val="24"/>
              </w:rPr>
            </w:pPr>
            <w:r w:rsidRPr="00955524">
              <w:rPr>
                <w:rFonts w:asciiTheme="majorBidi" w:hAnsiTheme="majorBidi" w:cstheme="majorBidi"/>
                <w:b/>
                <w:bCs/>
                <w:spacing w:val="-2"/>
                <w:szCs w:val="24"/>
              </w:rPr>
              <w:t>Name of candidate</w:t>
            </w:r>
          </w:p>
        </w:tc>
        <w:tc>
          <w:tcPr>
            <w:tcW w:w="2160" w:type="dxa"/>
            <w:tcBorders>
              <w:top w:val="single" w:sz="12" w:space="0" w:color="auto"/>
              <w:bottom w:val="single" w:sz="6" w:space="0" w:color="auto"/>
            </w:tcBorders>
          </w:tcPr>
          <w:p w14:paraId="7380B70C" w14:textId="77777777" w:rsidR="005C4FDC" w:rsidRPr="00955524" w:rsidRDefault="005C4FDC" w:rsidP="005C4FDC">
            <w:pPr>
              <w:suppressAutoHyphens/>
              <w:ind w:left="41" w:right="-72"/>
              <w:jc w:val="left"/>
              <w:rPr>
                <w:rFonts w:asciiTheme="majorBidi" w:hAnsiTheme="majorBidi" w:cstheme="majorBidi"/>
                <w:bCs/>
                <w:i/>
                <w:spacing w:val="-2"/>
                <w:szCs w:val="24"/>
              </w:rPr>
            </w:pPr>
          </w:p>
        </w:tc>
      </w:tr>
      <w:tr w:rsidR="005C4FDC" w:rsidRPr="004B148D" w14:paraId="1999C0D4" w14:textId="77777777" w:rsidTr="005C4FDC">
        <w:tc>
          <w:tcPr>
            <w:tcW w:w="696" w:type="dxa"/>
            <w:tcBorders>
              <w:top w:val="single" w:sz="12" w:space="0" w:color="auto"/>
              <w:bottom w:val="single" w:sz="6" w:space="0" w:color="auto"/>
            </w:tcBorders>
          </w:tcPr>
          <w:p w14:paraId="62E6A632" w14:textId="77777777" w:rsidR="005C4FDC" w:rsidRPr="00955524" w:rsidRDefault="005C4FDC" w:rsidP="005C4FDC">
            <w:pPr>
              <w:suppressAutoHyphens/>
              <w:ind w:right="-72"/>
              <w:jc w:val="center"/>
              <w:rPr>
                <w:rFonts w:asciiTheme="majorBidi" w:hAnsiTheme="majorBidi" w:cstheme="majorBidi"/>
                <w:bCs/>
                <w:i/>
                <w:spacing w:val="-2"/>
                <w:szCs w:val="24"/>
              </w:rPr>
            </w:pPr>
            <w:r w:rsidRPr="00955524">
              <w:rPr>
                <w:rFonts w:asciiTheme="majorBidi" w:hAnsiTheme="majorBidi" w:cstheme="majorBidi"/>
                <w:bCs/>
                <w:i/>
                <w:spacing w:val="-2"/>
                <w:szCs w:val="24"/>
              </w:rPr>
              <w:t>1</w:t>
            </w:r>
          </w:p>
        </w:tc>
        <w:tc>
          <w:tcPr>
            <w:tcW w:w="2916" w:type="dxa"/>
            <w:tcBorders>
              <w:top w:val="single" w:sz="12" w:space="0" w:color="auto"/>
              <w:bottom w:val="single" w:sz="6" w:space="0" w:color="auto"/>
            </w:tcBorders>
          </w:tcPr>
          <w:p w14:paraId="4582AB9F" w14:textId="77777777" w:rsidR="005C4FDC" w:rsidRPr="00955524" w:rsidRDefault="005C4FDC" w:rsidP="005C4FDC">
            <w:pPr>
              <w:suppressAutoHyphens/>
              <w:ind w:left="41" w:right="-72"/>
              <w:jc w:val="left"/>
              <w:rPr>
                <w:rFonts w:asciiTheme="majorBidi" w:hAnsiTheme="majorBidi" w:cstheme="majorBidi"/>
                <w:bCs/>
                <w:i/>
                <w:spacing w:val="-2"/>
                <w:szCs w:val="24"/>
              </w:rPr>
            </w:pPr>
            <w:r w:rsidRPr="00955524">
              <w:rPr>
                <w:rFonts w:asciiTheme="majorBidi" w:hAnsiTheme="majorBidi" w:cstheme="majorBidi"/>
                <w:bCs/>
                <w:i/>
                <w:spacing w:val="-2"/>
                <w:szCs w:val="24"/>
              </w:rPr>
              <w:t>[Contractor’s Representative]</w:t>
            </w:r>
          </w:p>
        </w:tc>
        <w:tc>
          <w:tcPr>
            <w:tcW w:w="2520" w:type="dxa"/>
            <w:tcBorders>
              <w:top w:val="single" w:sz="12" w:space="0" w:color="auto"/>
              <w:bottom w:val="single" w:sz="6" w:space="0" w:color="auto"/>
            </w:tcBorders>
          </w:tcPr>
          <w:p w14:paraId="40FEDC56" w14:textId="77777777" w:rsidR="005C4FDC" w:rsidRPr="00955524" w:rsidRDefault="005C4FDC" w:rsidP="005C4FDC">
            <w:pPr>
              <w:suppressAutoHyphens/>
              <w:ind w:left="41" w:right="-72"/>
              <w:jc w:val="left"/>
              <w:rPr>
                <w:rFonts w:asciiTheme="majorBidi" w:hAnsiTheme="majorBidi" w:cstheme="majorBidi"/>
                <w:bCs/>
                <w:i/>
                <w:spacing w:val="-2"/>
                <w:szCs w:val="24"/>
              </w:rPr>
            </w:pPr>
          </w:p>
        </w:tc>
        <w:tc>
          <w:tcPr>
            <w:tcW w:w="2160" w:type="dxa"/>
            <w:tcBorders>
              <w:top w:val="single" w:sz="12" w:space="0" w:color="auto"/>
              <w:bottom w:val="single" w:sz="6" w:space="0" w:color="auto"/>
            </w:tcBorders>
          </w:tcPr>
          <w:p w14:paraId="0C57A676" w14:textId="77777777" w:rsidR="005C4FDC" w:rsidRPr="00955524" w:rsidRDefault="005C4FDC" w:rsidP="005C4FDC">
            <w:pPr>
              <w:suppressAutoHyphens/>
              <w:ind w:left="41" w:right="-72"/>
              <w:jc w:val="left"/>
              <w:rPr>
                <w:rFonts w:asciiTheme="majorBidi" w:hAnsiTheme="majorBidi" w:cstheme="majorBidi"/>
                <w:bCs/>
                <w:i/>
                <w:spacing w:val="-2"/>
                <w:szCs w:val="24"/>
              </w:rPr>
            </w:pPr>
          </w:p>
        </w:tc>
      </w:tr>
      <w:tr w:rsidR="00DD45B2" w:rsidRPr="004B148D" w14:paraId="06386F01" w14:textId="77777777" w:rsidTr="005C4FDC">
        <w:tc>
          <w:tcPr>
            <w:tcW w:w="696" w:type="dxa"/>
            <w:tcBorders>
              <w:top w:val="single" w:sz="12" w:space="0" w:color="auto"/>
              <w:bottom w:val="single" w:sz="6" w:space="0" w:color="auto"/>
            </w:tcBorders>
          </w:tcPr>
          <w:p w14:paraId="249E20B9" w14:textId="2C00699B" w:rsidR="00DD45B2" w:rsidRPr="00955524" w:rsidRDefault="00D97647" w:rsidP="005C4FDC">
            <w:pPr>
              <w:suppressAutoHyphens/>
              <w:ind w:right="-72"/>
              <w:jc w:val="center"/>
              <w:rPr>
                <w:rFonts w:asciiTheme="majorBidi" w:hAnsiTheme="majorBidi" w:cstheme="majorBidi"/>
                <w:bCs/>
                <w:i/>
                <w:spacing w:val="-2"/>
                <w:szCs w:val="24"/>
              </w:rPr>
            </w:pPr>
            <w:r>
              <w:rPr>
                <w:rFonts w:asciiTheme="majorBidi" w:hAnsiTheme="majorBidi" w:cstheme="majorBidi"/>
                <w:bCs/>
                <w:i/>
                <w:spacing w:val="-2"/>
                <w:szCs w:val="24"/>
              </w:rPr>
              <w:t>2</w:t>
            </w:r>
          </w:p>
        </w:tc>
        <w:tc>
          <w:tcPr>
            <w:tcW w:w="2916" w:type="dxa"/>
            <w:tcBorders>
              <w:top w:val="single" w:sz="12" w:space="0" w:color="auto"/>
              <w:bottom w:val="single" w:sz="6" w:space="0" w:color="auto"/>
            </w:tcBorders>
          </w:tcPr>
          <w:p w14:paraId="47EFEAFF" w14:textId="77777777" w:rsidR="00D97647" w:rsidRDefault="00D97647" w:rsidP="00D97647">
            <w:pPr>
              <w:suppressAutoHyphens/>
              <w:spacing w:before="80" w:after="80"/>
              <w:rPr>
                <w:b/>
                <w:sz w:val="20"/>
                <w:szCs w:val="24"/>
              </w:rPr>
            </w:pPr>
            <w:r>
              <w:rPr>
                <w:b/>
                <w:i/>
                <w:spacing w:val="-2"/>
                <w:sz w:val="20"/>
              </w:rPr>
              <w:t>[</w:t>
            </w:r>
            <w:r>
              <w:rPr>
                <w:b/>
                <w:i/>
                <w:spacing w:val="-2"/>
                <w:sz w:val="20"/>
                <w:szCs w:val="24"/>
              </w:rPr>
              <w:t>Cyber security Expert/s]</w:t>
            </w:r>
          </w:p>
          <w:p w14:paraId="615A1705" w14:textId="5A171313" w:rsidR="00DD45B2" w:rsidRPr="00955524" w:rsidRDefault="00D97647" w:rsidP="00D97647">
            <w:pPr>
              <w:suppressAutoHyphens/>
              <w:ind w:left="41" w:right="-72"/>
              <w:jc w:val="left"/>
              <w:rPr>
                <w:rFonts w:asciiTheme="majorBidi" w:hAnsiTheme="majorBidi" w:cstheme="majorBidi"/>
                <w:bCs/>
                <w:i/>
                <w:spacing w:val="-2"/>
                <w:szCs w:val="24"/>
              </w:rPr>
            </w:pPr>
            <w:r>
              <w:rPr>
                <w:bCs/>
                <w:i/>
                <w:spacing w:val="-2"/>
                <w:sz w:val="20"/>
                <w:szCs w:val="24"/>
              </w:rPr>
              <w:t xml:space="preserve"> [Include as required]</w:t>
            </w:r>
          </w:p>
        </w:tc>
        <w:tc>
          <w:tcPr>
            <w:tcW w:w="2520" w:type="dxa"/>
            <w:tcBorders>
              <w:top w:val="single" w:sz="12" w:space="0" w:color="auto"/>
              <w:bottom w:val="single" w:sz="6" w:space="0" w:color="auto"/>
            </w:tcBorders>
          </w:tcPr>
          <w:p w14:paraId="58321566" w14:textId="77777777" w:rsidR="00DD45B2" w:rsidRPr="00955524" w:rsidRDefault="00DD45B2" w:rsidP="005C4FDC">
            <w:pPr>
              <w:suppressAutoHyphens/>
              <w:ind w:left="41" w:right="-72"/>
              <w:jc w:val="left"/>
              <w:rPr>
                <w:rFonts w:asciiTheme="majorBidi" w:hAnsiTheme="majorBidi" w:cstheme="majorBidi"/>
                <w:bCs/>
                <w:i/>
                <w:spacing w:val="-2"/>
                <w:szCs w:val="24"/>
              </w:rPr>
            </w:pPr>
          </w:p>
        </w:tc>
        <w:tc>
          <w:tcPr>
            <w:tcW w:w="2160" w:type="dxa"/>
            <w:tcBorders>
              <w:top w:val="single" w:sz="12" w:space="0" w:color="auto"/>
              <w:bottom w:val="single" w:sz="6" w:space="0" w:color="auto"/>
            </w:tcBorders>
          </w:tcPr>
          <w:p w14:paraId="146BCA31" w14:textId="77777777" w:rsidR="00DD45B2" w:rsidRPr="00955524" w:rsidRDefault="00DD45B2" w:rsidP="005C4FDC">
            <w:pPr>
              <w:suppressAutoHyphens/>
              <w:ind w:left="41" w:right="-72"/>
              <w:jc w:val="left"/>
              <w:rPr>
                <w:rFonts w:asciiTheme="majorBidi" w:hAnsiTheme="majorBidi" w:cstheme="majorBidi"/>
                <w:bCs/>
                <w:i/>
                <w:spacing w:val="-2"/>
                <w:szCs w:val="24"/>
              </w:rPr>
            </w:pPr>
          </w:p>
        </w:tc>
      </w:tr>
      <w:tr w:rsidR="005C4FDC" w:rsidRPr="004B148D" w14:paraId="74DBF9E9" w14:textId="77777777" w:rsidTr="005C4FDC">
        <w:tc>
          <w:tcPr>
            <w:tcW w:w="8292" w:type="dxa"/>
            <w:gridSpan w:val="4"/>
            <w:tcBorders>
              <w:top w:val="single" w:sz="6" w:space="0" w:color="auto"/>
            </w:tcBorders>
          </w:tcPr>
          <w:p w14:paraId="3A875531" w14:textId="77777777" w:rsidR="005C4FDC" w:rsidRPr="00955524" w:rsidRDefault="005C4FDC" w:rsidP="005C4FDC">
            <w:pPr>
              <w:suppressAutoHyphens/>
              <w:ind w:left="1440" w:right="-72" w:hanging="1368"/>
              <w:jc w:val="center"/>
              <w:rPr>
                <w:rFonts w:asciiTheme="majorBidi" w:hAnsiTheme="majorBidi" w:cstheme="majorBidi"/>
                <w:b/>
                <w:bCs/>
                <w:i/>
                <w:spacing w:val="-2"/>
                <w:szCs w:val="24"/>
              </w:rPr>
            </w:pPr>
            <w:r w:rsidRPr="00955524">
              <w:rPr>
                <w:rFonts w:asciiTheme="majorBidi" w:hAnsiTheme="majorBidi" w:cstheme="majorBidi"/>
                <w:b/>
                <w:bCs/>
                <w:i/>
                <w:spacing w:val="-2"/>
                <w:szCs w:val="24"/>
              </w:rPr>
              <w:t xml:space="preserve">Key Personnel for Design </w:t>
            </w:r>
          </w:p>
        </w:tc>
      </w:tr>
      <w:tr w:rsidR="005C4FDC" w:rsidRPr="004B148D" w14:paraId="266F67B6" w14:textId="77777777" w:rsidTr="005C4FDC">
        <w:tc>
          <w:tcPr>
            <w:tcW w:w="696" w:type="dxa"/>
          </w:tcPr>
          <w:p w14:paraId="360F59EE" w14:textId="3E0A25CC" w:rsidR="005C4FDC" w:rsidRPr="00955524" w:rsidRDefault="00D97647" w:rsidP="005C4FDC">
            <w:pPr>
              <w:suppressAutoHyphens/>
              <w:ind w:right="-72"/>
              <w:jc w:val="center"/>
              <w:rPr>
                <w:rFonts w:asciiTheme="majorBidi" w:hAnsiTheme="majorBidi" w:cstheme="majorBidi"/>
                <w:bCs/>
                <w:i/>
                <w:spacing w:val="-2"/>
                <w:szCs w:val="24"/>
              </w:rPr>
            </w:pPr>
            <w:r>
              <w:rPr>
                <w:rFonts w:asciiTheme="majorBidi" w:hAnsiTheme="majorBidi" w:cstheme="majorBidi"/>
                <w:bCs/>
                <w:i/>
                <w:spacing w:val="-2"/>
                <w:szCs w:val="24"/>
              </w:rPr>
              <w:t>3</w:t>
            </w:r>
            <w:r w:rsidR="005C4FDC" w:rsidRPr="00955524">
              <w:rPr>
                <w:rFonts w:asciiTheme="majorBidi" w:hAnsiTheme="majorBidi" w:cstheme="majorBidi"/>
                <w:bCs/>
                <w:i/>
                <w:spacing w:val="-2"/>
                <w:szCs w:val="24"/>
              </w:rPr>
              <w:t>.</w:t>
            </w:r>
          </w:p>
        </w:tc>
        <w:tc>
          <w:tcPr>
            <w:tcW w:w="2916" w:type="dxa"/>
          </w:tcPr>
          <w:p w14:paraId="05F9C3B9" w14:textId="77777777" w:rsidR="005C4FDC" w:rsidRPr="00955524" w:rsidRDefault="005C4FDC" w:rsidP="00A57B7F">
            <w:pPr>
              <w:suppressAutoHyphens/>
              <w:ind w:left="17" w:right="-72"/>
              <w:jc w:val="left"/>
              <w:rPr>
                <w:rFonts w:asciiTheme="majorBidi" w:hAnsiTheme="majorBidi" w:cstheme="majorBidi"/>
                <w:bCs/>
                <w:i/>
                <w:spacing w:val="-2"/>
                <w:szCs w:val="24"/>
              </w:rPr>
            </w:pPr>
            <w:r w:rsidRPr="00955524">
              <w:rPr>
                <w:rFonts w:asciiTheme="majorBidi" w:hAnsiTheme="majorBidi" w:cstheme="majorBidi"/>
                <w:bCs/>
                <w:i/>
                <w:spacing w:val="-2"/>
                <w:szCs w:val="24"/>
              </w:rPr>
              <w:t>[Design Manager]</w:t>
            </w:r>
          </w:p>
        </w:tc>
        <w:tc>
          <w:tcPr>
            <w:tcW w:w="2520" w:type="dxa"/>
          </w:tcPr>
          <w:p w14:paraId="59D655E4" w14:textId="77777777" w:rsidR="005C4FDC" w:rsidRPr="00955524" w:rsidRDefault="005C4FDC" w:rsidP="00A57B7F">
            <w:pPr>
              <w:suppressAutoHyphens/>
              <w:ind w:left="360" w:right="-72"/>
              <w:jc w:val="left"/>
              <w:rPr>
                <w:rFonts w:asciiTheme="majorBidi" w:hAnsiTheme="majorBidi" w:cstheme="majorBidi"/>
                <w:bCs/>
                <w:i/>
                <w:spacing w:val="-2"/>
                <w:szCs w:val="24"/>
              </w:rPr>
            </w:pPr>
          </w:p>
        </w:tc>
        <w:tc>
          <w:tcPr>
            <w:tcW w:w="2160" w:type="dxa"/>
          </w:tcPr>
          <w:p w14:paraId="0EA9E2D3" w14:textId="77777777" w:rsidR="005C4FDC" w:rsidRPr="00955524" w:rsidRDefault="005C4FDC" w:rsidP="00A57B7F">
            <w:pPr>
              <w:suppressAutoHyphens/>
              <w:ind w:left="360" w:right="-72"/>
              <w:jc w:val="left"/>
              <w:rPr>
                <w:rFonts w:asciiTheme="majorBidi" w:hAnsiTheme="majorBidi" w:cstheme="majorBidi"/>
                <w:bCs/>
                <w:i/>
                <w:spacing w:val="-2"/>
                <w:szCs w:val="24"/>
              </w:rPr>
            </w:pPr>
          </w:p>
        </w:tc>
      </w:tr>
      <w:tr w:rsidR="005C4FDC" w:rsidRPr="004B148D" w14:paraId="75C7E013" w14:textId="77777777" w:rsidTr="005C4FDC">
        <w:tc>
          <w:tcPr>
            <w:tcW w:w="696" w:type="dxa"/>
          </w:tcPr>
          <w:p w14:paraId="1AEA674B" w14:textId="2658CA12" w:rsidR="005C4FDC" w:rsidRPr="00955524" w:rsidRDefault="00D97647" w:rsidP="005C4FDC">
            <w:pPr>
              <w:suppressAutoHyphens/>
              <w:ind w:right="-72"/>
              <w:jc w:val="center"/>
              <w:rPr>
                <w:rFonts w:asciiTheme="majorBidi" w:hAnsiTheme="majorBidi" w:cstheme="majorBidi"/>
                <w:bCs/>
                <w:i/>
                <w:spacing w:val="-2"/>
                <w:szCs w:val="24"/>
              </w:rPr>
            </w:pPr>
            <w:r>
              <w:rPr>
                <w:rFonts w:asciiTheme="majorBidi" w:hAnsiTheme="majorBidi" w:cstheme="majorBidi"/>
                <w:bCs/>
                <w:i/>
                <w:spacing w:val="-2"/>
                <w:szCs w:val="24"/>
              </w:rPr>
              <w:t>4</w:t>
            </w:r>
            <w:r w:rsidR="007A6340">
              <w:rPr>
                <w:rFonts w:asciiTheme="majorBidi" w:hAnsiTheme="majorBidi" w:cstheme="majorBidi"/>
                <w:bCs/>
                <w:i/>
                <w:spacing w:val="-2"/>
                <w:szCs w:val="24"/>
              </w:rPr>
              <w:t>.</w:t>
            </w:r>
          </w:p>
        </w:tc>
        <w:tc>
          <w:tcPr>
            <w:tcW w:w="2916" w:type="dxa"/>
          </w:tcPr>
          <w:p w14:paraId="2D89683C" w14:textId="77777777" w:rsidR="005C4FDC" w:rsidRPr="00955524" w:rsidRDefault="005C4FDC" w:rsidP="00A57B7F">
            <w:pPr>
              <w:pStyle w:val="S1-Header2"/>
              <w:ind w:left="17"/>
              <w:rPr>
                <w:rFonts w:asciiTheme="majorBidi" w:hAnsiTheme="majorBidi" w:cstheme="majorBidi"/>
                <w:sz w:val="24"/>
                <w:szCs w:val="24"/>
              </w:rPr>
            </w:pPr>
            <w:r w:rsidRPr="00955524">
              <w:rPr>
                <w:rFonts w:asciiTheme="majorBidi" w:hAnsiTheme="majorBidi" w:cstheme="majorBidi"/>
                <w:sz w:val="24"/>
                <w:szCs w:val="24"/>
              </w:rPr>
              <w:t>[Environmental Impact Assessment Specialist]</w:t>
            </w:r>
          </w:p>
        </w:tc>
        <w:tc>
          <w:tcPr>
            <w:tcW w:w="2520" w:type="dxa"/>
          </w:tcPr>
          <w:p w14:paraId="0B70A449" w14:textId="77777777" w:rsidR="005C4FDC" w:rsidRPr="00955524" w:rsidRDefault="005C4FDC">
            <w:pPr>
              <w:pStyle w:val="S1-Header2"/>
              <w:rPr>
                <w:rFonts w:asciiTheme="majorBidi" w:hAnsiTheme="majorBidi" w:cstheme="majorBidi"/>
                <w:sz w:val="24"/>
                <w:szCs w:val="24"/>
              </w:rPr>
            </w:pPr>
          </w:p>
        </w:tc>
        <w:tc>
          <w:tcPr>
            <w:tcW w:w="2160" w:type="dxa"/>
          </w:tcPr>
          <w:p w14:paraId="7B5B39DD" w14:textId="77777777" w:rsidR="005C4FDC" w:rsidRPr="00955524" w:rsidRDefault="005C4FDC">
            <w:pPr>
              <w:pStyle w:val="S1-Header2"/>
              <w:rPr>
                <w:rFonts w:asciiTheme="majorBidi" w:hAnsiTheme="majorBidi" w:cstheme="majorBidi"/>
                <w:sz w:val="24"/>
                <w:szCs w:val="24"/>
              </w:rPr>
            </w:pPr>
          </w:p>
        </w:tc>
      </w:tr>
      <w:tr w:rsidR="005C4FDC" w:rsidRPr="004B148D" w14:paraId="2FAF5B53" w14:textId="77777777" w:rsidTr="005C4FDC">
        <w:trPr>
          <w:trHeight w:val="346"/>
        </w:trPr>
        <w:tc>
          <w:tcPr>
            <w:tcW w:w="696" w:type="dxa"/>
          </w:tcPr>
          <w:p w14:paraId="0FEC1E6F" w14:textId="374CC88A" w:rsidR="005C4FDC" w:rsidRPr="00955524" w:rsidRDefault="00D97647" w:rsidP="005C4FDC">
            <w:pPr>
              <w:suppressAutoHyphens/>
              <w:ind w:right="-72"/>
              <w:jc w:val="center"/>
              <w:rPr>
                <w:rFonts w:asciiTheme="majorBidi" w:hAnsiTheme="majorBidi" w:cstheme="majorBidi"/>
                <w:bCs/>
                <w:i/>
                <w:spacing w:val="-2"/>
                <w:szCs w:val="24"/>
              </w:rPr>
            </w:pPr>
            <w:r>
              <w:rPr>
                <w:rFonts w:asciiTheme="majorBidi" w:hAnsiTheme="majorBidi" w:cstheme="majorBidi"/>
                <w:bCs/>
                <w:i/>
                <w:spacing w:val="-2"/>
                <w:szCs w:val="24"/>
              </w:rPr>
              <w:t>5</w:t>
            </w:r>
            <w:r w:rsidR="005C4FDC" w:rsidRPr="00955524">
              <w:rPr>
                <w:rFonts w:asciiTheme="majorBidi" w:hAnsiTheme="majorBidi" w:cstheme="majorBidi"/>
                <w:bCs/>
                <w:i/>
                <w:spacing w:val="-2"/>
                <w:szCs w:val="24"/>
              </w:rPr>
              <w:t>.</w:t>
            </w:r>
          </w:p>
        </w:tc>
        <w:tc>
          <w:tcPr>
            <w:tcW w:w="2916" w:type="dxa"/>
          </w:tcPr>
          <w:p w14:paraId="70584098" w14:textId="77777777" w:rsidR="005C4FDC" w:rsidRPr="00955524" w:rsidRDefault="005C4FDC" w:rsidP="00A57B7F">
            <w:pPr>
              <w:suppressAutoHyphens/>
              <w:ind w:left="17" w:right="-72"/>
              <w:jc w:val="left"/>
              <w:rPr>
                <w:rFonts w:asciiTheme="majorBidi" w:hAnsiTheme="majorBidi" w:cstheme="majorBidi"/>
                <w:bCs/>
                <w:i/>
                <w:spacing w:val="-2"/>
                <w:szCs w:val="24"/>
              </w:rPr>
            </w:pPr>
            <w:r w:rsidRPr="00955524">
              <w:rPr>
                <w:rFonts w:asciiTheme="majorBidi" w:hAnsiTheme="majorBidi" w:cstheme="majorBidi"/>
                <w:bCs/>
                <w:i/>
                <w:spacing w:val="-2"/>
                <w:szCs w:val="24"/>
              </w:rPr>
              <w:t>[Social Impact Assessment Specialist]</w:t>
            </w:r>
          </w:p>
        </w:tc>
        <w:tc>
          <w:tcPr>
            <w:tcW w:w="2520" w:type="dxa"/>
          </w:tcPr>
          <w:p w14:paraId="04B2F0DF" w14:textId="77777777" w:rsidR="005C4FDC" w:rsidRPr="00955524" w:rsidRDefault="005C4FDC" w:rsidP="00A57B7F">
            <w:pPr>
              <w:suppressAutoHyphens/>
              <w:ind w:left="360" w:right="-72"/>
              <w:rPr>
                <w:rFonts w:asciiTheme="majorBidi" w:hAnsiTheme="majorBidi" w:cstheme="majorBidi"/>
                <w:bCs/>
                <w:i/>
                <w:spacing w:val="-2"/>
                <w:szCs w:val="24"/>
              </w:rPr>
            </w:pPr>
          </w:p>
        </w:tc>
        <w:tc>
          <w:tcPr>
            <w:tcW w:w="2160" w:type="dxa"/>
          </w:tcPr>
          <w:p w14:paraId="5FCF52FB" w14:textId="77777777" w:rsidR="005C4FDC" w:rsidRPr="00955524" w:rsidRDefault="005C4FDC" w:rsidP="00A57B7F">
            <w:pPr>
              <w:suppressAutoHyphens/>
              <w:ind w:left="360" w:right="-72"/>
              <w:rPr>
                <w:rFonts w:asciiTheme="majorBidi" w:hAnsiTheme="majorBidi" w:cstheme="majorBidi"/>
                <w:bCs/>
                <w:i/>
                <w:spacing w:val="-2"/>
                <w:szCs w:val="24"/>
              </w:rPr>
            </w:pPr>
          </w:p>
        </w:tc>
      </w:tr>
      <w:tr w:rsidR="005C4FDC" w:rsidRPr="004B148D" w14:paraId="32A82B98" w14:textId="77777777" w:rsidTr="005C4FDC">
        <w:tc>
          <w:tcPr>
            <w:tcW w:w="696" w:type="dxa"/>
          </w:tcPr>
          <w:p w14:paraId="754F4775" w14:textId="17B63239" w:rsidR="005C4FDC" w:rsidRPr="00955524" w:rsidRDefault="00D97647" w:rsidP="005C4FDC">
            <w:pPr>
              <w:suppressAutoHyphens/>
              <w:ind w:right="-72"/>
              <w:jc w:val="center"/>
              <w:rPr>
                <w:rFonts w:asciiTheme="majorBidi" w:hAnsiTheme="majorBidi" w:cstheme="majorBidi"/>
                <w:bCs/>
                <w:i/>
                <w:spacing w:val="-2"/>
                <w:szCs w:val="24"/>
              </w:rPr>
            </w:pPr>
            <w:r>
              <w:rPr>
                <w:rFonts w:asciiTheme="majorBidi" w:hAnsiTheme="majorBidi" w:cstheme="majorBidi"/>
                <w:bCs/>
                <w:i/>
                <w:spacing w:val="-2"/>
                <w:szCs w:val="24"/>
              </w:rPr>
              <w:t>6</w:t>
            </w:r>
            <w:r w:rsidR="005C4FDC" w:rsidRPr="00955524">
              <w:rPr>
                <w:rFonts w:asciiTheme="majorBidi" w:hAnsiTheme="majorBidi" w:cstheme="majorBidi"/>
                <w:bCs/>
                <w:i/>
                <w:spacing w:val="-2"/>
                <w:szCs w:val="24"/>
              </w:rPr>
              <w:t>.</w:t>
            </w:r>
          </w:p>
        </w:tc>
        <w:tc>
          <w:tcPr>
            <w:tcW w:w="2916" w:type="dxa"/>
          </w:tcPr>
          <w:p w14:paraId="7D753834" w14:textId="77777777" w:rsidR="005C4FDC" w:rsidRPr="00955524" w:rsidRDefault="005C4FDC" w:rsidP="00A57B7F">
            <w:pPr>
              <w:pStyle w:val="S1-Header2"/>
              <w:ind w:left="17"/>
              <w:rPr>
                <w:rFonts w:asciiTheme="majorBidi" w:hAnsiTheme="majorBidi" w:cstheme="majorBidi"/>
                <w:sz w:val="24"/>
                <w:szCs w:val="24"/>
              </w:rPr>
            </w:pPr>
            <w:r w:rsidRPr="00955524">
              <w:rPr>
                <w:rFonts w:asciiTheme="majorBidi" w:hAnsiTheme="majorBidi" w:cstheme="majorBidi"/>
                <w:sz w:val="24"/>
                <w:szCs w:val="24"/>
              </w:rPr>
              <w:t>[Health and Safety Specialist]</w:t>
            </w:r>
          </w:p>
        </w:tc>
        <w:tc>
          <w:tcPr>
            <w:tcW w:w="2520" w:type="dxa"/>
          </w:tcPr>
          <w:p w14:paraId="14FA27E4" w14:textId="77777777" w:rsidR="005C4FDC" w:rsidRPr="00955524" w:rsidRDefault="005C4FDC">
            <w:pPr>
              <w:pStyle w:val="S1-Header2"/>
              <w:rPr>
                <w:rFonts w:asciiTheme="majorBidi" w:hAnsiTheme="majorBidi" w:cstheme="majorBidi"/>
                <w:sz w:val="24"/>
                <w:szCs w:val="24"/>
              </w:rPr>
            </w:pPr>
          </w:p>
        </w:tc>
        <w:tc>
          <w:tcPr>
            <w:tcW w:w="2160" w:type="dxa"/>
          </w:tcPr>
          <w:p w14:paraId="5BD91930" w14:textId="77777777" w:rsidR="005C4FDC" w:rsidRPr="00955524" w:rsidRDefault="005C4FDC">
            <w:pPr>
              <w:pStyle w:val="S1-Header2"/>
              <w:rPr>
                <w:rFonts w:asciiTheme="majorBidi" w:hAnsiTheme="majorBidi" w:cstheme="majorBidi"/>
                <w:sz w:val="24"/>
                <w:szCs w:val="24"/>
              </w:rPr>
            </w:pPr>
          </w:p>
        </w:tc>
      </w:tr>
      <w:tr w:rsidR="005C4FDC" w:rsidRPr="004B148D" w14:paraId="6649719B" w14:textId="77777777" w:rsidTr="005C4FDC">
        <w:tc>
          <w:tcPr>
            <w:tcW w:w="696" w:type="dxa"/>
          </w:tcPr>
          <w:p w14:paraId="789D21EF" w14:textId="43B17140" w:rsidR="005C4FDC" w:rsidRPr="00955524" w:rsidRDefault="00D97647" w:rsidP="005C4FDC">
            <w:pPr>
              <w:suppressAutoHyphens/>
              <w:ind w:right="-72"/>
              <w:jc w:val="center"/>
              <w:rPr>
                <w:rFonts w:asciiTheme="majorBidi" w:hAnsiTheme="majorBidi" w:cstheme="majorBidi"/>
                <w:bCs/>
                <w:i/>
                <w:spacing w:val="-2"/>
                <w:szCs w:val="24"/>
              </w:rPr>
            </w:pPr>
            <w:r>
              <w:rPr>
                <w:rFonts w:asciiTheme="majorBidi" w:hAnsiTheme="majorBidi" w:cstheme="majorBidi"/>
                <w:bCs/>
                <w:i/>
                <w:spacing w:val="-2"/>
                <w:szCs w:val="24"/>
              </w:rPr>
              <w:t>7</w:t>
            </w:r>
            <w:r w:rsidR="005C4FDC" w:rsidRPr="00955524">
              <w:rPr>
                <w:rFonts w:asciiTheme="majorBidi" w:hAnsiTheme="majorBidi" w:cstheme="majorBidi"/>
                <w:bCs/>
                <w:i/>
                <w:spacing w:val="-2"/>
                <w:szCs w:val="24"/>
              </w:rPr>
              <w:t>.</w:t>
            </w:r>
          </w:p>
        </w:tc>
        <w:tc>
          <w:tcPr>
            <w:tcW w:w="2916" w:type="dxa"/>
          </w:tcPr>
          <w:p w14:paraId="3F2BC51C" w14:textId="77777777" w:rsidR="005C4FDC" w:rsidRPr="00955524" w:rsidRDefault="005C4FDC" w:rsidP="005C4FDC">
            <w:pPr>
              <w:suppressAutoHyphens/>
              <w:ind w:left="41" w:right="-72"/>
              <w:jc w:val="left"/>
              <w:rPr>
                <w:rFonts w:asciiTheme="majorBidi" w:hAnsiTheme="majorBidi" w:cstheme="majorBidi"/>
                <w:bCs/>
                <w:i/>
                <w:spacing w:val="-2"/>
                <w:szCs w:val="24"/>
              </w:rPr>
            </w:pPr>
            <w:r w:rsidRPr="00BB0C6B">
              <w:rPr>
                <w:rFonts w:asciiTheme="majorBidi" w:hAnsiTheme="majorBidi" w:cstheme="majorBidi"/>
                <w:bCs/>
                <w:i/>
                <w:spacing w:val="-2"/>
                <w:szCs w:val="24"/>
                <w:lang w:val="fr-FR"/>
              </w:rPr>
              <w:t xml:space="preserve">[Biodiversity, Air quality, Noise etc. </w:t>
            </w:r>
            <w:r w:rsidRPr="00955524">
              <w:rPr>
                <w:rFonts w:asciiTheme="majorBidi" w:hAnsiTheme="majorBidi" w:cstheme="majorBidi"/>
                <w:bCs/>
                <w:i/>
                <w:spacing w:val="-2"/>
                <w:szCs w:val="24"/>
              </w:rPr>
              <w:t>Specialists]</w:t>
            </w:r>
          </w:p>
        </w:tc>
        <w:tc>
          <w:tcPr>
            <w:tcW w:w="2520" w:type="dxa"/>
          </w:tcPr>
          <w:p w14:paraId="0D35A39C" w14:textId="77777777" w:rsidR="005C4FDC" w:rsidRPr="00955524" w:rsidRDefault="005C4FDC" w:rsidP="005C4FDC">
            <w:pPr>
              <w:suppressAutoHyphens/>
              <w:ind w:left="41" w:right="-72"/>
              <w:jc w:val="left"/>
              <w:rPr>
                <w:rFonts w:asciiTheme="majorBidi" w:hAnsiTheme="majorBidi" w:cstheme="majorBidi"/>
                <w:bCs/>
                <w:i/>
                <w:spacing w:val="-2"/>
                <w:szCs w:val="24"/>
              </w:rPr>
            </w:pPr>
          </w:p>
        </w:tc>
        <w:tc>
          <w:tcPr>
            <w:tcW w:w="2160" w:type="dxa"/>
          </w:tcPr>
          <w:p w14:paraId="5DD24261" w14:textId="77777777" w:rsidR="005C4FDC" w:rsidRPr="00955524" w:rsidRDefault="005C4FDC" w:rsidP="005C4FDC">
            <w:pPr>
              <w:suppressAutoHyphens/>
              <w:ind w:left="41" w:right="-72"/>
              <w:jc w:val="left"/>
              <w:rPr>
                <w:rFonts w:asciiTheme="majorBidi" w:hAnsiTheme="majorBidi" w:cstheme="majorBidi"/>
                <w:bCs/>
                <w:i/>
                <w:spacing w:val="-2"/>
                <w:szCs w:val="24"/>
              </w:rPr>
            </w:pPr>
          </w:p>
        </w:tc>
      </w:tr>
      <w:tr w:rsidR="00FD1EB1" w:rsidRPr="004B148D" w14:paraId="44AD6CE3" w14:textId="77777777" w:rsidTr="005C4FDC">
        <w:tc>
          <w:tcPr>
            <w:tcW w:w="696" w:type="dxa"/>
          </w:tcPr>
          <w:p w14:paraId="2A983681" w14:textId="0952751A" w:rsidR="00FD1EB1" w:rsidRPr="00955524" w:rsidRDefault="00D97647" w:rsidP="005C4FDC">
            <w:pPr>
              <w:suppressAutoHyphens/>
              <w:ind w:right="-72"/>
              <w:jc w:val="center"/>
              <w:rPr>
                <w:rFonts w:asciiTheme="majorBidi" w:hAnsiTheme="majorBidi" w:cstheme="majorBidi"/>
                <w:bCs/>
                <w:i/>
                <w:spacing w:val="-2"/>
                <w:szCs w:val="24"/>
              </w:rPr>
            </w:pPr>
            <w:r>
              <w:rPr>
                <w:rFonts w:asciiTheme="majorBidi" w:hAnsiTheme="majorBidi" w:cstheme="majorBidi"/>
                <w:bCs/>
                <w:i/>
                <w:spacing w:val="-2"/>
                <w:szCs w:val="24"/>
              </w:rPr>
              <w:t>8</w:t>
            </w:r>
            <w:r w:rsidR="00FD1EB1" w:rsidRPr="00955524">
              <w:rPr>
                <w:rFonts w:asciiTheme="majorBidi" w:hAnsiTheme="majorBidi" w:cstheme="majorBidi"/>
                <w:bCs/>
                <w:i/>
                <w:spacing w:val="-2"/>
                <w:szCs w:val="24"/>
              </w:rPr>
              <w:t>.</w:t>
            </w:r>
          </w:p>
        </w:tc>
        <w:tc>
          <w:tcPr>
            <w:tcW w:w="2916" w:type="dxa"/>
          </w:tcPr>
          <w:p w14:paraId="2C6FBB9F" w14:textId="77777777" w:rsidR="00FD1EB1" w:rsidRPr="00955524" w:rsidRDefault="00FD1EB1" w:rsidP="005C4FDC">
            <w:pPr>
              <w:suppressAutoHyphens/>
              <w:ind w:left="41" w:right="-72"/>
              <w:jc w:val="left"/>
              <w:rPr>
                <w:rFonts w:asciiTheme="majorBidi" w:hAnsiTheme="majorBidi" w:cstheme="majorBidi"/>
                <w:bCs/>
                <w:i/>
                <w:spacing w:val="-2"/>
                <w:szCs w:val="24"/>
              </w:rPr>
            </w:pPr>
            <w:r w:rsidRPr="00955524">
              <w:rPr>
                <w:rFonts w:asciiTheme="majorBidi" w:hAnsiTheme="majorBidi" w:cstheme="majorBidi"/>
                <w:bCs/>
                <w:i/>
                <w:spacing w:val="-2"/>
                <w:szCs w:val="24"/>
              </w:rPr>
              <w:t>[Modify/add others as appropriate]</w:t>
            </w:r>
          </w:p>
        </w:tc>
        <w:tc>
          <w:tcPr>
            <w:tcW w:w="2520" w:type="dxa"/>
          </w:tcPr>
          <w:p w14:paraId="557D848C" w14:textId="77777777" w:rsidR="00FD1EB1" w:rsidRPr="00955524" w:rsidRDefault="00FD1EB1" w:rsidP="005C4FDC">
            <w:pPr>
              <w:suppressAutoHyphens/>
              <w:ind w:left="41" w:right="-72"/>
              <w:jc w:val="left"/>
              <w:rPr>
                <w:rFonts w:asciiTheme="majorBidi" w:hAnsiTheme="majorBidi" w:cstheme="majorBidi"/>
                <w:bCs/>
                <w:i/>
                <w:spacing w:val="-2"/>
                <w:szCs w:val="24"/>
              </w:rPr>
            </w:pPr>
          </w:p>
        </w:tc>
        <w:tc>
          <w:tcPr>
            <w:tcW w:w="2160" w:type="dxa"/>
          </w:tcPr>
          <w:p w14:paraId="4B52DB21" w14:textId="77777777" w:rsidR="00FD1EB1" w:rsidRPr="00955524" w:rsidRDefault="00FD1EB1" w:rsidP="005C4FDC">
            <w:pPr>
              <w:suppressAutoHyphens/>
              <w:ind w:left="41" w:right="-72"/>
              <w:jc w:val="left"/>
              <w:rPr>
                <w:rFonts w:asciiTheme="majorBidi" w:hAnsiTheme="majorBidi" w:cstheme="majorBidi"/>
                <w:bCs/>
                <w:i/>
                <w:spacing w:val="-2"/>
                <w:szCs w:val="24"/>
              </w:rPr>
            </w:pPr>
          </w:p>
        </w:tc>
      </w:tr>
      <w:tr w:rsidR="005C4FDC" w:rsidRPr="003D7CBF" w14:paraId="767510F9" w14:textId="77777777" w:rsidTr="005C4FDC">
        <w:tc>
          <w:tcPr>
            <w:tcW w:w="8292" w:type="dxa"/>
            <w:gridSpan w:val="4"/>
          </w:tcPr>
          <w:p w14:paraId="4C370985" w14:textId="77777777" w:rsidR="005C4FDC" w:rsidRPr="00955524" w:rsidRDefault="005C4FDC" w:rsidP="005C4FDC">
            <w:pPr>
              <w:suppressAutoHyphens/>
              <w:ind w:left="1440" w:right="-72" w:hanging="1368"/>
              <w:jc w:val="center"/>
              <w:rPr>
                <w:rFonts w:asciiTheme="majorBidi" w:hAnsiTheme="majorBidi" w:cstheme="majorBidi"/>
                <w:szCs w:val="24"/>
              </w:rPr>
            </w:pPr>
            <w:r w:rsidRPr="00955524">
              <w:rPr>
                <w:rFonts w:asciiTheme="majorBidi" w:hAnsiTheme="majorBidi" w:cstheme="majorBidi"/>
                <w:b/>
                <w:bCs/>
                <w:i/>
                <w:spacing w:val="-2"/>
                <w:szCs w:val="24"/>
              </w:rPr>
              <w:t>Key Personnel for Construction</w:t>
            </w:r>
          </w:p>
        </w:tc>
      </w:tr>
      <w:tr w:rsidR="005C4FDC" w:rsidRPr="004B148D" w14:paraId="063E278C" w14:textId="77777777" w:rsidTr="005C4FDC">
        <w:tc>
          <w:tcPr>
            <w:tcW w:w="696" w:type="dxa"/>
          </w:tcPr>
          <w:p w14:paraId="0419229D" w14:textId="3B63198C" w:rsidR="005C4FDC" w:rsidRPr="00955524" w:rsidRDefault="007A6340" w:rsidP="005C4FDC">
            <w:pPr>
              <w:suppressAutoHyphens/>
              <w:ind w:right="-72"/>
              <w:jc w:val="center"/>
              <w:rPr>
                <w:rFonts w:asciiTheme="majorBidi" w:hAnsiTheme="majorBidi" w:cstheme="majorBidi"/>
                <w:bCs/>
                <w:i/>
                <w:spacing w:val="-2"/>
                <w:szCs w:val="24"/>
              </w:rPr>
            </w:pPr>
            <w:r>
              <w:rPr>
                <w:rFonts w:asciiTheme="majorBidi" w:hAnsiTheme="majorBidi" w:cstheme="majorBidi"/>
                <w:bCs/>
                <w:i/>
                <w:spacing w:val="-2"/>
                <w:szCs w:val="24"/>
              </w:rPr>
              <w:t>9</w:t>
            </w:r>
            <w:r w:rsidR="005C4FDC" w:rsidRPr="00955524">
              <w:rPr>
                <w:rFonts w:asciiTheme="majorBidi" w:hAnsiTheme="majorBidi" w:cstheme="majorBidi"/>
                <w:bCs/>
                <w:i/>
                <w:spacing w:val="-2"/>
                <w:szCs w:val="24"/>
              </w:rPr>
              <w:t>.</w:t>
            </w:r>
          </w:p>
        </w:tc>
        <w:tc>
          <w:tcPr>
            <w:tcW w:w="2916" w:type="dxa"/>
          </w:tcPr>
          <w:p w14:paraId="535181C7" w14:textId="77777777" w:rsidR="005C4FDC" w:rsidRPr="00955524" w:rsidRDefault="005C4FDC" w:rsidP="005C4FDC">
            <w:pPr>
              <w:suppressAutoHyphens/>
              <w:ind w:left="41" w:right="-72"/>
              <w:jc w:val="left"/>
              <w:rPr>
                <w:rFonts w:asciiTheme="majorBidi" w:hAnsiTheme="majorBidi" w:cstheme="majorBidi"/>
                <w:bCs/>
                <w:i/>
                <w:spacing w:val="-2"/>
                <w:szCs w:val="24"/>
              </w:rPr>
            </w:pPr>
            <w:r w:rsidRPr="00955524">
              <w:rPr>
                <w:rFonts w:asciiTheme="majorBidi" w:hAnsiTheme="majorBidi" w:cstheme="majorBidi"/>
                <w:bCs/>
                <w:i/>
                <w:spacing w:val="-2"/>
                <w:szCs w:val="24"/>
              </w:rPr>
              <w:t>[Construction Manager]</w:t>
            </w:r>
          </w:p>
        </w:tc>
        <w:tc>
          <w:tcPr>
            <w:tcW w:w="2520" w:type="dxa"/>
          </w:tcPr>
          <w:p w14:paraId="78EC9797" w14:textId="77777777" w:rsidR="005C4FDC" w:rsidRPr="00955524" w:rsidRDefault="005C4FDC" w:rsidP="005C4FDC">
            <w:pPr>
              <w:suppressAutoHyphens/>
              <w:ind w:left="41" w:right="-72"/>
              <w:jc w:val="left"/>
              <w:rPr>
                <w:rFonts w:asciiTheme="majorBidi" w:hAnsiTheme="majorBidi" w:cstheme="majorBidi"/>
                <w:bCs/>
                <w:i/>
                <w:spacing w:val="-2"/>
                <w:szCs w:val="24"/>
              </w:rPr>
            </w:pPr>
          </w:p>
        </w:tc>
        <w:tc>
          <w:tcPr>
            <w:tcW w:w="2160" w:type="dxa"/>
          </w:tcPr>
          <w:p w14:paraId="27807611" w14:textId="77777777" w:rsidR="005C4FDC" w:rsidRPr="00955524" w:rsidRDefault="005C4FDC" w:rsidP="005C4FDC">
            <w:pPr>
              <w:suppressAutoHyphens/>
              <w:ind w:left="41" w:right="-72"/>
              <w:jc w:val="left"/>
              <w:rPr>
                <w:rFonts w:asciiTheme="majorBidi" w:hAnsiTheme="majorBidi" w:cstheme="majorBidi"/>
                <w:bCs/>
                <w:i/>
                <w:spacing w:val="-2"/>
                <w:szCs w:val="24"/>
              </w:rPr>
            </w:pPr>
          </w:p>
        </w:tc>
      </w:tr>
      <w:tr w:rsidR="005C4FDC" w:rsidRPr="004B148D" w14:paraId="25E08C56" w14:textId="77777777" w:rsidTr="005C4FDC">
        <w:tc>
          <w:tcPr>
            <w:tcW w:w="696" w:type="dxa"/>
          </w:tcPr>
          <w:p w14:paraId="197FD045" w14:textId="63D7E50D" w:rsidR="005C4FDC" w:rsidRPr="00955524" w:rsidRDefault="007A6340" w:rsidP="005C4FDC">
            <w:pPr>
              <w:suppressAutoHyphens/>
              <w:ind w:right="-72"/>
              <w:jc w:val="center"/>
              <w:rPr>
                <w:rFonts w:asciiTheme="majorBidi" w:hAnsiTheme="majorBidi" w:cstheme="majorBidi"/>
                <w:bCs/>
                <w:i/>
                <w:spacing w:val="-2"/>
                <w:szCs w:val="24"/>
              </w:rPr>
            </w:pPr>
            <w:r>
              <w:rPr>
                <w:rFonts w:asciiTheme="majorBidi" w:hAnsiTheme="majorBidi" w:cstheme="majorBidi"/>
                <w:bCs/>
                <w:i/>
                <w:spacing w:val="-2"/>
                <w:szCs w:val="24"/>
              </w:rPr>
              <w:t>10</w:t>
            </w:r>
            <w:r w:rsidR="005C4FDC" w:rsidRPr="00955524">
              <w:rPr>
                <w:rFonts w:asciiTheme="majorBidi" w:hAnsiTheme="majorBidi" w:cstheme="majorBidi"/>
                <w:bCs/>
                <w:i/>
                <w:spacing w:val="-2"/>
                <w:szCs w:val="24"/>
              </w:rPr>
              <w:t>.</w:t>
            </w:r>
          </w:p>
        </w:tc>
        <w:tc>
          <w:tcPr>
            <w:tcW w:w="2916" w:type="dxa"/>
          </w:tcPr>
          <w:p w14:paraId="5765B990" w14:textId="77777777" w:rsidR="005C4FDC" w:rsidRPr="00955524" w:rsidRDefault="005C4FDC" w:rsidP="005C4FDC">
            <w:pPr>
              <w:suppressAutoHyphens/>
              <w:ind w:left="41" w:right="-72"/>
              <w:jc w:val="left"/>
              <w:rPr>
                <w:rFonts w:asciiTheme="majorBidi" w:hAnsiTheme="majorBidi" w:cstheme="majorBidi"/>
                <w:bCs/>
                <w:i/>
                <w:spacing w:val="-2"/>
                <w:szCs w:val="24"/>
              </w:rPr>
            </w:pPr>
            <w:r w:rsidRPr="00955524">
              <w:rPr>
                <w:rFonts w:asciiTheme="majorBidi" w:hAnsiTheme="majorBidi" w:cstheme="majorBidi"/>
                <w:bCs/>
                <w:i/>
                <w:spacing w:val="-2"/>
                <w:szCs w:val="24"/>
              </w:rPr>
              <w:t>[Environmental Specialist]</w:t>
            </w:r>
          </w:p>
        </w:tc>
        <w:tc>
          <w:tcPr>
            <w:tcW w:w="2520" w:type="dxa"/>
          </w:tcPr>
          <w:p w14:paraId="748CA2A0" w14:textId="77777777" w:rsidR="005C4FDC" w:rsidRPr="00955524" w:rsidRDefault="005C4FDC" w:rsidP="005C4FDC">
            <w:pPr>
              <w:suppressAutoHyphens/>
              <w:ind w:left="41" w:right="-72"/>
              <w:jc w:val="left"/>
              <w:rPr>
                <w:rFonts w:asciiTheme="majorBidi" w:hAnsiTheme="majorBidi" w:cstheme="majorBidi"/>
                <w:bCs/>
                <w:i/>
                <w:spacing w:val="-2"/>
                <w:szCs w:val="24"/>
              </w:rPr>
            </w:pPr>
          </w:p>
        </w:tc>
        <w:tc>
          <w:tcPr>
            <w:tcW w:w="2160" w:type="dxa"/>
          </w:tcPr>
          <w:p w14:paraId="5247C1BF" w14:textId="77777777" w:rsidR="005C4FDC" w:rsidRPr="00955524" w:rsidRDefault="005C4FDC" w:rsidP="005C4FDC">
            <w:pPr>
              <w:suppressAutoHyphens/>
              <w:ind w:left="41" w:right="-72"/>
              <w:jc w:val="left"/>
              <w:rPr>
                <w:rFonts w:asciiTheme="majorBidi" w:hAnsiTheme="majorBidi" w:cstheme="majorBidi"/>
                <w:bCs/>
                <w:i/>
                <w:spacing w:val="-2"/>
                <w:szCs w:val="24"/>
              </w:rPr>
            </w:pPr>
          </w:p>
        </w:tc>
      </w:tr>
      <w:tr w:rsidR="005C4FDC" w:rsidRPr="004B148D" w14:paraId="5D4B210C" w14:textId="77777777" w:rsidTr="005C4FDC">
        <w:tc>
          <w:tcPr>
            <w:tcW w:w="696" w:type="dxa"/>
          </w:tcPr>
          <w:p w14:paraId="327491D0" w14:textId="6C7B11B7" w:rsidR="005C4FDC" w:rsidRPr="00955524" w:rsidRDefault="00FD1EB1" w:rsidP="005C4FDC">
            <w:pPr>
              <w:suppressAutoHyphens/>
              <w:ind w:right="-72"/>
              <w:jc w:val="center"/>
              <w:rPr>
                <w:rFonts w:asciiTheme="majorBidi" w:hAnsiTheme="majorBidi" w:cstheme="majorBidi"/>
                <w:bCs/>
                <w:i/>
                <w:spacing w:val="-2"/>
                <w:szCs w:val="24"/>
              </w:rPr>
            </w:pPr>
            <w:r w:rsidRPr="00955524">
              <w:rPr>
                <w:rFonts w:asciiTheme="majorBidi" w:hAnsiTheme="majorBidi" w:cstheme="majorBidi"/>
                <w:bCs/>
                <w:i/>
                <w:spacing w:val="-2"/>
                <w:szCs w:val="24"/>
              </w:rPr>
              <w:t>1</w:t>
            </w:r>
            <w:r w:rsidR="007A6340">
              <w:rPr>
                <w:rFonts w:asciiTheme="majorBidi" w:hAnsiTheme="majorBidi" w:cstheme="majorBidi"/>
                <w:bCs/>
                <w:i/>
                <w:spacing w:val="-2"/>
                <w:szCs w:val="24"/>
              </w:rPr>
              <w:t>1</w:t>
            </w:r>
            <w:r w:rsidR="005C4FDC" w:rsidRPr="00955524">
              <w:rPr>
                <w:rFonts w:asciiTheme="majorBidi" w:hAnsiTheme="majorBidi" w:cstheme="majorBidi"/>
                <w:bCs/>
                <w:i/>
                <w:spacing w:val="-2"/>
                <w:szCs w:val="24"/>
              </w:rPr>
              <w:t>.</w:t>
            </w:r>
          </w:p>
        </w:tc>
        <w:tc>
          <w:tcPr>
            <w:tcW w:w="2916" w:type="dxa"/>
          </w:tcPr>
          <w:p w14:paraId="3D0AB8D9" w14:textId="77777777" w:rsidR="005C4FDC" w:rsidRPr="00955524" w:rsidRDefault="005C4FDC" w:rsidP="005C4FDC">
            <w:pPr>
              <w:suppressAutoHyphens/>
              <w:ind w:left="41" w:right="-72"/>
              <w:jc w:val="left"/>
              <w:rPr>
                <w:rFonts w:asciiTheme="majorBidi" w:hAnsiTheme="majorBidi" w:cstheme="majorBidi"/>
                <w:bCs/>
                <w:i/>
                <w:spacing w:val="-2"/>
                <w:szCs w:val="24"/>
              </w:rPr>
            </w:pPr>
            <w:r w:rsidRPr="00955524">
              <w:rPr>
                <w:rFonts w:asciiTheme="majorBidi" w:hAnsiTheme="majorBidi" w:cstheme="majorBidi"/>
                <w:bCs/>
                <w:i/>
                <w:spacing w:val="-2"/>
                <w:szCs w:val="24"/>
              </w:rPr>
              <w:t>[Health and Safety Specialist]</w:t>
            </w:r>
          </w:p>
        </w:tc>
        <w:tc>
          <w:tcPr>
            <w:tcW w:w="2520" w:type="dxa"/>
          </w:tcPr>
          <w:p w14:paraId="5F621FF7" w14:textId="77777777" w:rsidR="005C4FDC" w:rsidRPr="00955524" w:rsidRDefault="005C4FDC" w:rsidP="005C4FDC">
            <w:pPr>
              <w:suppressAutoHyphens/>
              <w:ind w:left="41" w:right="-72"/>
              <w:jc w:val="left"/>
              <w:rPr>
                <w:rFonts w:asciiTheme="majorBidi" w:hAnsiTheme="majorBidi" w:cstheme="majorBidi"/>
                <w:bCs/>
                <w:i/>
                <w:spacing w:val="-2"/>
                <w:szCs w:val="24"/>
              </w:rPr>
            </w:pPr>
          </w:p>
        </w:tc>
        <w:tc>
          <w:tcPr>
            <w:tcW w:w="2160" w:type="dxa"/>
          </w:tcPr>
          <w:p w14:paraId="52713D57" w14:textId="77777777" w:rsidR="005C4FDC" w:rsidRPr="00955524" w:rsidRDefault="005C4FDC" w:rsidP="005C4FDC">
            <w:pPr>
              <w:suppressAutoHyphens/>
              <w:ind w:left="41" w:right="-72"/>
              <w:jc w:val="left"/>
              <w:rPr>
                <w:rFonts w:asciiTheme="majorBidi" w:hAnsiTheme="majorBidi" w:cstheme="majorBidi"/>
                <w:bCs/>
                <w:i/>
                <w:spacing w:val="-2"/>
                <w:szCs w:val="24"/>
              </w:rPr>
            </w:pPr>
          </w:p>
        </w:tc>
      </w:tr>
      <w:tr w:rsidR="005C4FDC" w:rsidRPr="004B148D" w14:paraId="0652F1C4" w14:textId="77777777" w:rsidTr="005C4FDC">
        <w:tc>
          <w:tcPr>
            <w:tcW w:w="696" w:type="dxa"/>
          </w:tcPr>
          <w:p w14:paraId="263FBF86" w14:textId="48638C32" w:rsidR="005C4FDC" w:rsidRPr="00955524" w:rsidRDefault="00FD1EB1" w:rsidP="005C4FDC">
            <w:pPr>
              <w:suppressAutoHyphens/>
              <w:ind w:right="-72"/>
              <w:jc w:val="center"/>
              <w:rPr>
                <w:rFonts w:asciiTheme="majorBidi" w:hAnsiTheme="majorBidi" w:cstheme="majorBidi"/>
                <w:bCs/>
                <w:i/>
                <w:spacing w:val="-2"/>
                <w:szCs w:val="24"/>
              </w:rPr>
            </w:pPr>
            <w:r w:rsidRPr="00955524">
              <w:rPr>
                <w:rFonts w:asciiTheme="majorBidi" w:hAnsiTheme="majorBidi" w:cstheme="majorBidi"/>
                <w:bCs/>
                <w:i/>
                <w:spacing w:val="-2"/>
                <w:szCs w:val="24"/>
              </w:rPr>
              <w:t>1</w:t>
            </w:r>
            <w:r w:rsidR="007A6340">
              <w:rPr>
                <w:rFonts w:asciiTheme="majorBidi" w:hAnsiTheme="majorBidi" w:cstheme="majorBidi"/>
                <w:bCs/>
                <w:i/>
                <w:spacing w:val="-2"/>
                <w:szCs w:val="24"/>
              </w:rPr>
              <w:t>2</w:t>
            </w:r>
            <w:r w:rsidR="005C4FDC" w:rsidRPr="00955524">
              <w:rPr>
                <w:rFonts w:asciiTheme="majorBidi" w:hAnsiTheme="majorBidi" w:cstheme="majorBidi"/>
                <w:bCs/>
                <w:i/>
                <w:spacing w:val="-2"/>
                <w:szCs w:val="24"/>
              </w:rPr>
              <w:t>.</w:t>
            </w:r>
          </w:p>
        </w:tc>
        <w:tc>
          <w:tcPr>
            <w:tcW w:w="2916" w:type="dxa"/>
          </w:tcPr>
          <w:p w14:paraId="76A33C50" w14:textId="77777777" w:rsidR="005C4FDC" w:rsidRPr="00955524" w:rsidRDefault="005C4FDC" w:rsidP="005C4FDC">
            <w:pPr>
              <w:suppressAutoHyphens/>
              <w:ind w:left="41" w:right="-72"/>
              <w:jc w:val="left"/>
              <w:rPr>
                <w:rFonts w:asciiTheme="majorBidi" w:hAnsiTheme="majorBidi" w:cstheme="majorBidi"/>
                <w:bCs/>
                <w:i/>
                <w:spacing w:val="-2"/>
                <w:szCs w:val="24"/>
              </w:rPr>
            </w:pPr>
            <w:r w:rsidRPr="00955524">
              <w:rPr>
                <w:rFonts w:asciiTheme="majorBidi" w:hAnsiTheme="majorBidi" w:cstheme="majorBidi"/>
                <w:bCs/>
                <w:i/>
                <w:spacing w:val="-2"/>
                <w:szCs w:val="24"/>
              </w:rPr>
              <w:t>[Social Specialist]</w:t>
            </w:r>
          </w:p>
        </w:tc>
        <w:tc>
          <w:tcPr>
            <w:tcW w:w="2520" w:type="dxa"/>
          </w:tcPr>
          <w:p w14:paraId="6F4DB196" w14:textId="77777777" w:rsidR="005C4FDC" w:rsidRPr="00955524" w:rsidRDefault="005C4FDC" w:rsidP="005C4FDC">
            <w:pPr>
              <w:suppressAutoHyphens/>
              <w:ind w:left="41" w:right="-72"/>
              <w:jc w:val="left"/>
              <w:rPr>
                <w:rFonts w:asciiTheme="majorBidi" w:hAnsiTheme="majorBidi" w:cstheme="majorBidi"/>
                <w:bCs/>
                <w:i/>
                <w:spacing w:val="-2"/>
                <w:szCs w:val="24"/>
              </w:rPr>
            </w:pPr>
          </w:p>
        </w:tc>
        <w:tc>
          <w:tcPr>
            <w:tcW w:w="2160" w:type="dxa"/>
          </w:tcPr>
          <w:p w14:paraId="12A2B052" w14:textId="77777777" w:rsidR="005C4FDC" w:rsidRPr="00955524" w:rsidRDefault="005C4FDC" w:rsidP="005C4FDC">
            <w:pPr>
              <w:suppressAutoHyphens/>
              <w:ind w:left="41" w:right="-72"/>
              <w:jc w:val="left"/>
              <w:rPr>
                <w:rFonts w:asciiTheme="majorBidi" w:hAnsiTheme="majorBidi" w:cstheme="majorBidi"/>
                <w:bCs/>
                <w:i/>
                <w:spacing w:val="-2"/>
                <w:szCs w:val="24"/>
              </w:rPr>
            </w:pPr>
          </w:p>
        </w:tc>
      </w:tr>
      <w:tr w:rsidR="005C4FDC" w:rsidRPr="00607A2C" w14:paraId="1E8F3B59" w14:textId="77777777" w:rsidTr="005C4FDC">
        <w:tc>
          <w:tcPr>
            <w:tcW w:w="696" w:type="dxa"/>
          </w:tcPr>
          <w:p w14:paraId="3711939E" w14:textId="2E06379A" w:rsidR="005C4FDC" w:rsidRPr="00955524" w:rsidRDefault="00291872" w:rsidP="005C4FDC">
            <w:pPr>
              <w:suppressAutoHyphens/>
              <w:ind w:right="-72"/>
              <w:jc w:val="center"/>
              <w:rPr>
                <w:rFonts w:asciiTheme="majorBidi" w:hAnsiTheme="majorBidi" w:cstheme="majorBidi"/>
                <w:bCs/>
                <w:i/>
                <w:spacing w:val="-2"/>
                <w:szCs w:val="24"/>
              </w:rPr>
            </w:pPr>
            <w:r w:rsidRPr="00955524">
              <w:rPr>
                <w:rFonts w:asciiTheme="majorBidi" w:hAnsiTheme="majorBidi" w:cstheme="majorBidi"/>
                <w:bCs/>
                <w:i/>
                <w:spacing w:val="-2"/>
                <w:szCs w:val="24"/>
              </w:rPr>
              <w:t>1</w:t>
            </w:r>
            <w:r w:rsidR="007A6340">
              <w:rPr>
                <w:rFonts w:asciiTheme="majorBidi" w:hAnsiTheme="majorBidi" w:cstheme="majorBidi"/>
                <w:bCs/>
                <w:i/>
                <w:spacing w:val="-2"/>
                <w:szCs w:val="24"/>
              </w:rPr>
              <w:t>3.</w:t>
            </w:r>
            <w:r w:rsidR="005C4FDC" w:rsidRPr="00955524">
              <w:rPr>
                <w:rFonts w:asciiTheme="majorBidi" w:hAnsiTheme="majorBidi" w:cstheme="majorBidi"/>
                <w:bCs/>
                <w:i/>
                <w:spacing w:val="-2"/>
                <w:szCs w:val="24"/>
              </w:rPr>
              <w:t>.</w:t>
            </w:r>
          </w:p>
        </w:tc>
        <w:tc>
          <w:tcPr>
            <w:tcW w:w="2916" w:type="dxa"/>
          </w:tcPr>
          <w:p w14:paraId="3858DCB4" w14:textId="77777777" w:rsidR="005C4FDC" w:rsidRPr="00955524" w:rsidRDefault="005C4FDC" w:rsidP="005C4FDC">
            <w:pPr>
              <w:suppressAutoHyphens/>
              <w:ind w:left="41" w:right="-72"/>
              <w:jc w:val="left"/>
              <w:rPr>
                <w:rFonts w:asciiTheme="majorBidi" w:hAnsiTheme="majorBidi" w:cstheme="majorBidi"/>
                <w:bCs/>
                <w:i/>
                <w:spacing w:val="-2"/>
                <w:szCs w:val="24"/>
              </w:rPr>
            </w:pPr>
            <w:r w:rsidRPr="00955524">
              <w:rPr>
                <w:rFonts w:asciiTheme="majorBidi" w:hAnsiTheme="majorBidi" w:cstheme="majorBidi"/>
                <w:bCs/>
                <w:i/>
                <w:spacing w:val="-2"/>
                <w:szCs w:val="24"/>
              </w:rPr>
              <w:t>Survey Manager</w:t>
            </w:r>
          </w:p>
        </w:tc>
        <w:tc>
          <w:tcPr>
            <w:tcW w:w="2520" w:type="dxa"/>
          </w:tcPr>
          <w:p w14:paraId="4417CA18" w14:textId="77777777" w:rsidR="005C4FDC" w:rsidRPr="00955524" w:rsidRDefault="005C4FDC" w:rsidP="005C4FDC">
            <w:pPr>
              <w:suppressAutoHyphens/>
              <w:ind w:left="41" w:right="-72"/>
              <w:jc w:val="left"/>
              <w:rPr>
                <w:rFonts w:asciiTheme="majorBidi" w:hAnsiTheme="majorBidi" w:cstheme="majorBidi"/>
                <w:bCs/>
                <w:i/>
                <w:spacing w:val="-2"/>
                <w:szCs w:val="24"/>
              </w:rPr>
            </w:pPr>
          </w:p>
        </w:tc>
        <w:tc>
          <w:tcPr>
            <w:tcW w:w="2160" w:type="dxa"/>
          </w:tcPr>
          <w:p w14:paraId="5FB0D95A" w14:textId="77777777" w:rsidR="005C4FDC" w:rsidRPr="00955524" w:rsidRDefault="005C4FDC" w:rsidP="005C4FDC">
            <w:pPr>
              <w:suppressAutoHyphens/>
              <w:ind w:left="41" w:right="-72"/>
              <w:jc w:val="left"/>
              <w:rPr>
                <w:rFonts w:asciiTheme="majorBidi" w:hAnsiTheme="majorBidi" w:cstheme="majorBidi"/>
                <w:bCs/>
                <w:i/>
                <w:spacing w:val="-2"/>
                <w:szCs w:val="24"/>
              </w:rPr>
            </w:pPr>
          </w:p>
        </w:tc>
      </w:tr>
      <w:tr w:rsidR="00102DB2" w:rsidRPr="004B148D" w14:paraId="3774F937" w14:textId="77777777" w:rsidTr="005C4FDC">
        <w:tc>
          <w:tcPr>
            <w:tcW w:w="696" w:type="dxa"/>
          </w:tcPr>
          <w:p w14:paraId="77E47D27" w14:textId="3F8FD5D4" w:rsidR="00102DB2" w:rsidRPr="00955524" w:rsidRDefault="00102DB2" w:rsidP="005C4FDC">
            <w:pPr>
              <w:suppressAutoHyphens/>
              <w:ind w:right="-72"/>
              <w:jc w:val="center"/>
              <w:rPr>
                <w:rFonts w:asciiTheme="majorBidi" w:hAnsiTheme="majorBidi" w:cstheme="majorBidi"/>
                <w:bCs/>
                <w:i/>
                <w:spacing w:val="-2"/>
                <w:szCs w:val="24"/>
              </w:rPr>
            </w:pPr>
            <w:r>
              <w:rPr>
                <w:rFonts w:asciiTheme="majorBidi" w:hAnsiTheme="majorBidi" w:cstheme="majorBidi"/>
                <w:bCs/>
                <w:i/>
                <w:spacing w:val="-2"/>
                <w:szCs w:val="24"/>
              </w:rPr>
              <w:t>1</w:t>
            </w:r>
            <w:r w:rsidR="007A6340">
              <w:rPr>
                <w:rFonts w:asciiTheme="majorBidi" w:hAnsiTheme="majorBidi" w:cstheme="majorBidi"/>
                <w:bCs/>
                <w:i/>
                <w:spacing w:val="-2"/>
                <w:szCs w:val="24"/>
              </w:rPr>
              <w:t>4.</w:t>
            </w:r>
            <w:r>
              <w:rPr>
                <w:rFonts w:asciiTheme="majorBidi" w:hAnsiTheme="majorBidi" w:cstheme="majorBidi"/>
                <w:bCs/>
                <w:i/>
                <w:spacing w:val="-2"/>
                <w:szCs w:val="24"/>
              </w:rPr>
              <w:t xml:space="preserve">. </w:t>
            </w:r>
          </w:p>
        </w:tc>
        <w:tc>
          <w:tcPr>
            <w:tcW w:w="2916" w:type="dxa"/>
          </w:tcPr>
          <w:p w14:paraId="13A22760" w14:textId="77777777" w:rsidR="00143E81" w:rsidRPr="002E63A2" w:rsidRDefault="00143E81" w:rsidP="00143E81">
            <w:pPr>
              <w:suppressAutoHyphens/>
              <w:spacing w:before="80" w:after="80"/>
              <w:rPr>
                <w:b/>
                <w:bCs/>
                <w:spacing w:val="-2"/>
                <w:sz w:val="20"/>
                <w:szCs w:val="24"/>
              </w:rPr>
            </w:pPr>
            <w:r>
              <w:rPr>
                <w:rFonts w:asciiTheme="majorBidi" w:hAnsiTheme="majorBidi" w:cstheme="majorBidi"/>
                <w:bCs/>
                <w:i/>
                <w:noProof/>
                <w:spacing w:val="-2"/>
                <w:szCs w:val="24"/>
              </w:rPr>
              <w:t>[</w:t>
            </w:r>
            <w:r w:rsidRPr="002E63A2">
              <w:rPr>
                <w:b/>
                <w:bCs/>
                <w:spacing w:val="-2"/>
                <w:sz w:val="20"/>
                <w:szCs w:val="24"/>
                <w:lang w:val="en-GB"/>
              </w:rPr>
              <w:t>Sexual Exploitation, Abuse and Harassment</w:t>
            </w:r>
            <w:r w:rsidRPr="002E63A2">
              <w:rPr>
                <w:b/>
                <w:bCs/>
                <w:spacing w:val="-2"/>
                <w:sz w:val="20"/>
                <w:szCs w:val="24"/>
              </w:rPr>
              <w:t xml:space="preserve"> Expert</w:t>
            </w:r>
            <w:r>
              <w:rPr>
                <w:b/>
                <w:bCs/>
                <w:spacing w:val="-2"/>
                <w:sz w:val="20"/>
                <w:szCs w:val="24"/>
              </w:rPr>
              <w:t>(s)</w:t>
            </w:r>
          </w:p>
          <w:p w14:paraId="4ECD380F" w14:textId="77777777" w:rsidR="00102DB2" w:rsidRPr="00955524" w:rsidRDefault="00143E81" w:rsidP="00143E81">
            <w:pPr>
              <w:suppressAutoHyphens/>
              <w:ind w:left="41" w:right="-72"/>
              <w:jc w:val="left"/>
              <w:rPr>
                <w:rFonts w:asciiTheme="majorBidi" w:hAnsiTheme="majorBidi" w:cstheme="majorBidi"/>
                <w:bCs/>
                <w:i/>
                <w:spacing w:val="-2"/>
                <w:szCs w:val="24"/>
              </w:rPr>
            </w:pPr>
            <w:r w:rsidRPr="002E63A2">
              <w:rPr>
                <w:bCs/>
                <w:i/>
                <w:iCs/>
                <w:spacing w:val="-2"/>
                <w:sz w:val="20"/>
                <w:szCs w:val="24"/>
              </w:rPr>
              <w:t xml:space="preserve">[Where a Project SEA risks are assessed to be </w:t>
            </w:r>
            <w:r>
              <w:rPr>
                <w:bCs/>
                <w:i/>
                <w:iCs/>
                <w:spacing w:val="-2"/>
                <w:sz w:val="20"/>
                <w:szCs w:val="24"/>
              </w:rPr>
              <w:t xml:space="preserve">substantial or </w:t>
            </w:r>
            <w:r w:rsidRPr="002E63A2">
              <w:rPr>
                <w:bCs/>
                <w:i/>
                <w:iCs/>
                <w:spacing w:val="-2"/>
                <w:sz w:val="20"/>
                <w:szCs w:val="24"/>
              </w:rPr>
              <w:t xml:space="preserve">high, Key Personnel shall include an expert </w:t>
            </w:r>
            <w:r>
              <w:rPr>
                <w:bCs/>
                <w:i/>
                <w:iCs/>
                <w:spacing w:val="-2"/>
                <w:sz w:val="20"/>
                <w:szCs w:val="24"/>
              </w:rPr>
              <w:t xml:space="preserve">(s) </w:t>
            </w:r>
            <w:r w:rsidRPr="002E63A2">
              <w:rPr>
                <w:bCs/>
                <w:i/>
                <w:iCs/>
                <w:spacing w:val="-2"/>
                <w:sz w:val="20"/>
                <w:szCs w:val="24"/>
              </w:rPr>
              <w:t>with relevant experience in addressing sexual exploitation, sexual abuse and sexual harassment</w:t>
            </w:r>
            <w:r>
              <w:rPr>
                <w:bCs/>
                <w:i/>
                <w:iCs/>
                <w:spacing w:val="-2"/>
                <w:sz w:val="20"/>
                <w:szCs w:val="24"/>
              </w:rPr>
              <w:t>]</w:t>
            </w:r>
            <w:r w:rsidRPr="002E63A2">
              <w:rPr>
                <w:bCs/>
                <w:i/>
                <w:iCs/>
                <w:spacing w:val="-2"/>
                <w:sz w:val="20"/>
                <w:szCs w:val="24"/>
              </w:rPr>
              <w:t xml:space="preserve"> cases]</w:t>
            </w:r>
          </w:p>
        </w:tc>
        <w:tc>
          <w:tcPr>
            <w:tcW w:w="2520" w:type="dxa"/>
          </w:tcPr>
          <w:p w14:paraId="31EC7B68" w14:textId="77777777" w:rsidR="00102DB2" w:rsidRPr="00955524" w:rsidRDefault="00102DB2" w:rsidP="005C4FDC">
            <w:pPr>
              <w:suppressAutoHyphens/>
              <w:ind w:left="41" w:right="-72"/>
              <w:jc w:val="left"/>
              <w:rPr>
                <w:rFonts w:asciiTheme="majorBidi" w:hAnsiTheme="majorBidi" w:cstheme="majorBidi"/>
                <w:bCs/>
                <w:i/>
                <w:spacing w:val="-2"/>
                <w:szCs w:val="24"/>
              </w:rPr>
            </w:pPr>
          </w:p>
        </w:tc>
        <w:tc>
          <w:tcPr>
            <w:tcW w:w="2160" w:type="dxa"/>
          </w:tcPr>
          <w:p w14:paraId="58470418" w14:textId="77777777" w:rsidR="00102DB2" w:rsidRPr="00955524" w:rsidRDefault="00102DB2" w:rsidP="005C4FDC">
            <w:pPr>
              <w:suppressAutoHyphens/>
              <w:ind w:left="41" w:right="-72"/>
              <w:jc w:val="left"/>
              <w:rPr>
                <w:rFonts w:asciiTheme="majorBidi" w:hAnsiTheme="majorBidi" w:cstheme="majorBidi"/>
                <w:bCs/>
                <w:i/>
                <w:spacing w:val="-2"/>
                <w:szCs w:val="24"/>
              </w:rPr>
            </w:pPr>
          </w:p>
        </w:tc>
      </w:tr>
      <w:tr w:rsidR="005C4FDC" w:rsidRPr="004B148D" w14:paraId="7D8F7F17" w14:textId="77777777" w:rsidTr="005C4FDC">
        <w:tc>
          <w:tcPr>
            <w:tcW w:w="696" w:type="dxa"/>
          </w:tcPr>
          <w:p w14:paraId="1D898D6C" w14:textId="0C0AF96A" w:rsidR="005C4FDC" w:rsidRPr="00955524" w:rsidRDefault="00227932" w:rsidP="005C4FDC">
            <w:pPr>
              <w:suppressAutoHyphens/>
              <w:ind w:right="-72"/>
              <w:jc w:val="center"/>
              <w:rPr>
                <w:rFonts w:asciiTheme="majorBidi" w:hAnsiTheme="majorBidi" w:cstheme="majorBidi"/>
                <w:bCs/>
                <w:i/>
                <w:spacing w:val="-2"/>
                <w:szCs w:val="24"/>
              </w:rPr>
            </w:pPr>
            <w:r w:rsidRPr="00955524">
              <w:rPr>
                <w:rFonts w:asciiTheme="majorBidi" w:hAnsiTheme="majorBidi" w:cstheme="majorBidi"/>
                <w:bCs/>
                <w:i/>
                <w:spacing w:val="-2"/>
                <w:szCs w:val="24"/>
              </w:rPr>
              <w:t>1</w:t>
            </w:r>
            <w:r w:rsidR="00E721F9">
              <w:rPr>
                <w:rFonts w:asciiTheme="majorBidi" w:hAnsiTheme="majorBidi" w:cstheme="majorBidi"/>
                <w:bCs/>
                <w:i/>
                <w:spacing w:val="-2"/>
                <w:szCs w:val="24"/>
              </w:rPr>
              <w:t>5</w:t>
            </w:r>
            <w:r w:rsidR="005C4FDC" w:rsidRPr="00955524">
              <w:rPr>
                <w:rFonts w:asciiTheme="majorBidi" w:hAnsiTheme="majorBidi" w:cstheme="majorBidi"/>
                <w:bCs/>
                <w:i/>
                <w:spacing w:val="-2"/>
                <w:szCs w:val="24"/>
              </w:rPr>
              <w:t>.</w:t>
            </w:r>
          </w:p>
        </w:tc>
        <w:tc>
          <w:tcPr>
            <w:tcW w:w="2916" w:type="dxa"/>
          </w:tcPr>
          <w:p w14:paraId="410324ED" w14:textId="77777777" w:rsidR="005C4FDC" w:rsidRPr="00955524" w:rsidRDefault="005C4FDC" w:rsidP="005C4FDC">
            <w:pPr>
              <w:suppressAutoHyphens/>
              <w:ind w:left="41" w:right="-72"/>
              <w:jc w:val="left"/>
              <w:rPr>
                <w:rFonts w:asciiTheme="majorBidi" w:hAnsiTheme="majorBidi" w:cstheme="majorBidi"/>
                <w:bCs/>
                <w:i/>
                <w:spacing w:val="-2"/>
                <w:szCs w:val="24"/>
              </w:rPr>
            </w:pPr>
            <w:r w:rsidRPr="00955524">
              <w:rPr>
                <w:rFonts w:asciiTheme="majorBidi" w:hAnsiTheme="majorBidi" w:cstheme="majorBidi"/>
                <w:bCs/>
                <w:i/>
                <w:spacing w:val="-2"/>
                <w:szCs w:val="24"/>
              </w:rPr>
              <w:t>[Modify/add others as appropriate]</w:t>
            </w:r>
          </w:p>
        </w:tc>
        <w:tc>
          <w:tcPr>
            <w:tcW w:w="2520" w:type="dxa"/>
          </w:tcPr>
          <w:p w14:paraId="30AC76E2" w14:textId="77777777" w:rsidR="005C4FDC" w:rsidRPr="00955524" w:rsidRDefault="005C4FDC" w:rsidP="005C4FDC">
            <w:pPr>
              <w:suppressAutoHyphens/>
              <w:ind w:left="41" w:right="-72"/>
              <w:jc w:val="left"/>
              <w:rPr>
                <w:rFonts w:asciiTheme="majorBidi" w:hAnsiTheme="majorBidi" w:cstheme="majorBidi"/>
                <w:bCs/>
                <w:i/>
                <w:spacing w:val="-2"/>
                <w:szCs w:val="24"/>
              </w:rPr>
            </w:pPr>
          </w:p>
        </w:tc>
        <w:tc>
          <w:tcPr>
            <w:tcW w:w="2160" w:type="dxa"/>
          </w:tcPr>
          <w:p w14:paraId="63598D52" w14:textId="77777777" w:rsidR="005C4FDC" w:rsidRPr="00955524" w:rsidRDefault="005C4FDC" w:rsidP="005C4FDC">
            <w:pPr>
              <w:suppressAutoHyphens/>
              <w:ind w:left="41" w:right="-72"/>
              <w:jc w:val="left"/>
              <w:rPr>
                <w:rFonts w:asciiTheme="majorBidi" w:hAnsiTheme="majorBidi" w:cstheme="majorBidi"/>
                <w:bCs/>
                <w:i/>
                <w:spacing w:val="-2"/>
                <w:szCs w:val="24"/>
              </w:rPr>
            </w:pPr>
          </w:p>
        </w:tc>
      </w:tr>
      <w:tr w:rsidR="005C4FDC" w:rsidRPr="004B148D" w14:paraId="2A6C6A24" w14:textId="77777777" w:rsidTr="005C4FDC">
        <w:tc>
          <w:tcPr>
            <w:tcW w:w="8292" w:type="dxa"/>
            <w:gridSpan w:val="4"/>
          </w:tcPr>
          <w:p w14:paraId="050BA2AD" w14:textId="77777777" w:rsidR="005C4FDC" w:rsidRPr="00955524" w:rsidRDefault="005C4FDC" w:rsidP="00A57B7F">
            <w:pPr>
              <w:suppressAutoHyphens/>
              <w:ind w:left="41" w:right="-72"/>
              <w:jc w:val="center"/>
              <w:rPr>
                <w:rFonts w:asciiTheme="majorBidi" w:hAnsiTheme="majorBidi" w:cstheme="majorBidi"/>
                <w:bCs/>
                <w:i/>
                <w:spacing w:val="-2"/>
                <w:szCs w:val="24"/>
              </w:rPr>
            </w:pPr>
            <w:r w:rsidRPr="00955524">
              <w:rPr>
                <w:rFonts w:asciiTheme="majorBidi" w:hAnsiTheme="majorBidi" w:cstheme="majorBidi"/>
                <w:b/>
                <w:bCs/>
                <w:i/>
                <w:spacing w:val="-2"/>
                <w:szCs w:val="24"/>
              </w:rPr>
              <w:t>Key Personnel for operation service</w:t>
            </w:r>
          </w:p>
        </w:tc>
      </w:tr>
      <w:tr w:rsidR="005C4FDC" w:rsidRPr="004B148D" w14:paraId="6EBFB40D" w14:textId="77777777" w:rsidTr="005C4FDC">
        <w:tc>
          <w:tcPr>
            <w:tcW w:w="696" w:type="dxa"/>
          </w:tcPr>
          <w:p w14:paraId="1C30AFC3" w14:textId="1C0F115B" w:rsidR="005C4FDC" w:rsidRPr="00955524" w:rsidRDefault="00291872" w:rsidP="005C4FDC">
            <w:pPr>
              <w:suppressAutoHyphens/>
              <w:ind w:right="-72"/>
              <w:jc w:val="center"/>
              <w:rPr>
                <w:rFonts w:asciiTheme="majorBidi" w:hAnsiTheme="majorBidi" w:cstheme="majorBidi"/>
                <w:bCs/>
                <w:i/>
                <w:spacing w:val="-2"/>
                <w:szCs w:val="24"/>
              </w:rPr>
            </w:pPr>
            <w:r w:rsidRPr="00955524">
              <w:rPr>
                <w:rFonts w:asciiTheme="majorBidi" w:hAnsiTheme="majorBidi" w:cstheme="majorBidi"/>
                <w:bCs/>
                <w:i/>
                <w:spacing w:val="-2"/>
                <w:szCs w:val="24"/>
              </w:rPr>
              <w:t>1</w:t>
            </w:r>
            <w:r w:rsidR="00E721F9">
              <w:rPr>
                <w:rFonts w:asciiTheme="majorBidi" w:hAnsiTheme="majorBidi" w:cstheme="majorBidi"/>
                <w:bCs/>
                <w:i/>
                <w:spacing w:val="-2"/>
                <w:szCs w:val="24"/>
              </w:rPr>
              <w:t>6</w:t>
            </w:r>
            <w:r w:rsidR="005C4FDC" w:rsidRPr="00955524">
              <w:rPr>
                <w:rFonts w:asciiTheme="majorBidi" w:hAnsiTheme="majorBidi" w:cstheme="majorBidi"/>
                <w:bCs/>
                <w:i/>
                <w:spacing w:val="-2"/>
                <w:szCs w:val="24"/>
              </w:rPr>
              <w:t>.</w:t>
            </w:r>
          </w:p>
        </w:tc>
        <w:tc>
          <w:tcPr>
            <w:tcW w:w="2916" w:type="dxa"/>
          </w:tcPr>
          <w:p w14:paraId="12D386A9" w14:textId="77777777" w:rsidR="005C4FDC" w:rsidRPr="00955524" w:rsidRDefault="00291872" w:rsidP="00291872">
            <w:pPr>
              <w:suppressAutoHyphens/>
              <w:ind w:right="-72"/>
              <w:jc w:val="left"/>
              <w:rPr>
                <w:rFonts w:asciiTheme="majorBidi" w:hAnsiTheme="majorBidi" w:cstheme="majorBidi"/>
                <w:bCs/>
                <w:i/>
                <w:spacing w:val="-2"/>
                <w:szCs w:val="24"/>
              </w:rPr>
            </w:pPr>
            <w:r w:rsidRPr="00955524">
              <w:rPr>
                <w:rFonts w:asciiTheme="majorBidi" w:hAnsiTheme="majorBidi" w:cstheme="majorBidi"/>
                <w:bCs/>
                <w:i/>
                <w:spacing w:val="-2"/>
                <w:szCs w:val="24"/>
              </w:rPr>
              <w:t xml:space="preserve">Plant Manager </w:t>
            </w:r>
          </w:p>
        </w:tc>
        <w:tc>
          <w:tcPr>
            <w:tcW w:w="2520" w:type="dxa"/>
          </w:tcPr>
          <w:p w14:paraId="57E1CB6C" w14:textId="77777777" w:rsidR="005C4FDC" w:rsidRPr="00955524" w:rsidRDefault="005C4FDC" w:rsidP="005C4FDC">
            <w:pPr>
              <w:suppressAutoHyphens/>
              <w:ind w:left="41" w:right="-72"/>
              <w:jc w:val="left"/>
              <w:rPr>
                <w:rFonts w:asciiTheme="majorBidi" w:hAnsiTheme="majorBidi" w:cstheme="majorBidi"/>
                <w:bCs/>
                <w:i/>
                <w:spacing w:val="-2"/>
                <w:szCs w:val="24"/>
              </w:rPr>
            </w:pPr>
          </w:p>
        </w:tc>
        <w:tc>
          <w:tcPr>
            <w:tcW w:w="2160" w:type="dxa"/>
          </w:tcPr>
          <w:p w14:paraId="0C45D9C3" w14:textId="77777777" w:rsidR="005C4FDC" w:rsidRPr="00955524" w:rsidRDefault="005C4FDC" w:rsidP="005C4FDC">
            <w:pPr>
              <w:suppressAutoHyphens/>
              <w:ind w:left="41" w:right="-72"/>
              <w:jc w:val="left"/>
              <w:rPr>
                <w:rFonts w:asciiTheme="majorBidi" w:hAnsiTheme="majorBidi" w:cstheme="majorBidi"/>
                <w:bCs/>
                <w:i/>
                <w:spacing w:val="-2"/>
                <w:szCs w:val="24"/>
              </w:rPr>
            </w:pPr>
          </w:p>
        </w:tc>
      </w:tr>
      <w:tr w:rsidR="005C4FDC" w:rsidRPr="004B148D" w14:paraId="217F76C2" w14:textId="77777777" w:rsidTr="005C4FDC">
        <w:tc>
          <w:tcPr>
            <w:tcW w:w="696" w:type="dxa"/>
          </w:tcPr>
          <w:p w14:paraId="4B6B48FD" w14:textId="09198C3B" w:rsidR="005C4FDC" w:rsidRPr="00955524" w:rsidRDefault="00291872" w:rsidP="005C4FDC">
            <w:pPr>
              <w:suppressAutoHyphens/>
              <w:ind w:right="-72"/>
              <w:jc w:val="center"/>
              <w:rPr>
                <w:rFonts w:asciiTheme="majorBidi" w:hAnsiTheme="majorBidi" w:cstheme="majorBidi"/>
                <w:bCs/>
                <w:i/>
                <w:spacing w:val="-2"/>
                <w:szCs w:val="24"/>
              </w:rPr>
            </w:pPr>
            <w:r w:rsidRPr="00955524">
              <w:rPr>
                <w:rFonts w:asciiTheme="majorBidi" w:hAnsiTheme="majorBidi" w:cstheme="majorBidi"/>
                <w:bCs/>
                <w:i/>
                <w:spacing w:val="-2"/>
                <w:szCs w:val="24"/>
              </w:rPr>
              <w:t>1</w:t>
            </w:r>
            <w:r w:rsidR="00E721F9">
              <w:rPr>
                <w:rFonts w:asciiTheme="majorBidi" w:hAnsiTheme="majorBidi" w:cstheme="majorBidi"/>
                <w:bCs/>
                <w:i/>
                <w:spacing w:val="-2"/>
                <w:szCs w:val="24"/>
              </w:rPr>
              <w:t>7</w:t>
            </w:r>
            <w:r w:rsidR="005C4FDC" w:rsidRPr="00955524">
              <w:rPr>
                <w:rFonts w:asciiTheme="majorBidi" w:hAnsiTheme="majorBidi" w:cstheme="majorBidi"/>
                <w:bCs/>
                <w:i/>
                <w:spacing w:val="-2"/>
                <w:szCs w:val="24"/>
              </w:rPr>
              <w:t>.</w:t>
            </w:r>
          </w:p>
        </w:tc>
        <w:tc>
          <w:tcPr>
            <w:tcW w:w="2916" w:type="dxa"/>
          </w:tcPr>
          <w:p w14:paraId="6DDBEBE6" w14:textId="77777777" w:rsidR="005C4FDC" w:rsidRPr="00955524" w:rsidRDefault="00291872" w:rsidP="00291872">
            <w:pPr>
              <w:suppressAutoHyphens/>
              <w:ind w:right="-72"/>
              <w:jc w:val="left"/>
              <w:rPr>
                <w:rFonts w:asciiTheme="majorBidi" w:hAnsiTheme="majorBidi" w:cstheme="majorBidi"/>
                <w:bCs/>
                <w:i/>
                <w:spacing w:val="-2"/>
                <w:szCs w:val="24"/>
              </w:rPr>
            </w:pPr>
            <w:r w:rsidRPr="00955524">
              <w:rPr>
                <w:rFonts w:asciiTheme="majorBidi" w:hAnsiTheme="majorBidi" w:cstheme="majorBidi"/>
                <w:bCs/>
                <w:i/>
                <w:spacing w:val="-2"/>
                <w:szCs w:val="24"/>
              </w:rPr>
              <w:t>EHS Manager</w:t>
            </w:r>
          </w:p>
        </w:tc>
        <w:tc>
          <w:tcPr>
            <w:tcW w:w="2520" w:type="dxa"/>
          </w:tcPr>
          <w:p w14:paraId="28F5B62A" w14:textId="77777777" w:rsidR="005C4FDC" w:rsidRPr="00955524" w:rsidRDefault="005C4FDC" w:rsidP="005C4FDC">
            <w:pPr>
              <w:suppressAutoHyphens/>
              <w:ind w:left="41" w:right="-72"/>
              <w:jc w:val="left"/>
              <w:rPr>
                <w:rFonts w:asciiTheme="majorBidi" w:hAnsiTheme="majorBidi" w:cstheme="majorBidi"/>
                <w:bCs/>
                <w:i/>
                <w:spacing w:val="-2"/>
                <w:szCs w:val="24"/>
              </w:rPr>
            </w:pPr>
          </w:p>
        </w:tc>
        <w:tc>
          <w:tcPr>
            <w:tcW w:w="2160" w:type="dxa"/>
          </w:tcPr>
          <w:p w14:paraId="755A3A67" w14:textId="77777777" w:rsidR="005C4FDC" w:rsidRPr="00955524" w:rsidRDefault="005C4FDC" w:rsidP="005C4FDC">
            <w:pPr>
              <w:suppressAutoHyphens/>
              <w:ind w:left="41" w:right="-72"/>
              <w:jc w:val="left"/>
              <w:rPr>
                <w:rFonts w:asciiTheme="majorBidi" w:hAnsiTheme="majorBidi" w:cstheme="majorBidi"/>
                <w:bCs/>
                <w:i/>
                <w:spacing w:val="-2"/>
                <w:szCs w:val="24"/>
              </w:rPr>
            </w:pPr>
          </w:p>
        </w:tc>
      </w:tr>
      <w:tr w:rsidR="005C4FDC" w:rsidRPr="004B148D" w14:paraId="07FF8283" w14:textId="77777777" w:rsidTr="005C4FDC">
        <w:tc>
          <w:tcPr>
            <w:tcW w:w="696" w:type="dxa"/>
          </w:tcPr>
          <w:p w14:paraId="31FBB556" w14:textId="34256171" w:rsidR="005C4FDC" w:rsidRPr="00955524" w:rsidRDefault="00291872" w:rsidP="005C4FDC">
            <w:pPr>
              <w:suppressAutoHyphens/>
              <w:ind w:right="-72"/>
              <w:jc w:val="center"/>
              <w:rPr>
                <w:rFonts w:asciiTheme="majorBidi" w:hAnsiTheme="majorBidi" w:cstheme="majorBidi"/>
                <w:bCs/>
                <w:i/>
                <w:spacing w:val="-2"/>
                <w:szCs w:val="24"/>
              </w:rPr>
            </w:pPr>
            <w:r w:rsidRPr="00955524">
              <w:rPr>
                <w:rFonts w:asciiTheme="majorBidi" w:hAnsiTheme="majorBidi" w:cstheme="majorBidi"/>
                <w:bCs/>
                <w:i/>
                <w:spacing w:val="-2"/>
                <w:szCs w:val="24"/>
              </w:rPr>
              <w:t>1</w:t>
            </w:r>
            <w:r w:rsidR="00E721F9">
              <w:rPr>
                <w:rFonts w:asciiTheme="majorBidi" w:hAnsiTheme="majorBidi" w:cstheme="majorBidi"/>
                <w:bCs/>
                <w:i/>
                <w:spacing w:val="-2"/>
                <w:szCs w:val="24"/>
              </w:rPr>
              <w:t>8</w:t>
            </w:r>
            <w:r w:rsidR="005C4FDC" w:rsidRPr="00955524">
              <w:rPr>
                <w:rFonts w:asciiTheme="majorBidi" w:hAnsiTheme="majorBidi" w:cstheme="majorBidi"/>
                <w:bCs/>
                <w:i/>
                <w:spacing w:val="-2"/>
                <w:szCs w:val="24"/>
              </w:rPr>
              <w:t>.</w:t>
            </w:r>
          </w:p>
        </w:tc>
        <w:tc>
          <w:tcPr>
            <w:tcW w:w="2916" w:type="dxa"/>
          </w:tcPr>
          <w:p w14:paraId="20687B50" w14:textId="77777777" w:rsidR="005C4FDC" w:rsidRPr="00955524" w:rsidRDefault="00291872" w:rsidP="00291872">
            <w:pPr>
              <w:suppressAutoHyphens/>
              <w:ind w:right="-72"/>
              <w:jc w:val="left"/>
              <w:rPr>
                <w:rFonts w:asciiTheme="majorBidi" w:hAnsiTheme="majorBidi" w:cstheme="majorBidi"/>
                <w:bCs/>
                <w:i/>
                <w:spacing w:val="-2"/>
                <w:szCs w:val="24"/>
              </w:rPr>
            </w:pPr>
            <w:r w:rsidRPr="00955524">
              <w:rPr>
                <w:rFonts w:asciiTheme="majorBidi" w:hAnsiTheme="majorBidi" w:cstheme="majorBidi"/>
                <w:bCs/>
                <w:i/>
                <w:spacing w:val="-2"/>
                <w:szCs w:val="24"/>
              </w:rPr>
              <w:t>Community Relations Manager</w:t>
            </w:r>
          </w:p>
        </w:tc>
        <w:tc>
          <w:tcPr>
            <w:tcW w:w="2520" w:type="dxa"/>
          </w:tcPr>
          <w:p w14:paraId="634F6215" w14:textId="77777777" w:rsidR="005C4FDC" w:rsidRPr="00955524" w:rsidRDefault="005C4FDC" w:rsidP="005C4FDC">
            <w:pPr>
              <w:suppressAutoHyphens/>
              <w:ind w:left="41" w:right="-72"/>
              <w:jc w:val="left"/>
              <w:rPr>
                <w:rFonts w:asciiTheme="majorBidi" w:hAnsiTheme="majorBidi" w:cstheme="majorBidi"/>
                <w:bCs/>
                <w:i/>
                <w:spacing w:val="-2"/>
                <w:szCs w:val="24"/>
              </w:rPr>
            </w:pPr>
          </w:p>
        </w:tc>
        <w:tc>
          <w:tcPr>
            <w:tcW w:w="2160" w:type="dxa"/>
          </w:tcPr>
          <w:p w14:paraId="7772BE68" w14:textId="77777777" w:rsidR="005C4FDC" w:rsidRPr="00955524" w:rsidRDefault="005C4FDC" w:rsidP="005C4FDC">
            <w:pPr>
              <w:suppressAutoHyphens/>
              <w:ind w:left="41" w:right="-72"/>
              <w:jc w:val="left"/>
              <w:rPr>
                <w:rFonts w:asciiTheme="majorBidi" w:hAnsiTheme="majorBidi" w:cstheme="majorBidi"/>
                <w:bCs/>
                <w:i/>
                <w:spacing w:val="-2"/>
                <w:szCs w:val="24"/>
              </w:rPr>
            </w:pPr>
          </w:p>
        </w:tc>
      </w:tr>
      <w:tr w:rsidR="005C4FDC" w:rsidRPr="004B148D" w14:paraId="38313C43" w14:textId="77777777" w:rsidTr="005C4FDC">
        <w:tc>
          <w:tcPr>
            <w:tcW w:w="696" w:type="dxa"/>
          </w:tcPr>
          <w:p w14:paraId="703E9043" w14:textId="1917F3C3" w:rsidR="005C4FDC" w:rsidRPr="00955524" w:rsidRDefault="00291872" w:rsidP="005C4FDC">
            <w:pPr>
              <w:suppressAutoHyphens/>
              <w:ind w:right="-72"/>
              <w:jc w:val="center"/>
              <w:rPr>
                <w:rFonts w:asciiTheme="majorBidi" w:hAnsiTheme="majorBidi" w:cstheme="majorBidi"/>
                <w:bCs/>
                <w:i/>
                <w:spacing w:val="-2"/>
                <w:szCs w:val="24"/>
              </w:rPr>
            </w:pPr>
            <w:r w:rsidRPr="00955524">
              <w:rPr>
                <w:rFonts w:asciiTheme="majorBidi" w:hAnsiTheme="majorBidi" w:cstheme="majorBidi"/>
                <w:bCs/>
                <w:i/>
                <w:spacing w:val="-2"/>
                <w:szCs w:val="24"/>
              </w:rPr>
              <w:t>1</w:t>
            </w:r>
            <w:r w:rsidR="00E721F9">
              <w:rPr>
                <w:rFonts w:asciiTheme="majorBidi" w:hAnsiTheme="majorBidi" w:cstheme="majorBidi"/>
                <w:bCs/>
                <w:i/>
                <w:spacing w:val="-2"/>
                <w:szCs w:val="24"/>
              </w:rPr>
              <w:t>9</w:t>
            </w:r>
            <w:r w:rsidR="005C4FDC" w:rsidRPr="00955524">
              <w:rPr>
                <w:rFonts w:asciiTheme="majorBidi" w:hAnsiTheme="majorBidi" w:cstheme="majorBidi"/>
                <w:bCs/>
                <w:i/>
                <w:spacing w:val="-2"/>
                <w:szCs w:val="24"/>
              </w:rPr>
              <w:t>.</w:t>
            </w:r>
          </w:p>
        </w:tc>
        <w:tc>
          <w:tcPr>
            <w:tcW w:w="2916" w:type="dxa"/>
          </w:tcPr>
          <w:p w14:paraId="2B314EC8" w14:textId="77777777" w:rsidR="005C4FDC" w:rsidRPr="00955524" w:rsidRDefault="00291872" w:rsidP="005C4FDC">
            <w:pPr>
              <w:suppressAutoHyphens/>
              <w:ind w:left="41" w:right="-72"/>
              <w:jc w:val="left"/>
              <w:rPr>
                <w:rFonts w:asciiTheme="majorBidi" w:hAnsiTheme="majorBidi" w:cstheme="majorBidi"/>
                <w:bCs/>
                <w:i/>
                <w:spacing w:val="-2"/>
                <w:szCs w:val="24"/>
              </w:rPr>
            </w:pPr>
            <w:r w:rsidRPr="00955524">
              <w:rPr>
                <w:rFonts w:asciiTheme="majorBidi" w:hAnsiTheme="majorBidi" w:cstheme="majorBidi"/>
                <w:bCs/>
                <w:i/>
                <w:spacing w:val="-2"/>
                <w:szCs w:val="24"/>
              </w:rPr>
              <w:t>[Modify/add others as appropriate]</w:t>
            </w:r>
          </w:p>
        </w:tc>
        <w:tc>
          <w:tcPr>
            <w:tcW w:w="2520" w:type="dxa"/>
          </w:tcPr>
          <w:p w14:paraId="1DA80CA0" w14:textId="77777777" w:rsidR="005C4FDC" w:rsidRPr="00955524" w:rsidRDefault="005C4FDC" w:rsidP="005C4FDC">
            <w:pPr>
              <w:suppressAutoHyphens/>
              <w:ind w:left="41" w:right="-72"/>
              <w:jc w:val="left"/>
              <w:rPr>
                <w:rFonts w:asciiTheme="majorBidi" w:hAnsiTheme="majorBidi" w:cstheme="majorBidi"/>
                <w:bCs/>
                <w:i/>
                <w:spacing w:val="-2"/>
                <w:szCs w:val="24"/>
              </w:rPr>
            </w:pPr>
          </w:p>
        </w:tc>
        <w:tc>
          <w:tcPr>
            <w:tcW w:w="2160" w:type="dxa"/>
          </w:tcPr>
          <w:p w14:paraId="52F911EB" w14:textId="77777777" w:rsidR="005C4FDC" w:rsidRPr="00955524" w:rsidRDefault="005C4FDC" w:rsidP="005C4FDC">
            <w:pPr>
              <w:suppressAutoHyphens/>
              <w:ind w:left="41" w:right="-72"/>
              <w:jc w:val="left"/>
              <w:rPr>
                <w:rFonts w:asciiTheme="majorBidi" w:hAnsiTheme="majorBidi" w:cstheme="majorBidi"/>
                <w:bCs/>
                <w:i/>
                <w:spacing w:val="-2"/>
                <w:szCs w:val="24"/>
              </w:rPr>
            </w:pPr>
          </w:p>
        </w:tc>
      </w:tr>
    </w:tbl>
    <w:p w14:paraId="53E1B2A7" w14:textId="77777777" w:rsidR="002759BE" w:rsidRDefault="002759BE" w:rsidP="00955524">
      <w:pPr>
        <w:pStyle w:val="SPDForms3"/>
      </w:pPr>
    </w:p>
    <w:p w14:paraId="148F821E" w14:textId="77777777" w:rsidR="002759BE" w:rsidRDefault="002759BE">
      <w:pPr>
        <w:jc w:val="left"/>
        <w:rPr>
          <w:b/>
          <w:sz w:val="36"/>
        </w:rPr>
      </w:pPr>
      <w:r>
        <w:br w:type="page"/>
      </w:r>
    </w:p>
    <w:p w14:paraId="607F7D62" w14:textId="77777777" w:rsidR="00650217" w:rsidRPr="00291CBA" w:rsidRDefault="00650217" w:rsidP="00955524">
      <w:pPr>
        <w:pStyle w:val="SPDForms3"/>
      </w:pPr>
      <w:bookmarkStart w:id="1019" w:name="_Toc135489284"/>
      <w:bookmarkStart w:id="1020" w:name="_Toc177376500"/>
      <w:r w:rsidRPr="00067FDE">
        <w:t>Form PER-2</w:t>
      </w:r>
      <w:r w:rsidR="00955524">
        <w:t>.</w:t>
      </w:r>
      <w:r w:rsidR="00955524">
        <w:br/>
      </w:r>
      <w:r w:rsidRPr="00291CBA">
        <w:t xml:space="preserve">Resume </w:t>
      </w:r>
      <w:r>
        <w:t xml:space="preserve">and Declaration </w:t>
      </w:r>
      <w:r w:rsidRPr="00291CBA">
        <w:t xml:space="preserve">of </w:t>
      </w:r>
      <w:r>
        <w:t xml:space="preserve">Contractor’s Representative and Key </w:t>
      </w:r>
      <w:r w:rsidRPr="00291CBA">
        <w:t>Personnel</w:t>
      </w:r>
      <w:bookmarkEnd w:id="1019"/>
      <w:bookmarkEnd w:id="1020"/>
      <w:r w:rsidR="00367671">
        <w:t xml:space="preserve"> </w:t>
      </w:r>
    </w:p>
    <w:p w14:paraId="15F9F331" w14:textId="77777777" w:rsidR="00650217" w:rsidRPr="00AD5F0D" w:rsidRDefault="00650217" w:rsidP="00650217">
      <w:pPr>
        <w:suppressAutoHyphens/>
        <w:rPr>
          <w:rFonts w:ascii="Arial" w:hAnsi="Arial"/>
          <w:spacing w:val="-2"/>
          <w:sz w:val="20"/>
        </w:rPr>
      </w:pPr>
    </w:p>
    <w:tbl>
      <w:tblPr>
        <w:tblW w:w="8935" w:type="dxa"/>
        <w:tblInd w:w="72" w:type="dxa"/>
        <w:tblLayout w:type="fixed"/>
        <w:tblCellMar>
          <w:left w:w="72" w:type="dxa"/>
          <w:right w:w="72" w:type="dxa"/>
        </w:tblCellMar>
        <w:tblLook w:val="04A0" w:firstRow="1" w:lastRow="0" w:firstColumn="1" w:lastColumn="0" w:noHBand="0" w:noVBand="1"/>
      </w:tblPr>
      <w:tblGrid>
        <w:gridCol w:w="8935"/>
      </w:tblGrid>
      <w:tr w:rsidR="00650217" w:rsidRPr="00BB013D" w14:paraId="05207782" w14:textId="77777777" w:rsidTr="00955524">
        <w:trPr>
          <w:cantSplit/>
          <w:trHeight w:val="399"/>
        </w:trPr>
        <w:tc>
          <w:tcPr>
            <w:tcW w:w="8935" w:type="dxa"/>
            <w:tcBorders>
              <w:top w:val="single" w:sz="6" w:space="0" w:color="auto"/>
              <w:left w:val="single" w:sz="6" w:space="0" w:color="auto"/>
              <w:bottom w:val="single" w:sz="6" w:space="0" w:color="auto"/>
              <w:right w:val="single" w:sz="6" w:space="0" w:color="auto"/>
            </w:tcBorders>
          </w:tcPr>
          <w:p w14:paraId="30F3696E" w14:textId="77777777" w:rsidR="00650217" w:rsidRPr="00BB013D" w:rsidRDefault="006F0571" w:rsidP="006F0571">
            <w:pPr>
              <w:suppressAutoHyphens/>
              <w:spacing w:before="60" w:after="120"/>
              <w:rPr>
                <w:bCs/>
                <w:iCs/>
                <w:spacing w:val="-2"/>
                <w:szCs w:val="24"/>
              </w:rPr>
            </w:pPr>
            <w:r>
              <w:rPr>
                <w:bCs/>
                <w:iCs/>
                <w:spacing w:val="-2"/>
                <w:szCs w:val="24"/>
              </w:rPr>
              <w:t>Name of Proposer</w:t>
            </w:r>
          </w:p>
        </w:tc>
      </w:tr>
    </w:tbl>
    <w:p w14:paraId="499561D6" w14:textId="77777777" w:rsidR="00650217" w:rsidRPr="00BB013D" w:rsidRDefault="00650217" w:rsidP="00650217">
      <w:pPr>
        <w:suppressAutoHyphens/>
        <w:rPr>
          <w:bCs/>
          <w:iCs/>
          <w:spacing w:val="-2"/>
          <w:szCs w:val="24"/>
        </w:rPr>
      </w:pPr>
    </w:p>
    <w:tbl>
      <w:tblPr>
        <w:tblW w:w="8935" w:type="dxa"/>
        <w:tblInd w:w="72" w:type="dxa"/>
        <w:tblLayout w:type="fixed"/>
        <w:tblCellMar>
          <w:left w:w="72" w:type="dxa"/>
          <w:right w:w="72" w:type="dxa"/>
        </w:tblCellMar>
        <w:tblLook w:val="04A0" w:firstRow="1" w:lastRow="0" w:firstColumn="1" w:lastColumn="0" w:noHBand="0" w:noVBand="1"/>
      </w:tblPr>
      <w:tblGrid>
        <w:gridCol w:w="1440"/>
        <w:gridCol w:w="3960"/>
        <w:gridCol w:w="3535"/>
      </w:tblGrid>
      <w:tr w:rsidR="00650217" w:rsidRPr="00BB013D" w14:paraId="119900AF" w14:textId="77777777" w:rsidTr="00955524">
        <w:trPr>
          <w:cantSplit/>
        </w:trPr>
        <w:tc>
          <w:tcPr>
            <w:tcW w:w="8935" w:type="dxa"/>
            <w:gridSpan w:val="3"/>
            <w:tcBorders>
              <w:top w:val="single" w:sz="6" w:space="0" w:color="auto"/>
              <w:left w:val="single" w:sz="6" w:space="0" w:color="auto"/>
              <w:bottom w:val="nil"/>
              <w:right w:val="single" w:sz="6" w:space="0" w:color="auto"/>
            </w:tcBorders>
          </w:tcPr>
          <w:p w14:paraId="02D71DA5" w14:textId="77777777" w:rsidR="00650217" w:rsidRPr="00BB013D" w:rsidRDefault="00650217" w:rsidP="008052E9">
            <w:pPr>
              <w:suppressAutoHyphens/>
              <w:spacing w:before="60" w:after="120"/>
              <w:rPr>
                <w:bCs/>
                <w:iCs/>
                <w:spacing w:val="-2"/>
                <w:szCs w:val="24"/>
              </w:rPr>
            </w:pPr>
            <w:r w:rsidRPr="00BB013D">
              <w:rPr>
                <w:bCs/>
                <w:iCs/>
                <w:spacing w:val="-2"/>
                <w:szCs w:val="24"/>
              </w:rPr>
              <w:t xml:space="preserve">Position </w:t>
            </w:r>
            <w:r w:rsidRPr="00BB013D">
              <w:rPr>
                <w:bCs/>
                <w:i/>
                <w:iCs/>
                <w:spacing w:val="-2"/>
                <w:szCs w:val="24"/>
              </w:rPr>
              <w:t>(title of position from Forms PER-1)</w:t>
            </w:r>
          </w:p>
        </w:tc>
      </w:tr>
      <w:tr w:rsidR="00650217" w:rsidRPr="00BB013D" w14:paraId="5EBEC70A" w14:textId="77777777" w:rsidTr="00955524">
        <w:trPr>
          <w:cantSplit/>
        </w:trPr>
        <w:tc>
          <w:tcPr>
            <w:tcW w:w="1440" w:type="dxa"/>
            <w:tcBorders>
              <w:top w:val="single" w:sz="6" w:space="0" w:color="auto"/>
              <w:left w:val="single" w:sz="6" w:space="0" w:color="auto"/>
              <w:bottom w:val="nil"/>
              <w:right w:val="nil"/>
            </w:tcBorders>
            <w:hideMark/>
          </w:tcPr>
          <w:p w14:paraId="35BC06D4" w14:textId="77777777" w:rsidR="00650217" w:rsidRPr="00BB013D" w:rsidRDefault="00650217" w:rsidP="008052E9">
            <w:pPr>
              <w:suppressAutoHyphens/>
              <w:spacing w:before="60" w:after="120"/>
              <w:rPr>
                <w:bCs/>
                <w:iCs/>
                <w:spacing w:val="-2"/>
                <w:szCs w:val="24"/>
              </w:rPr>
            </w:pPr>
            <w:r w:rsidRPr="00BB013D">
              <w:rPr>
                <w:bCs/>
                <w:iCs/>
                <w:spacing w:val="-2"/>
                <w:szCs w:val="24"/>
              </w:rPr>
              <w:t>Personnel information</w:t>
            </w:r>
          </w:p>
        </w:tc>
        <w:tc>
          <w:tcPr>
            <w:tcW w:w="3960" w:type="dxa"/>
            <w:tcBorders>
              <w:top w:val="single" w:sz="6" w:space="0" w:color="auto"/>
              <w:left w:val="single" w:sz="6" w:space="0" w:color="auto"/>
              <w:bottom w:val="nil"/>
              <w:right w:val="nil"/>
            </w:tcBorders>
          </w:tcPr>
          <w:p w14:paraId="095EC7EA" w14:textId="77777777" w:rsidR="00650217" w:rsidRPr="00BB013D" w:rsidRDefault="006F0571" w:rsidP="006F0571">
            <w:pPr>
              <w:suppressAutoHyphens/>
              <w:spacing w:before="60" w:after="120"/>
              <w:rPr>
                <w:bCs/>
                <w:iCs/>
                <w:spacing w:val="-2"/>
                <w:szCs w:val="24"/>
              </w:rPr>
            </w:pPr>
            <w:r>
              <w:rPr>
                <w:bCs/>
                <w:iCs/>
                <w:spacing w:val="-2"/>
                <w:szCs w:val="24"/>
              </w:rPr>
              <w:t xml:space="preserve">Name </w:t>
            </w:r>
          </w:p>
        </w:tc>
        <w:tc>
          <w:tcPr>
            <w:tcW w:w="3535" w:type="dxa"/>
            <w:tcBorders>
              <w:top w:val="single" w:sz="6" w:space="0" w:color="auto"/>
              <w:left w:val="single" w:sz="6" w:space="0" w:color="auto"/>
              <w:bottom w:val="nil"/>
              <w:right w:val="single" w:sz="6" w:space="0" w:color="auto"/>
            </w:tcBorders>
            <w:hideMark/>
          </w:tcPr>
          <w:p w14:paraId="142807C5" w14:textId="77777777" w:rsidR="00650217" w:rsidRPr="00BB013D" w:rsidRDefault="00650217" w:rsidP="008052E9">
            <w:pPr>
              <w:suppressAutoHyphens/>
              <w:spacing w:before="60" w:after="120"/>
              <w:rPr>
                <w:bCs/>
                <w:iCs/>
                <w:spacing w:val="-2"/>
                <w:szCs w:val="24"/>
              </w:rPr>
            </w:pPr>
            <w:r w:rsidRPr="00BB013D">
              <w:rPr>
                <w:bCs/>
                <w:iCs/>
                <w:spacing w:val="-2"/>
                <w:szCs w:val="24"/>
              </w:rPr>
              <w:t>Date of birth</w:t>
            </w:r>
          </w:p>
        </w:tc>
      </w:tr>
      <w:tr w:rsidR="00650217" w:rsidRPr="00BB013D" w14:paraId="52F46F70" w14:textId="77777777" w:rsidTr="00955524">
        <w:trPr>
          <w:cantSplit/>
        </w:trPr>
        <w:tc>
          <w:tcPr>
            <w:tcW w:w="1440" w:type="dxa"/>
            <w:tcBorders>
              <w:top w:val="single" w:sz="6" w:space="0" w:color="auto"/>
              <w:left w:val="single" w:sz="6" w:space="0" w:color="auto"/>
              <w:bottom w:val="nil"/>
              <w:right w:val="nil"/>
            </w:tcBorders>
          </w:tcPr>
          <w:p w14:paraId="57E6A67E" w14:textId="77777777" w:rsidR="00650217" w:rsidRPr="00BB013D" w:rsidRDefault="00650217" w:rsidP="008052E9">
            <w:pPr>
              <w:suppressAutoHyphens/>
              <w:spacing w:before="60" w:after="120"/>
              <w:rPr>
                <w:bCs/>
                <w:iCs/>
                <w:spacing w:val="-2"/>
                <w:szCs w:val="24"/>
              </w:rPr>
            </w:pPr>
          </w:p>
        </w:tc>
        <w:tc>
          <w:tcPr>
            <w:tcW w:w="3960" w:type="dxa"/>
            <w:tcBorders>
              <w:top w:val="single" w:sz="6" w:space="0" w:color="auto"/>
              <w:left w:val="single" w:sz="6" w:space="0" w:color="auto"/>
              <w:bottom w:val="nil"/>
              <w:right w:val="nil"/>
            </w:tcBorders>
          </w:tcPr>
          <w:p w14:paraId="468E2423" w14:textId="77777777" w:rsidR="00650217" w:rsidRPr="00BB013D" w:rsidRDefault="00650217" w:rsidP="008052E9">
            <w:pPr>
              <w:suppressAutoHyphens/>
              <w:spacing w:before="60" w:after="120"/>
              <w:rPr>
                <w:bCs/>
                <w:iCs/>
                <w:spacing w:val="-2"/>
                <w:szCs w:val="24"/>
              </w:rPr>
            </w:pPr>
            <w:r w:rsidRPr="00BB013D">
              <w:rPr>
                <w:bCs/>
                <w:iCs/>
                <w:spacing w:val="-2"/>
                <w:szCs w:val="24"/>
              </w:rPr>
              <w:t>Address</w:t>
            </w:r>
          </w:p>
        </w:tc>
        <w:tc>
          <w:tcPr>
            <w:tcW w:w="3535" w:type="dxa"/>
            <w:tcBorders>
              <w:top w:val="single" w:sz="6" w:space="0" w:color="auto"/>
              <w:left w:val="single" w:sz="6" w:space="0" w:color="auto"/>
              <w:bottom w:val="nil"/>
              <w:right w:val="single" w:sz="6" w:space="0" w:color="auto"/>
            </w:tcBorders>
          </w:tcPr>
          <w:p w14:paraId="560D2FED" w14:textId="77777777" w:rsidR="00650217" w:rsidRPr="00BB013D" w:rsidRDefault="00650217" w:rsidP="008052E9">
            <w:pPr>
              <w:suppressAutoHyphens/>
              <w:spacing w:before="60" w:after="120"/>
              <w:rPr>
                <w:bCs/>
                <w:iCs/>
                <w:spacing w:val="-2"/>
                <w:szCs w:val="24"/>
              </w:rPr>
            </w:pPr>
            <w:r w:rsidRPr="00BB013D">
              <w:rPr>
                <w:bCs/>
                <w:iCs/>
                <w:spacing w:val="-2"/>
                <w:szCs w:val="24"/>
              </w:rPr>
              <w:t>Email</w:t>
            </w:r>
          </w:p>
        </w:tc>
      </w:tr>
      <w:tr w:rsidR="00650217" w:rsidRPr="00BB013D" w14:paraId="0108AC3D" w14:textId="77777777" w:rsidTr="00955524">
        <w:trPr>
          <w:cantSplit/>
        </w:trPr>
        <w:tc>
          <w:tcPr>
            <w:tcW w:w="1440" w:type="dxa"/>
            <w:tcBorders>
              <w:top w:val="nil"/>
              <w:left w:val="single" w:sz="6" w:space="0" w:color="auto"/>
              <w:bottom w:val="nil"/>
              <w:right w:val="nil"/>
            </w:tcBorders>
          </w:tcPr>
          <w:p w14:paraId="0663FB73" w14:textId="77777777" w:rsidR="00650217" w:rsidRPr="00BB013D" w:rsidRDefault="00650217" w:rsidP="008052E9">
            <w:pPr>
              <w:suppressAutoHyphens/>
              <w:spacing w:after="71"/>
              <w:rPr>
                <w:bCs/>
                <w:iCs/>
                <w:spacing w:val="-2"/>
                <w:szCs w:val="24"/>
              </w:rPr>
            </w:pPr>
          </w:p>
        </w:tc>
        <w:tc>
          <w:tcPr>
            <w:tcW w:w="7495" w:type="dxa"/>
            <w:gridSpan w:val="2"/>
            <w:tcBorders>
              <w:top w:val="single" w:sz="6" w:space="0" w:color="auto"/>
              <w:left w:val="single" w:sz="6" w:space="0" w:color="auto"/>
              <w:bottom w:val="nil"/>
              <w:right w:val="single" w:sz="6" w:space="0" w:color="auto"/>
            </w:tcBorders>
          </w:tcPr>
          <w:p w14:paraId="44B22380" w14:textId="77777777" w:rsidR="00650217" w:rsidRPr="00BB013D" w:rsidRDefault="006F0571" w:rsidP="008052E9">
            <w:pPr>
              <w:suppressAutoHyphens/>
              <w:spacing w:before="60" w:after="120"/>
              <w:rPr>
                <w:bCs/>
                <w:iCs/>
                <w:spacing w:val="-2"/>
                <w:szCs w:val="24"/>
              </w:rPr>
            </w:pPr>
            <w:r>
              <w:rPr>
                <w:bCs/>
                <w:iCs/>
                <w:spacing w:val="-2"/>
                <w:szCs w:val="24"/>
              </w:rPr>
              <w:t>Professional qualifications</w:t>
            </w:r>
          </w:p>
        </w:tc>
      </w:tr>
      <w:tr w:rsidR="00650217" w:rsidRPr="00BB013D" w14:paraId="3086180F" w14:textId="77777777" w:rsidTr="00955524">
        <w:trPr>
          <w:cantSplit/>
        </w:trPr>
        <w:tc>
          <w:tcPr>
            <w:tcW w:w="1440" w:type="dxa"/>
            <w:tcBorders>
              <w:top w:val="nil"/>
              <w:left w:val="single" w:sz="6" w:space="0" w:color="auto"/>
              <w:bottom w:val="nil"/>
              <w:right w:val="nil"/>
            </w:tcBorders>
          </w:tcPr>
          <w:p w14:paraId="44C43F41" w14:textId="77777777" w:rsidR="00650217" w:rsidRPr="00BB013D" w:rsidRDefault="00650217" w:rsidP="008052E9">
            <w:pPr>
              <w:suppressAutoHyphens/>
              <w:spacing w:after="71"/>
              <w:rPr>
                <w:bCs/>
                <w:iCs/>
                <w:spacing w:val="-2"/>
                <w:szCs w:val="24"/>
              </w:rPr>
            </w:pPr>
          </w:p>
        </w:tc>
        <w:tc>
          <w:tcPr>
            <w:tcW w:w="7495" w:type="dxa"/>
            <w:gridSpan w:val="2"/>
            <w:tcBorders>
              <w:top w:val="single" w:sz="6" w:space="0" w:color="auto"/>
              <w:left w:val="single" w:sz="6" w:space="0" w:color="auto"/>
              <w:bottom w:val="nil"/>
              <w:right w:val="single" w:sz="6" w:space="0" w:color="auto"/>
            </w:tcBorders>
          </w:tcPr>
          <w:p w14:paraId="37BB8911" w14:textId="77777777" w:rsidR="00650217" w:rsidRPr="00BB013D" w:rsidRDefault="006F0571" w:rsidP="008052E9">
            <w:pPr>
              <w:suppressAutoHyphens/>
              <w:spacing w:before="60" w:after="120"/>
              <w:rPr>
                <w:bCs/>
                <w:iCs/>
                <w:spacing w:val="-2"/>
                <w:szCs w:val="24"/>
              </w:rPr>
            </w:pPr>
            <w:r>
              <w:rPr>
                <w:bCs/>
                <w:iCs/>
                <w:spacing w:val="-2"/>
                <w:szCs w:val="24"/>
              </w:rPr>
              <w:t>Academic qualifications</w:t>
            </w:r>
          </w:p>
        </w:tc>
      </w:tr>
      <w:tr w:rsidR="00650217" w:rsidRPr="00BB013D" w14:paraId="7C47EF60" w14:textId="77777777" w:rsidTr="00955524">
        <w:trPr>
          <w:cantSplit/>
        </w:trPr>
        <w:tc>
          <w:tcPr>
            <w:tcW w:w="1440" w:type="dxa"/>
            <w:tcBorders>
              <w:top w:val="nil"/>
              <w:left w:val="single" w:sz="6" w:space="0" w:color="auto"/>
              <w:bottom w:val="nil"/>
              <w:right w:val="nil"/>
            </w:tcBorders>
          </w:tcPr>
          <w:p w14:paraId="2355CAD9" w14:textId="77777777" w:rsidR="00650217" w:rsidRPr="00BB013D" w:rsidRDefault="00650217" w:rsidP="008052E9">
            <w:pPr>
              <w:suppressAutoHyphens/>
              <w:spacing w:after="71"/>
              <w:rPr>
                <w:bCs/>
                <w:iCs/>
                <w:spacing w:val="-2"/>
                <w:szCs w:val="24"/>
              </w:rPr>
            </w:pPr>
          </w:p>
        </w:tc>
        <w:tc>
          <w:tcPr>
            <w:tcW w:w="7495" w:type="dxa"/>
            <w:gridSpan w:val="2"/>
            <w:tcBorders>
              <w:top w:val="single" w:sz="6" w:space="0" w:color="auto"/>
              <w:left w:val="single" w:sz="6" w:space="0" w:color="auto"/>
              <w:bottom w:val="nil"/>
              <w:right w:val="single" w:sz="6" w:space="0" w:color="auto"/>
            </w:tcBorders>
          </w:tcPr>
          <w:p w14:paraId="2D53A0AE" w14:textId="77777777" w:rsidR="00650217" w:rsidRPr="00BB013D" w:rsidRDefault="00650217" w:rsidP="008052E9">
            <w:pPr>
              <w:suppressAutoHyphens/>
              <w:spacing w:before="60" w:after="120"/>
              <w:rPr>
                <w:bCs/>
                <w:iCs/>
                <w:spacing w:val="-2"/>
                <w:szCs w:val="24"/>
              </w:rPr>
            </w:pPr>
            <w:r w:rsidRPr="00BB013D">
              <w:rPr>
                <w:bCs/>
                <w:iCs/>
                <w:spacing w:val="-2"/>
                <w:szCs w:val="24"/>
              </w:rPr>
              <w:t xml:space="preserve">Language proficiency </w:t>
            </w:r>
            <w:r w:rsidRPr="00C421D4">
              <w:rPr>
                <w:bCs/>
                <w:i/>
                <w:spacing w:val="-2"/>
                <w:szCs w:val="24"/>
              </w:rPr>
              <w:t>[language and levels of speaking, reading and writing skills</w:t>
            </w:r>
            <w:r w:rsidR="006F0571" w:rsidRPr="00C421D4">
              <w:rPr>
                <w:bCs/>
                <w:i/>
                <w:spacing w:val="-2"/>
                <w:szCs w:val="24"/>
              </w:rPr>
              <w:t>]</w:t>
            </w:r>
          </w:p>
        </w:tc>
      </w:tr>
      <w:tr w:rsidR="00650217" w:rsidRPr="00BB013D" w14:paraId="51785460" w14:textId="77777777" w:rsidTr="00955524">
        <w:trPr>
          <w:cantSplit/>
        </w:trPr>
        <w:tc>
          <w:tcPr>
            <w:tcW w:w="1440" w:type="dxa"/>
            <w:tcBorders>
              <w:top w:val="single" w:sz="6" w:space="0" w:color="auto"/>
              <w:left w:val="single" w:sz="6" w:space="0" w:color="auto"/>
              <w:bottom w:val="nil"/>
              <w:right w:val="nil"/>
            </w:tcBorders>
            <w:hideMark/>
          </w:tcPr>
          <w:p w14:paraId="6EB7309B" w14:textId="77777777" w:rsidR="00650217" w:rsidRPr="00BB013D" w:rsidRDefault="00650217" w:rsidP="008052E9">
            <w:pPr>
              <w:suppressAutoHyphens/>
              <w:spacing w:before="60" w:after="120"/>
              <w:rPr>
                <w:bCs/>
                <w:iCs/>
                <w:spacing w:val="-2"/>
                <w:szCs w:val="24"/>
              </w:rPr>
            </w:pPr>
            <w:r w:rsidRPr="00BB013D">
              <w:rPr>
                <w:bCs/>
                <w:iCs/>
                <w:spacing w:val="-2"/>
                <w:szCs w:val="24"/>
              </w:rPr>
              <w:t>Present employment</w:t>
            </w:r>
          </w:p>
        </w:tc>
        <w:tc>
          <w:tcPr>
            <w:tcW w:w="7495" w:type="dxa"/>
            <w:gridSpan w:val="2"/>
            <w:tcBorders>
              <w:top w:val="single" w:sz="6" w:space="0" w:color="auto"/>
              <w:left w:val="single" w:sz="6" w:space="0" w:color="auto"/>
              <w:bottom w:val="nil"/>
              <w:right w:val="single" w:sz="6" w:space="0" w:color="auto"/>
            </w:tcBorders>
          </w:tcPr>
          <w:p w14:paraId="04D09888" w14:textId="77777777" w:rsidR="00650217" w:rsidRPr="00BB013D" w:rsidRDefault="006F0571" w:rsidP="006F0571">
            <w:pPr>
              <w:suppressAutoHyphens/>
              <w:spacing w:before="60" w:after="120"/>
              <w:rPr>
                <w:bCs/>
                <w:iCs/>
                <w:spacing w:val="-2"/>
                <w:szCs w:val="24"/>
              </w:rPr>
            </w:pPr>
            <w:r>
              <w:rPr>
                <w:bCs/>
                <w:iCs/>
                <w:spacing w:val="-2"/>
                <w:szCs w:val="24"/>
              </w:rPr>
              <w:t>Name of employer</w:t>
            </w:r>
          </w:p>
        </w:tc>
      </w:tr>
      <w:tr w:rsidR="00650217" w:rsidRPr="00BB013D" w14:paraId="5E8E221B" w14:textId="77777777" w:rsidTr="00955524">
        <w:trPr>
          <w:cantSplit/>
        </w:trPr>
        <w:tc>
          <w:tcPr>
            <w:tcW w:w="1440" w:type="dxa"/>
            <w:tcBorders>
              <w:top w:val="nil"/>
              <w:left w:val="single" w:sz="6" w:space="0" w:color="auto"/>
              <w:bottom w:val="nil"/>
              <w:right w:val="nil"/>
            </w:tcBorders>
          </w:tcPr>
          <w:p w14:paraId="1049BED8" w14:textId="77777777" w:rsidR="00650217" w:rsidRPr="00BB013D" w:rsidRDefault="00650217" w:rsidP="008052E9">
            <w:pPr>
              <w:suppressAutoHyphens/>
              <w:spacing w:after="71"/>
              <w:rPr>
                <w:bCs/>
                <w:iCs/>
                <w:spacing w:val="-2"/>
                <w:szCs w:val="24"/>
              </w:rPr>
            </w:pPr>
          </w:p>
        </w:tc>
        <w:tc>
          <w:tcPr>
            <w:tcW w:w="7495" w:type="dxa"/>
            <w:gridSpan w:val="2"/>
            <w:tcBorders>
              <w:top w:val="single" w:sz="6" w:space="0" w:color="auto"/>
              <w:left w:val="single" w:sz="6" w:space="0" w:color="auto"/>
              <w:bottom w:val="nil"/>
              <w:right w:val="single" w:sz="6" w:space="0" w:color="auto"/>
            </w:tcBorders>
          </w:tcPr>
          <w:p w14:paraId="782B2162" w14:textId="77777777" w:rsidR="00650217" w:rsidRPr="00BB013D" w:rsidRDefault="00650217" w:rsidP="008052E9">
            <w:pPr>
              <w:suppressAutoHyphens/>
              <w:spacing w:before="60" w:after="120"/>
              <w:rPr>
                <w:bCs/>
                <w:iCs/>
                <w:spacing w:val="-2"/>
                <w:szCs w:val="24"/>
              </w:rPr>
            </w:pPr>
            <w:r w:rsidRPr="00BB013D">
              <w:rPr>
                <w:bCs/>
                <w:iCs/>
                <w:spacing w:val="-2"/>
                <w:szCs w:val="24"/>
              </w:rPr>
              <w:t>Address of employer</w:t>
            </w:r>
          </w:p>
          <w:p w14:paraId="29ACA04B" w14:textId="77777777" w:rsidR="00650217" w:rsidRPr="00BB013D" w:rsidRDefault="00650217" w:rsidP="008052E9">
            <w:pPr>
              <w:suppressAutoHyphens/>
              <w:spacing w:before="60" w:after="120"/>
              <w:rPr>
                <w:bCs/>
                <w:iCs/>
                <w:spacing w:val="-2"/>
                <w:szCs w:val="24"/>
              </w:rPr>
            </w:pPr>
          </w:p>
        </w:tc>
      </w:tr>
      <w:tr w:rsidR="00650217" w:rsidRPr="00BB013D" w14:paraId="486D9257" w14:textId="77777777" w:rsidTr="00955524">
        <w:trPr>
          <w:cantSplit/>
        </w:trPr>
        <w:tc>
          <w:tcPr>
            <w:tcW w:w="1440" w:type="dxa"/>
            <w:tcBorders>
              <w:top w:val="nil"/>
              <w:left w:val="single" w:sz="6" w:space="0" w:color="auto"/>
              <w:bottom w:val="nil"/>
              <w:right w:val="nil"/>
            </w:tcBorders>
          </w:tcPr>
          <w:p w14:paraId="0DBF3CE1" w14:textId="77777777" w:rsidR="00650217" w:rsidRPr="00BB013D" w:rsidRDefault="00650217" w:rsidP="008052E9">
            <w:pPr>
              <w:suppressAutoHyphens/>
              <w:spacing w:after="71"/>
              <w:rPr>
                <w:bCs/>
                <w:iCs/>
                <w:spacing w:val="-2"/>
                <w:szCs w:val="24"/>
              </w:rPr>
            </w:pPr>
          </w:p>
        </w:tc>
        <w:tc>
          <w:tcPr>
            <w:tcW w:w="3960" w:type="dxa"/>
            <w:tcBorders>
              <w:top w:val="single" w:sz="6" w:space="0" w:color="auto"/>
              <w:left w:val="single" w:sz="6" w:space="0" w:color="auto"/>
              <w:bottom w:val="nil"/>
              <w:right w:val="nil"/>
            </w:tcBorders>
          </w:tcPr>
          <w:p w14:paraId="7C8F39C2" w14:textId="77777777" w:rsidR="00650217" w:rsidRPr="00BB013D" w:rsidRDefault="00650217" w:rsidP="006F0571">
            <w:pPr>
              <w:suppressAutoHyphens/>
              <w:spacing w:before="60" w:after="120"/>
              <w:rPr>
                <w:bCs/>
                <w:iCs/>
                <w:spacing w:val="-2"/>
                <w:szCs w:val="24"/>
              </w:rPr>
            </w:pPr>
            <w:r w:rsidRPr="00BB013D">
              <w:rPr>
                <w:bCs/>
                <w:iCs/>
                <w:spacing w:val="-2"/>
                <w:szCs w:val="24"/>
              </w:rPr>
              <w:t>Telephone</w:t>
            </w:r>
          </w:p>
        </w:tc>
        <w:tc>
          <w:tcPr>
            <w:tcW w:w="3535" w:type="dxa"/>
            <w:tcBorders>
              <w:top w:val="single" w:sz="6" w:space="0" w:color="auto"/>
              <w:left w:val="single" w:sz="6" w:space="0" w:color="auto"/>
              <w:bottom w:val="nil"/>
              <w:right w:val="single" w:sz="6" w:space="0" w:color="auto"/>
            </w:tcBorders>
            <w:hideMark/>
          </w:tcPr>
          <w:p w14:paraId="1DA7C642" w14:textId="77777777" w:rsidR="00650217" w:rsidRPr="00BB013D" w:rsidRDefault="00650217" w:rsidP="00C421D4">
            <w:pPr>
              <w:suppressAutoHyphens/>
              <w:spacing w:before="60" w:after="120"/>
              <w:jc w:val="left"/>
              <w:rPr>
                <w:bCs/>
                <w:iCs/>
                <w:spacing w:val="-2"/>
                <w:szCs w:val="24"/>
              </w:rPr>
            </w:pPr>
            <w:r w:rsidRPr="00BB013D">
              <w:rPr>
                <w:bCs/>
                <w:iCs/>
                <w:spacing w:val="-2"/>
                <w:szCs w:val="24"/>
              </w:rPr>
              <w:t>Contact (manager / personnel officer)</w:t>
            </w:r>
          </w:p>
        </w:tc>
      </w:tr>
      <w:tr w:rsidR="00650217" w:rsidRPr="00BB013D" w14:paraId="0F00A1DF" w14:textId="77777777" w:rsidTr="00955524">
        <w:trPr>
          <w:cantSplit/>
        </w:trPr>
        <w:tc>
          <w:tcPr>
            <w:tcW w:w="1440" w:type="dxa"/>
            <w:tcBorders>
              <w:top w:val="nil"/>
              <w:left w:val="single" w:sz="6" w:space="0" w:color="auto"/>
              <w:bottom w:val="nil"/>
              <w:right w:val="nil"/>
            </w:tcBorders>
          </w:tcPr>
          <w:p w14:paraId="2E93EE92" w14:textId="77777777" w:rsidR="00650217" w:rsidRPr="00BB013D" w:rsidRDefault="00650217" w:rsidP="008052E9">
            <w:pPr>
              <w:suppressAutoHyphens/>
              <w:spacing w:after="71"/>
              <w:rPr>
                <w:bCs/>
                <w:iCs/>
                <w:spacing w:val="-2"/>
                <w:szCs w:val="24"/>
              </w:rPr>
            </w:pPr>
          </w:p>
        </w:tc>
        <w:tc>
          <w:tcPr>
            <w:tcW w:w="3960" w:type="dxa"/>
            <w:tcBorders>
              <w:top w:val="single" w:sz="6" w:space="0" w:color="auto"/>
              <w:left w:val="single" w:sz="6" w:space="0" w:color="auto"/>
              <w:bottom w:val="nil"/>
              <w:right w:val="nil"/>
            </w:tcBorders>
          </w:tcPr>
          <w:p w14:paraId="7C341E25" w14:textId="77777777" w:rsidR="00650217" w:rsidRPr="00BB013D" w:rsidRDefault="00650217" w:rsidP="006F0571">
            <w:pPr>
              <w:suppressAutoHyphens/>
              <w:spacing w:before="60" w:after="120"/>
              <w:rPr>
                <w:bCs/>
                <w:iCs/>
                <w:spacing w:val="-2"/>
                <w:szCs w:val="24"/>
              </w:rPr>
            </w:pPr>
            <w:r w:rsidRPr="00BB013D">
              <w:rPr>
                <w:bCs/>
                <w:iCs/>
                <w:spacing w:val="-2"/>
                <w:szCs w:val="24"/>
              </w:rPr>
              <w:t>Fax</w:t>
            </w:r>
          </w:p>
        </w:tc>
        <w:tc>
          <w:tcPr>
            <w:tcW w:w="3535" w:type="dxa"/>
            <w:tcBorders>
              <w:top w:val="single" w:sz="6" w:space="0" w:color="auto"/>
              <w:left w:val="single" w:sz="6" w:space="0" w:color="auto"/>
              <w:bottom w:val="nil"/>
              <w:right w:val="single" w:sz="6" w:space="0" w:color="auto"/>
            </w:tcBorders>
            <w:hideMark/>
          </w:tcPr>
          <w:p w14:paraId="767559BD" w14:textId="77777777" w:rsidR="00650217" w:rsidRPr="00BB013D" w:rsidRDefault="00650217" w:rsidP="008052E9">
            <w:pPr>
              <w:suppressAutoHyphens/>
              <w:spacing w:before="60" w:after="120"/>
              <w:rPr>
                <w:bCs/>
                <w:iCs/>
                <w:spacing w:val="-2"/>
                <w:szCs w:val="24"/>
              </w:rPr>
            </w:pPr>
            <w:r w:rsidRPr="00BB013D">
              <w:rPr>
                <w:bCs/>
                <w:iCs/>
                <w:spacing w:val="-2"/>
                <w:szCs w:val="24"/>
              </w:rPr>
              <w:t>E-mail</w:t>
            </w:r>
          </w:p>
        </w:tc>
      </w:tr>
      <w:tr w:rsidR="00650217" w:rsidRPr="00BB013D" w14:paraId="581F9774" w14:textId="77777777" w:rsidTr="00955524">
        <w:trPr>
          <w:cantSplit/>
        </w:trPr>
        <w:tc>
          <w:tcPr>
            <w:tcW w:w="1440" w:type="dxa"/>
            <w:tcBorders>
              <w:top w:val="nil"/>
              <w:left w:val="single" w:sz="6" w:space="0" w:color="auto"/>
              <w:bottom w:val="single" w:sz="6" w:space="0" w:color="auto"/>
              <w:right w:val="nil"/>
            </w:tcBorders>
          </w:tcPr>
          <w:p w14:paraId="264EA561" w14:textId="77777777" w:rsidR="00650217" w:rsidRPr="00BB013D" w:rsidRDefault="00650217" w:rsidP="008052E9">
            <w:pPr>
              <w:suppressAutoHyphens/>
              <w:spacing w:after="71"/>
              <w:rPr>
                <w:bCs/>
                <w:iCs/>
                <w:spacing w:val="-2"/>
                <w:szCs w:val="24"/>
              </w:rPr>
            </w:pPr>
          </w:p>
        </w:tc>
        <w:tc>
          <w:tcPr>
            <w:tcW w:w="3960" w:type="dxa"/>
            <w:tcBorders>
              <w:top w:val="single" w:sz="6" w:space="0" w:color="auto"/>
              <w:left w:val="single" w:sz="6" w:space="0" w:color="auto"/>
              <w:bottom w:val="single" w:sz="6" w:space="0" w:color="auto"/>
              <w:right w:val="nil"/>
            </w:tcBorders>
          </w:tcPr>
          <w:p w14:paraId="322B4B03" w14:textId="77777777" w:rsidR="00650217" w:rsidRPr="00BB013D" w:rsidRDefault="00650217" w:rsidP="008052E9">
            <w:pPr>
              <w:suppressAutoHyphens/>
              <w:spacing w:before="60" w:after="120"/>
              <w:rPr>
                <w:bCs/>
                <w:iCs/>
                <w:spacing w:val="-2"/>
                <w:szCs w:val="24"/>
              </w:rPr>
            </w:pPr>
            <w:r w:rsidRPr="00BB013D">
              <w:rPr>
                <w:bCs/>
                <w:iCs/>
                <w:spacing w:val="-2"/>
                <w:szCs w:val="24"/>
              </w:rPr>
              <w:t>Job title</w:t>
            </w:r>
          </w:p>
          <w:p w14:paraId="41E98496" w14:textId="77777777" w:rsidR="00650217" w:rsidRPr="00BB013D" w:rsidRDefault="00650217" w:rsidP="008052E9">
            <w:pPr>
              <w:suppressAutoHyphens/>
              <w:spacing w:before="60" w:after="120"/>
              <w:rPr>
                <w:bCs/>
                <w:iCs/>
                <w:spacing w:val="-2"/>
                <w:szCs w:val="24"/>
              </w:rPr>
            </w:pPr>
          </w:p>
        </w:tc>
        <w:tc>
          <w:tcPr>
            <w:tcW w:w="3535" w:type="dxa"/>
            <w:tcBorders>
              <w:top w:val="single" w:sz="6" w:space="0" w:color="auto"/>
              <w:left w:val="single" w:sz="6" w:space="0" w:color="auto"/>
              <w:bottom w:val="single" w:sz="6" w:space="0" w:color="auto"/>
              <w:right w:val="single" w:sz="6" w:space="0" w:color="auto"/>
            </w:tcBorders>
            <w:hideMark/>
          </w:tcPr>
          <w:p w14:paraId="369047CF" w14:textId="77777777" w:rsidR="00650217" w:rsidRPr="00BB013D" w:rsidRDefault="00650217" w:rsidP="008052E9">
            <w:pPr>
              <w:suppressAutoHyphens/>
              <w:spacing w:before="60" w:after="120"/>
              <w:rPr>
                <w:bCs/>
                <w:iCs/>
                <w:spacing w:val="-2"/>
                <w:szCs w:val="24"/>
              </w:rPr>
            </w:pPr>
            <w:r w:rsidRPr="00BB013D">
              <w:rPr>
                <w:bCs/>
                <w:iCs/>
                <w:spacing w:val="-2"/>
                <w:szCs w:val="24"/>
              </w:rPr>
              <w:t>Years with present employer</w:t>
            </w:r>
          </w:p>
        </w:tc>
      </w:tr>
    </w:tbl>
    <w:p w14:paraId="4F023360" w14:textId="77777777" w:rsidR="00650217" w:rsidRPr="00BB013D" w:rsidRDefault="00650217" w:rsidP="00650217">
      <w:pPr>
        <w:suppressAutoHyphens/>
        <w:rPr>
          <w:i/>
          <w:spacing w:val="-2"/>
          <w:szCs w:val="24"/>
        </w:rPr>
      </w:pPr>
    </w:p>
    <w:p w14:paraId="2279DBD8" w14:textId="77777777" w:rsidR="00650217" w:rsidRPr="00BB013D" w:rsidRDefault="00650217" w:rsidP="00650217">
      <w:pPr>
        <w:suppressAutoHyphens/>
        <w:rPr>
          <w:iCs/>
          <w:spacing w:val="-2"/>
          <w:szCs w:val="24"/>
        </w:rPr>
      </w:pPr>
      <w:r w:rsidRPr="00BB013D">
        <w:rPr>
          <w:iCs/>
          <w:spacing w:val="-2"/>
          <w:szCs w:val="24"/>
        </w:rPr>
        <w:t>Summarize professional experience over the last [20 years], in reverse chronological order. Indicate particular technical and managerial experience relevant to the project.</w:t>
      </w:r>
    </w:p>
    <w:p w14:paraId="37F3AB83" w14:textId="77777777" w:rsidR="00650217" w:rsidRPr="00BB013D" w:rsidRDefault="00650217" w:rsidP="00650217">
      <w:pPr>
        <w:suppressAutoHyphens/>
        <w:rPr>
          <w:i/>
          <w:spacing w:val="-2"/>
          <w:szCs w:val="24"/>
        </w:rPr>
      </w:pPr>
    </w:p>
    <w:tbl>
      <w:tblPr>
        <w:tblW w:w="8935" w:type="dxa"/>
        <w:tblInd w:w="72" w:type="dxa"/>
        <w:tblLayout w:type="fixed"/>
        <w:tblCellMar>
          <w:left w:w="72" w:type="dxa"/>
          <w:right w:w="72" w:type="dxa"/>
        </w:tblCellMar>
        <w:tblLook w:val="04A0" w:firstRow="1" w:lastRow="0" w:firstColumn="1" w:lastColumn="0" w:noHBand="0" w:noVBand="1"/>
      </w:tblPr>
      <w:tblGrid>
        <w:gridCol w:w="1080"/>
        <w:gridCol w:w="1080"/>
        <w:gridCol w:w="6775"/>
      </w:tblGrid>
      <w:tr w:rsidR="00650217" w:rsidRPr="00BB013D" w14:paraId="41D2B14C" w14:textId="77777777" w:rsidTr="00955524">
        <w:trPr>
          <w:cantSplit/>
        </w:trPr>
        <w:tc>
          <w:tcPr>
            <w:tcW w:w="1080" w:type="dxa"/>
            <w:tcBorders>
              <w:top w:val="single" w:sz="6" w:space="0" w:color="auto"/>
              <w:left w:val="single" w:sz="6" w:space="0" w:color="auto"/>
              <w:bottom w:val="nil"/>
              <w:right w:val="nil"/>
            </w:tcBorders>
            <w:hideMark/>
          </w:tcPr>
          <w:p w14:paraId="1A07835B" w14:textId="77777777" w:rsidR="00650217" w:rsidRPr="00BB013D" w:rsidRDefault="00650217" w:rsidP="008052E9">
            <w:pPr>
              <w:suppressAutoHyphens/>
              <w:spacing w:before="60" w:after="60"/>
              <w:jc w:val="center"/>
              <w:rPr>
                <w:bCs/>
                <w:iCs/>
                <w:spacing w:val="-2"/>
                <w:szCs w:val="24"/>
              </w:rPr>
            </w:pPr>
            <w:r w:rsidRPr="00BB013D">
              <w:rPr>
                <w:bCs/>
                <w:iCs/>
                <w:spacing w:val="-2"/>
                <w:szCs w:val="24"/>
              </w:rPr>
              <w:t>From</w:t>
            </w:r>
          </w:p>
        </w:tc>
        <w:tc>
          <w:tcPr>
            <w:tcW w:w="1080" w:type="dxa"/>
            <w:tcBorders>
              <w:top w:val="single" w:sz="6" w:space="0" w:color="auto"/>
              <w:left w:val="single" w:sz="6" w:space="0" w:color="auto"/>
              <w:bottom w:val="nil"/>
              <w:right w:val="nil"/>
            </w:tcBorders>
            <w:hideMark/>
          </w:tcPr>
          <w:p w14:paraId="2D46E777" w14:textId="77777777" w:rsidR="00650217" w:rsidRPr="00BB013D" w:rsidRDefault="00650217" w:rsidP="008052E9">
            <w:pPr>
              <w:suppressAutoHyphens/>
              <w:spacing w:before="60" w:after="60"/>
              <w:jc w:val="center"/>
              <w:rPr>
                <w:bCs/>
                <w:iCs/>
                <w:spacing w:val="-2"/>
                <w:szCs w:val="24"/>
              </w:rPr>
            </w:pPr>
            <w:r w:rsidRPr="00BB013D">
              <w:rPr>
                <w:bCs/>
                <w:iCs/>
                <w:spacing w:val="-2"/>
                <w:szCs w:val="24"/>
              </w:rPr>
              <w:t>To</w:t>
            </w:r>
          </w:p>
        </w:tc>
        <w:tc>
          <w:tcPr>
            <w:tcW w:w="6775" w:type="dxa"/>
            <w:tcBorders>
              <w:top w:val="single" w:sz="6" w:space="0" w:color="auto"/>
              <w:left w:val="single" w:sz="6" w:space="0" w:color="auto"/>
              <w:bottom w:val="nil"/>
              <w:right w:val="single" w:sz="6" w:space="0" w:color="auto"/>
            </w:tcBorders>
            <w:hideMark/>
          </w:tcPr>
          <w:p w14:paraId="142A9CEB" w14:textId="77777777" w:rsidR="00650217" w:rsidRPr="00BB013D" w:rsidRDefault="00650217" w:rsidP="008052E9">
            <w:pPr>
              <w:suppressAutoHyphens/>
              <w:spacing w:before="60" w:after="60"/>
              <w:jc w:val="center"/>
              <w:rPr>
                <w:bCs/>
                <w:iCs/>
                <w:spacing w:val="-2"/>
                <w:szCs w:val="24"/>
              </w:rPr>
            </w:pPr>
            <w:r w:rsidRPr="00BB013D">
              <w:rPr>
                <w:bCs/>
                <w:iCs/>
                <w:spacing w:val="-2"/>
                <w:szCs w:val="24"/>
              </w:rPr>
              <w:t>Company / Project / Position / Relevant technical and management experience</w:t>
            </w:r>
          </w:p>
        </w:tc>
      </w:tr>
      <w:tr w:rsidR="00650217" w:rsidRPr="00BB013D" w14:paraId="5B5BBE1D" w14:textId="77777777" w:rsidTr="00955524">
        <w:trPr>
          <w:cantSplit/>
        </w:trPr>
        <w:tc>
          <w:tcPr>
            <w:tcW w:w="1080" w:type="dxa"/>
            <w:tcBorders>
              <w:top w:val="single" w:sz="6" w:space="0" w:color="auto"/>
              <w:left w:val="single" w:sz="6" w:space="0" w:color="auto"/>
              <w:bottom w:val="nil"/>
              <w:right w:val="nil"/>
            </w:tcBorders>
          </w:tcPr>
          <w:p w14:paraId="4AE886DA" w14:textId="77777777" w:rsidR="00650217" w:rsidRPr="00BB013D" w:rsidRDefault="00650217" w:rsidP="008052E9">
            <w:pPr>
              <w:suppressAutoHyphens/>
              <w:spacing w:after="71"/>
              <w:rPr>
                <w:i/>
                <w:spacing w:val="-2"/>
                <w:szCs w:val="24"/>
              </w:rPr>
            </w:pPr>
          </w:p>
        </w:tc>
        <w:tc>
          <w:tcPr>
            <w:tcW w:w="1080" w:type="dxa"/>
            <w:tcBorders>
              <w:top w:val="single" w:sz="6" w:space="0" w:color="auto"/>
              <w:left w:val="single" w:sz="6" w:space="0" w:color="auto"/>
              <w:bottom w:val="nil"/>
              <w:right w:val="nil"/>
            </w:tcBorders>
          </w:tcPr>
          <w:p w14:paraId="558A35A8" w14:textId="77777777" w:rsidR="00650217" w:rsidRPr="00BB013D" w:rsidRDefault="00650217" w:rsidP="008052E9">
            <w:pPr>
              <w:suppressAutoHyphens/>
              <w:spacing w:after="71"/>
              <w:rPr>
                <w:i/>
                <w:spacing w:val="-2"/>
                <w:szCs w:val="24"/>
              </w:rPr>
            </w:pPr>
          </w:p>
        </w:tc>
        <w:tc>
          <w:tcPr>
            <w:tcW w:w="6775" w:type="dxa"/>
            <w:tcBorders>
              <w:top w:val="single" w:sz="6" w:space="0" w:color="auto"/>
              <w:left w:val="single" w:sz="6" w:space="0" w:color="auto"/>
              <w:bottom w:val="nil"/>
              <w:right w:val="single" w:sz="6" w:space="0" w:color="auto"/>
            </w:tcBorders>
          </w:tcPr>
          <w:p w14:paraId="32394D6B" w14:textId="77777777" w:rsidR="00650217" w:rsidRPr="00BB013D" w:rsidRDefault="00650217" w:rsidP="008052E9">
            <w:pPr>
              <w:suppressAutoHyphens/>
              <w:spacing w:after="71"/>
              <w:rPr>
                <w:i/>
                <w:spacing w:val="-2"/>
                <w:szCs w:val="24"/>
              </w:rPr>
            </w:pPr>
          </w:p>
        </w:tc>
      </w:tr>
      <w:tr w:rsidR="00650217" w:rsidRPr="00BB013D" w14:paraId="534C9988" w14:textId="77777777" w:rsidTr="00955524">
        <w:trPr>
          <w:cantSplit/>
        </w:trPr>
        <w:tc>
          <w:tcPr>
            <w:tcW w:w="1080" w:type="dxa"/>
            <w:tcBorders>
              <w:top w:val="dotted" w:sz="4" w:space="0" w:color="auto"/>
              <w:left w:val="single" w:sz="6" w:space="0" w:color="auto"/>
              <w:bottom w:val="nil"/>
              <w:right w:val="nil"/>
            </w:tcBorders>
          </w:tcPr>
          <w:p w14:paraId="699939DF" w14:textId="77777777" w:rsidR="00650217" w:rsidRPr="00BB013D" w:rsidRDefault="00650217" w:rsidP="008052E9">
            <w:pPr>
              <w:suppressAutoHyphens/>
              <w:spacing w:after="71"/>
              <w:rPr>
                <w:i/>
                <w:spacing w:val="-2"/>
                <w:szCs w:val="24"/>
              </w:rPr>
            </w:pPr>
          </w:p>
        </w:tc>
        <w:tc>
          <w:tcPr>
            <w:tcW w:w="1080" w:type="dxa"/>
            <w:tcBorders>
              <w:top w:val="dotted" w:sz="4" w:space="0" w:color="auto"/>
              <w:left w:val="single" w:sz="6" w:space="0" w:color="auto"/>
              <w:bottom w:val="nil"/>
              <w:right w:val="nil"/>
            </w:tcBorders>
          </w:tcPr>
          <w:p w14:paraId="364E09F6" w14:textId="77777777" w:rsidR="00650217" w:rsidRPr="00BB013D" w:rsidRDefault="00650217" w:rsidP="008052E9">
            <w:pPr>
              <w:suppressAutoHyphens/>
              <w:spacing w:after="71"/>
              <w:rPr>
                <w:i/>
                <w:spacing w:val="-2"/>
                <w:szCs w:val="24"/>
              </w:rPr>
            </w:pPr>
          </w:p>
        </w:tc>
        <w:tc>
          <w:tcPr>
            <w:tcW w:w="6775" w:type="dxa"/>
            <w:tcBorders>
              <w:top w:val="dotted" w:sz="4" w:space="0" w:color="auto"/>
              <w:left w:val="single" w:sz="6" w:space="0" w:color="auto"/>
              <w:bottom w:val="nil"/>
              <w:right w:val="single" w:sz="6" w:space="0" w:color="auto"/>
            </w:tcBorders>
          </w:tcPr>
          <w:p w14:paraId="6AE0F60F" w14:textId="77777777" w:rsidR="00650217" w:rsidRPr="00BB013D" w:rsidRDefault="00650217" w:rsidP="008052E9">
            <w:pPr>
              <w:suppressAutoHyphens/>
              <w:spacing w:after="71"/>
              <w:rPr>
                <w:i/>
                <w:spacing w:val="-2"/>
                <w:szCs w:val="24"/>
              </w:rPr>
            </w:pPr>
          </w:p>
        </w:tc>
      </w:tr>
      <w:tr w:rsidR="00650217" w:rsidRPr="00BB013D" w14:paraId="3920EFD2" w14:textId="77777777" w:rsidTr="00955524">
        <w:trPr>
          <w:cantSplit/>
        </w:trPr>
        <w:tc>
          <w:tcPr>
            <w:tcW w:w="1080" w:type="dxa"/>
            <w:tcBorders>
              <w:top w:val="dotted" w:sz="4" w:space="0" w:color="auto"/>
              <w:left w:val="single" w:sz="6" w:space="0" w:color="auto"/>
              <w:bottom w:val="dotted" w:sz="4" w:space="0" w:color="auto"/>
              <w:right w:val="nil"/>
            </w:tcBorders>
          </w:tcPr>
          <w:p w14:paraId="3CAAC874" w14:textId="77777777" w:rsidR="00650217" w:rsidRPr="00BB013D" w:rsidRDefault="00650217" w:rsidP="008052E9">
            <w:pPr>
              <w:suppressAutoHyphens/>
              <w:spacing w:after="71"/>
              <w:rPr>
                <w:i/>
                <w:spacing w:val="-2"/>
                <w:szCs w:val="24"/>
              </w:rPr>
            </w:pPr>
          </w:p>
        </w:tc>
        <w:tc>
          <w:tcPr>
            <w:tcW w:w="1080" w:type="dxa"/>
            <w:tcBorders>
              <w:top w:val="dotted" w:sz="4" w:space="0" w:color="auto"/>
              <w:left w:val="single" w:sz="6" w:space="0" w:color="auto"/>
              <w:bottom w:val="dotted" w:sz="4" w:space="0" w:color="auto"/>
              <w:right w:val="nil"/>
            </w:tcBorders>
          </w:tcPr>
          <w:p w14:paraId="7ED8E001" w14:textId="77777777" w:rsidR="00650217" w:rsidRPr="00BB013D" w:rsidRDefault="00650217" w:rsidP="008052E9">
            <w:pPr>
              <w:suppressAutoHyphens/>
              <w:spacing w:after="71"/>
              <w:rPr>
                <w:i/>
                <w:spacing w:val="-2"/>
                <w:szCs w:val="24"/>
              </w:rPr>
            </w:pPr>
          </w:p>
        </w:tc>
        <w:tc>
          <w:tcPr>
            <w:tcW w:w="6775" w:type="dxa"/>
            <w:tcBorders>
              <w:top w:val="dotted" w:sz="4" w:space="0" w:color="auto"/>
              <w:left w:val="single" w:sz="6" w:space="0" w:color="auto"/>
              <w:bottom w:val="dotted" w:sz="4" w:space="0" w:color="auto"/>
              <w:right w:val="single" w:sz="6" w:space="0" w:color="auto"/>
            </w:tcBorders>
          </w:tcPr>
          <w:p w14:paraId="61168CB5" w14:textId="77777777" w:rsidR="00650217" w:rsidRPr="00BB013D" w:rsidRDefault="00650217" w:rsidP="008052E9">
            <w:pPr>
              <w:suppressAutoHyphens/>
              <w:spacing w:after="71"/>
              <w:rPr>
                <w:i/>
                <w:spacing w:val="-2"/>
                <w:szCs w:val="24"/>
              </w:rPr>
            </w:pPr>
          </w:p>
        </w:tc>
      </w:tr>
      <w:tr w:rsidR="00650217" w:rsidRPr="00BB013D" w14:paraId="48F94AF1" w14:textId="77777777" w:rsidTr="00955524">
        <w:trPr>
          <w:cantSplit/>
        </w:trPr>
        <w:tc>
          <w:tcPr>
            <w:tcW w:w="1080" w:type="dxa"/>
            <w:tcBorders>
              <w:top w:val="nil"/>
              <w:left w:val="single" w:sz="6" w:space="0" w:color="auto"/>
              <w:bottom w:val="single" w:sz="6" w:space="0" w:color="auto"/>
              <w:right w:val="nil"/>
            </w:tcBorders>
          </w:tcPr>
          <w:p w14:paraId="3F9D0CA0" w14:textId="77777777" w:rsidR="00650217" w:rsidRPr="00BB013D" w:rsidRDefault="00650217" w:rsidP="008052E9">
            <w:pPr>
              <w:suppressAutoHyphens/>
              <w:spacing w:after="71"/>
              <w:rPr>
                <w:i/>
                <w:spacing w:val="-2"/>
                <w:szCs w:val="24"/>
              </w:rPr>
            </w:pPr>
          </w:p>
        </w:tc>
        <w:tc>
          <w:tcPr>
            <w:tcW w:w="1080" w:type="dxa"/>
            <w:tcBorders>
              <w:top w:val="nil"/>
              <w:left w:val="single" w:sz="6" w:space="0" w:color="auto"/>
              <w:bottom w:val="single" w:sz="6" w:space="0" w:color="auto"/>
              <w:right w:val="nil"/>
            </w:tcBorders>
          </w:tcPr>
          <w:p w14:paraId="06FA3EF4" w14:textId="77777777" w:rsidR="00650217" w:rsidRPr="00BB013D" w:rsidRDefault="00650217" w:rsidP="008052E9">
            <w:pPr>
              <w:suppressAutoHyphens/>
              <w:spacing w:after="71"/>
              <w:rPr>
                <w:i/>
                <w:spacing w:val="-2"/>
                <w:szCs w:val="24"/>
              </w:rPr>
            </w:pPr>
          </w:p>
        </w:tc>
        <w:tc>
          <w:tcPr>
            <w:tcW w:w="6775" w:type="dxa"/>
            <w:tcBorders>
              <w:top w:val="nil"/>
              <w:left w:val="single" w:sz="6" w:space="0" w:color="auto"/>
              <w:bottom w:val="single" w:sz="6" w:space="0" w:color="auto"/>
              <w:right w:val="single" w:sz="6" w:space="0" w:color="auto"/>
            </w:tcBorders>
          </w:tcPr>
          <w:p w14:paraId="494DCE89" w14:textId="77777777" w:rsidR="00650217" w:rsidRPr="00BB013D" w:rsidRDefault="00650217" w:rsidP="008052E9">
            <w:pPr>
              <w:suppressAutoHyphens/>
              <w:spacing w:after="71"/>
              <w:rPr>
                <w:i/>
                <w:spacing w:val="-2"/>
                <w:szCs w:val="24"/>
              </w:rPr>
            </w:pPr>
          </w:p>
        </w:tc>
      </w:tr>
    </w:tbl>
    <w:p w14:paraId="1EBCCBFB" w14:textId="77777777" w:rsidR="00650217" w:rsidRPr="00650217" w:rsidRDefault="00650217" w:rsidP="00955524">
      <w:pPr>
        <w:spacing w:before="360"/>
        <w:rPr>
          <w:rFonts w:cs="Arial"/>
          <w:b/>
          <w:sz w:val="28"/>
          <w:szCs w:val="28"/>
        </w:rPr>
      </w:pPr>
      <w:r w:rsidRPr="00650217">
        <w:rPr>
          <w:rFonts w:cs="Arial"/>
          <w:b/>
          <w:sz w:val="28"/>
          <w:szCs w:val="28"/>
        </w:rPr>
        <w:t xml:space="preserve">Declaration </w:t>
      </w:r>
    </w:p>
    <w:p w14:paraId="4BEA1A26" w14:textId="77777777" w:rsidR="00650217" w:rsidRPr="00650217" w:rsidRDefault="00650217" w:rsidP="00955524">
      <w:pPr>
        <w:spacing w:before="240" w:after="240"/>
        <w:rPr>
          <w:rFonts w:cs="Arial"/>
        </w:rPr>
      </w:pPr>
      <w:r w:rsidRPr="00650217">
        <w:rPr>
          <w:rFonts w:cs="Arial"/>
        </w:rPr>
        <w:t>I, the undersigned Key Personnel, certify that to the best of my knowledge and belief, the information contained in this Form PER-2 correctly describes myself, my qualifications and my experience.</w:t>
      </w:r>
    </w:p>
    <w:p w14:paraId="6EFA05F5" w14:textId="77777777" w:rsidR="00650217" w:rsidRDefault="00650217" w:rsidP="00C421D4">
      <w:pPr>
        <w:spacing w:after="240"/>
        <w:rPr>
          <w:rFonts w:cs="Arial"/>
        </w:rPr>
      </w:pPr>
      <w:r w:rsidRPr="00650217">
        <w:rPr>
          <w:rFonts w:cs="Arial"/>
        </w:rPr>
        <w:t>I confirm that I am available as certified in the following table and throughout the</w:t>
      </w:r>
      <w:r w:rsidRPr="00650217">
        <w:t xml:space="preserve"> </w:t>
      </w:r>
      <w:r w:rsidRPr="00650217">
        <w:rPr>
          <w:rFonts w:cs="Arial"/>
        </w:rPr>
        <w:t>expected time schedule for this position as provided in the Proposal:</w:t>
      </w:r>
      <w:r w:rsidR="00367671">
        <w:rPr>
          <w:rFonts w:cs="Arial"/>
        </w:rPr>
        <w:t xml:space="preserve"> </w:t>
      </w:r>
    </w:p>
    <w:tbl>
      <w:tblPr>
        <w:tblW w:w="893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325"/>
      </w:tblGrid>
      <w:tr w:rsidR="00650217" w:rsidRPr="00650217" w14:paraId="0850BE34" w14:textId="77777777" w:rsidTr="00C421D4">
        <w:trPr>
          <w:cantSplit/>
        </w:trPr>
        <w:tc>
          <w:tcPr>
            <w:tcW w:w="3613" w:type="dxa"/>
          </w:tcPr>
          <w:p w14:paraId="08C38643" w14:textId="77777777" w:rsidR="00650217" w:rsidRPr="00650217" w:rsidRDefault="00650217" w:rsidP="008052E9">
            <w:pPr>
              <w:suppressAutoHyphens/>
              <w:rPr>
                <w:rStyle w:val="Table"/>
                <w:rFonts w:ascii="Times New Roman" w:hAnsi="Times New Roman"/>
                <w:b/>
                <w:color w:val="000000" w:themeColor="text1"/>
                <w:spacing w:val="-2"/>
                <w:sz w:val="24"/>
                <w:szCs w:val="24"/>
              </w:rPr>
            </w:pPr>
            <w:r w:rsidRPr="00650217">
              <w:rPr>
                <w:rStyle w:val="Table"/>
                <w:rFonts w:ascii="Times New Roman" w:hAnsi="Times New Roman"/>
                <w:b/>
                <w:color w:val="000000" w:themeColor="text1"/>
                <w:spacing w:val="-2"/>
                <w:sz w:val="24"/>
                <w:szCs w:val="24"/>
              </w:rPr>
              <w:t>Commitment</w:t>
            </w:r>
          </w:p>
        </w:tc>
        <w:tc>
          <w:tcPr>
            <w:tcW w:w="5325" w:type="dxa"/>
          </w:tcPr>
          <w:p w14:paraId="50026E5D" w14:textId="77777777" w:rsidR="00650217" w:rsidRPr="00650217" w:rsidRDefault="00650217" w:rsidP="008052E9">
            <w:pPr>
              <w:suppressAutoHyphens/>
              <w:rPr>
                <w:rStyle w:val="Table"/>
                <w:rFonts w:ascii="Times New Roman" w:hAnsi="Times New Roman"/>
                <w:b/>
                <w:color w:val="000000" w:themeColor="text1"/>
                <w:spacing w:val="-2"/>
                <w:sz w:val="24"/>
                <w:szCs w:val="24"/>
              </w:rPr>
            </w:pPr>
            <w:r w:rsidRPr="00650217">
              <w:rPr>
                <w:rStyle w:val="Table"/>
                <w:rFonts w:ascii="Times New Roman" w:hAnsi="Times New Roman"/>
                <w:b/>
                <w:color w:val="000000" w:themeColor="text1"/>
                <w:spacing w:val="-2"/>
                <w:sz w:val="24"/>
                <w:szCs w:val="24"/>
              </w:rPr>
              <w:t>Details</w:t>
            </w:r>
          </w:p>
        </w:tc>
      </w:tr>
      <w:tr w:rsidR="00650217" w:rsidRPr="00650217" w14:paraId="47AC05DF" w14:textId="77777777" w:rsidTr="00C421D4">
        <w:trPr>
          <w:cantSplit/>
        </w:trPr>
        <w:tc>
          <w:tcPr>
            <w:tcW w:w="3613" w:type="dxa"/>
          </w:tcPr>
          <w:p w14:paraId="1C9D9142" w14:textId="77777777" w:rsidR="00650217" w:rsidRPr="00650217" w:rsidRDefault="00650217" w:rsidP="00C421D4">
            <w:pPr>
              <w:suppressAutoHyphens/>
              <w:jc w:val="left"/>
              <w:rPr>
                <w:rStyle w:val="Table"/>
                <w:rFonts w:ascii="Times New Roman" w:hAnsi="Times New Roman"/>
                <w:b/>
                <w:color w:val="000000" w:themeColor="text1"/>
                <w:spacing w:val="-2"/>
                <w:sz w:val="24"/>
                <w:szCs w:val="24"/>
              </w:rPr>
            </w:pPr>
            <w:r w:rsidRPr="00650217">
              <w:rPr>
                <w:rStyle w:val="Table"/>
                <w:rFonts w:ascii="Times New Roman" w:hAnsi="Times New Roman"/>
                <w:b/>
                <w:color w:val="000000" w:themeColor="text1"/>
                <w:spacing w:val="-2"/>
                <w:sz w:val="24"/>
                <w:szCs w:val="24"/>
              </w:rPr>
              <w:t>Commitment to duration of contract:</w:t>
            </w:r>
          </w:p>
        </w:tc>
        <w:tc>
          <w:tcPr>
            <w:tcW w:w="5325" w:type="dxa"/>
          </w:tcPr>
          <w:p w14:paraId="63DA4593" w14:textId="77777777" w:rsidR="00650217" w:rsidRPr="00650217" w:rsidRDefault="00650217" w:rsidP="008052E9">
            <w:pPr>
              <w:suppressAutoHyphens/>
              <w:rPr>
                <w:rStyle w:val="Table"/>
                <w:rFonts w:ascii="Times New Roman" w:hAnsi="Times New Roman"/>
                <w:i/>
                <w:color w:val="000000" w:themeColor="text1"/>
                <w:spacing w:val="-2"/>
                <w:sz w:val="24"/>
                <w:szCs w:val="24"/>
              </w:rPr>
            </w:pPr>
            <w:r w:rsidRPr="00650217">
              <w:rPr>
                <w:rStyle w:val="Table"/>
                <w:rFonts w:ascii="Times New Roman" w:hAnsi="Times New Roman"/>
                <w:i/>
                <w:color w:val="000000" w:themeColor="text1"/>
                <w:spacing w:val="-2"/>
                <w:sz w:val="24"/>
                <w:szCs w:val="24"/>
              </w:rPr>
              <w:t>[insert period (start and end dates) for which this Key Personnel is available to work on this contract]</w:t>
            </w:r>
          </w:p>
        </w:tc>
      </w:tr>
      <w:tr w:rsidR="00650217" w:rsidRPr="00650217" w14:paraId="02FD7BF1" w14:textId="77777777" w:rsidTr="00C421D4">
        <w:trPr>
          <w:cantSplit/>
        </w:trPr>
        <w:tc>
          <w:tcPr>
            <w:tcW w:w="3613" w:type="dxa"/>
          </w:tcPr>
          <w:p w14:paraId="2D6A2450" w14:textId="77777777" w:rsidR="00650217" w:rsidRPr="00650217" w:rsidRDefault="00650217" w:rsidP="00C421D4">
            <w:pPr>
              <w:suppressAutoHyphens/>
              <w:jc w:val="left"/>
              <w:rPr>
                <w:rStyle w:val="Table"/>
                <w:rFonts w:ascii="Times New Roman" w:hAnsi="Times New Roman"/>
                <w:b/>
                <w:color w:val="000000" w:themeColor="text1"/>
                <w:spacing w:val="-2"/>
                <w:sz w:val="24"/>
                <w:szCs w:val="24"/>
              </w:rPr>
            </w:pPr>
            <w:r w:rsidRPr="00650217">
              <w:rPr>
                <w:rStyle w:val="Table"/>
                <w:rFonts w:ascii="Times New Roman" w:hAnsi="Times New Roman"/>
                <w:b/>
                <w:color w:val="000000" w:themeColor="text1"/>
                <w:spacing w:val="-2"/>
                <w:sz w:val="24"/>
                <w:szCs w:val="24"/>
              </w:rPr>
              <w:t>Time commitment:</w:t>
            </w:r>
          </w:p>
        </w:tc>
        <w:tc>
          <w:tcPr>
            <w:tcW w:w="5325" w:type="dxa"/>
          </w:tcPr>
          <w:p w14:paraId="5BFFE4E8" w14:textId="77777777" w:rsidR="00650217" w:rsidRPr="00650217" w:rsidRDefault="00650217" w:rsidP="008052E9">
            <w:pPr>
              <w:suppressAutoHyphens/>
              <w:rPr>
                <w:rStyle w:val="Table"/>
                <w:rFonts w:ascii="Times New Roman" w:hAnsi="Times New Roman"/>
                <w:i/>
                <w:color w:val="000000" w:themeColor="text1"/>
                <w:spacing w:val="-2"/>
                <w:sz w:val="24"/>
                <w:szCs w:val="24"/>
              </w:rPr>
            </w:pPr>
            <w:r w:rsidRPr="00650217">
              <w:rPr>
                <w:rStyle w:val="Table"/>
                <w:rFonts w:ascii="Times New Roman" w:hAnsi="Times New Roman"/>
                <w:i/>
                <w:color w:val="000000" w:themeColor="text1"/>
                <w:spacing w:val="-2"/>
                <w:sz w:val="24"/>
                <w:szCs w:val="24"/>
              </w:rPr>
              <w:t>[insert the number of days/week/months/ that this Key Personnel will be engaged]</w:t>
            </w:r>
          </w:p>
        </w:tc>
      </w:tr>
    </w:tbl>
    <w:p w14:paraId="51886FFE" w14:textId="77777777" w:rsidR="00650217" w:rsidRPr="00650217" w:rsidRDefault="00650217" w:rsidP="00650217">
      <w:pPr>
        <w:spacing w:after="120"/>
        <w:rPr>
          <w:rFonts w:cs="Arial"/>
        </w:rPr>
      </w:pPr>
    </w:p>
    <w:p w14:paraId="7A3D39E4" w14:textId="77777777" w:rsidR="00650217" w:rsidRPr="00650217" w:rsidRDefault="00650217" w:rsidP="00650217">
      <w:pPr>
        <w:spacing w:after="120"/>
        <w:rPr>
          <w:rFonts w:cs="Arial"/>
        </w:rPr>
      </w:pPr>
      <w:r w:rsidRPr="00650217">
        <w:rPr>
          <w:rFonts w:cs="Arial"/>
        </w:rPr>
        <w:t>I understand that any misrepresentation or omission in this Form may:</w:t>
      </w:r>
    </w:p>
    <w:p w14:paraId="19E2CFC6" w14:textId="77777777" w:rsidR="00650217" w:rsidRPr="00650217" w:rsidRDefault="00650217" w:rsidP="00585A1A">
      <w:pPr>
        <w:pStyle w:val="ListParagraph"/>
        <w:numPr>
          <w:ilvl w:val="0"/>
          <w:numId w:val="78"/>
        </w:numPr>
        <w:spacing w:after="120"/>
        <w:contextualSpacing w:val="0"/>
        <w:rPr>
          <w:rFonts w:cs="Arial"/>
        </w:rPr>
      </w:pPr>
      <w:r w:rsidRPr="00650217">
        <w:rPr>
          <w:rFonts w:cs="Arial"/>
        </w:rPr>
        <w:t>be taken into consideration during Proposal evaluation;</w:t>
      </w:r>
    </w:p>
    <w:p w14:paraId="2D49A0CB" w14:textId="5DEB9ACD" w:rsidR="00650217" w:rsidRPr="00650217" w:rsidRDefault="003A0D29" w:rsidP="00585A1A">
      <w:pPr>
        <w:pStyle w:val="ListParagraph"/>
        <w:numPr>
          <w:ilvl w:val="0"/>
          <w:numId w:val="78"/>
        </w:numPr>
        <w:spacing w:after="120"/>
        <w:contextualSpacing w:val="0"/>
        <w:rPr>
          <w:rFonts w:cs="Arial"/>
        </w:rPr>
      </w:pPr>
      <w:r>
        <w:rPr>
          <w:rFonts w:cs="Arial"/>
        </w:rPr>
        <w:t xml:space="preserve">result in </w:t>
      </w:r>
      <w:r w:rsidR="00650217" w:rsidRPr="00650217">
        <w:rPr>
          <w:rFonts w:cs="Arial"/>
        </w:rPr>
        <w:t>my disqualification from participating in the Proposal;</w:t>
      </w:r>
    </w:p>
    <w:p w14:paraId="7CAA589F" w14:textId="130278B8" w:rsidR="00650217" w:rsidRPr="00650217" w:rsidRDefault="003A0D29" w:rsidP="00585A1A">
      <w:pPr>
        <w:pStyle w:val="ListParagraph"/>
        <w:numPr>
          <w:ilvl w:val="0"/>
          <w:numId w:val="78"/>
        </w:numPr>
        <w:spacing w:after="120"/>
        <w:contextualSpacing w:val="0"/>
        <w:rPr>
          <w:rFonts w:cs="Arial"/>
        </w:rPr>
      </w:pPr>
      <w:r>
        <w:rPr>
          <w:rFonts w:cs="Arial"/>
        </w:rPr>
        <w:t xml:space="preserve">result in </w:t>
      </w:r>
      <w:r w:rsidR="00650217" w:rsidRPr="00650217">
        <w:rPr>
          <w:rFonts w:cs="Arial"/>
        </w:rPr>
        <w:t>my dismissal from the contract.</w:t>
      </w:r>
    </w:p>
    <w:p w14:paraId="2E16B38A" w14:textId="77777777" w:rsidR="00650217" w:rsidRPr="00650217" w:rsidRDefault="00650217" w:rsidP="00650217">
      <w:pPr>
        <w:spacing w:after="120"/>
        <w:rPr>
          <w:rFonts w:cs="Arial"/>
        </w:rPr>
      </w:pPr>
    </w:p>
    <w:p w14:paraId="37F27EA3" w14:textId="77777777" w:rsidR="00650217" w:rsidRPr="00650217" w:rsidRDefault="00650217" w:rsidP="00C421D4">
      <w:pPr>
        <w:tabs>
          <w:tab w:val="left" w:leader="underscore" w:pos="8931"/>
        </w:tabs>
        <w:spacing w:after="120"/>
        <w:rPr>
          <w:rFonts w:cs="Arial"/>
          <w:b/>
        </w:rPr>
      </w:pPr>
      <w:r w:rsidRPr="00650217">
        <w:rPr>
          <w:rFonts w:cs="Arial"/>
          <w:b/>
        </w:rPr>
        <w:t xml:space="preserve">Name of Key Personnel: </w:t>
      </w:r>
      <w:r w:rsidRPr="00C421D4">
        <w:rPr>
          <w:rFonts w:cs="Arial"/>
          <w:b/>
          <w:i/>
          <w:iCs/>
        </w:rPr>
        <w:t>[insert name]</w:t>
      </w:r>
      <w:r w:rsidR="00C421D4">
        <w:rPr>
          <w:rFonts w:cs="Arial"/>
          <w:b/>
        </w:rPr>
        <w:tab/>
      </w:r>
    </w:p>
    <w:p w14:paraId="6CF11452" w14:textId="77777777" w:rsidR="00650217" w:rsidRPr="00650217" w:rsidRDefault="00650217" w:rsidP="00C421D4">
      <w:pPr>
        <w:tabs>
          <w:tab w:val="left" w:leader="underscore" w:pos="8931"/>
        </w:tabs>
        <w:spacing w:before="360" w:after="120"/>
        <w:rPr>
          <w:rFonts w:cs="Arial"/>
        </w:rPr>
      </w:pPr>
      <w:r w:rsidRPr="00650217">
        <w:rPr>
          <w:rFonts w:cs="Arial"/>
        </w:rPr>
        <w:t xml:space="preserve">Signature: </w:t>
      </w:r>
      <w:r w:rsidR="00C421D4">
        <w:rPr>
          <w:rFonts w:cs="Arial"/>
          <w:b/>
        </w:rPr>
        <w:tab/>
      </w:r>
    </w:p>
    <w:p w14:paraId="77A57736" w14:textId="77777777" w:rsidR="00650217" w:rsidRPr="00650217" w:rsidRDefault="00650217" w:rsidP="00C421D4">
      <w:pPr>
        <w:tabs>
          <w:tab w:val="left" w:leader="underscore" w:pos="8931"/>
        </w:tabs>
        <w:spacing w:before="360" w:after="120"/>
        <w:rPr>
          <w:rFonts w:cs="Arial"/>
        </w:rPr>
      </w:pPr>
      <w:r w:rsidRPr="00650217">
        <w:rPr>
          <w:rFonts w:cs="Arial"/>
        </w:rPr>
        <w:t xml:space="preserve">Date: (day month year): </w:t>
      </w:r>
      <w:r w:rsidR="00C421D4">
        <w:rPr>
          <w:rFonts w:cs="Arial"/>
          <w:b/>
        </w:rPr>
        <w:tab/>
      </w:r>
    </w:p>
    <w:p w14:paraId="21DB4256" w14:textId="77777777" w:rsidR="00650217" w:rsidRPr="00650217" w:rsidRDefault="00650217" w:rsidP="00650217">
      <w:pPr>
        <w:spacing w:after="120"/>
        <w:rPr>
          <w:rFonts w:cs="Arial"/>
        </w:rPr>
      </w:pPr>
    </w:p>
    <w:p w14:paraId="738CB07C" w14:textId="77777777" w:rsidR="00650217" w:rsidRPr="00650217" w:rsidRDefault="00650217" w:rsidP="00650217">
      <w:pPr>
        <w:spacing w:after="120"/>
        <w:rPr>
          <w:rFonts w:cs="Arial"/>
          <w:b/>
        </w:rPr>
      </w:pPr>
      <w:r w:rsidRPr="00650217">
        <w:rPr>
          <w:rFonts w:cs="Arial"/>
          <w:b/>
        </w:rPr>
        <w:t>Countersignature of authorized representative of the Proposer:</w:t>
      </w:r>
    </w:p>
    <w:p w14:paraId="775B7DAE" w14:textId="77777777" w:rsidR="00650217" w:rsidRPr="00650217" w:rsidRDefault="00C421D4" w:rsidP="00C421D4">
      <w:pPr>
        <w:tabs>
          <w:tab w:val="left" w:leader="underscore" w:pos="8931"/>
        </w:tabs>
        <w:spacing w:before="360" w:after="120"/>
        <w:rPr>
          <w:rFonts w:cs="Arial"/>
        </w:rPr>
      </w:pPr>
      <w:r>
        <w:rPr>
          <w:rFonts w:cs="Arial"/>
        </w:rPr>
        <w:t xml:space="preserve">Signature: </w:t>
      </w:r>
      <w:r>
        <w:rPr>
          <w:rFonts w:cs="Arial"/>
          <w:b/>
        </w:rPr>
        <w:tab/>
      </w:r>
    </w:p>
    <w:p w14:paraId="0BF16723" w14:textId="77777777" w:rsidR="00C421D4" w:rsidRDefault="00650217" w:rsidP="00C421D4">
      <w:pPr>
        <w:tabs>
          <w:tab w:val="left" w:leader="underscore" w:pos="8931"/>
        </w:tabs>
        <w:spacing w:before="360" w:after="120"/>
        <w:rPr>
          <w:rFonts w:cs="Arial"/>
          <w:b/>
        </w:rPr>
      </w:pPr>
      <w:r w:rsidRPr="00650217">
        <w:rPr>
          <w:rFonts w:cs="Arial"/>
          <w:b/>
          <w:szCs w:val="24"/>
        </w:rPr>
        <w:t>Date: (</w:t>
      </w:r>
      <w:r w:rsidRPr="00C421D4">
        <w:rPr>
          <w:rFonts w:cs="Arial"/>
          <w:b/>
          <w:bCs/>
        </w:rPr>
        <w:t>day</w:t>
      </w:r>
      <w:r w:rsidRPr="00650217">
        <w:rPr>
          <w:rFonts w:cs="Arial"/>
          <w:b/>
          <w:szCs w:val="24"/>
        </w:rPr>
        <w:t xml:space="preserve"> month year):</w:t>
      </w:r>
      <w:r w:rsidRPr="00650217">
        <w:rPr>
          <w:rFonts w:cs="Arial"/>
          <w:b/>
        </w:rPr>
        <w:t xml:space="preserve"> </w:t>
      </w:r>
      <w:r w:rsidR="00C421D4">
        <w:rPr>
          <w:rFonts w:cs="Arial"/>
          <w:b/>
        </w:rPr>
        <w:tab/>
      </w:r>
    </w:p>
    <w:p w14:paraId="470E64FC" w14:textId="77777777" w:rsidR="00650217" w:rsidRPr="00650217" w:rsidRDefault="00650217" w:rsidP="00C421D4">
      <w:pPr>
        <w:pStyle w:val="SPDForm2"/>
        <w:jc w:val="left"/>
        <w:rPr>
          <w:b w:val="0"/>
          <w:sz w:val="32"/>
        </w:rPr>
      </w:pPr>
      <w:r w:rsidRPr="00650217">
        <w:rPr>
          <w:b w:val="0"/>
          <w:sz w:val="32"/>
          <w:highlight w:val="green"/>
        </w:rPr>
        <w:br w:type="page"/>
      </w:r>
    </w:p>
    <w:p w14:paraId="0E44E507" w14:textId="4022AC86" w:rsidR="00B31C78" w:rsidRDefault="00B31C78" w:rsidP="00F25F8E">
      <w:pPr>
        <w:pStyle w:val="SPDForms3"/>
      </w:pPr>
      <w:bookmarkStart w:id="1021" w:name="_Toc135489285"/>
      <w:bookmarkStart w:id="1022" w:name="_Toc177376501"/>
      <w:r w:rsidRPr="00154B63">
        <w:t>Risk assessment</w:t>
      </w:r>
      <w:r w:rsidR="00CE3344">
        <w:t xml:space="preserve"> and Proposed Management Plan</w:t>
      </w:r>
      <w:bookmarkEnd w:id="1021"/>
      <w:bookmarkEnd w:id="1022"/>
    </w:p>
    <w:p w14:paraId="0412E9FB" w14:textId="77777777" w:rsidR="00B31C78" w:rsidRPr="00BB0C6B" w:rsidRDefault="00B31C78" w:rsidP="00B31C78">
      <w:pPr>
        <w:pStyle w:val="SectionVHeading2"/>
        <w:spacing w:before="0" w:after="0"/>
        <w:rPr>
          <w:lang w:val="en-US"/>
        </w:rPr>
      </w:pPr>
    </w:p>
    <w:p w14:paraId="64A6EAA5" w14:textId="77777777" w:rsidR="00B31C78" w:rsidRDefault="00B31C78" w:rsidP="00B31C78">
      <w:pPr>
        <w:suppressAutoHyphens/>
        <w:spacing w:after="180"/>
        <w:ind w:right="171"/>
      </w:pPr>
      <w:r>
        <w:t xml:space="preserve">The Proposer should submit a risk register identifying the hazards anticipated during the implementation of the contract. </w:t>
      </w:r>
    </w:p>
    <w:p w14:paraId="72849913" w14:textId="725B8FFC" w:rsidR="00B31C78" w:rsidRDefault="00B31C78" w:rsidP="00B31C78">
      <w:pPr>
        <w:suppressAutoHyphens/>
        <w:spacing w:after="180"/>
        <w:ind w:right="171"/>
      </w:pPr>
      <w:r>
        <w:t>For the key hazards ranked by impact, the risk register shall include a description of the hazard, an assessment of the potential impact on health and safety, environment, cost, program or other, and the proposed mitigation strategy for each hazard.</w:t>
      </w:r>
    </w:p>
    <w:p w14:paraId="39C6F490" w14:textId="60966759" w:rsidR="002E1F0A" w:rsidRDefault="002E1F0A" w:rsidP="002E1F0A">
      <w:pPr>
        <w:suppressAutoHyphens/>
        <w:spacing w:after="180"/>
        <w:ind w:right="171"/>
      </w:pPr>
      <w:r>
        <w:rPr>
          <w:i/>
          <w:iCs/>
          <w:szCs w:val="24"/>
        </w:rPr>
        <w:t>[</w:t>
      </w:r>
      <w:r>
        <w:rPr>
          <w:b/>
          <w:bCs/>
          <w:i/>
          <w:iCs/>
          <w:szCs w:val="24"/>
        </w:rPr>
        <w:t>Note to the Proposer</w:t>
      </w:r>
      <w:r>
        <w:rPr>
          <w:i/>
          <w:iCs/>
          <w:szCs w:val="24"/>
        </w:rPr>
        <w:t>: (i) As required in PDS 12.</w:t>
      </w:r>
      <w:r w:rsidR="001D4794">
        <w:rPr>
          <w:i/>
          <w:iCs/>
          <w:szCs w:val="24"/>
        </w:rPr>
        <w:t>1</w:t>
      </w:r>
      <w:r>
        <w:rPr>
          <w:i/>
          <w:iCs/>
          <w:szCs w:val="24"/>
        </w:rPr>
        <w:t xml:space="preserve"> (</w:t>
      </w:r>
      <w:r w:rsidR="001D4794">
        <w:rPr>
          <w:i/>
          <w:iCs/>
          <w:szCs w:val="24"/>
        </w:rPr>
        <w:t>j</w:t>
      </w:r>
      <w:r>
        <w:rPr>
          <w:i/>
          <w:iCs/>
          <w:szCs w:val="24"/>
        </w:rPr>
        <w:t>), also include method statement, management strategies and implementation plans and innovations, to manage cyber security risks; (ii) if there are assessed supply chain risks, the risk assessment and proposed management plans, must include proposed supply chain risks management plans.]</w:t>
      </w:r>
    </w:p>
    <w:p w14:paraId="3DAFACC9" w14:textId="77777777" w:rsidR="002E1F0A" w:rsidRDefault="002E1F0A" w:rsidP="00B31C78">
      <w:pPr>
        <w:suppressAutoHyphens/>
        <w:spacing w:after="180"/>
        <w:ind w:right="171"/>
      </w:pPr>
    </w:p>
    <w:p w14:paraId="63F165A3" w14:textId="77777777" w:rsidR="00C421D4" w:rsidRDefault="00C421D4" w:rsidP="00650217">
      <w:pPr>
        <w:pStyle w:val="SPDForm2"/>
      </w:pPr>
      <w:r>
        <w:br w:type="page"/>
      </w:r>
    </w:p>
    <w:p w14:paraId="3ED5023F" w14:textId="7586CE96" w:rsidR="00650217" w:rsidRPr="00067FDE" w:rsidRDefault="00650217" w:rsidP="00F25F8E">
      <w:pPr>
        <w:pStyle w:val="SPDForms3"/>
      </w:pPr>
      <w:bookmarkStart w:id="1023" w:name="_Toc135489286"/>
      <w:bookmarkStart w:id="1024" w:name="_Toc177376502"/>
      <w:r w:rsidRPr="00067FDE">
        <w:t>Proposed Subcontractors</w:t>
      </w:r>
      <w:bookmarkEnd w:id="1023"/>
      <w:bookmarkEnd w:id="1024"/>
      <w:r w:rsidRPr="00067FDE">
        <w:t xml:space="preserve"> </w:t>
      </w:r>
    </w:p>
    <w:p w14:paraId="0CC3F12C" w14:textId="76FA4934" w:rsidR="00650217" w:rsidRPr="006B2295" w:rsidRDefault="00650217" w:rsidP="00650217">
      <w:r w:rsidRPr="006B2295">
        <w:t xml:space="preserve">The following Subcontractors and/or manufacturers are proposed for carrying out the </w:t>
      </w:r>
      <w:r w:rsidR="00B31C78">
        <w:t>activity/sub</w:t>
      </w:r>
      <w:r w:rsidR="00B05905">
        <w:t>-</w:t>
      </w:r>
      <w:r w:rsidR="00B31C78">
        <w:t xml:space="preserve">activity </w:t>
      </w:r>
      <w:r w:rsidRPr="006B2295">
        <w:t>indicated.</w:t>
      </w:r>
      <w:r w:rsidR="00367671">
        <w:t xml:space="preserve"> </w:t>
      </w:r>
      <w:r w:rsidR="00695371">
        <w:t>For any additional subcontractor (that is not the Specialized Subcontractor</w:t>
      </w:r>
      <w:r w:rsidR="00C46DE8" w:rsidRPr="00633F96">
        <w:t>, if any,</w:t>
      </w:r>
      <w:r w:rsidR="00C46DE8" w:rsidRPr="00867280">
        <w:t xml:space="preserve"> </w:t>
      </w:r>
      <w:r w:rsidR="00695371">
        <w:t xml:space="preserve"> accepted in the initial selection process</w:t>
      </w:r>
      <w:r w:rsidR="00C9351A">
        <w:t xml:space="preserve"> or subsequently approved by the Employer in accordance with ITP 14.3</w:t>
      </w:r>
      <w:r w:rsidR="00695371">
        <w:t xml:space="preserve">), </w:t>
      </w:r>
      <w:r>
        <w:t>Proposer</w:t>
      </w:r>
      <w:r w:rsidRPr="006B2295">
        <w:t xml:space="preserve">s are free to propose more than one for each </w:t>
      </w:r>
      <w:r w:rsidR="00695371">
        <w:t>activity/sub</w:t>
      </w:r>
      <w:r w:rsidR="009172DE">
        <w:t>-</w:t>
      </w:r>
      <w:r w:rsidR="00695371">
        <w:t>activity.</w:t>
      </w:r>
    </w:p>
    <w:p w14:paraId="5407E6FF" w14:textId="77777777" w:rsidR="00650217" w:rsidRPr="006B2295" w:rsidRDefault="00650217" w:rsidP="0065021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4285"/>
        <w:gridCol w:w="1709"/>
      </w:tblGrid>
      <w:tr w:rsidR="00695371" w:rsidRPr="006B2295" w14:paraId="4276B6C5" w14:textId="77777777" w:rsidTr="008052E9">
        <w:tc>
          <w:tcPr>
            <w:tcW w:w="3072" w:type="dxa"/>
            <w:tcBorders>
              <w:top w:val="single" w:sz="4" w:space="0" w:color="auto"/>
              <w:left w:val="single" w:sz="4" w:space="0" w:color="auto"/>
              <w:bottom w:val="single" w:sz="4" w:space="0" w:color="auto"/>
              <w:right w:val="single" w:sz="4" w:space="0" w:color="auto"/>
            </w:tcBorders>
            <w:hideMark/>
          </w:tcPr>
          <w:p w14:paraId="4E359F73" w14:textId="77777777" w:rsidR="00650217" w:rsidRPr="006B2295" w:rsidRDefault="00695371" w:rsidP="00B31C78">
            <w:pPr>
              <w:suppressAutoHyphens/>
              <w:jc w:val="center"/>
              <w:rPr>
                <w:rFonts w:ascii="Tms Rmn" w:hAnsi="Tms Rmn"/>
                <w:b/>
              </w:rPr>
            </w:pPr>
            <w:r>
              <w:rPr>
                <w:rFonts w:ascii="Tms Rmn" w:hAnsi="Tms Rmn"/>
                <w:b/>
              </w:rPr>
              <w:t>Activity/Sub-Activity</w:t>
            </w:r>
            <w:r w:rsidR="00650217" w:rsidRPr="006B2295">
              <w:rPr>
                <w:rFonts w:ascii="Tms Rmn" w:hAnsi="Tms Rmn"/>
                <w:b/>
              </w:rPr>
              <w:t xml:space="preserve"> </w:t>
            </w:r>
          </w:p>
        </w:tc>
        <w:tc>
          <w:tcPr>
            <w:tcW w:w="4416" w:type="dxa"/>
            <w:tcBorders>
              <w:top w:val="single" w:sz="4" w:space="0" w:color="auto"/>
              <w:left w:val="single" w:sz="4" w:space="0" w:color="auto"/>
              <w:bottom w:val="single" w:sz="4" w:space="0" w:color="auto"/>
              <w:right w:val="single" w:sz="4" w:space="0" w:color="auto"/>
            </w:tcBorders>
            <w:hideMark/>
          </w:tcPr>
          <w:p w14:paraId="7A32DE4F" w14:textId="4FB0423C" w:rsidR="00650217" w:rsidRPr="006B2295" w:rsidRDefault="00650217" w:rsidP="008052E9">
            <w:pPr>
              <w:suppressAutoHyphens/>
              <w:ind w:hanging="25"/>
              <w:jc w:val="center"/>
              <w:rPr>
                <w:rFonts w:ascii="Tms Rmn" w:hAnsi="Tms Rmn"/>
                <w:b/>
              </w:rPr>
            </w:pPr>
            <w:r w:rsidRPr="006B2295">
              <w:rPr>
                <w:rFonts w:ascii="Tms Rmn" w:hAnsi="Tms Rmn"/>
                <w:b/>
              </w:rPr>
              <w:t>Proposed Subcontractor</w:t>
            </w:r>
            <w:r w:rsidR="002113B8">
              <w:rPr>
                <w:rFonts w:ascii="Tms Rmn" w:hAnsi="Tms Rmn"/>
                <w:b/>
              </w:rPr>
              <w:t>’</w:t>
            </w:r>
            <w:r w:rsidR="002113B8" w:rsidRPr="006B2295">
              <w:rPr>
                <w:rFonts w:ascii="Tms Rmn" w:hAnsi="Tms Rmn"/>
                <w:b/>
              </w:rPr>
              <w:t>s</w:t>
            </w:r>
            <w:r w:rsidR="002113B8">
              <w:rPr>
                <w:rFonts w:ascii="Tms Rmn" w:hAnsi="Tms Rmn"/>
                <w:b/>
              </w:rPr>
              <w:t xml:space="preserve"> name and address </w:t>
            </w:r>
          </w:p>
        </w:tc>
        <w:tc>
          <w:tcPr>
            <w:tcW w:w="1728" w:type="dxa"/>
            <w:tcBorders>
              <w:top w:val="single" w:sz="4" w:space="0" w:color="auto"/>
              <w:left w:val="single" w:sz="4" w:space="0" w:color="auto"/>
              <w:bottom w:val="single" w:sz="4" w:space="0" w:color="auto"/>
              <w:right w:val="single" w:sz="4" w:space="0" w:color="auto"/>
            </w:tcBorders>
            <w:hideMark/>
          </w:tcPr>
          <w:p w14:paraId="0C876D3F" w14:textId="77777777" w:rsidR="00650217" w:rsidRPr="006B2295" w:rsidRDefault="00650217" w:rsidP="008052E9">
            <w:pPr>
              <w:suppressAutoHyphens/>
              <w:jc w:val="center"/>
              <w:rPr>
                <w:rFonts w:ascii="Tms Rmn" w:hAnsi="Tms Rmn"/>
                <w:b/>
              </w:rPr>
            </w:pPr>
            <w:r w:rsidRPr="006B2295">
              <w:rPr>
                <w:rFonts w:ascii="Tms Rmn" w:hAnsi="Tms Rmn"/>
                <w:b/>
              </w:rPr>
              <w:t>Nationality</w:t>
            </w:r>
          </w:p>
        </w:tc>
      </w:tr>
      <w:tr w:rsidR="00695371" w:rsidRPr="006B2295" w14:paraId="744B4A26" w14:textId="77777777" w:rsidTr="008052E9">
        <w:tc>
          <w:tcPr>
            <w:tcW w:w="3072" w:type="dxa"/>
            <w:tcBorders>
              <w:top w:val="single" w:sz="4" w:space="0" w:color="auto"/>
              <w:left w:val="single" w:sz="4" w:space="0" w:color="auto"/>
              <w:bottom w:val="single" w:sz="4" w:space="0" w:color="auto"/>
              <w:right w:val="single" w:sz="4" w:space="0" w:color="auto"/>
            </w:tcBorders>
          </w:tcPr>
          <w:p w14:paraId="5F4E75D6" w14:textId="77777777" w:rsidR="00650217" w:rsidRPr="006B2295" w:rsidRDefault="00650217" w:rsidP="008052E9">
            <w:pPr>
              <w:suppressAutoHyphens/>
              <w:ind w:left="1440" w:hanging="720"/>
              <w:rPr>
                <w:rFonts w:ascii="Tms Rmn" w:hAnsi="Tms Rmn"/>
                <w:b/>
              </w:rPr>
            </w:pPr>
          </w:p>
        </w:tc>
        <w:tc>
          <w:tcPr>
            <w:tcW w:w="4416" w:type="dxa"/>
            <w:tcBorders>
              <w:top w:val="single" w:sz="4" w:space="0" w:color="auto"/>
              <w:left w:val="single" w:sz="4" w:space="0" w:color="auto"/>
              <w:bottom w:val="single" w:sz="4" w:space="0" w:color="auto"/>
              <w:right w:val="single" w:sz="4" w:space="0" w:color="auto"/>
            </w:tcBorders>
          </w:tcPr>
          <w:p w14:paraId="600B7D83" w14:textId="77777777" w:rsidR="00650217" w:rsidRPr="006B2295" w:rsidRDefault="00650217" w:rsidP="008052E9">
            <w:pPr>
              <w:suppressAutoHyphens/>
              <w:ind w:left="1440" w:hanging="720"/>
              <w:rPr>
                <w:rFonts w:ascii="Tms Rmn" w:hAnsi="Tms Rmn"/>
                <w:b/>
              </w:rPr>
            </w:pPr>
          </w:p>
        </w:tc>
        <w:tc>
          <w:tcPr>
            <w:tcW w:w="1728" w:type="dxa"/>
            <w:tcBorders>
              <w:top w:val="single" w:sz="4" w:space="0" w:color="auto"/>
              <w:left w:val="single" w:sz="4" w:space="0" w:color="auto"/>
              <w:bottom w:val="single" w:sz="4" w:space="0" w:color="auto"/>
              <w:right w:val="single" w:sz="4" w:space="0" w:color="auto"/>
            </w:tcBorders>
          </w:tcPr>
          <w:p w14:paraId="33DB0493" w14:textId="77777777" w:rsidR="00650217" w:rsidRPr="006B2295" w:rsidRDefault="00650217" w:rsidP="008052E9">
            <w:pPr>
              <w:suppressAutoHyphens/>
              <w:ind w:left="1440" w:hanging="720"/>
              <w:rPr>
                <w:rFonts w:ascii="Tms Rmn" w:hAnsi="Tms Rmn"/>
                <w:b/>
              </w:rPr>
            </w:pPr>
          </w:p>
        </w:tc>
      </w:tr>
      <w:tr w:rsidR="00695371" w:rsidRPr="006B2295" w14:paraId="7F71297B" w14:textId="77777777" w:rsidTr="008052E9">
        <w:tc>
          <w:tcPr>
            <w:tcW w:w="3072" w:type="dxa"/>
            <w:tcBorders>
              <w:top w:val="single" w:sz="4" w:space="0" w:color="auto"/>
              <w:left w:val="single" w:sz="4" w:space="0" w:color="auto"/>
              <w:bottom w:val="single" w:sz="4" w:space="0" w:color="auto"/>
              <w:right w:val="single" w:sz="4" w:space="0" w:color="auto"/>
            </w:tcBorders>
          </w:tcPr>
          <w:p w14:paraId="07689057" w14:textId="77777777" w:rsidR="00650217" w:rsidRPr="006B2295" w:rsidRDefault="00650217" w:rsidP="008052E9">
            <w:pPr>
              <w:suppressAutoHyphens/>
              <w:ind w:left="1440" w:hanging="720"/>
              <w:rPr>
                <w:rFonts w:ascii="Tms Rmn" w:hAnsi="Tms Rmn"/>
                <w:b/>
              </w:rPr>
            </w:pPr>
          </w:p>
        </w:tc>
        <w:tc>
          <w:tcPr>
            <w:tcW w:w="4416" w:type="dxa"/>
            <w:tcBorders>
              <w:top w:val="single" w:sz="4" w:space="0" w:color="auto"/>
              <w:left w:val="single" w:sz="4" w:space="0" w:color="auto"/>
              <w:bottom w:val="single" w:sz="4" w:space="0" w:color="auto"/>
              <w:right w:val="single" w:sz="4" w:space="0" w:color="auto"/>
            </w:tcBorders>
          </w:tcPr>
          <w:p w14:paraId="517608E2" w14:textId="77777777" w:rsidR="00650217" w:rsidRPr="006B2295" w:rsidRDefault="00650217" w:rsidP="008052E9">
            <w:pPr>
              <w:suppressAutoHyphens/>
              <w:ind w:left="1440" w:hanging="720"/>
              <w:rPr>
                <w:rFonts w:ascii="Tms Rmn" w:hAnsi="Tms Rmn"/>
                <w:b/>
              </w:rPr>
            </w:pPr>
          </w:p>
        </w:tc>
        <w:tc>
          <w:tcPr>
            <w:tcW w:w="1728" w:type="dxa"/>
            <w:tcBorders>
              <w:top w:val="single" w:sz="4" w:space="0" w:color="auto"/>
              <w:left w:val="single" w:sz="4" w:space="0" w:color="auto"/>
              <w:bottom w:val="single" w:sz="4" w:space="0" w:color="auto"/>
              <w:right w:val="single" w:sz="4" w:space="0" w:color="auto"/>
            </w:tcBorders>
          </w:tcPr>
          <w:p w14:paraId="383FB78B" w14:textId="77777777" w:rsidR="00650217" w:rsidRPr="006B2295" w:rsidRDefault="00650217" w:rsidP="008052E9">
            <w:pPr>
              <w:suppressAutoHyphens/>
              <w:ind w:left="1440" w:hanging="720"/>
              <w:rPr>
                <w:rFonts w:ascii="Tms Rmn" w:hAnsi="Tms Rmn"/>
                <w:b/>
              </w:rPr>
            </w:pPr>
          </w:p>
        </w:tc>
      </w:tr>
      <w:tr w:rsidR="00695371" w:rsidRPr="006B2295" w14:paraId="265A56A6" w14:textId="77777777" w:rsidTr="008052E9">
        <w:tc>
          <w:tcPr>
            <w:tcW w:w="3072" w:type="dxa"/>
            <w:tcBorders>
              <w:top w:val="single" w:sz="4" w:space="0" w:color="auto"/>
              <w:left w:val="single" w:sz="4" w:space="0" w:color="auto"/>
              <w:bottom w:val="single" w:sz="4" w:space="0" w:color="auto"/>
              <w:right w:val="single" w:sz="4" w:space="0" w:color="auto"/>
            </w:tcBorders>
          </w:tcPr>
          <w:p w14:paraId="335159A8" w14:textId="77777777" w:rsidR="00650217" w:rsidRPr="006B2295" w:rsidRDefault="00650217" w:rsidP="008052E9">
            <w:pPr>
              <w:suppressAutoHyphens/>
              <w:ind w:left="1440" w:hanging="720"/>
              <w:rPr>
                <w:rFonts w:ascii="Tms Rmn" w:hAnsi="Tms Rmn"/>
                <w:b/>
              </w:rPr>
            </w:pPr>
          </w:p>
        </w:tc>
        <w:tc>
          <w:tcPr>
            <w:tcW w:w="4416" w:type="dxa"/>
            <w:tcBorders>
              <w:top w:val="single" w:sz="4" w:space="0" w:color="auto"/>
              <w:left w:val="single" w:sz="4" w:space="0" w:color="auto"/>
              <w:bottom w:val="single" w:sz="4" w:space="0" w:color="auto"/>
              <w:right w:val="single" w:sz="4" w:space="0" w:color="auto"/>
            </w:tcBorders>
          </w:tcPr>
          <w:p w14:paraId="52E9532E" w14:textId="77777777" w:rsidR="00650217" w:rsidRPr="006B2295" w:rsidRDefault="00650217" w:rsidP="008052E9">
            <w:pPr>
              <w:suppressAutoHyphens/>
              <w:ind w:left="1440" w:hanging="720"/>
              <w:rPr>
                <w:rFonts w:ascii="Tms Rmn" w:hAnsi="Tms Rmn"/>
                <w:b/>
              </w:rPr>
            </w:pPr>
          </w:p>
        </w:tc>
        <w:tc>
          <w:tcPr>
            <w:tcW w:w="1728" w:type="dxa"/>
            <w:tcBorders>
              <w:top w:val="single" w:sz="4" w:space="0" w:color="auto"/>
              <w:left w:val="single" w:sz="4" w:space="0" w:color="auto"/>
              <w:bottom w:val="single" w:sz="4" w:space="0" w:color="auto"/>
              <w:right w:val="single" w:sz="4" w:space="0" w:color="auto"/>
            </w:tcBorders>
          </w:tcPr>
          <w:p w14:paraId="5C28DAAF" w14:textId="77777777" w:rsidR="00650217" w:rsidRPr="006B2295" w:rsidRDefault="00650217" w:rsidP="008052E9">
            <w:pPr>
              <w:suppressAutoHyphens/>
              <w:ind w:left="1440" w:hanging="720"/>
              <w:rPr>
                <w:rFonts w:ascii="Tms Rmn" w:hAnsi="Tms Rmn"/>
                <w:b/>
              </w:rPr>
            </w:pPr>
          </w:p>
        </w:tc>
      </w:tr>
    </w:tbl>
    <w:p w14:paraId="72BAE76F" w14:textId="77777777" w:rsidR="00650217" w:rsidRPr="00DF478C" w:rsidRDefault="00650217" w:rsidP="00650217"/>
    <w:p w14:paraId="074D71F5" w14:textId="77777777" w:rsidR="00695371" w:rsidRDefault="00695371" w:rsidP="00695371">
      <w:pPr>
        <w:jc w:val="left"/>
        <w:rPr>
          <w:b/>
          <w:bCs/>
          <w:i/>
          <w:iCs/>
          <w:sz w:val="28"/>
        </w:rPr>
      </w:pPr>
    </w:p>
    <w:p w14:paraId="41197562" w14:textId="77777777" w:rsidR="00D66D44" w:rsidRPr="009C171E" w:rsidRDefault="00650217" w:rsidP="00361E40">
      <w:pPr>
        <w:rPr>
          <w:highlight w:val="yellow"/>
        </w:rPr>
      </w:pPr>
      <w:r w:rsidRPr="006B2295">
        <w:rPr>
          <w:i/>
          <w:sz w:val="32"/>
          <w:highlight w:val="green"/>
        </w:rPr>
        <w:br w:type="page"/>
      </w:r>
    </w:p>
    <w:p w14:paraId="08B8FEFB" w14:textId="77777777" w:rsidR="00D66D44" w:rsidRPr="006355C7" w:rsidRDefault="00D66D44" w:rsidP="00836412">
      <w:pPr>
        <w:jc w:val="left"/>
        <w:rPr>
          <w:b/>
          <w:bCs/>
          <w:iCs/>
          <w:sz w:val="28"/>
        </w:rPr>
      </w:pPr>
    </w:p>
    <w:p w14:paraId="3C1A9683" w14:textId="77777777" w:rsidR="006355C7" w:rsidRPr="0049218D" w:rsidRDefault="006355C7" w:rsidP="009B1E02">
      <w:pPr>
        <w:pStyle w:val="SPDForms1"/>
      </w:pPr>
      <w:bookmarkStart w:id="1025" w:name="_Toc135489287"/>
      <w:bookmarkStart w:id="1026" w:name="_Toc177376503"/>
      <w:bookmarkEnd w:id="1011"/>
      <w:bookmarkEnd w:id="1012"/>
      <w:r>
        <w:t>Qualification Forms</w:t>
      </w:r>
      <w:bookmarkEnd w:id="1025"/>
      <w:bookmarkEnd w:id="1026"/>
    </w:p>
    <w:p w14:paraId="630CE353" w14:textId="77777777" w:rsidR="006355C7" w:rsidRDefault="006355C7">
      <w:pPr>
        <w:jc w:val="left"/>
        <w:rPr>
          <w:b/>
        </w:rPr>
      </w:pPr>
    </w:p>
    <w:p w14:paraId="0079C8CA" w14:textId="77777777" w:rsidR="006355C7" w:rsidRDefault="006355C7">
      <w:pPr>
        <w:jc w:val="left"/>
        <w:rPr>
          <w:b/>
        </w:rPr>
      </w:pPr>
      <w:r>
        <w:rPr>
          <w:b/>
        </w:rPr>
        <w:br w:type="page"/>
      </w:r>
    </w:p>
    <w:p w14:paraId="5B18947E" w14:textId="77777777" w:rsidR="001227E4" w:rsidRPr="0049218D" w:rsidRDefault="001227E4" w:rsidP="00F25F8E">
      <w:pPr>
        <w:pStyle w:val="SPDForms3"/>
      </w:pPr>
      <w:bookmarkStart w:id="1027" w:name="_Toc135489288"/>
      <w:bookmarkStart w:id="1028" w:name="_Toc177376504"/>
      <w:r w:rsidRPr="00E717BC">
        <w:t>Form ELI 1.1</w:t>
      </w:r>
      <w:r w:rsidR="00C421D4">
        <w:t>.</w:t>
      </w:r>
      <w:bookmarkStart w:id="1029" w:name="_Toc437968888"/>
      <w:bookmarkStart w:id="1030" w:name="_Toc125871309"/>
      <w:bookmarkStart w:id="1031" w:name="_Toc197236044"/>
      <w:r w:rsidR="00C421D4">
        <w:br/>
      </w:r>
      <w:r>
        <w:t>Proposer</w:t>
      </w:r>
      <w:r w:rsidRPr="0049218D">
        <w:t xml:space="preserve"> Informa</w:t>
      </w:r>
      <w:bookmarkStart w:id="1032" w:name="_Hlt125874094"/>
      <w:bookmarkEnd w:id="1032"/>
      <w:r w:rsidRPr="0049218D">
        <w:t>tion Sheet</w:t>
      </w:r>
      <w:bookmarkEnd w:id="1027"/>
      <w:bookmarkEnd w:id="1028"/>
      <w:bookmarkEnd w:id="1029"/>
      <w:bookmarkEnd w:id="1030"/>
      <w:bookmarkEnd w:id="1031"/>
    </w:p>
    <w:p w14:paraId="59059EEF" w14:textId="77777777" w:rsidR="001227E4" w:rsidRPr="0049218D" w:rsidRDefault="001227E4" w:rsidP="00FD34C8">
      <w:pPr>
        <w:ind w:right="55"/>
        <w:jc w:val="right"/>
      </w:pPr>
      <w:r w:rsidRPr="0049218D">
        <w:t>Date:</w:t>
      </w:r>
      <w:r w:rsidR="00367671">
        <w:t xml:space="preserve"> </w:t>
      </w:r>
      <w:r w:rsidRPr="0049218D">
        <w:t>______________________</w:t>
      </w:r>
    </w:p>
    <w:p w14:paraId="47AF111D" w14:textId="77777777" w:rsidR="001227E4" w:rsidRPr="0049218D" w:rsidRDefault="001227E4" w:rsidP="00FD34C8">
      <w:pPr>
        <w:ind w:right="72"/>
        <w:jc w:val="right"/>
      </w:pPr>
      <w:r>
        <w:t>RFP</w:t>
      </w:r>
      <w:r w:rsidRPr="0049218D">
        <w:t xml:space="preserve"> No.: ___________________</w:t>
      </w:r>
    </w:p>
    <w:p w14:paraId="22305AA8" w14:textId="77777777" w:rsidR="001227E4" w:rsidRPr="0049218D" w:rsidRDefault="001227E4" w:rsidP="00FD34C8">
      <w:pPr>
        <w:ind w:right="72"/>
        <w:jc w:val="right"/>
      </w:pPr>
      <w:r w:rsidRPr="0049218D">
        <w:t>Page ________ of _______ pages</w:t>
      </w:r>
    </w:p>
    <w:p w14:paraId="34129FB2" w14:textId="77777777" w:rsidR="001227E4" w:rsidRPr="0049218D" w:rsidRDefault="001227E4" w:rsidP="001227E4">
      <w:pPr>
        <w:suppressAutoHyphens/>
        <w:rPr>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1227E4" w:rsidRPr="0049218D" w14:paraId="17FA5BB4" w14:textId="77777777" w:rsidTr="004B0EC0">
        <w:trPr>
          <w:cantSplit/>
          <w:trHeight w:val="440"/>
        </w:trPr>
        <w:tc>
          <w:tcPr>
            <w:tcW w:w="9180" w:type="dxa"/>
            <w:tcBorders>
              <w:bottom w:val="nil"/>
            </w:tcBorders>
          </w:tcPr>
          <w:p w14:paraId="49854023" w14:textId="77777777" w:rsidR="001227E4" w:rsidRPr="0049218D" w:rsidRDefault="001227E4" w:rsidP="00FD34C8">
            <w:pPr>
              <w:suppressAutoHyphens/>
              <w:spacing w:before="40" w:after="40"/>
              <w:ind w:left="360" w:hanging="360"/>
            </w:pPr>
            <w:r w:rsidRPr="0049218D">
              <w:rPr>
                <w:spacing w:val="-2"/>
              </w:rPr>
              <w:t>1.</w:t>
            </w:r>
            <w:r w:rsidR="00367671">
              <w:rPr>
                <w:spacing w:val="-2"/>
              </w:rPr>
              <w:t xml:space="preserve"> </w:t>
            </w:r>
            <w:r>
              <w:rPr>
                <w:spacing w:val="-2"/>
              </w:rPr>
              <w:t>Proposer</w:t>
            </w:r>
            <w:r w:rsidRPr="0049218D">
              <w:rPr>
                <w:spacing w:val="-2"/>
              </w:rPr>
              <w:t>’s</w:t>
            </w:r>
            <w:r w:rsidRPr="0049218D">
              <w:t xml:space="preserve"> Legal Name </w:t>
            </w:r>
          </w:p>
        </w:tc>
      </w:tr>
      <w:tr w:rsidR="001227E4" w:rsidRPr="0049218D" w14:paraId="6C4449C6" w14:textId="77777777" w:rsidTr="004B0EC0">
        <w:trPr>
          <w:cantSplit/>
          <w:trHeight w:val="674"/>
        </w:trPr>
        <w:tc>
          <w:tcPr>
            <w:tcW w:w="9180" w:type="dxa"/>
            <w:tcBorders>
              <w:left w:val="single" w:sz="4" w:space="0" w:color="auto"/>
            </w:tcBorders>
          </w:tcPr>
          <w:p w14:paraId="7A9CCBD3" w14:textId="77777777" w:rsidR="001227E4" w:rsidRPr="0049218D" w:rsidRDefault="001227E4" w:rsidP="00FD34C8">
            <w:pPr>
              <w:suppressAutoHyphens/>
              <w:spacing w:before="40" w:after="40"/>
              <w:ind w:left="360" w:hanging="360"/>
              <w:rPr>
                <w:spacing w:val="-2"/>
              </w:rPr>
            </w:pPr>
            <w:r w:rsidRPr="0049218D">
              <w:rPr>
                <w:spacing w:val="-2"/>
              </w:rPr>
              <w:t>2.</w:t>
            </w:r>
            <w:r w:rsidR="00367671">
              <w:rPr>
                <w:spacing w:val="-2"/>
              </w:rPr>
              <w:t xml:space="preserve"> </w:t>
            </w:r>
            <w:r w:rsidRPr="0049218D">
              <w:rPr>
                <w:spacing w:val="-2"/>
              </w:rPr>
              <w:t xml:space="preserve">In case of </w:t>
            </w:r>
            <w:r w:rsidRPr="004E7C8A">
              <w:rPr>
                <w:spacing w:val="-2"/>
              </w:rPr>
              <w:t>JV</w:t>
            </w:r>
            <w:r w:rsidRPr="0049218D">
              <w:rPr>
                <w:spacing w:val="-2"/>
              </w:rPr>
              <w:t>, legal name of each party:</w:t>
            </w:r>
          </w:p>
        </w:tc>
      </w:tr>
      <w:tr w:rsidR="00BB013D" w:rsidRPr="0049218D" w14:paraId="2C7DF213" w14:textId="77777777" w:rsidTr="004B0EC0">
        <w:trPr>
          <w:cantSplit/>
          <w:trHeight w:val="674"/>
        </w:trPr>
        <w:tc>
          <w:tcPr>
            <w:tcW w:w="9180" w:type="dxa"/>
            <w:tcBorders>
              <w:left w:val="single" w:sz="4" w:space="0" w:color="auto"/>
            </w:tcBorders>
          </w:tcPr>
          <w:p w14:paraId="12CF0EF8" w14:textId="77777777" w:rsidR="00BB013D" w:rsidRPr="00BB013D" w:rsidRDefault="00BB013D" w:rsidP="00BB013D">
            <w:pPr>
              <w:suppressAutoHyphens/>
              <w:spacing w:before="40" w:after="40"/>
              <w:ind w:left="360" w:hanging="360"/>
              <w:rPr>
                <w:spacing w:val="-2"/>
              </w:rPr>
            </w:pPr>
            <w:r w:rsidRPr="00BB013D">
              <w:rPr>
                <w:spacing w:val="-2"/>
              </w:rPr>
              <w:t>3.</w:t>
            </w:r>
            <w:r>
              <w:rPr>
                <w:spacing w:val="-2"/>
              </w:rPr>
              <w:t xml:space="preserve"> If permitted under </w:t>
            </w:r>
            <w:r w:rsidR="006E44EF">
              <w:rPr>
                <w:spacing w:val="-2"/>
              </w:rPr>
              <w:t>ITS 4.3, doe JV members wish to form an SPV:</w:t>
            </w:r>
          </w:p>
        </w:tc>
      </w:tr>
      <w:tr w:rsidR="001227E4" w:rsidRPr="0049218D" w14:paraId="37F94EB2" w14:textId="77777777" w:rsidTr="004B0EC0">
        <w:trPr>
          <w:cantSplit/>
          <w:trHeight w:val="674"/>
        </w:trPr>
        <w:tc>
          <w:tcPr>
            <w:tcW w:w="9180" w:type="dxa"/>
            <w:tcBorders>
              <w:left w:val="single" w:sz="4" w:space="0" w:color="auto"/>
            </w:tcBorders>
          </w:tcPr>
          <w:p w14:paraId="76BC7C4B" w14:textId="77777777" w:rsidR="001227E4" w:rsidRPr="0049218D" w:rsidRDefault="00BB013D" w:rsidP="004B0EC0">
            <w:pPr>
              <w:suppressAutoHyphens/>
              <w:spacing w:before="40" w:after="40"/>
            </w:pPr>
            <w:r>
              <w:t>4</w:t>
            </w:r>
            <w:r w:rsidR="001227E4" w:rsidRPr="0049218D">
              <w:t>.</w:t>
            </w:r>
            <w:r w:rsidR="00367671">
              <w:t xml:space="preserve"> </w:t>
            </w:r>
            <w:r w:rsidR="001227E4">
              <w:t>Proposer</w:t>
            </w:r>
            <w:r w:rsidR="001227E4" w:rsidRPr="0049218D">
              <w:t>’s</w:t>
            </w:r>
            <w:r w:rsidR="001227E4" w:rsidRPr="0049218D">
              <w:rPr>
                <w:spacing w:val="-2"/>
              </w:rPr>
              <w:t xml:space="preserve"> actual or intended Country of Registration:</w:t>
            </w:r>
          </w:p>
        </w:tc>
      </w:tr>
      <w:tr w:rsidR="001227E4" w:rsidRPr="0049218D" w14:paraId="06D9F363" w14:textId="77777777" w:rsidTr="004B0EC0">
        <w:trPr>
          <w:cantSplit/>
          <w:trHeight w:val="674"/>
        </w:trPr>
        <w:tc>
          <w:tcPr>
            <w:tcW w:w="9180" w:type="dxa"/>
            <w:tcBorders>
              <w:left w:val="single" w:sz="4" w:space="0" w:color="auto"/>
            </w:tcBorders>
          </w:tcPr>
          <w:p w14:paraId="724CC978" w14:textId="77777777" w:rsidR="001227E4" w:rsidRPr="0049218D" w:rsidRDefault="00BB013D" w:rsidP="004B0EC0">
            <w:pPr>
              <w:suppressAutoHyphens/>
              <w:spacing w:before="40" w:after="40"/>
              <w:rPr>
                <w:spacing w:val="-2"/>
              </w:rPr>
            </w:pPr>
            <w:r>
              <w:rPr>
                <w:spacing w:val="-2"/>
              </w:rPr>
              <w:t>5</w:t>
            </w:r>
            <w:r w:rsidR="001227E4" w:rsidRPr="0049218D">
              <w:rPr>
                <w:spacing w:val="-2"/>
              </w:rPr>
              <w:t>.</w:t>
            </w:r>
            <w:r w:rsidR="00367671">
              <w:rPr>
                <w:spacing w:val="-2"/>
              </w:rPr>
              <w:t xml:space="preserve"> </w:t>
            </w:r>
            <w:r w:rsidR="001227E4">
              <w:rPr>
                <w:spacing w:val="-2"/>
              </w:rPr>
              <w:t>Proposer</w:t>
            </w:r>
            <w:r w:rsidR="001227E4" w:rsidRPr="0049218D">
              <w:rPr>
                <w:spacing w:val="-2"/>
              </w:rPr>
              <w:t xml:space="preserve">’s Year of Registration: </w:t>
            </w:r>
          </w:p>
        </w:tc>
      </w:tr>
      <w:tr w:rsidR="001227E4" w:rsidRPr="0049218D" w14:paraId="32D68B71" w14:textId="77777777" w:rsidTr="004B0EC0">
        <w:trPr>
          <w:cantSplit/>
        </w:trPr>
        <w:tc>
          <w:tcPr>
            <w:tcW w:w="9180" w:type="dxa"/>
            <w:tcBorders>
              <w:left w:val="single" w:sz="4" w:space="0" w:color="auto"/>
            </w:tcBorders>
          </w:tcPr>
          <w:p w14:paraId="725ADAEE" w14:textId="77777777" w:rsidR="002759BE" w:rsidRDefault="00BB013D" w:rsidP="002759BE">
            <w:pPr>
              <w:suppressAutoHyphens/>
              <w:spacing w:before="40" w:after="40"/>
              <w:rPr>
                <w:spacing w:val="-2"/>
              </w:rPr>
            </w:pPr>
            <w:r>
              <w:rPr>
                <w:spacing w:val="-2"/>
              </w:rPr>
              <w:t>6</w:t>
            </w:r>
            <w:r w:rsidR="001227E4" w:rsidRPr="0049218D">
              <w:rPr>
                <w:spacing w:val="-2"/>
              </w:rPr>
              <w:t>.</w:t>
            </w:r>
            <w:r w:rsidR="00367671">
              <w:rPr>
                <w:spacing w:val="-2"/>
              </w:rPr>
              <w:t xml:space="preserve"> </w:t>
            </w:r>
            <w:r w:rsidR="001227E4">
              <w:rPr>
                <w:spacing w:val="-2"/>
              </w:rPr>
              <w:t>Proposer</w:t>
            </w:r>
            <w:r w:rsidR="001227E4" w:rsidRPr="0049218D">
              <w:rPr>
                <w:spacing w:val="-2"/>
              </w:rPr>
              <w:t>’s Legal Address in Country of Registration</w:t>
            </w:r>
          </w:p>
          <w:p w14:paraId="228DBE9E" w14:textId="77777777" w:rsidR="001227E4" w:rsidRPr="0049218D" w:rsidRDefault="001227E4" w:rsidP="002759BE">
            <w:pPr>
              <w:suppressAutoHyphens/>
              <w:spacing w:before="40" w:after="40"/>
              <w:rPr>
                <w:spacing w:val="-2"/>
              </w:rPr>
            </w:pPr>
            <w:r w:rsidRPr="0049218D">
              <w:rPr>
                <w:spacing w:val="-2"/>
              </w:rPr>
              <w:t>:</w:t>
            </w:r>
          </w:p>
        </w:tc>
      </w:tr>
      <w:tr w:rsidR="001227E4" w:rsidRPr="0049218D" w14:paraId="6B93AFB2" w14:textId="77777777" w:rsidTr="004B0EC0">
        <w:trPr>
          <w:cantSplit/>
        </w:trPr>
        <w:tc>
          <w:tcPr>
            <w:tcW w:w="9180" w:type="dxa"/>
          </w:tcPr>
          <w:p w14:paraId="6BB031EF" w14:textId="77777777" w:rsidR="001227E4" w:rsidRPr="0049218D" w:rsidRDefault="00BB013D" w:rsidP="004B0EC0">
            <w:pPr>
              <w:pStyle w:val="Outline"/>
              <w:suppressAutoHyphens/>
              <w:spacing w:before="120" w:after="40"/>
              <w:rPr>
                <w:spacing w:val="-2"/>
                <w:kern w:val="0"/>
              </w:rPr>
            </w:pPr>
            <w:r>
              <w:rPr>
                <w:spacing w:val="-2"/>
                <w:kern w:val="0"/>
              </w:rPr>
              <w:t>7</w:t>
            </w:r>
            <w:r w:rsidR="001227E4" w:rsidRPr="0049218D">
              <w:rPr>
                <w:spacing w:val="-2"/>
                <w:kern w:val="0"/>
              </w:rPr>
              <w:t>.</w:t>
            </w:r>
            <w:r w:rsidR="00367671">
              <w:rPr>
                <w:spacing w:val="-2"/>
                <w:kern w:val="0"/>
              </w:rPr>
              <w:t xml:space="preserve"> </w:t>
            </w:r>
            <w:r w:rsidR="001227E4">
              <w:rPr>
                <w:spacing w:val="-2"/>
                <w:kern w:val="0"/>
              </w:rPr>
              <w:t>Proposer</w:t>
            </w:r>
            <w:r>
              <w:rPr>
                <w:spacing w:val="-2"/>
                <w:kern w:val="0"/>
              </w:rPr>
              <w:t xml:space="preserve">’s Authorized Representative </w:t>
            </w:r>
            <w:r w:rsidRPr="00C421D4">
              <w:rPr>
                <w:i/>
                <w:iCs/>
                <w:spacing w:val="-2"/>
                <w:kern w:val="0"/>
              </w:rPr>
              <w:t xml:space="preserve">[Lead Member] </w:t>
            </w:r>
            <w:r w:rsidR="001227E4" w:rsidRPr="0049218D">
              <w:rPr>
                <w:spacing w:val="-2"/>
                <w:kern w:val="0"/>
              </w:rPr>
              <w:t>Information</w:t>
            </w:r>
          </w:p>
          <w:p w14:paraId="61788D64" w14:textId="77777777" w:rsidR="001227E4" w:rsidRPr="0049218D" w:rsidRDefault="001227E4" w:rsidP="00C421D4">
            <w:pPr>
              <w:pStyle w:val="Outline1"/>
              <w:keepNext w:val="0"/>
              <w:tabs>
                <w:tab w:val="clear" w:pos="360"/>
              </w:tabs>
              <w:suppressAutoHyphens/>
              <w:spacing w:before="120" w:after="40"/>
              <w:ind w:left="261" w:hanging="1"/>
              <w:rPr>
                <w:spacing w:val="-2"/>
                <w:kern w:val="0"/>
              </w:rPr>
            </w:pPr>
            <w:r w:rsidRPr="0049218D">
              <w:rPr>
                <w:spacing w:val="-2"/>
                <w:kern w:val="0"/>
              </w:rPr>
              <w:t>Name:</w:t>
            </w:r>
          </w:p>
          <w:p w14:paraId="68D520FF" w14:textId="77777777" w:rsidR="001227E4" w:rsidRPr="0049218D" w:rsidRDefault="001227E4" w:rsidP="00C421D4">
            <w:pPr>
              <w:suppressAutoHyphens/>
              <w:spacing w:before="120" w:after="40"/>
              <w:ind w:left="261" w:hanging="1"/>
              <w:rPr>
                <w:spacing w:val="-2"/>
              </w:rPr>
            </w:pPr>
            <w:r w:rsidRPr="0049218D">
              <w:rPr>
                <w:spacing w:val="-2"/>
              </w:rPr>
              <w:t>Address:</w:t>
            </w:r>
          </w:p>
          <w:p w14:paraId="535FD783" w14:textId="77777777" w:rsidR="001227E4" w:rsidRPr="0049218D" w:rsidRDefault="001227E4" w:rsidP="00C421D4">
            <w:pPr>
              <w:suppressAutoHyphens/>
              <w:spacing w:before="120" w:after="40"/>
              <w:ind w:left="261" w:hanging="1"/>
              <w:rPr>
                <w:spacing w:val="-2"/>
              </w:rPr>
            </w:pPr>
            <w:r w:rsidRPr="0049218D">
              <w:rPr>
                <w:spacing w:val="-2"/>
              </w:rPr>
              <w:t>Telephone/Fax numbers:</w:t>
            </w:r>
          </w:p>
          <w:p w14:paraId="1EDBA69E" w14:textId="77777777" w:rsidR="001227E4" w:rsidRPr="0049218D" w:rsidRDefault="00C421D4" w:rsidP="00C421D4">
            <w:pPr>
              <w:suppressAutoHyphens/>
              <w:spacing w:before="120" w:after="40"/>
              <w:ind w:left="261" w:hanging="1"/>
              <w:rPr>
                <w:spacing w:val="-2"/>
              </w:rPr>
            </w:pPr>
            <w:r>
              <w:rPr>
                <w:spacing w:val="-2"/>
              </w:rPr>
              <w:t>Email Address:</w:t>
            </w:r>
          </w:p>
        </w:tc>
      </w:tr>
      <w:tr w:rsidR="001227E4" w:rsidRPr="0049218D" w14:paraId="67C65D93" w14:textId="77777777" w:rsidTr="004B0EC0">
        <w:trPr>
          <w:cantSplit/>
        </w:trPr>
        <w:tc>
          <w:tcPr>
            <w:tcW w:w="9180" w:type="dxa"/>
          </w:tcPr>
          <w:p w14:paraId="1BC837A0" w14:textId="22D51487" w:rsidR="00C30EDE" w:rsidRPr="00357DA5" w:rsidRDefault="00601D8B" w:rsidP="00C30EDE">
            <w:pPr>
              <w:spacing w:before="60" w:after="60"/>
              <w:ind w:left="90"/>
              <w:rPr>
                <w:spacing w:val="-2"/>
              </w:rPr>
            </w:pPr>
            <w:r>
              <w:rPr>
                <w:spacing w:val="-2"/>
              </w:rPr>
              <w:t>8</w:t>
            </w:r>
            <w:r w:rsidR="00C30EDE" w:rsidRPr="00357DA5">
              <w:rPr>
                <w:spacing w:val="-2"/>
              </w:rPr>
              <w:t>. Attached are copies of original documents of</w:t>
            </w:r>
          </w:p>
          <w:p w14:paraId="6B0AC79E" w14:textId="77777777" w:rsidR="00C30EDE" w:rsidRPr="00357DA5" w:rsidRDefault="00C30EDE" w:rsidP="00C30EDE">
            <w:pPr>
              <w:spacing w:before="60" w:after="60"/>
              <w:ind w:left="540" w:hanging="450"/>
              <w:rPr>
                <w:spacing w:val="-8"/>
              </w:rPr>
            </w:pPr>
            <w:r w:rsidRPr="00357DA5">
              <w:rPr>
                <w:rFonts w:ascii="Wingdings" w:eastAsia="Wingdings" w:hAnsi="Wingdings" w:cs="Wingdings"/>
                <w:spacing w:val="-2"/>
              </w:rPr>
              <w:t></w:t>
            </w:r>
            <w:r w:rsidRPr="00357DA5">
              <w:rPr>
                <w:rFonts w:ascii="MS Mincho" w:eastAsia="MS Mincho" w:hAnsi="MS Mincho" w:cs="MS Mincho"/>
                <w:spacing w:val="-2"/>
              </w:rPr>
              <w:tab/>
            </w:r>
            <w:r w:rsidRPr="00357DA5">
              <w:rPr>
                <w:spacing w:val="-2"/>
              </w:rPr>
              <w:t xml:space="preserve">Articles of Incorporation (or equivalent documents of constitution or association), and/or documents of registration of </w:t>
            </w:r>
            <w:r w:rsidRPr="00357DA5">
              <w:rPr>
                <w:spacing w:val="-8"/>
              </w:rPr>
              <w:t>the legal entity nam</w:t>
            </w:r>
            <w:r>
              <w:rPr>
                <w:spacing w:val="-8"/>
              </w:rPr>
              <w:t>ed above, in accordance with ITP</w:t>
            </w:r>
            <w:r w:rsidRPr="00357DA5">
              <w:rPr>
                <w:spacing w:val="-8"/>
              </w:rPr>
              <w:t xml:space="preserve"> 4.4</w:t>
            </w:r>
          </w:p>
          <w:p w14:paraId="1798F814" w14:textId="77777777" w:rsidR="00C30EDE" w:rsidRPr="00357DA5" w:rsidRDefault="00C30EDE" w:rsidP="00C30EDE">
            <w:pPr>
              <w:spacing w:before="60" w:after="60"/>
              <w:ind w:left="540" w:hanging="450"/>
              <w:rPr>
                <w:spacing w:val="-2"/>
              </w:rPr>
            </w:pPr>
            <w:r w:rsidRPr="00357DA5">
              <w:rPr>
                <w:rFonts w:ascii="Wingdings" w:eastAsia="Wingdings" w:hAnsi="Wingdings" w:cs="Wingdings"/>
                <w:spacing w:val="-2"/>
              </w:rPr>
              <w:t></w:t>
            </w:r>
            <w:r w:rsidRPr="00357DA5">
              <w:rPr>
                <w:spacing w:val="-2"/>
              </w:rPr>
              <w:tab/>
              <w:t>In case of JV, letter of intent to form JV or JV agreement, in accordan</w:t>
            </w:r>
            <w:r>
              <w:rPr>
                <w:spacing w:val="-2"/>
              </w:rPr>
              <w:t>ce with ITP</w:t>
            </w:r>
            <w:r w:rsidRPr="00357DA5">
              <w:rPr>
                <w:spacing w:val="-2"/>
              </w:rPr>
              <w:t xml:space="preserve"> 4.1</w:t>
            </w:r>
          </w:p>
          <w:p w14:paraId="6271DE85" w14:textId="77777777" w:rsidR="00C30EDE" w:rsidRPr="00357DA5" w:rsidRDefault="00C30EDE" w:rsidP="00C30EDE">
            <w:pPr>
              <w:spacing w:before="60" w:after="60"/>
              <w:ind w:left="540" w:hanging="450"/>
              <w:rPr>
                <w:spacing w:val="-2"/>
              </w:rPr>
            </w:pPr>
            <w:r w:rsidRPr="00357DA5">
              <w:rPr>
                <w:rFonts w:ascii="Wingdings" w:eastAsia="Wingdings" w:hAnsi="Wingdings" w:cs="Wingdings"/>
                <w:spacing w:val="-2"/>
              </w:rPr>
              <w:t></w:t>
            </w:r>
            <w:r w:rsidRPr="00357DA5">
              <w:rPr>
                <w:rFonts w:ascii="MS Mincho" w:eastAsia="MS Mincho" w:hAnsi="MS Mincho" w:cs="MS Mincho"/>
                <w:spacing w:val="-2"/>
              </w:rPr>
              <w:tab/>
            </w:r>
            <w:r w:rsidRPr="00357DA5">
              <w:rPr>
                <w:spacing w:val="-2"/>
              </w:rPr>
              <w:t xml:space="preserve">In case of state-owned enterprise or institution, </w:t>
            </w:r>
            <w:r>
              <w:rPr>
                <w:spacing w:val="-2"/>
              </w:rPr>
              <w:t>in accordance with ITP</w:t>
            </w:r>
            <w:r w:rsidRPr="00357DA5">
              <w:rPr>
                <w:spacing w:val="-2"/>
              </w:rPr>
              <w:t xml:space="preserve"> 4.6, documents establishing:</w:t>
            </w:r>
          </w:p>
          <w:p w14:paraId="45728A8E" w14:textId="77777777" w:rsidR="00C30EDE" w:rsidRPr="00357DA5" w:rsidRDefault="00C30EDE" w:rsidP="00585A1A">
            <w:pPr>
              <w:pStyle w:val="ListParagraph"/>
              <w:widowControl w:val="0"/>
              <w:numPr>
                <w:ilvl w:val="0"/>
                <w:numId w:val="111"/>
              </w:numPr>
              <w:autoSpaceDE w:val="0"/>
              <w:autoSpaceDN w:val="0"/>
              <w:spacing w:before="60" w:after="60"/>
              <w:jc w:val="left"/>
              <w:rPr>
                <w:spacing w:val="-8"/>
              </w:rPr>
            </w:pPr>
            <w:r w:rsidRPr="00357DA5">
              <w:rPr>
                <w:spacing w:val="-2"/>
              </w:rPr>
              <w:t>Legal and financial autonomy</w:t>
            </w:r>
          </w:p>
          <w:p w14:paraId="563A3530" w14:textId="77777777" w:rsidR="00C30EDE" w:rsidRPr="00357DA5" w:rsidRDefault="00C30EDE" w:rsidP="00585A1A">
            <w:pPr>
              <w:pStyle w:val="ListParagraph"/>
              <w:widowControl w:val="0"/>
              <w:numPr>
                <w:ilvl w:val="0"/>
                <w:numId w:val="111"/>
              </w:numPr>
              <w:autoSpaceDE w:val="0"/>
              <w:autoSpaceDN w:val="0"/>
              <w:spacing w:before="60" w:after="60"/>
              <w:jc w:val="left"/>
              <w:rPr>
                <w:spacing w:val="-8"/>
              </w:rPr>
            </w:pPr>
            <w:r w:rsidRPr="00357DA5">
              <w:rPr>
                <w:spacing w:val="-2"/>
              </w:rPr>
              <w:t>Operation under commercial law</w:t>
            </w:r>
          </w:p>
          <w:p w14:paraId="121756D8" w14:textId="3123E087" w:rsidR="00C30EDE" w:rsidRPr="00357DA5" w:rsidRDefault="00C30EDE" w:rsidP="00585A1A">
            <w:pPr>
              <w:pStyle w:val="ListParagraph"/>
              <w:widowControl w:val="0"/>
              <w:numPr>
                <w:ilvl w:val="0"/>
                <w:numId w:val="111"/>
              </w:numPr>
              <w:autoSpaceDE w:val="0"/>
              <w:autoSpaceDN w:val="0"/>
              <w:spacing w:before="60" w:after="60"/>
              <w:jc w:val="left"/>
              <w:rPr>
                <w:spacing w:val="-8"/>
              </w:rPr>
            </w:pPr>
            <w:r w:rsidRPr="00357DA5">
              <w:rPr>
                <w:spacing w:val="-2"/>
              </w:rPr>
              <w:t xml:space="preserve">Establishing </w:t>
            </w:r>
            <w:r w:rsidR="00D726FF" w:rsidRPr="00357DA5">
              <w:rPr>
                <w:spacing w:val="-2"/>
              </w:rPr>
              <w:t xml:space="preserve">that the </w:t>
            </w:r>
            <w:r w:rsidR="00D726FF">
              <w:rPr>
                <w:spacing w:val="-2"/>
              </w:rPr>
              <w:t xml:space="preserve">Proposer </w:t>
            </w:r>
            <w:r w:rsidR="00D726FF" w:rsidRPr="00357DA5">
              <w:rPr>
                <w:spacing w:val="-2"/>
              </w:rPr>
              <w:t xml:space="preserve">is not </w:t>
            </w:r>
            <w:r w:rsidR="00D726FF">
              <w:rPr>
                <w:spacing w:val="-2"/>
              </w:rPr>
              <w:t>dependent on the budget of the Beneficiary’s government</w:t>
            </w:r>
          </w:p>
          <w:p w14:paraId="246B5F3B" w14:textId="0E8A7E9D" w:rsidR="00C30EDE" w:rsidRPr="0077625A" w:rsidRDefault="0065097E" w:rsidP="00C30EDE">
            <w:pPr>
              <w:spacing w:before="60" w:after="60"/>
              <w:ind w:left="48"/>
              <w:rPr>
                <w:spacing w:val="-2"/>
              </w:rPr>
            </w:pPr>
            <w:r>
              <w:rPr>
                <w:spacing w:val="-2"/>
              </w:rPr>
              <w:t>9</w:t>
            </w:r>
            <w:r w:rsidR="00C30EDE">
              <w:rPr>
                <w:spacing w:val="-2"/>
              </w:rPr>
              <w:t xml:space="preserve">. </w:t>
            </w:r>
            <w:r w:rsidR="00C30EDE" w:rsidRPr="0077625A">
              <w:rPr>
                <w:spacing w:val="-2"/>
              </w:rPr>
              <w:t>Included are the organizational chart, a list of Board of Directors, and the beneficial ownership</w:t>
            </w:r>
            <w:r w:rsidR="00732890">
              <w:rPr>
                <w:spacing w:val="-2"/>
              </w:rPr>
              <w:t xml:space="preserve">. </w:t>
            </w:r>
            <w:r w:rsidR="00732890" w:rsidRPr="00ED6F62">
              <w:rPr>
                <w:iCs/>
                <w:spacing w:val="-2"/>
              </w:rPr>
              <w:t>T</w:t>
            </w:r>
            <w:r w:rsidR="00732890" w:rsidRPr="00BB0C6B">
              <w:rPr>
                <w:iCs/>
                <w:spacing w:val="-2"/>
              </w:rPr>
              <w:t xml:space="preserve">he </w:t>
            </w:r>
            <w:r w:rsidR="00C30EDE" w:rsidRPr="00BB0C6B">
              <w:rPr>
                <w:iCs/>
                <w:spacing w:val="-2"/>
              </w:rPr>
              <w:t>successful Proposer shall provide additional information on beneficial ownership, using the Beneficial Ownership Disclosure Form.</w:t>
            </w:r>
          </w:p>
          <w:p w14:paraId="46312E34" w14:textId="77777777" w:rsidR="001227E4" w:rsidRPr="00A3070D" w:rsidRDefault="001227E4" w:rsidP="00C421D4">
            <w:pPr>
              <w:spacing w:after="60"/>
            </w:pPr>
          </w:p>
        </w:tc>
      </w:tr>
    </w:tbl>
    <w:p w14:paraId="4000C4B1" w14:textId="77777777" w:rsidR="001227E4" w:rsidRPr="0049218D" w:rsidRDefault="001227E4" w:rsidP="001227E4"/>
    <w:p w14:paraId="7886908A" w14:textId="77777777" w:rsidR="001227E4" w:rsidRPr="0049218D" w:rsidRDefault="001227E4" w:rsidP="00F25F8E">
      <w:pPr>
        <w:pStyle w:val="SPDForms3"/>
      </w:pPr>
      <w:r w:rsidRPr="0049218D">
        <w:br w:type="page"/>
      </w:r>
      <w:bookmarkStart w:id="1033" w:name="_Toc135489289"/>
      <w:bookmarkStart w:id="1034" w:name="_Toc177376505"/>
      <w:r w:rsidRPr="00E717BC">
        <w:t>Form ELI 1.2</w:t>
      </w:r>
      <w:r w:rsidR="00C421D4">
        <w:t xml:space="preserve">. </w:t>
      </w:r>
      <w:bookmarkStart w:id="1035" w:name="_Toc437968889"/>
      <w:bookmarkStart w:id="1036" w:name="_Toc125871310"/>
      <w:bookmarkStart w:id="1037" w:name="_Toc197236045"/>
      <w:r w:rsidR="00C421D4">
        <w:br/>
      </w:r>
      <w:r w:rsidRPr="0049218D">
        <w:t xml:space="preserve">Party to </w:t>
      </w:r>
      <w:r w:rsidRPr="008E24D1">
        <w:t xml:space="preserve">JV </w:t>
      </w:r>
      <w:r w:rsidRPr="0049218D">
        <w:t>Information Sheet</w:t>
      </w:r>
      <w:bookmarkEnd w:id="1033"/>
      <w:bookmarkEnd w:id="1034"/>
      <w:bookmarkEnd w:id="1035"/>
      <w:bookmarkEnd w:id="1036"/>
      <w:bookmarkEnd w:id="1037"/>
    </w:p>
    <w:p w14:paraId="5D6400F5" w14:textId="77777777" w:rsidR="00C421D4" w:rsidRPr="0049218D" w:rsidRDefault="00C421D4" w:rsidP="00FD34C8">
      <w:pPr>
        <w:ind w:right="55"/>
        <w:jc w:val="right"/>
      </w:pPr>
      <w:r w:rsidRPr="0049218D">
        <w:t>Date:</w:t>
      </w:r>
      <w:r>
        <w:t xml:space="preserve"> </w:t>
      </w:r>
      <w:r w:rsidRPr="0049218D">
        <w:t>______________________</w:t>
      </w:r>
    </w:p>
    <w:p w14:paraId="60859689" w14:textId="77777777" w:rsidR="00C421D4" w:rsidRPr="0049218D" w:rsidRDefault="00C421D4" w:rsidP="00FD34C8">
      <w:pPr>
        <w:ind w:right="72"/>
        <w:jc w:val="right"/>
      </w:pPr>
      <w:r>
        <w:t>RFP</w:t>
      </w:r>
      <w:r w:rsidRPr="0049218D">
        <w:t xml:space="preserve"> No.: ___________________</w:t>
      </w:r>
    </w:p>
    <w:p w14:paraId="7FECF64F" w14:textId="77777777" w:rsidR="00C421D4" w:rsidRPr="0049218D" w:rsidRDefault="00C421D4" w:rsidP="00FD34C8">
      <w:pPr>
        <w:ind w:right="72"/>
        <w:jc w:val="right"/>
      </w:pPr>
      <w:r w:rsidRPr="0049218D">
        <w:t>Page ________ of _______ pages</w:t>
      </w:r>
    </w:p>
    <w:p w14:paraId="40B22E29" w14:textId="77777777" w:rsidR="001227E4" w:rsidRPr="0049218D" w:rsidRDefault="001227E4" w:rsidP="001227E4">
      <w:pPr>
        <w:suppressAutoHyphens/>
        <w:rPr>
          <w:spacing w:val="-2"/>
        </w:rPr>
      </w:pPr>
    </w:p>
    <w:tbl>
      <w:tblPr>
        <w:tblW w:w="89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16"/>
      </w:tblGrid>
      <w:tr w:rsidR="001227E4" w:rsidRPr="0049218D" w14:paraId="06D3F3C2" w14:textId="77777777" w:rsidTr="00C421D4">
        <w:trPr>
          <w:cantSplit/>
          <w:trHeight w:val="440"/>
        </w:trPr>
        <w:tc>
          <w:tcPr>
            <w:tcW w:w="8916" w:type="dxa"/>
            <w:tcBorders>
              <w:bottom w:val="nil"/>
            </w:tcBorders>
          </w:tcPr>
          <w:p w14:paraId="0EA19F4F" w14:textId="77777777" w:rsidR="001227E4" w:rsidRPr="0049218D" w:rsidRDefault="001227E4" w:rsidP="004B0EC0">
            <w:pPr>
              <w:pStyle w:val="BodyText"/>
              <w:spacing w:before="40" w:after="40"/>
              <w:ind w:left="360" w:hanging="360"/>
            </w:pPr>
            <w:r w:rsidRPr="0049218D">
              <w:t>1.</w:t>
            </w:r>
            <w:r w:rsidR="00367671">
              <w:t xml:space="preserve"> </w:t>
            </w:r>
            <w:r>
              <w:t>Proposer</w:t>
            </w:r>
            <w:r w:rsidRPr="0049218D">
              <w:t xml:space="preserve">’s Legal Name: </w:t>
            </w:r>
          </w:p>
          <w:p w14:paraId="696946F4" w14:textId="77777777" w:rsidR="001227E4" w:rsidRPr="0049218D" w:rsidRDefault="001227E4" w:rsidP="004B0EC0">
            <w:pPr>
              <w:pStyle w:val="BodyText"/>
              <w:spacing w:before="40" w:after="40"/>
            </w:pPr>
          </w:p>
        </w:tc>
      </w:tr>
      <w:tr w:rsidR="001227E4" w:rsidRPr="0049218D" w14:paraId="4FDFE4A6" w14:textId="77777777" w:rsidTr="00C421D4">
        <w:trPr>
          <w:cantSplit/>
          <w:trHeight w:val="674"/>
        </w:trPr>
        <w:tc>
          <w:tcPr>
            <w:tcW w:w="8916" w:type="dxa"/>
            <w:tcBorders>
              <w:left w:val="single" w:sz="4" w:space="0" w:color="auto"/>
            </w:tcBorders>
          </w:tcPr>
          <w:p w14:paraId="0C3B0949" w14:textId="77777777" w:rsidR="001227E4" w:rsidRPr="0049218D" w:rsidRDefault="001227E4" w:rsidP="004B0EC0">
            <w:pPr>
              <w:pStyle w:val="BodyText"/>
              <w:spacing w:before="40" w:after="40"/>
              <w:ind w:left="360" w:hanging="360"/>
            </w:pPr>
            <w:r w:rsidRPr="0049218D">
              <w:t>2.</w:t>
            </w:r>
            <w:r w:rsidR="00367671">
              <w:t xml:space="preserve"> </w:t>
            </w:r>
            <w:r w:rsidRPr="008E24D1">
              <w:t>JV’s</w:t>
            </w:r>
            <w:r w:rsidRPr="0049218D">
              <w:t xml:space="preserve"> Party legal name:</w:t>
            </w:r>
          </w:p>
        </w:tc>
      </w:tr>
      <w:tr w:rsidR="001227E4" w:rsidRPr="0049218D" w14:paraId="30F3C26E" w14:textId="77777777" w:rsidTr="00C421D4">
        <w:trPr>
          <w:cantSplit/>
          <w:trHeight w:val="674"/>
        </w:trPr>
        <w:tc>
          <w:tcPr>
            <w:tcW w:w="8916" w:type="dxa"/>
            <w:tcBorders>
              <w:left w:val="single" w:sz="4" w:space="0" w:color="auto"/>
            </w:tcBorders>
          </w:tcPr>
          <w:p w14:paraId="5B5397CF" w14:textId="77777777" w:rsidR="001227E4" w:rsidRPr="0049218D" w:rsidRDefault="001227E4" w:rsidP="004B0EC0">
            <w:pPr>
              <w:pStyle w:val="BodyText"/>
              <w:spacing w:before="40" w:after="40"/>
              <w:ind w:left="360" w:hanging="360"/>
            </w:pPr>
            <w:r w:rsidRPr="0049218D">
              <w:t>3.</w:t>
            </w:r>
            <w:r w:rsidR="00367671">
              <w:t xml:space="preserve"> </w:t>
            </w:r>
            <w:r w:rsidRPr="008E24D1">
              <w:t xml:space="preserve">JV’s </w:t>
            </w:r>
            <w:r w:rsidRPr="0049218D">
              <w:t>Party Country of Registration:</w:t>
            </w:r>
          </w:p>
        </w:tc>
      </w:tr>
      <w:tr w:rsidR="001227E4" w:rsidRPr="0049218D" w14:paraId="73E8C481" w14:textId="77777777" w:rsidTr="00C421D4">
        <w:trPr>
          <w:cantSplit/>
        </w:trPr>
        <w:tc>
          <w:tcPr>
            <w:tcW w:w="8916" w:type="dxa"/>
            <w:tcBorders>
              <w:left w:val="single" w:sz="4" w:space="0" w:color="auto"/>
            </w:tcBorders>
          </w:tcPr>
          <w:p w14:paraId="1276D4D3" w14:textId="77777777" w:rsidR="001227E4" w:rsidRPr="0049218D" w:rsidRDefault="001227E4" w:rsidP="004B0EC0">
            <w:pPr>
              <w:pStyle w:val="BodyText"/>
              <w:spacing w:before="40" w:after="40"/>
              <w:ind w:left="360" w:hanging="360"/>
            </w:pPr>
            <w:r w:rsidRPr="0049218D">
              <w:t>4.</w:t>
            </w:r>
            <w:r w:rsidR="00367671">
              <w:t xml:space="preserve"> </w:t>
            </w:r>
            <w:r w:rsidRPr="008E24D1">
              <w:t>JV’s</w:t>
            </w:r>
            <w:r w:rsidRPr="0049218D">
              <w:t xml:space="preserve"> Party Year of Registration:</w:t>
            </w:r>
          </w:p>
          <w:p w14:paraId="73CF547A" w14:textId="77777777" w:rsidR="001227E4" w:rsidRPr="0049218D" w:rsidRDefault="001227E4" w:rsidP="004B0EC0">
            <w:pPr>
              <w:pStyle w:val="BodyText"/>
              <w:spacing w:before="40" w:after="40"/>
            </w:pPr>
          </w:p>
        </w:tc>
      </w:tr>
      <w:tr w:rsidR="001227E4" w:rsidRPr="0049218D" w14:paraId="73114464" w14:textId="77777777" w:rsidTr="00C421D4">
        <w:trPr>
          <w:cantSplit/>
        </w:trPr>
        <w:tc>
          <w:tcPr>
            <w:tcW w:w="8916" w:type="dxa"/>
            <w:tcBorders>
              <w:left w:val="single" w:sz="4" w:space="0" w:color="auto"/>
            </w:tcBorders>
          </w:tcPr>
          <w:p w14:paraId="43C77031" w14:textId="77777777" w:rsidR="001227E4" w:rsidRPr="0049218D" w:rsidRDefault="001227E4" w:rsidP="004B0EC0">
            <w:pPr>
              <w:pStyle w:val="BodyText"/>
              <w:spacing w:before="40" w:after="40"/>
              <w:ind w:left="360" w:hanging="360"/>
            </w:pPr>
            <w:r w:rsidRPr="0049218D">
              <w:t>5.</w:t>
            </w:r>
            <w:r w:rsidR="00367671">
              <w:t xml:space="preserve"> </w:t>
            </w:r>
            <w:r w:rsidRPr="008E24D1">
              <w:t xml:space="preserve">JV’s </w:t>
            </w:r>
            <w:r w:rsidRPr="0049218D">
              <w:t>Party Legal Address in Country of Registration:</w:t>
            </w:r>
          </w:p>
          <w:p w14:paraId="5527CDDC" w14:textId="77777777" w:rsidR="001227E4" w:rsidRPr="0049218D" w:rsidRDefault="001227E4" w:rsidP="004B0EC0">
            <w:pPr>
              <w:pStyle w:val="BodyText"/>
              <w:spacing w:before="40" w:after="40"/>
            </w:pPr>
          </w:p>
        </w:tc>
      </w:tr>
      <w:tr w:rsidR="001227E4" w:rsidRPr="0049218D" w14:paraId="230C7C6B" w14:textId="77777777" w:rsidTr="00C421D4">
        <w:trPr>
          <w:cantSplit/>
        </w:trPr>
        <w:tc>
          <w:tcPr>
            <w:tcW w:w="8916" w:type="dxa"/>
          </w:tcPr>
          <w:p w14:paraId="78799780" w14:textId="77777777" w:rsidR="001227E4" w:rsidRPr="00BB4652" w:rsidRDefault="001227E4" w:rsidP="004B0EC0">
            <w:pPr>
              <w:pStyle w:val="BodyText"/>
              <w:spacing w:before="40" w:after="40"/>
              <w:ind w:left="360" w:hanging="360"/>
            </w:pPr>
            <w:r w:rsidRPr="00BB4652">
              <w:t>6.</w:t>
            </w:r>
            <w:r w:rsidR="00367671">
              <w:t xml:space="preserve"> </w:t>
            </w:r>
            <w:r w:rsidRPr="00BB4652">
              <w:t>JV’s Party Authorized Representative Information</w:t>
            </w:r>
          </w:p>
          <w:p w14:paraId="6BB60E58" w14:textId="77777777" w:rsidR="001227E4" w:rsidRPr="00BB4652" w:rsidRDefault="001227E4" w:rsidP="00C421D4">
            <w:pPr>
              <w:pStyle w:val="BodyText"/>
              <w:spacing w:after="40"/>
              <w:ind w:left="269"/>
            </w:pPr>
            <w:r w:rsidRPr="00BB4652">
              <w:t>Name:</w:t>
            </w:r>
          </w:p>
          <w:p w14:paraId="4251481F" w14:textId="77777777" w:rsidR="001227E4" w:rsidRPr="00BB4652" w:rsidRDefault="001227E4" w:rsidP="00C421D4">
            <w:pPr>
              <w:pStyle w:val="BodyText"/>
              <w:spacing w:after="40"/>
              <w:ind w:left="269"/>
            </w:pPr>
            <w:r w:rsidRPr="00BB4652">
              <w:t>Address:</w:t>
            </w:r>
          </w:p>
          <w:p w14:paraId="4348945E" w14:textId="77777777" w:rsidR="001227E4" w:rsidRPr="00BB4652" w:rsidRDefault="001227E4" w:rsidP="00C421D4">
            <w:pPr>
              <w:pStyle w:val="BodyText"/>
              <w:spacing w:after="40"/>
              <w:ind w:left="269"/>
            </w:pPr>
            <w:r w:rsidRPr="00BB4652">
              <w:t>Telephone/Fax numbers:</w:t>
            </w:r>
          </w:p>
          <w:p w14:paraId="5270C273" w14:textId="77777777" w:rsidR="001227E4" w:rsidRPr="00BB4652" w:rsidRDefault="001227E4" w:rsidP="00C421D4">
            <w:pPr>
              <w:pStyle w:val="BodyText"/>
              <w:spacing w:after="40"/>
              <w:ind w:left="269"/>
            </w:pPr>
            <w:r w:rsidRPr="00BB4652">
              <w:t>Email Address:</w:t>
            </w:r>
          </w:p>
          <w:p w14:paraId="4AE0899F" w14:textId="77777777" w:rsidR="001227E4" w:rsidRPr="0049218D" w:rsidRDefault="001227E4" w:rsidP="004B0EC0">
            <w:pPr>
              <w:pStyle w:val="Outline"/>
              <w:suppressAutoHyphens/>
              <w:spacing w:before="0"/>
              <w:ind w:left="360" w:hanging="360"/>
              <w:rPr>
                <w:spacing w:val="-2"/>
                <w:kern w:val="0"/>
              </w:rPr>
            </w:pPr>
          </w:p>
        </w:tc>
      </w:tr>
      <w:tr w:rsidR="001227E4" w:rsidRPr="0049218D" w14:paraId="7F0E4230" w14:textId="77777777" w:rsidTr="00C421D4">
        <w:trPr>
          <w:cantSplit/>
        </w:trPr>
        <w:tc>
          <w:tcPr>
            <w:tcW w:w="8916" w:type="dxa"/>
          </w:tcPr>
          <w:p w14:paraId="310DDEAD" w14:textId="77777777" w:rsidR="00C30EDE" w:rsidRPr="00357DA5" w:rsidRDefault="00C30EDE" w:rsidP="00C30EDE">
            <w:pPr>
              <w:spacing w:before="60" w:after="60"/>
              <w:ind w:left="540" w:hanging="450"/>
              <w:rPr>
                <w:spacing w:val="-2"/>
                <w:sz w:val="22"/>
                <w:szCs w:val="22"/>
              </w:rPr>
            </w:pPr>
            <w:r>
              <w:rPr>
                <w:spacing w:val="-2"/>
                <w:sz w:val="22"/>
                <w:szCs w:val="22"/>
              </w:rPr>
              <w:t>7</w:t>
            </w:r>
            <w:r w:rsidRPr="00357DA5">
              <w:rPr>
                <w:spacing w:val="-2"/>
                <w:sz w:val="22"/>
                <w:szCs w:val="22"/>
              </w:rPr>
              <w:t>. Attached are copies of original documents of</w:t>
            </w:r>
          </w:p>
          <w:p w14:paraId="7C246976" w14:textId="77777777" w:rsidR="00C30EDE" w:rsidRPr="00357DA5" w:rsidRDefault="00C30EDE" w:rsidP="00C30EDE">
            <w:pPr>
              <w:spacing w:before="60" w:after="60"/>
              <w:ind w:left="540" w:hanging="450"/>
              <w:rPr>
                <w:spacing w:val="-8"/>
                <w:sz w:val="22"/>
                <w:szCs w:val="22"/>
              </w:rPr>
            </w:pPr>
            <w:r w:rsidRPr="00357DA5">
              <w:rPr>
                <w:rFonts w:ascii="Wingdings" w:eastAsia="Wingdings" w:hAnsi="Wingdings" w:cs="Wingdings"/>
                <w:spacing w:val="-2"/>
              </w:rPr>
              <w:t></w:t>
            </w:r>
            <w:r w:rsidRPr="00357DA5">
              <w:rPr>
                <w:rFonts w:ascii="MS Mincho" w:eastAsia="MS Mincho" w:hAnsi="MS Mincho" w:cs="MS Mincho"/>
                <w:spacing w:val="-2"/>
              </w:rPr>
              <w:tab/>
            </w:r>
            <w:r w:rsidRPr="00357DA5">
              <w:rPr>
                <w:spacing w:val="-2"/>
                <w:sz w:val="22"/>
                <w:szCs w:val="22"/>
              </w:rPr>
              <w:t xml:space="preserve">Articles of Incorporation (or equivalent documents of constitution or association), and/or registration documents of the </w:t>
            </w:r>
            <w:r w:rsidRPr="00357DA5">
              <w:rPr>
                <w:spacing w:val="-8"/>
                <w:sz w:val="22"/>
                <w:szCs w:val="22"/>
              </w:rPr>
              <w:t>legal entity name</w:t>
            </w:r>
            <w:r>
              <w:rPr>
                <w:spacing w:val="-8"/>
                <w:sz w:val="22"/>
                <w:szCs w:val="22"/>
              </w:rPr>
              <w:t>d above, in accordance with ITP</w:t>
            </w:r>
            <w:r w:rsidRPr="00357DA5">
              <w:rPr>
                <w:spacing w:val="-8"/>
                <w:sz w:val="22"/>
                <w:szCs w:val="22"/>
              </w:rPr>
              <w:t xml:space="preserve"> 4.4.</w:t>
            </w:r>
          </w:p>
          <w:p w14:paraId="1BEED32C" w14:textId="2E652023" w:rsidR="00C30EDE" w:rsidRPr="003C28ED" w:rsidRDefault="00C30EDE" w:rsidP="003C28ED">
            <w:pPr>
              <w:spacing w:before="60" w:after="60"/>
              <w:ind w:left="540" w:hanging="450"/>
              <w:rPr>
                <w:spacing w:val="-2"/>
                <w:sz w:val="22"/>
                <w:szCs w:val="22"/>
              </w:rPr>
            </w:pPr>
            <w:r w:rsidRPr="003C28ED">
              <w:rPr>
                <w:rFonts w:ascii="Wingdings" w:eastAsia="Wingdings" w:hAnsi="Wingdings" w:cs="Wingdings"/>
                <w:spacing w:val="-2"/>
              </w:rPr>
              <w:t></w:t>
            </w:r>
            <w:r w:rsidRPr="003C28ED">
              <w:rPr>
                <w:spacing w:val="-2"/>
                <w:sz w:val="22"/>
                <w:szCs w:val="22"/>
              </w:rPr>
              <w:t xml:space="preserve"> </w:t>
            </w:r>
            <w:r w:rsidRPr="003C28ED">
              <w:rPr>
                <w:spacing w:val="-2"/>
                <w:sz w:val="22"/>
                <w:szCs w:val="22"/>
              </w:rPr>
              <w:tab/>
              <w:t>In case of a state-owned enterprise or institution, documents establishing legal and financial autonomy, operation in accordance with commercial law, and that they are not under the supervision of the Employe</w:t>
            </w:r>
            <w:r w:rsidR="005D67A5" w:rsidRPr="003C28ED">
              <w:rPr>
                <w:spacing w:val="-2"/>
              </w:rPr>
              <w:t xml:space="preserve"> is not dependent on the budget of the Beneficiary’s government</w:t>
            </w:r>
            <w:r w:rsidRPr="003C28ED">
              <w:rPr>
                <w:spacing w:val="-2"/>
                <w:sz w:val="22"/>
                <w:szCs w:val="22"/>
              </w:rPr>
              <w:t>, in accordance with ITP 4.6.</w:t>
            </w:r>
          </w:p>
          <w:p w14:paraId="342809D7" w14:textId="39084A63" w:rsidR="001227E4" w:rsidRPr="0049218D" w:rsidRDefault="00C30EDE" w:rsidP="003F198B">
            <w:pPr>
              <w:pStyle w:val="Outline"/>
              <w:suppressAutoHyphens/>
              <w:spacing w:before="0"/>
              <w:ind w:left="226" w:hanging="226"/>
              <w:jc w:val="both"/>
              <w:rPr>
                <w:spacing w:val="-2"/>
                <w:kern w:val="0"/>
              </w:rPr>
            </w:pPr>
            <w:r>
              <w:rPr>
                <w:spacing w:val="-2"/>
                <w:sz w:val="22"/>
                <w:szCs w:val="22"/>
              </w:rPr>
              <w:t>8</w:t>
            </w:r>
            <w:r w:rsidRPr="00357DA5">
              <w:rPr>
                <w:spacing w:val="-2"/>
                <w:sz w:val="22"/>
                <w:szCs w:val="22"/>
              </w:rPr>
              <w:t xml:space="preserve">. Included are the organizational chart, a list of Board </w:t>
            </w:r>
            <w:r w:rsidRPr="00ED6F62">
              <w:rPr>
                <w:spacing w:val="-2"/>
                <w:sz w:val="22"/>
                <w:szCs w:val="22"/>
              </w:rPr>
              <w:t>of Directors, and the beneficial owne</w:t>
            </w:r>
            <w:r w:rsidRPr="00BB0C6B">
              <w:rPr>
                <w:spacing w:val="-2"/>
                <w:sz w:val="22"/>
                <w:szCs w:val="22"/>
              </w:rPr>
              <w:t xml:space="preserve">rship. </w:t>
            </w:r>
            <w:r w:rsidR="00362C33" w:rsidRPr="00BB0C6B">
              <w:rPr>
                <w:spacing w:val="-2"/>
                <w:sz w:val="22"/>
                <w:szCs w:val="22"/>
              </w:rPr>
              <w:t>T</w:t>
            </w:r>
            <w:r w:rsidRPr="00BB0C6B">
              <w:rPr>
                <w:spacing w:val="-2"/>
                <w:sz w:val="22"/>
                <w:szCs w:val="22"/>
              </w:rPr>
              <w:t>he successful Proposer shall provide additional information on beneficial ownership for each JV member using the Beneficial Ownership Disclosure Form.</w:t>
            </w:r>
          </w:p>
        </w:tc>
      </w:tr>
      <w:tr w:rsidR="00997871" w:rsidRPr="0049218D" w14:paraId="74A4E73D" w14:textId="77777777" w:rsidTr="00C421D4">
        <w:trPr>
          <w:cantSplit/>
        </w:trPr>
        <w:tc>
          <w:tcPr>
            <w:tcW w:w="8916" w:type="dxa"/>
          </w:tcPr>
          <w:p w14:paraId="610E1768" w14:textId="77777777" w:rsidR="00997871" w:rsidRPr="0049218D" w:rsidRDefault="00C30EDE" w:rsidP="00D176C7">
            <w:pPr>
              <w:pStyle w:val="Outline"/>
              <w:suppressAutoHyphens/>
              <w:spacing w:before="0"/>
              <w:rPr>
                <w:spacing w:val="-2"/>
                <w:kern w:val="0"/>
              </w:rPr>
            </w:pPr>
            <w:r>
              <w:rPr>
                <w:spacing w:val="-2"/>
                <w:kern w:val="0"/>
              </w:rPr>
              <w:t xml:space="preserve">9. </w:t>
            </w:r>
            <w:r w:rsidR="00997871">
              <w:rPr>
                <w:spacing w:val="-2"/>
                <w:kern w:val="0"/>
              </w:rPr>
              <w:t xml:space="preserve">Does the </w:t>
            </w:r>
            <w:r w:rsidR="00997871" w:rsidRPr="003F198B">
              <w:rPr>
                <w:spacing w:val="-2"/>
                <w:kern w:val="0"/>
              </w:rPr>
              <w:t xml:space="preserve">JV wish to form an SPV </w:t>
            </w:r>
            <w:r w:rsidR="00997871" w:rsidRPr="003F198B">
              <w:rPr>
                <w:i/>
                <w:spacing w:val="-2"/>
                <w:kern w:val="0"/>
              </w:rPr>
              <w:t>[yes/ no</w:t>
            </w:r>
            <w:r w:rsidR="00997871" w:rsidRPr="003F198B">
              <w:rPr>
                <w:i/>
                <w:spacing w:val="-2"/>
                <w:kern w:val="0"/>
                <w:sz w:val="26"/>
              </w:rPr>
              <w:t xml:space="preserve">] </w:t>
            </w:r>
            <w:r w:rsidR="00997871" w:rsidRPr="003F198B">
              <w:rPr>
                <w:i/>
                <w:spacing w:val="-2"/>
                <w:kern w:val="0"/>
              </w:rPr>
              <w:t>only relevant where PDS permits formation of SPV]</w:t>
            </w:r>
          </w:p>
        </w:tc>
      </w:tr>
    </w:tbl>
    <w:p w14:paraId="75481607" w14:textId="77777777" w:rsidR="006355C7" w:rsidRDefault="006355C7" w:rsidP="001227E4"/>
    <w:p w14:paraId="698208F2" w14:textId="77777777" w:rsidR="006355C7" w:rsidRDefault="006355C7">
      <w:pPr>
        <w:jc w:val="left"/>
      </w:pPr>
      <w:r>
        <w:br w:type="page"/>
      </w:r>
    </w:p>
    <w:p w14:paraId="3C9E163D" w14:textId="16A85125" w:rsidR="006355C7" w:rsidRDefault="006355C7" w:rsidP="00F25F8E">
      <w:pPr>
        <w:pStyle w:val="SPDForms3"/>
      </w:pPr>
      <w:bookmarkStart w:id="1038" w:name="_Toc433651798"/>
      <w:bookmarkStart w:id="1039" w:name="_Toc454801066"/>
      <w:bookmarkStart w:id="1040" w:name="_Toc135489290"/>
      <w:bookmarkStart w:id="1041" w:name="_Toc177376506"/>
      <w:r w:rsidRPr="00AC42F3">
        <w:t>Form CON – 2</w:t>
      </w:r>
      <w:bookmarkEnd w:id="1038"/>
      <w:bookmarkEnd w:id="1039"/>
      <w:r w:rsidR="00C421D4">
        <w:t xml:space="preserve">. </w:t>
      </w:r>
      <w:r w:rsidR="00C421D4">
        <w:br/>
      </w:r>
      <w:r w:rsidRPr="00AC42F3">
        <w:t xml:space="preserve">Historical Contract Non-Performance, Pending Litigation </w:t>
      </w:r>
      <w:r w:rsidR="00457678">
        <w:t>and Litigation History</w:t>
      </w:r>
      <w:bookmarkEnd w:id="1040"/>
      <w:bookmarkEnd w:id="1041"/>
    </w:p>
    <w:p w14:paraId="17C7F256" w14:textId="77777777" w:rsidR="006355C7" w:rsidRDefault="006355C7" w:rsidP="00C421D4">
      <w:pPr>
        <w:spacing w:before="360" w:after="480" w:line="264" w:lineRule="exact"/>
        <w:rPr>
          <w:b/>
          <w:i/>
          <w:iCs/>
          <w:spacing w:val="-6"/>
        </w:rPr>
      </w:pPr>
      <w:r w:rsidRPr="006E44EF">
        <w:rPr>
          <w:b/>
          <w:bCs/>
          <w:i/>
          <w:spacing w:val="6"/>
        </w:rPr>
        <w:t>[</w:t>
      </w:r>
      <w:r w:rsidRPr="006E44EF">
        <w:rPr>
          <w:b/>
          <w:i/>
          <w:noProof/>
        </w:rPr>
        <w:t xml:space="preserve">This form should be used only if the information submitted at the time of initial selection requires updating. </w:t>
      </w:r>
      <w:r w:rsidRPr="006E44EF">
        <w:rPr>
          <w:b/>
          <w:i/>
          <w:iCs/>
          <w:spacing w:val="-6"/>
        </w:rPr>
        <w:t>The following table shall be filled in for the Proposer and for JVs, each member of the Joint Venture]</w:t>
      </w:r>
    </w:p>
    <w:p w14:paraId="6CA88E5A" w14:textId="77777777" w:rsidR="00C421D4" w:rsidRDefault="006355C7" w:rsidP="00C421D4">
      <w:pPr>
        <w:spacing w:after="120"/>
        <w:jc w:val="right"/>
        <w:rPr>
          <w:i/>
          <w:iCs/>
          <w:color w:val="000000" w:themeColor="text1"/>
          <w:spacing w:val="-6"/>
        </w:rPr>
      </w:pPr>
      <w:r>
        <w:rPr>
          <w:color w:val="000000" w:themeColor="text1"/>
          <w:spacing w:val="-4"/>
        </w:rPr>
        <w:t>Proposer’s</w:t>
      </w:r>
      <w:r w:rsidRPr="00AC42F3">
        <w:rPr>
          <w:color w:val="000000" w:themeColor="text1"/>
          <w:spacing w:val="-4"/>
        </w:rPr>
        <w:t xml:space="preserve"> Name: </w:t>
      </w:r>
      <w:r w:rsidRPr="00AC42F3">
        <w:rPr>
          <w:i/>
          <w:iCs/>
          <w:color w:val="000000" w:themeColor="text1"/>
          <w:spacing w:val="-6"/>
        </w:rPr>
        <w:t>________________</w:t>
      </w:r>
    </w:p>
    <w:p w14:paraId="196A0CFB" w14:textId="77777777" w:rsidR="00C421D4" w:rsidRDefault="006355C7" w:rsidP="00C421D4">
      <w:pPr>
        <w:spacing w:after="120"/>
        <w:jc w:val="right"/>
        <w:rPr>
          <w:i/>
          <w:iCs/>
          <w:color w:val="000000" w:themeColor="text1"/>
          <w:spacing w:val="-6"/>
        </w:rPr>
      </w:pPr>
      <w:r w:rsidRPr="00AC42F3">
        <w:rPr>
          <w:color w:val="000000" w:themeColor="text1"/>
          <w:spacing w:val="-4"/>
        </w:rPr>
        <w:t xml:space="preserve">Date: </w:t>
      </w:r>
      <w:r w:rsidRPr="00AC42F3">
        <w:rPr>
          <w:i/>
          <w:iCs/>
          <w:color w:val="000000" w:themeColor="text1"/>
          <w:spacing w:val="-6"/>
        </w:rPr>
        <w:t>______________________</w:t>
      </w:r>
    </w:p>
    <w:p w14:paraId="1480BD72" w14:textId="77777777" w:rsidR="00C421D4" w:rsidRDefault="006355C7" w:rsidP="00C421D4">
      <w:pPr>
        <w:spacing w:after="120"/>
        <w:jc w:val="right"/>
        <w:rPr>
          <w:i/>
          <w:iCs/>
          <w:color w:val="000000" w:themeColor="text1"/>
          <w:spacing w:val="-6"/>
        </w:rPr>
      </w:pPr>
      <w:r w:rsidRPr="00AC42F3">
        <w:rPr>
          <w:color w:val="000000" w:themeColor="text1"/>
          <w:spacing w:val="-4"/>
        </w:rPr>
        <w:t>JV Member’s Name_________________________</w:t>
      </w:r>
    </w:p>
    <w:p w14:paraId="29F08419" w14:textId="77777777" w:rsidR="00C421D4" w:rsidRDefault="006355C7" w:rsidP="00C421D4">
      <w:pPr>
        <w:spacing w:after="120"/>
        <w:jc w:val="right"/>
        <w:rPr>
          <w:i/>
          <w:iCs/>
          <w:color w:val="000000" w:themeColor="text1"/>
          <w:spacing w:val="-6"/>
        </w:rPr>
      </w:pPr>
      <w:r>
        <w:rPr>
          <w:color w:val="000000" w:themeColor="text1"/>
          <w:spacing w:val="-4"/>
        </w:rPr>
        <w:t>RFP</w:t>
      </w:r>
      <w:r w:rsidRPr="00AC42F3">
        <w:rPr>
          <w:color w:val="000000" w:themeColor="text1"/>
          <w:spacing w:val="-4"/>
        </w:rPr>
        <w:t xml:space="preserve"> No. and title: </w:t>
      </w:r>
      <w:r w:rsidRPr="00AC42F3">
        <w:rPr>
          <w:i/>
          <w:iCs/>
          <w:color w:val="000000" w:themeColor="text1"/>
          <w:spacing w:val="-6"/>
        </w:rPr>
        <w:t>___________________________</w:t>
      </w:r>
    </w:p>
    <w:p w14:paraId="0B088A14" w14:textId="77777777" w:rsidR="006355C7" w:rsidRPr="00AC42F3" w:rsidRDefault="006355C7" w:rsidP="00C421D4">
      <w:pPr>
        <w:spacing w:after="360"/>
        <w:jc w:val="right"/>
        <w:rPr>
          <w:color w:val="000000" w:themeColor="text1"/>
          <w:spacing w:val="-4"/>
        </w:rPr>
      </w:pPr>
      <w:r w:rsidRPr="00AC42F3">
        <w:rPr>
          <w:color w:val="000000" w:themeColor="text1"/>
          <w:spacing w:val="-4"/>
        </w:rPr>
        <w:t xml:space="preserve">Page </w:t>
      </w:r>
      <w:r w:rsidRPr="00AC42F3">
        <w:rPr>
          <w:i/>
          <w:iCs/>
          <w:color w:val="000000" w:themeColor="text1"/>
          <w:spacing w:val="-6"/>
        </w:rPr>
        <w:t>_______________</w:t>
      </w:r>
      <w:r w:rsidRPr="00AC42F3">
        <w:rPr>
          <w:color w:val="000000" w:themeColor="text1"/>
          <w:spacing w:val="-4"/>
        </w:rPr>
        <w:t xml:space="preserve">of </w:t>
      </w:r>
      <w:r w:rsidRPr="00AC42F3">
        <w:rPr>
          <w:i/>
          <w:iCs/>
          <w:color w:val="000000" w:themeColor="text1"/>
          <w:spacing w:val="-6"/>
        </w:rPr>
        <w:t>______________</w:t>
      </w:r>
      <w:r w:rsidRPr="00AC42F3">
        <w:rPr>
          <w:color w:val="000000" w:themeColor="text1"/>
          <w:spacing w:val="-4"/>
        </w:rPr>
        <w:t>pages</w:t>
      </w:r>
    </w:p>
    <w:tbl>
      <w:tblPr>
        <w:tblW w:w="8995" w:type="dxa"/>
        <w:tblInd w:w="3" w:type="dxa"/>
        <w:tblLayout w:type="fixed"/>
        <w:tblCellMar>
          <w:left w:w="0" w:type="dxa"/>
          <w:right w:w="0" w:type="dxa"/>
        </w:tblCellMar>
        <w:tblLook w:val="0000" w:firstRow="0" w:lastRow="0" w:firstColumn="0" w:lastColumn="0" w:noHBand="0" w:noVBand="0"/>
      </w:tblPr>
      <w:tblGrid>
        <w:gridCol w:w="1086"/>
        <w:gridCol w:w="1412"/>
        <w:gridCol w:w="4677"/>
        <w:gridCol w:w="1820"/>
      </w:tblGrid>
      <w:tr w:rsidR="006355C7" w:rsidRPr="00AC42F3" w14:paraId="3135B654" w14:textId="77777777" w:rsidTr="00C421D4">
        <w:tc>
          <w:tcPr>
            <w:tcW w:w="8995" w:type="dxa"/>
            <w:gridSpan w:val="4"/>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1A5D052" w14:textId="77777777" w:rsidR="006355C7" w:rsidRPr="00AC42F3" w:rsidRDefault="006355C7" w:rsidP="008052E9">
            <w:pPr>
              <w:jc w:val="center"/>
              <w:rPr>
                <w:color w:val="000000" w:themeColor="text1"/>
                <w:spacing w:val="-4"/>
              </w:rPr>
            </w:pPr>
            <w:bookmarkStart w:id="1042" w:name="_Hlk53676943"/>
            <w:r w:rsidRPr="00AC42F3">
              <w:rPr>
                <w:color w:val="000000" w:themeColor="text1"/>
                <w:spacing w:val="-4"/>
              </w:rPr>
              <w:t>Non-Performed Contracts in accordance with Section III, Evaluation and Qualification Criteria</w:t>
            </w:r>
            <w:r>
              <w:rPr>
                <w:color w:val="000000" w:themeColor="text1"/>
                <w:spacing w:val="-4"/>
              </w:rPr>
              <w:t xml:space="preserve"> of the Initial Selection document</w:t>
            </w:r>
            <w:r w:rsidRPr="00AC42F3">
              <w:rPr>
                <w:color w:val="000000" w:themeColor="text1"/>
                <w:spacing w:val="-4"/>
              </w:rPr>
              <w:t xml:space="preserve"> </w:t>
            </w:r>
          </w:p>
        </w:tc>
      </w:tr>
      <w:tr w:rsidR="006355C7" w:rsidRPr="00AC42F3" w14:paraId="50FDCD1E" w14:textId="77777777" w:rsidTr="00C421D4">
        <w:tc>
          <w:tcPr>
            <w:tcW w:w="8995" w:type="dxa"/>
            <w:gridSpan w:val="4"/>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74A07480" w14:textId="77777777" w:rsidR="006355C7" w:rsidRPr="00AC42F3" w:rsidRDefault="006355C7" w:rsidP="008052E9">
            <w:pPr>
              <w:ind w:left="540" w:hanging="441"/>
              <w:rPr>
                <w:i/>
                <w:color w:val="000000" w:themeColor="text1"/>
                <w:spacing w:val="-6"/>
              </w:rPr>
            </w:pPr>
            <w:r w:rsidRPr="00AC42F3">
              <w:rPr>
                <w:rFonts w:ascii="Wingdings" w:eastAsia="Wingdings" w:hAnsi="Wingdings" w:cs="Wingdings"/>
                <w:color w:val="000000" w:themeColor="text1"/>
                <w:spacing w:val="-2"/>
              </w:rPr>
              <w:t></w:t>
            </w:r>
            <w:r w:rsidRPr="00AC42F3">
              <w:rPr>
                <w:rFonts w:ascii="MS Mincho" w:eastAsia="MS Mincho" w:hAnsi="MS Mincho" w:cs="MS Mincho"/>
                <w:color w:val="000000" w:themeColor="text1"/>
                <w:spacing w:val="-2"/>
              </w:rPr>
              <w:tab/>
            </w:r>
            <w:r w:rsidRPr="00AC42F3">
              <w:rPr>
                <w:color w:val="000000" w:themeColor="text1"/>
                <w:spacing w:val="-6"/>
              </w:rPr>
              <w:t>Contract non-performance did not occur since 1</w:t>
            </w:r>
            <w:r w:rsidRPr="00AC42F3">
              <w:rPr>
                <w:color w:val="000000" w:themeColor="text1"/>
                <w:spacing w:val="-6"/>
                <w:vertAlign w:val="superscript"/>
              </w:rPr>
              <w:t>st</w:t>
            </w:r>
            <w:r w:rsidRPr="00AC42F3">
              <w:rPr>
                <w:color w:val="000000" w:themeColor="text1"/>
                <w:spacing w:val="-6"/>
              </w:rPr>
              <w:t xml:space="preserve"> January </w:t>
            </w:r>
            <w:r w:rsidRPr="00AC42F3">
              <w:rPr>
                <w:i/>
                <w:color w:val="000000" w:themeColor="text1"/>
                <w:spacing w:val="-6"/>
              </w:rPr>
              <w:t>[insert year]</w:t>
            </w:r>
          </w:p>
          <w:p w14:paraId="4AA25759" w14:textId="77777777" w:rsidR="006355C7" w:rsidRPr="00AC42F3" w:rsidRDefault="006355C7" w:rsidP="008052E9">
            <w:pPr>
              <w:ind w:left="540" w:hanging="441"/>
              <w:rPr>
                <w:color w:val="000000" w:themeColor="text1"/>
                <w:spacing w:val="-4"/>
              </w:rPr>
            </w:pPr>
            <w:r w:rsidRPr="00AC42F3">
              <w:rPr>
                <w:rFonts w:ascii="Wingdings" w:eastAsia="Wingdings" w:hAnsi="Wingdings" w:cs="Wingdings"/>
                <w:color w:val="000000" w:themeColor="text1"/>
                <w:spacing w:val="-2"/>
              </w:rPr>
              <w:t></w:t>
            </w:r>
            <w:r w:rsidRPr="00AC42F3">
              <w:rPr>
                <w:color w:val="000000" w:themeColor="text1"/>
                <w:spacing w:val="-4"/>
              </w:rPr>
              <w:tab/>
              <w:t xml:space="preserve">Contract(s) not performed </w:t>
            </w:r>
            <w:r w:rsidRPr="00AC42F3">
              <w:rPr>
                <w:color w:val="000000" w:themeColor="text1"/>
                <w:spacing w:val="-6"/>
              </w:rPr>
              <w:t>since 1</w:t>
            </w:r>
            <w:r w:rsidRPr="00AC42F3">
              <w:rPr>
                <w:color w:val="000000" w:themeColor="text1"/>
                <w:spacing w:val="-6"/>
                <w:vertAlign w:val="superscript"/>
              </w:rPr>
              <w:t>st</w:t>
            </w:r>
            <w:r w:rsidRPr="00AC42F3">
              <w:rPr>
                <w:color w:val="000000" w:themeColor="text1"/>
                <w:spacing w:val="-6"/>
              </w:rPr>
              <w:t xml:space="preserve"> January </w:t>
            </w:r>
            <w:r w:rsidRPr="00AC42F3">
              <w:rPr>
                <w:i/>
                <w:color w:val="000000" w:themeColor="text1"/>
                <w:spacing w:val="-6"/>
              </w:rPr>
              <w:t>[insert year]</w:t>
            </w:r>
            <w:r w:rsidRPr="00AC42F3">
              <w:rPr>
                <w:color w:val="000000" w:themeColor="text1"/>
                <w:spacing w:val="-4"/>
              </w:rPr>
              <w:t xml:space="preserve"> </w:t>
            </w:r>
          </w:p>
        </w:tc>
      </w:tr>
      <w:tr w:rsidR="006355C7" w:rsidRPr="00AC42F3" w14:paraId="57D5E80C" w14:textId="77777777" w:rsidTr="00C421D4">
        <w:tc>
          <w:tcPr>
            <w:tcW w:w="1086"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33B2E54B" w14:textId="77777777" w:rsidR="006355C7" w:rsidRPr="00AC42F3" w:rsidRDefault="006355C7" w:rsidP="008052E9">
            <w:pPr>
              <w:ind w:left="102"/>
              <w:rPr>
                <w:b/>
                <w:bCs/>
                <w:color w:val="000000" w:themeColor="text1"/>
                <w:spacing w:val="-4"/>
              </w:rPr>
            </w:pPr>
            <w:r w:rsidRPr="00AC42F3">
              <w:rPr>
                <w:b/>
                <w:bCs/>
                <w:color w:val="000000" w:themeColor="text1"/>
                <w:spacing w:val="-4"/>
              </w:rPr>
              <w:t>Year</w:t>
            </w:r>
          </w:p>
        </w:tc>
        <w:tc>
          <w:tcPr>
            <w:tcW w:w="1412"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71134F93" w14:textId="77777777" w:rsidR="006355C7" w:rsidRPr="00AC42F3" w:rsidRDefault="006355C7" w:rsidP="008052E9">
            <w:pPr>
              <w:ind w:left="112"/>
              <w:jc w:val="center"/>
              <w:rPr>
                <w:b/>
                <w:bCs/>
                <w:color w:val="000000" w:themeColor="text1"/>
                <w:spacing w:val="-4"/>
              </w:rPr>
            </w:pPr>
            <w:r w:rsidRPr="00AC42F3">
              <w:rPr>
                <w:b/>
                <w:bCs/>
                <w:color w:val="000000" w:themeColor="text1"/>
                <w:spacing w:val="-4"/>
              </w:rPr>
              <w:t>Non- performed portion of contract</w:t>
            </w:r>
          </w:p>
        </w:tc>
        <w:tc>
          <w:tcPr>
            <w:tcW w:w="4677"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CE0B8BC" w14:textId="77777777" w:rsidR="006355C7" w:rsidRPr="00C421D4" w:rsidRDefault="00C421D4" w:rsidP="00C421D4">
            <w:pPr>
              <w:ind w:left="1323"/>
              <w:rPr>
                <w:b/>
                <w:bCs/>
                <w:color w:val="000000" w:themeColor="text1"/>
                <w:spacing w:val="-4"/>
              </w:rPr>
            </w:pPr>
            <w:r>
              <w:rPr>
                <w:b/>
                <w:bCs/>
                <w:color w:val="000000" w:themeColor="text1"/>
                <w:spacing w:val="-4"/>
              </w:rPr>
              <w:t>Contract Identification</w:t>
            </w:r>
          </w:p>
        </w:tc>
        <w:tc>
          <w:tcPr>
            <w:tcW w:w="182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241BC15E" w14:textId="77777777" w:rsidR="006355C7" w:rsidRPr="00AC42F3" w:rsidRDefault="006355C7" w:rsidP="008052E9">
            <w:pPr>
              <w:jc w:val="center"/>
              <w:rPr>
                <w:i/>
                <w:iCs/>
                <w:color w:val="000000" w:themeColor="text1"/>
                <w:spacing w:val="-6"/>
              </w:rPr>
            </w:pPr>
            <w:r w:rsidRPr="00AC42F3">
              <w:rPr>
                <w:b/>
                <w:bCs/>
                <w:color w:val="000000" w:themeColor="text1"/>
                <w:spacing w:val="-4"/>
              </w:rPr>
              <w:t>Total Contract Amount (current value, currency, exchange rate and US$ equivalent)</w:t>
            </w:r>
          </w:p>
        </w:tc>
      </w:tr>
      <w:tr w:rsidR="006355C7" w:rsidRPr="00AC42F3" w14:paraId="09457DB1" w14:textId="77777777" w:rsidTr="00C421D4">
        <w:tc>
          <w:tcPr>
            <w:tcW w:w="1086"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433F757" w14:textId="77777777" w:rsidR="006355C7" w:rsidRPr="00AC42F3" w:rsidRDefault="006355C7" w:rsidP="00C421D4">
            <w:pPr>
              <w:jc w:val="left"/>
              <w:rPr>
                <w:color w:val="000000" w:themeColor="text1"/>
              </w:rPr>
            </w:pPr>
            <w:r w:rsidRPr="00AC42F3">
              <w:rPr>
                <w:i/>
                <w:iCs/>
                <w:color w:val="000000" w:themeColor="text1"/>
                <w:spacing w:val="-6"/>
              </w:rPr>
              <w:t xml:space="preserve">[insert </w:t>
            </w:r>
            <w:r w:rsidRPr="00AC42F3">
              <w:rPr>
                <w:i/>
                <w:iCs/>
                <w:color w:val="000000" w:themeColor="text1"/>
                <w:spacing w:val="-9"/>
              </w:rPr>
              <w:t>year]</w:t>
            </w:r>
          </w:p>
        </w:tc>
        <w:tc>
          <w:tcPr>
            <w:tcW w:w="1412"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18A49C6D" w14:textId="77777777" w:rsidR="006355C7" w:rsidRPr="00AC42F3" w:rsidRDefault="006355C7" w:rsidP="00C421D4">
            <w:pPr>
              <w:jc w:val="left"/>
              <w:rPr>
                <w:color w:val="000000" w:themeColor="text1"/>
              </w:rPr>
            </w:pPr>
            <w:r w:rsidRPr="00AC42F3">
              <w:rPr>
                <w:i/>
                <w:iCs/>
                <w:color w:val="000000" w:themeColor="text1"/>
                <w:spacing w:val="-6"/>
              </w:rPr>
              <w:t>[insert amount and percentage]</w:t>
            </w:r>
          </w:p>
        </w:tc>
        <w:tc>
          <w:tcPr>
            <w:tcW w:w="4677"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7E11B093" w14:textId="77777777" w:rsidR="006355C7" w:rsidRPr="00AC42F3" w:rsidRDefault="006355C7" w:rsidP="00C421D4">
            <w:pPr>
              <w:ind w:left="60"/>
              <w:jc w:val="left"/>
              <w:rPr>
                <w:i/>
                <w:iCs/>
                <w:color w:val="000000" w:themeColor="text1"/>
                <w:spacing w:val="-6"/>
              </w:rPr>
            </w:pPr>
            <w:r w:rsidRPr="00AC42F3">
              <w:rPr>
                <w:color w:val="000000" w:themeColor="text1"/>
                <w:spacing w:val="-4"/>
              </w:rPr>
              <w:t xml:space="preserve">Contract Identification: </w:t>
            </w:r>
            <w:r w:rsidRPr="00AC42F3">
              <w:rPr>
                <w:i/>
                <w:iCs/>
                <w:color w:val="000000" w:themeColor="text1"/>
                <w:spacing w:val="-6"/>
              </w:rPr>
              <w:t>[indicate complete contract name/ number, and any other identification]</w:t>
            </w:r>
          </w:p>
          <w:p w14:paraId="07AFF356" w14:textId="77777777" w:rsidR="006355C7" w:rsidRPr="00AC42F3" w:rsidRDefault="006355C7" w:rsidP="00C421D4">
            <w:pPr>
              <w:ind w:left="60"/>
              <w:jc w:val="left"/>
              <w:rPr>
                <w:i/>
                <w:iCs/>
                <w:color w:val="000000" w:themeColor="text1"/>
                <w:spacing w:val="-6"/>
              </w:rPr>
            </w:pPr>
            <w:r w:rsidRPr="00AC42F3">
              <w:rPr>
                <w:color w:val="000000" w:themeColor="text1"/>
                <w:spacing w:val="-4"/>
              </w:rPr>
              <w:t xml:space="preserve">Name of Employer: </w:t>
            </w:r>
            <w:r w:rsidRPr="00AC42F3">
              <w:rPr>
                <w:i/>
                <w:iCs/>
                <w:color w:val="000000" w:themeColor="text1"/>
                <w:spacing w:val="-6"/>
              </w:rPr>
              <w:t>[insert full name]</w:t>
            </w:r>
          </w:p>
          <w:p w14:paraId="0416EE81" w14:textId="77777777" w:rsidR="006355C7" w:rsidRPr="00AC42F3" w:rsidRDefault="006355C7" w:rsidP="00C421D4">
            <w:pPr>
              <w:ind w:left="58"/>
              <w:jc w:val="left"/>
              <w:rPr>
                <w:i/>
                <w:iCs/>
                <w:color w:val="000000" w:themeColor="text1"/>
                <w:spacing w:val="-6"/>
              </w:rPr>
            </w:pPr>
            <w:r w:rsidRPr="00AC42F3">
              <w:rPr>
                <w:color w:val="000000" w:themeColor="text1"/>
                <w:spacing w:val="-4"/>
              </w:rPr>
              <w:t xml:space="preserve">Address of Employer: </w:t>
            </w:r>
            <w:r w:rsidRPr="00AC42F3">
              <w:rPr>
                <w:i/>
                <w:iCs/>
                <w:color w:val="000000" w:themeColor="text1"/>
                <w:spacing w:val="-6"/>
              </w:rPr>
              <w:t>[insert street/city/country]</w:t>
            </w:r>
          </w:p>
          <w:p w14:paraId="7EC8908B" w14:textId="77777777" w:rsidR="006355C7" w:rsidRPr="00AC42F3" w:rsidRDefault="006355C7" w:rsidP="00C421D4">
            <w:pPr>
              <w:ind w:left="58"/>
              <w:jc w:val="left"/>
              <w:rPr>
                <w:color w:val="000000" w:themeColor="text1"/>
              </w:rPr>
            </w:pPr>
            <w:r w:rsidRPr="00AC42F3">
              <w:rPr>
                <w:color w:val="000000" w:themeColor="text1"/>
                <w:spacing w:val="-4"/>
              </w:rPr>
              <w:t xml:space="preserve">Reason(s) for nonperformance: </w:t>
            </w:r>
            <w:r w:rsidRPr="00AC42F3">
              <w:rPr>
                <w:i/>
                <w:iCs/>
                <w:color w:val="000000" w:themeColor="text1"/>
                <w:spacing w:val="-6"/>
              </w:rPr>
              <w:t>[indicate main reason(s)]</w:t>
            </w:r>
          </w:p>
        </w:tc>
        <w:tc>
          <w:tcPr>
            <w:tcW w:w="182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F5E21D9" w14:textId="77777777" w:rsidR="006355C7" w:rsidRPr="00AC42F3" w:rsidRDefault="006355C7" w:rsidP="00C421D4">
            <w:pPr>
              <w:jc w:val="left"/>
              <w:rPr>
                <w:color w:val="000000" w:themeColor="text1"/>
              </w:rPr>
            </w:pPr>
            <w:r w:rsidRPr="00AC42F3">
              <w:rPr>
                <w:i/>
                <w:iCs/>
                <w:color w:val="000000" w:themeColor="text1"/>
                <w:spacing w:val="-6"/>
              </w:rPr>
              <w:t>[insert amount]</w:t>
            </w:r>
          </w:p>
        </w:tc>
      </w:tr>
      <w:tr w:rsidR="006355C7" w:rsidRPr="00AC42F3" w14:paraId="242E2D28" w14:textId="77777777" w:rsidTr="00C421D4">
        <w:tc>
          <w:tcPr>
            <w:tcW w:w="8995" w:type="dxa"/>
            <w:gridSpan w:val="4"/>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9F3AC84" w14:textId="74CFD93B" w:rsidR="006355C7" w:rsidRPr="00AC42F3" w:rsidRDefault="006355C7" w:rsidP="008052E9">
            <w:pPr>
              <w:jc w:val="center"/>
              <w:rPr>
                <w:color w:val="000000" w:themeColor="text1"/>
                <w:spacing w:val="-4"/>
              </w:rPr>
            </w:pPr>
            <w:r w:rsidRPr="00AC42F3">
              <w:rPr>
                <w:color w:val="000000" w:themeColor="text1"/>
                <w:spacing w:val="-8"/>
              </w:rPr>
              <w:t xml:space="preserve">Pending Litigation, in accordance with Section III, Evaluation and </w:t>
            </w:r>
            <w:r w:rsidRPr="00AC42F3">
              <w:rPr>
                <w:color w:val="000000" w:themeColor="text1"/>
                <w:spacing w:val="-4"/>
              </w:rPr>
              <w:t xml:space="preserve">Qualification Criteria </w:t>
            </w:r>
            <w:r w:rsidR="00832FBC">
              <w:rPr>
                <w:color w:val="000000" w:themeColor="text1"/>
                <w:spacing w:val="-4"/>
              </w:rPr>
              <w:t>of the Initial Selection document</w:t>
            </w:r>
          </w:p>
        </w:tc>
      </w:tr>
      <w:tr w:rsidR="006355C7" w:rsidRPr="00AC42F3" w14:paraId="49E09BD9" w14:textId="77777777" w:rsidTr="00C421D4">
        <w:tc>
          <w:tcPr>
            <w:tcW w:w="8995" w:type="dxa"/>
            <w:gridSpan w:val="4"/>
            <w:tcBorders>
              <w:top w:val="single" w:sz="2" w:space="0" w:color="auto"/>
              <w:left w:val="single" w:sz="2" w:space="0" w:color="auto"/>
              <w:right w:val="single" w:sz="2" w:space="0" w:color="auto"/>
            </w:tcBorders>
            <w:tcMar>
              <w:top w:w="28" w:type="dxa"/>
              <w:left w:w="28" w:type="dxa"/>
              <w:bottom w:w="28" w:type="dxa"/>
              <w:right w:w="28" w:type="dxa"/>
            </w:tcMar>
          </w:tcPr>
          <w:p w14:paraId="1A870BE9" w14:textId="77777777" w:rsidR="006355C7" w:rsidRPr="00AC42F3" w:rsidRDefault="006355C7" w:rsidP="008052E9">
            <w:pPr>
              <w:ind w:left="540" w:hanging="438"/>
              <w:rPr>
                <w:color w:val="000000" w:themeColor="text1"/>
                <w:spacing w:val="-4"/>
              </w:rPr>
            </w:pPr>
            <w:r w:rsidRPr="00AC42F3">
              <w:rPr>
                <w:rFonts w:ascii="Wingdings" w:eastAsia="Wingdings" w:hAnsi="Wingdings" w:cs="Wingdings"/>
                <w:color w:val="000000" w:themeColor="text1"/>
                <w:spacing w:val="-2"/>
              </w:rPr>
              <w:t></w:t>
            </w:r>
            <w:r w:rsidRPr="00AC42F3">
              <w:rPr>
                <w:color w:val="000000" w:themeColor="text1"/>
                <w:spacing w:val="-4"/>
              </w:rPr>
              <w:t xml:space="preserve"> </w:t>
            </w:r>
            <w:r w:rsidRPr="00AC42F3">
              <w:rPr>
                <w:color w:val="000000" w:themeColor="text1"/>
                <w:spacing w:val="-4"/>
              </w:rPr>
              <w:tab/>
            </w:r>
            <w:r w:rsidRPr="00AC42F3">
              <w:rPr>
                <w:color w:val="000000" w:themeColor="text1"/>
                <w:spacing w:val="-6"/>
              </w:rPr>
              <w:t xml:space="preserve">No pending litigation </w:t>
            </w:r>
          </w:p>
        </w:tc>
      </w:tr>
      <w:tr w:rsidR="006355C7" w:rsidRPr="00AC42F3" w14:paraId="2DA3C513" w14:textId="77777777" w:rsidTr="00C421D4">
        <w:tc>
          <w:tcPr>
            <w:tcW w:w="8995" w:type="dxa"/>
            <w:gridSpan w:val="4"/>
            <w:tcBorders>
              <w:left w:val="single" w:sz="2" w:space="0" w:color="auto"/>
              <w:bottom w:val="single" w:sz="2" w:space="0" w:color="auto"/>
              <w:right w:val="single" w:sz="2" w:space="0" w:color="auto"/>
            </w:tcBorders>
            <w:tcMar>
              <w:top w:w="28" w:type="dxa"/>
              <w:left w:w="28" w:type="dxa"/>
              <w:bottom w:w="28" w:type="dxa"/>
              <w:right w:w="28" w:type="dxa"/>
            </w:tcMar>
          </w:tcPr>
          <w:p w14:paraId="48C7A222" w14:textId="77777777" w:rsidR="006355C7" w:rsidRPr="00AC42F3" w:rsidRDefault="006355C7" w:rsidP="008052E9">
            <w:pPr>
              <w:ind w:left="540" w:hanging="438"/>
              <w:rPr>
                <w:color w:val="000000" w:themeColor="text1"/>
                <w:spacing w:val="-4"/>
              </w:rPr>
            </w:pPr>
            <w:r w:rsidRPr="00AC42F3">
              <w:rPr>
                <w:rFonts w:ascii="Wingdings" w:eastAsia="Wingdings" w:hAnsi="Wingdings" w:cs="Wingdings"/>
                <w:color w:val="000000" w:themeColor="text1"/>
                <w:spacing w:val="-2"/>
              </w:rPr>
              <w:t></w:t>
            </w:r>
            <w:r w:rsidRPr="00AC42F3">
              <w:rPr>
                <w:color w:val="000000" w:themeColor="text1"/>
                <w:spacing w:val="-4"/>
              </w:rPr>
              <w:t xml:space="preserve"> </w:t>
            </w:r>
            <w:r w:rsidRPr="00AC42F3">
              <w:rPr>
                <w:color w:val="000000" w:themeColor="text1"/>
                <w:spacing w:val="-4"/>
              </w:rPr>
              <w:tab/>
            </w:r>
            <w:r w:rsidRPr="00AC42F3">
              <w:rPr>
                <w:color w:val="000000" w:themeColor="text1"/>
                <w:spacing w:val="-8"/>
              </w:rPr>
              <w:t xml:space="preserve">Pending litigation </w:t>
            </w:r>
          </w:p>
        </w:tc>
      </w:tr>
    </w:tbl>
    <w:p w14:paraId="7ECC31C1" w14:textId="77777777" w:rsidR="006355C7" w:rsidRPr="00AC42F3" w:rsidRDefault="006355C7" w:rsidP="006355C7">
      <w:pPr>
        <w:spacing w:before="360" w:after="240" w:line="468" w:lineRule="atLeast"/>
        <w:rPr>
          <w:b/>
          <w:bCs/>
          <w:color w:val="000000" w:themeColor="text1"/>
          <w:spacing w:val="8"/>
        </w:rPr>
      </w:pPr>
      <w:r w:rsidRPr="00AC42F3">
        <w:rPr>
          <w:b/>
          <w:bCs/>
          <w:color w:val="000000" w:themeColor="text1"/>
          <w:spacing w:val="8"/>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1084"/>
        <w:gridCol w:w="338"/>
        <w:gridCol w:w="1642"/>
        <w:gridCol w:w="2520"/>
        <w:gridCol w:w="560"/>
        <w:gridCol w:w="1775"/>
      </w:tblGrid>
      <w:tr w:rsidR="006355C7" w:rsidRPr="00AC42F3" w14:paraId="205A84A8" w14:textId="77777777" w:rsidTr="00EE4413">
        <w:tc>
          <w:tcPr>
            <w:tcW w:w="963" w:type="dxa"/>
          </w:tcPr>
          <w:p w14:paraId="7A9DC0BB" w14:textId="77777777" w:rsidR="006355C7" w:rsidRPr="00AC42F3" w:rsidRDefault="006355C7" w:rsidP="008052E9">
            <w:pPr>
              <w:jc w:val="center"/>
              <w:rPr>
                <w:b/>
                <w:color w:val="000000" w:themeColor="text1"/>
                <w:spacing w:val="8"/>
              </w:rPr>
            </w:pPr>
            <w:r w:rsidRPr="00AC42F3">
              <w:rPr>
                <w:b/>
                <w:color w:val="000000" w:themeColor="text1"/>
              </w:rPr>
              <w:t>Year of dispute</w:t>
            </w:r>
          </w:p>
        </w:tc>
        <w:tc>
          <w:tcPr>
            <w:tcW w:w="1422" w:type="dxa"/>
            <w:gridSpan w:val="2"/>
          </w:tcPr>
          <w:p w14:paraId="10F7BD73" w14:textId="77777777" w:rsidR="006355C7" w:rsidRPr="00AC42F3" w:rsidRDefault="006355C7" w:rsidP="008052E9">
            <w:pPr>
              <w:jc w:val="center"/>
              <w:rPr>
                <w:b/>
                <w:color w:val="000000" w:themeColor="text1"/>
              </w:rPr>
            </w:pPr>
            <w:r w:rsidRPr="00AC42F3">
              <w:rPr>
                <w:b/>
                <w:color w:val="000000" w:themeColor="text1"/>
              </w:rPr>
              <w:t>Amount in dispute (</w:t>
            </w:r>
            <w:r w:rsidRPr="00AC42F3">
              <w:rPr>
                <w:b/>
                <w:bCs/>
                <w:color w:val="000000" w:themeColor="text1"/>
                <w:spacing w:val="-4"/>
              </w:rPr>
              <w:t>currency</w:t>
            </w:r>
            <w:r w:rsidRPr="00AC42F3">
              <w:rPr>
                <w:b/>
                <w:color w:val="000000" w:themeColor="text1"/>
              </w:rPr>
              <w:t>)</w:t>
            </w:r>
          </w:p>
        </w:tc>
        <w:tc>
          <w:tcPr>
            <w:tcW w:w="4722" w:type="dxa"/>
            <w:gridSpan w:val="3"/>
          </w:tcPr>
          <w:p w14:paraId="0B2B8D78" w14:textId="77777777" w:rsidR="006355C7" w:rsidRPr="00AC42F3" w:rsidRDefault="006355C7" w:rsidP="008052E9">
            <w:pPr>
              <w:jc w:val="center"/>
              <w:rPr>
                <w:b/>
                <w:color w:val="000000" w:themeColor="text1"/>
                <w:spacing w:val="8"/>
              </w:rPr>
            </w:pPr>
            <w:r w:rsidRPr="00AC42F3">
              <w:rPr>
                <w:b/>
                <w:color w:val="000000" w:themeColor="text1"/>
              </w:rPr>
              <w:t>Contract Identification</w:t>
            </w:r>
          </w:p>
        </w:tc>
        <w:tc>
          <w:tcPr>
            <w:tcW w:w="1775" w:type="dxa"/>
          </w:tcPr>
          <w:p w14:paraId="20DED9E9" w14:textId="77777777" w:rsidR="006355C7" w:rsidRPr="00AC42F3" w:rsidRDefault="006355C7" w:rsidP="008052E9">
            <w:pPr>
              <w:jc w:val="center"/>
              <w:rPr>
                <w:b/>
                <w:color w:val="000000" w:themeColor="text1"/>
              </w:rPr>
            </w:pPr>
            <w:r w:rsidRPr="00AC42F3">
              <w:rPr>
                <w:b/>
                <w:color w:val="000000" w:themeColor="text1"/>
              </w:rPr>
              <w:t>Total Contract Amount (</w:t>
            </w:r>
            <w:r w:rsidRPr="00AC42F3">
              <w:rPr>
                <w:b/>
                <w:bCs/>
                <w:color w:val="000000" w:themeColor="text1"/>
                <w:spacing w:val="-4"/>
              </w:rPr>
              <w:t>currency</w:t>
            </w:r>
            <w:r w:rsidRPr="00AC42F3">
              <w:rPr>
                <w:b/>
                <w:color w:val="000000" w:themeColor="text1"/>
              </w:rPr>
              <w:t>), USD Equivalent (exchange rate)</w:t>
            </w:r>
          </w:p>
        </w:tc>
      </w:tr>
      <w:tr w:rsidR="006355C7" w:rsidRPr="00AC42F3" w14:paraId="1DC64DA4" w14:textId="77777777" w:rsidTr="00EE4413">
        <w:trPr>
          <w:cantSplit/>
        </w:trPr>
        <w:tc>
          <w:tcPr>
            <w:tcW w:w="963" w:type="dxa"/>
          </w:tcPr>
          <w:p w14:paraId="4B9FDFAC" w14:textId="77777777" w:rsidR="006355C7" w:rsidRPr="00AC42F3" w:rsidRDefault="006355C7" w:rsidP="008052E9">
            <w:pPr>
              <w:rPr>
                <w:i/>
                <w:color w:val="000000" w:themeColor="text1"/>
              </w:rPr>
            </w:pPr>
          </w:p>
        </w:tc>
        <w:tc>
          <w:tcPr>
            <w:tcW w:w="1422" w:type="dxa"/>
            <w:gridSpan w:val="2"/>
          </w:tcPr>
          <w:p w14:paraId="4F549DA1" w14:textId="77777777" w:rsidR="006355C7" w:rsidRPr="00AC42F3" w:rsidRDefault="006355C7" w:rsidP="008052E9">
            <w:pPr>
              <w:rPr>
                <w:i/>
                <w:color w:val="000000" w:themeColor="text1"/>
              </w:rPr>
            </w:pPr>
          </w:p>
        </w:tc>
        <w:tc>
          <w:tcPr>
            <w:tcW w:w="4722" w:type="dxa"/>
            <w:gridSpan w:val="3"/>
          </w:tcPr>
          <w:p w14:paraId="7C3002A6" w14:textId="77777777" w:rsidR="006355C7" w:rsidRPr="00AC42F3" w:rsidRDefault="006355C7" w:rsidP="00C421D4">
            <w:pPr>
              <w:tabs>
                <w:tab w:val="left" w:leader="underscore" w:pos="4332"/>
              </w:tabs>
              <w:spacing w:before="120"/>
              <w:rPr>
                <w:color w:val="000000" w:themeColor="text1"/>
              </w:rPr>
            </w:pPr>
            <w:r w:rsidRPr="00AC42F3">
              <w:rPr>
                <w:color w:val="000000" w:themeColor="text1"/>
              </w:rPr>
              <w:t xml:space="preserve">Contract Identification: </w:t>
            </w:r>
            <w:r w:rsidR="00C421D4">
              <w:rPr>
                <w:b/>
                <w:bCs/>
                <w:color w:val="000000" w:themeColor="text1"/>
                <w:spacing w:val="8"/>
              </w:rPr>
              <w:tab/>
            </w:r>
          </w:p>
          <w:p w14:paraId="58E2A05A" w14:textId="77777777" w:rsidR="00C421D4" w:rsidRDefault="006355C7" w:rsidP="00C421D4">
            <w:pPr>
              <w:tabs>
                <w:tab w:val="left" w:leader="underscore" w:pos="4332"/>
              </w:tabs>
              <w:spacing w:before="120"/>
              <w:rPr>
                <w:b/>
                <w:bCs/>
                <w:color w:val="000000" w:themeColor="text1"/>
                <w:spacing w:val="8"/>
              </w:rPr>
            </w:pPr>
            <w:r w:rsidRPr="00AC42F3">
              <w:rPr>
                <w:color w:val="000000" w:themeColor="text1"/>
              </w:rPr>
              <w:t xml:space="preserve">Name of Employer: </w:t>
            </w:r>
            <w:r w:rsidR="00C421D4">
              <w:rPr>
                <w:b/>
                <w:bCs/>
                <w:color w:val="000000" w:themeColor="text1"/>
                <w:spacing w:val="8"/>
              </w:rPr>
              <w:tab/>
            </w:r>
          </w:p>
          <w:p w14:paraId="092E74E4" w14:textId="77777777" w:rsidR="006355C7" w:rsidRPr="00AC42F3" w:rsidRDefault="006355C7" w:rsidP="00C421D4">
            <w:pPr>
              <w:tabs>
                <w:tab w:val="left" w:leader="underscore" w:pos="4332"/>
              </w:tabs>
              <w:spacing w:before="120"/>
              <w:rPr>
                <w:color w:val="000000" w:themeColor="text1"/>
              </w:rPr>
            </w:pPr>
            <w:r w:rsidRPr="00AC42F3">
              <w:rPr>
                <w:color w:val="000000" w:themeColor="text1"/>
              </w:rPr>
              <w:t xml:space="preserve">Address of Employer: </w:t>
            </w:r>
            <w:r w:rsidR="00C421D4">
              <w:rPr>
                <w:b/>
                <w:bCs/>
                <w:color w:val="000000" w:themeColor="text1"/>
                <w:spacing w:val="8"/>
              </w:rPr>
              <w:tab/>
            </w:r>
          </w:p>
          <w:p w14:paraId="5646FA49" w14:textId="77777777" w:rsidR="006355C7" w:rsidRPr="00AC42F3" w:rsidRDefault="006355C7" w:rsidP="00C421D4">
            <w:pPr>
              <w:tabs>
                <w:tab w:val="left" w:leader="underscore" w:pos="4332"/>
              </w:tabs>
              <w:spacing w:before="120"/>
              <w:rPr>
                <w:color w:val="000000" w:themeColor="text1"/>
              </w:rPr>
            </w:pPr>
            <w:r w:rsidRPr="00AC42F3">
              <w:rPr>
                <w:color w:val="000000" w:themeColor="text1"/>
              </w:rPr>
              <w:t xml:space="preserve">Matter in dispute: </w:t>
            </w:r>
            <w:r w:rsidR="00C421D4">
              <w:rPr>
                <w:b/>
                <w:bCs/>
                <w:color w:val="000000" w:themeColor="text1"/>
                <w:spacing w:val="8"/>
              </w:rPr>
              <w:tab/>
            </w:r>
          </w:p>
          <w:p w14:paraId="7BFCA9D8" w14:textId="77777777" w:rsidR="006355C7" w:rsidRPr="00AC42F3" w:rsidRDefault="006355C7" w:rsidP="00C421D4">
            <w:pPr>
              <w:tabs>
                <w:tab w:val="left" w:leader="underscore" w:pos="4332"/>
              </w:tabs>
              <w:spacing w:before="120"/>
              <w:rPr>
                <w:color w:val="000000" w:themeColor="text1"/>
              </w:rPr>
            </w:pPr>
            <w:r w:rsidRPr="00AC42F3">
              <w:rPr>
                <w:color w:val="000000" w:themeColor="text1"/>
              </w:rPr>
              <w:t xml:space="preserve">Party who initiated the dispute: </w:t>
            </w:r>
            <w:r w:rsidR="00C421D4">
              <w:rPr>
                <w:b/>
                <w:bCs/>
                <w:color w:val="000000" w:themeColor="text1"/>
                <w:spacing w:val="8"/>
              </w:rPr>
              <w:tab/>
            </w:r>
          </w:p>
          <w:p w14:paraId="270CAFD1" w14:textId="77777777" w:rsidR="006355C7" w:rsidRPr="00AC42F3" w:rsidRDefault="006355C7" w:rsidP="00C421D4">
            <w:pPr>
              <w:tabs>
                <w:tab w:val="left" w:leader="underscore" w:pos="4332"/>
              </w:tabs>
              <w:spacing w:before="120" w:after="120"/>
              <w:rPr>
                <w:i/>
                <w:color w:val="000000" w:themeColor="text1"/>
              </w:rPr>
            </w:pPr>
            <w:r w:rsidRPr="00AC42F3">
              <w:rPr>
                <w:color w:val="000000" w:themeColor="text1"/>
              </w:rPr>
              <w:t xml:space="preserve">Status of dispute: </w:t>
            </w:r>
            <w:r w:rsidR="00C421D4">
              <w:rPr>
                <w:b/>
                <w:bCs/>
                <w:color w:val="000000" w:themeColor="text1"/>
                <w:spacing w:val="8"/>
              </w:rPr>
              <w:tab/>
            </w:r>
          </w:p>
        </w:tc>
        <w:tc>
          <w:tcPr>
            <w:tcW w:w="1775" w:type="dxa"/>
          </w:tcPr>
          <w:p w14:paraId="2CC1B194" w14:textId="77777777" w:rsidR="006355C7" w:rsidRPr="00AC42F3" w:rsidRDefault="006355C7" w:rsidP="008052E9">
            <w:pPr>
              <w:rPr>
                <w:i/>
                <w:color w:val="000000" w:themeColor="text1"/>
              </w:rPr>
            </w:pPr>
          </w:p>
        </w:tc>
      </w:tr>
      <w:tr w:rsidR="00832FBC" w:rsidRPr="00AC42F3" w14:paraId="55A22D8B" w14:textId="77777777" w:rsidTr="00F1604C">
        <w:trPr>
          <w:cantSplit/>
        </w:trPr>
        <w:tc>
          <w:tcPr>
            <w:tcW w:w="8882" w:type="dxa"/>
            <w:gridSpan w:val="7"/>
          </w:tcPr>
          <w:p w14:paraId="22669D02" w14:textId="2E363A38" w:rsidR="00832FBC" w:rsidRPr="00832FBC" w:rsidRDefault="00832FBC" w:rsidP="008052E9">
            <w:pPr>
              <w:rPr>
                <w:i/>
                <w:color w:val="000000" w:themeColor="text1"/>
              </w:rPr>
            </w:pPr>
            <w:r w:rsidRPr="00832FBC">
              <w:t xml:space="preserve">Litigation History </w:t>
            </w:r>
            <w:r w:rsidRPr="00832FBC">
              <w:rPr>
                <w:spacing w:val="-4"/>
              </w:rPr>
              <w:t xml:space="preserve">in accordance with Section III, </w:t>
            </w:r>
            <w:r w:rsidRPr="00832FBC">
              <w:rPr>
                <w:bCs/>
              </w:rPr>
              <w:t>Evaluation and Qualification Criteria</w:t>
            </w:r>
            <w:r w:rsidRPr="00832FBC">
              <w:rPr>
                <w:color w:val="000000" w:themeColor="text1"/>
                <w:spacing w:val="-4"/>
              </w:rPr>
              <w:t xml:space="preserve"> of the </w:t>
            </w:r>
            <w:r>
              <w:rPr>
                <w:color w:val="000000" w:themeColor="text1"/>
                <w:spacing w:val="-4"/>
              </w:rPr>
              <w:t xml:space="preserve">Initial Selection </w:t>
            </w:r>
            <w:r w:rsidRPr="00832FBC">
              <w:rPr>
                <w:color w:val="000000" w:themeColor="text1"/>
                <w:spacing w:val="-4"/>
              </w:rPr>
              <w:t>document</w:t>
            </w:r>
          </w:p>
        </w:tc>
      </w:tr>
      <w:tr w:rsidR="00832FBC" w:rsidRPr="00AC42F3" w14:paraId="4E81EE36" w14:textId="77777777" w:rsidTr="00F1604C">
        <w:trPr>
          <w:cantSplit/>
        </w:trPr>
        <w:tc>
          <w:tcPr>
            <w:tcW w:w="8882" w:type="dxa"/>
            <w:gridSpan w:val="7"/>
          </w:tcPr>
          <w:p w14:paraId="3CAF7EC9" w14:textId="77777777" w:rsidR="00832FBC" w:rsidRPr="00832FBC" w:rsidRDefault="00832FBC" w:rsidP="00832FBC">
            <w:pPr>
              <w:ind w:left="503" w:hanging="503"/>
              <w:rPr>
                <w:szCs w:val="24"/>
              </w:rPr>
            </w:pPr>
            <w:r w:rsidRPr="00822485">
              <w:rPr>
                <w:rFonts w:eastAsia="Wingdings"/>
                <w:spacing w:val="-2"/>
                <w:szCs w:val="24"/>
              </w:rPr>
              <w:t xml:space="preserve"> </w:t>
            </w:r>
            <w:r w:rsidRPr="00832FBC">
              <w:rPr>
                <w:szCs w:val="24"/>
              </w:rPr>
              <w:t xml:space="preserve">No Litigation History </w:t>
            </w:r>
          </w:p>
          <w:p w14:paraId="54AEBC7D" w14:textId="603AD379" w:rsidR="00832FBC" w:rsidRPr="00832FBC" w:rsidRDefault="00832FBC" w:rsidP="00832FBC">
            <w:r w:rsidRPr="00822485">
              <w:rPr>
                <w:rFonts w:eastAsia="Wingdings"/>
                <w:spacing w:val="-2"/>
                <w:szCs w:val="24"/>
              </w:rPr>
              <w:t></w:t>
            </w:r>
            <w:r w:rsidRPr="00832FBC">
              <w:rPr>
                <w:spacing w:val="-4"/>
                <w:szCs w:val="24"/>
              </w:rPr>
              <w:t xml:space="preserve"> </w:t>
            </w:r>
            <w:r w:rsidRPr="00832FBC">
              <w:rPr>
                <w:szCs w:val="24"/>
              </w:rPr>
              <w:t>Litigation History</w:t>
            </w:r>
          </w:p>
        </w:tc>
      </w:tr>
      <w:tr w:rsidR="00832FBC" w:rsidRPr="00AC42F3" w14:paraId="546B9426" w14:textId="77777777" w:rsidTr="00EE4413">
        <w:trPr>
          <w:cantSplit/>
          <w:trHeight w:val="87"/>
        </w:trPr>
        <w:tc>
          <w:tcPr>
            <w:tcW w:w="2047" w:type="dxa"/>
            <w:gridSpan w:val="2"/>
          </w:tcPr>
          <w:p w14:paraId="79554D36" w14:textId="5914164D" w:rsidR="00832FBC" w:rsidRPr="00832FBC" w:rsidRDefault="00832FBC" w:rsidP="00EE4413">
            <w:pPr>
              <w:jc w:val="center"/>
              <w:rPr>
                <w:rFonts w:ascii="Wingdings" w:eastAsia="Wingdings" w:hAnsi="Wingdings" w:cs="Wingdings"/>
                <w:spacing w:val="-2"/>
                <w:szCs w:val="24"/>
              </w:rPr>
            </w:pPr>
            <w:r w:rsidRPr="00822485">
              <w:rPr>
                <w:b/>
                <w:szCs w:val="24"/>
              </w:rPr>
              <w:t>Year of award</w:t>
            </w:r>
          </w:p>
        </w:tc>
        <w:tc>
          <w:tcPr>
            <w:tcW w:w="1980" w:type="dxa"/>
            <w:gridSpan w:val="2"/>
          </w:tcPr>
          <w:p w14:paraId="58800BF3" w14:textId="4097F35F" w:rsidR="00832FBC" w:rsidRPr="00832FBC" w:rsidRDefault="00832FBC" w:rsidP="00EE4413">
            <w:pPr>
              <w:jc w:val="center"/>
              <w:rPr>
                <w:rFonts w:ascii="Wingdings" w:eastAsia="Wingdings" w:hAnsi="Wingdings" w:cs="Wingdings"/>
                <w:spacing w:val="-2"/>
                <w:szCs w:val="24"/>
              </w:rPr>
            </w:pPr>
            <w:r w:rsidRPr="00822485">
              <w:rPr>
                <w:b/>
                <w:szCs w:val="24"/>
              </w:rPr>
              <w:t>Outcome as percentage of Net Worth</w:t>
            </w:r>
          </w:p>
        </w:tc>
        <w:tc>
          <w:tcPr>
            <w:tcW w:w="2520" w:type="dxa"/>
          </w:tcPr>
          <w:p w14:paraId="43574284" w14:textId="750BE890" w:rsidR="00832FBC" w:rsidRPr="00832FBC" w:rsidRDefault="00832FBC" w:rsidP="00EE4413">
            <w:pPr>
              <w:jc w:val="center"/>
              <w:rPr>
                <w:rFonts w:ascii="Wingdings" w:eastAsia="Wingdings" w:hAnsi="Wingdings" w:cs="Wingdings"/>
                <w:spacing w:val="-2"/>
                <w:szCs w:val="24"/>
              </w:rPr>
            </w:pPr>
            <w:r w:rsidRPr="00822485">
              <w:rPr>
                <w:b/>
                <w:szCs w:val="24"/>
              </w:rPr>
              <w:t>Contract Identification</w:t>
            </w:r>
          </w:p>
        </w:tc>
        <w:tc>
          <w:tcPr>
            <w:tcW w:w="2335" w:type="dxa"/>
            <w:gridSpan w:val="2"/>
          </w:tcPr>
          <w:p w14:paraId="3A907F2C" w14:textId="5725D552" w:rsidR="00832FBC" w:rsidRPr="00832FBC" w:rsidRDefault="00832FBC" w:rsidP="00EE4413">
            <w:pPr>
              <w:jc w:val="center"/>
              <w:rPr>
                <w:rFonts w:ascii="Wingdings" w:eastAsia="Wingdings" w:hAnsi="Wingdings" w:cs="Wingdings"/>
                <w:spacing w:val="-2"/>
                <w:szCs w:val="24"/>
              </w:rPr>
            </w:pPr>
            <w:r w:rsidRPr="00822485">
              <w:rPr>
                <w:b/>
                <w:szCs w:val="24"/>
              </w:rPr>
              <w:t>Total Contract Amount (currency), USD Equivalent (exchange rate)</w:t>
            </w:r>
          </w:p>
        </w:tc>
      </w:tr>
      <w:tr w:rsidR="00832FBC" w:rsidRPr="00AC42F3" w14:paraId="233F450E" w14:textId="77777777" w:rsidTr="00EE4413">
        <w:trPr>
          <w:cantSplit/>
          <w:trHeight w:val="86"/>
        </w:trPr>
        <w:tc>
          <w:tcPr>
            <w:tcW w:w="2047" w:type="dxa"/>
            <w:gridSpan w:val="2"/>
          </w:tcPr>
          <w:p w14:paraId="39A50087" w14:textId="5FE1E783" w:rsidR="00832FBC" w:rsidRPr="00832FBC" w:rsidRDefault="00832FBC" w:rsidP="00832FBC">
            <w:pPr>
              <w:ind w:left="503" w:hanging="503"/>
              <w:rPr>
                <w:rFonts w:ascii="Wingdings" w:eastAsia="Wingdings" w:hAnsi="Wingdings" w:cs="Wingdings"/>
                <w:spacing w:val="-2"/>
                <w:szCs w:val="24"/>
              </w:rPr>
            </w:pPr>
            <w:r w:rsidRPr="003261FD">
              <w:rPr>
                <w:i/>
              </w:rPr>
              <w:t>[insert year]</w:t>
            </w:r>
          </w:p>
        </w:tc>
        <w:tc>
          <w:tcPr>
            <w:tcW w:w="1980" w:type="dxa"/>
            <w:gridSpan w:val="2"/>
          </w:tcPr>
          <w:p w14:paraId="0A120094" w14:textId="28EFE3A1" w:rsidR="00832FBC" w:rsidRPr="00832FBC" w:rsidRDefault="00832FBC" w:rsidP="00832FBC">
            <w:pPr>
              <w:ind w:left="503" w:hanging="503"/>
              <w:rPr>
                <w:rFonts w:ascii="Wingdings" w:eastAsia="Wingdings" w:hAnsi="Wingdings" w:cs="Wingdings"/>
                <w:spacing w:val="-2"/>
                <w:szCs w:val="24"/>
              </w:rPr>
            </w:pPr>
            <w:r w:rsidRPr="003261FD">
              <w:rPr>
                <w:i/>
              </w:rPr>
              <w:t>[insert percentage]</w:t>
            </w:r>
          </w:p>
        </w:tc>
        <w:tc>
          <w:tcPr>
            <w:tcW w:w="2520" w:type="dxa"/>
          </w:tcPr>
          <w:p w14:paraId="36697C57" w14:textId="77777777" w:rsidR="00832FBC" w:rsidRPr="00832FBC" w:rsidRDefault="00832FBC" w:rsidP="00832FBC">
            <w:pPr>
              <w:rPr>
                <w:szCs w:val="24"/>
              </w:rPr>
            </w:pPr>
            <w:r w:rsidRPr="00832FBC">
              <w:rPr>
                <w:szCs w:val="24"/>
              </w:rPr>
              <w:t xml:space="preserve">Contract Identification: </w:t>
            </w:r>
            <w:r w:rsidRPr="00832FBC">
              <w:rPr>
                <w:i/>
                <w:iCs/>
                <w:szCs w:val="24"/>
              </w:rPr>
              <w:t>[indicate complete contract name, number, and any other identification]</w:t>
            </w:r>
          </w:p>
          <w:p w14:paraId="07D3EE40" w14:textId="77777777" w:rsidR="00832FBC" w:rsidRPr="00832FBC" w:rsidRDefault="00832FBC" w:rsidP="00832FBC">
            <w:pPr>
              <w:rPr>
                <w:szCs w:val="24"/>
              </w:rPr>
            </w:pPr>
            <w:r w:rsidRPr="00832FBC">
              <w:rPr>
                <w:szCs w:val="24"/>
              </w:rPr>
              <w:t xml:space="preserve">Name of Employer: </w:t>
            </w:r>
            <w:r w:rsidRPr="00832FBC">
              <w:rPr>
                <w:i/>
                <w:szCs w:val="24"/>
              </w:rPr>
              <w:t>[insert full name]</w:t>
            </w:r>
          </w:p>
          <w:p w14:paraId="6867BC27" w14:textId="77777777" w:rsidR="00832FBC" w:rsidRPr="00832FBC" w:rsidRDefault="00832FBC" w:rsidP="00832FBC">
            <w:pPr>
              <w:rPr>
                <w:szCs w:val="24"/>
              </w:rPr>
            </w:pPr>
            <w:r w:rsidRPr="00832FBC">
              <w:rPr>
                <w:szCs w:val="24"/>
              </w:rPr>
              <w:t xml:space="preserve">Address of Employer: </w:t>
            </w:r>
            <w:r w:rsidRPr="00832FBC">
              <w:rPr>
                <w:i/>
                <w:szCs w:val="24"/>
              </w:rPr>
              <w:t>[insert street/city/country]</w:t>
            </w:r>
          </w:p>
          <w:p w14:paraId="6EAA1921" w14:textId="77777777" w:rsidR="00832FBC" w:rsidRPr="00832FBC" w:rsidRDefault="00832FBC" w:rsidP="00832FBC">
            <w:pPr>
              <w:rPr>
                <w:szCs w:val="24"/>
              </w:rPr>
            </w:pPr>
            <w:r w:rsidRPr="00832FBC">
              <w:rPr>
                <w:szCs w:val="24"/>
              </w:rPr>
              <w:t xml:space="preserve">Matter in dispute: </w:t>
            </w:r>
            <w:r w:rsidRPr="00832FBC">
              <w:rPr>
                <w:i/>
                <w:szCs w:val="24"/>
              </w:rPr>
              <w:t>[indicate main issues in dispute]</w:t>
            </w:r>
          </w:p>
          <w:p w14:paraId="0E92F596" w14:textId="77777777" w:rsidR="00832FBC" w:rsidRPr="00832FBC" w:rsidRDefault="00832FBC" w:rsidP="00832FBC">
            <w:pPr>
              <w:rPr>
                <w:szCs w:val="24"/>
              </w:rPr>
            </w:pPr>
            <w:r w:rsidRPr="00832FBC">
              <w:rPr>
                <w:szCs w:val="24"/>
              </w:rPr>
              <w:t xml:space="preserve">Party who initiated the dispute: </w:t>
            </w:r>
            <w:r w:rsidRPr="00832FBC">
              <w:rPr>
                <w:i/>
                <w:szCs w:val="24"/>
              </w:rPr>
              <w:t>[indicate “Employer” or “Contractor”]</w:t>
            </w:r>
          </w:p>
          <w:p w14:paraId="6FACF6D1" w14:textId="36E432DD" w:rsidR="00832FBC" w:rsidRPr="00832FBC" w:rsidRDefault="00832FBC" w:rsidP="00EE4413">
            <w:pPr>
              <w:ind w:left="-24" w:firstLine="24"/>
              <w:rPr>
                <w:rFonts w:ascii="Wingdings" w:eastAsia="Wingdings" w:hAnsi="Wingdings" w:cs="Wingdings"/>
                <w:spacing w:val="-2"/>
                <w:szCs w:val="24"/>
              </w:rPr>
            </w:pPr>
            <w:r w:rsidRPr="00832FBC">
              <w:rPr>
                <w:spacing w:val="-4"/>
                <w:szCs w:val="24"/>
              </w:rPr>
              <w:t xml:space="preserve">Reason(s) for Litigation and award decision </w:t>
            </w:r>
            <w:r w:rsidRPr="00832FBC">
              <w:rPr>
                <w:i/>
                <w:iCs/>
                <w:spacing w:val="-6"/>
                <w:szCs w:val="24"/>
              </w:rPr>
              <w:t>[indicate main reason(s)]</w:t>
            </w:r>
          </w:p>
        </w:tc>
        <w:tc>
          <w:tcPr>
            <w:tcW w:w="2335" w:type="dxa"/>
            <w:gridSpan w:val="2"/>
          </w:tcPr>
          <w:p w14:paraId="0B890987" w14:textId="457DCDF3" w:rsidR="00832FBC" w:rsidRPr="00832FBC" w:rsidRDefault="00832FBC" w:rsidP="00832FBC">
            <w:pPr>
              <w:ind w:left="503" w:hanging="503"/>
              <w:rPr>
                <w:rFonts w:ascii="Wingdings" w:eastAsia="Wingdings" w:hAnsi="Wingdings" w:cs="Wingdings"/>
                <w:spacing w:val="-2"/>
                <w:szCs w:val="24"/>
              </w:rPr>
            </w:pPr>
            <w:r w:rsidRPr="003261FD">
              <w:rPr>
                <w:i/>
              </w:rPr>
              <w:t>[insert amount]</w:t>
            </w:r>
          </w:p>
        </w:tc>
      </w:tr>
      <w:bookmarkEnd w:id="1042"/>
    </w:tbl>
    <w:p w14:paraId="5B9D3C02" w14:textId="77777777" w:rsidR="006355C7" w:rsidRDefault="006355C7" w:rsidP="006355C7">
      <w:pPr>
        <w:spacing w:before="360" w:after="240" w:line="468" w:lineRule="atLeast"/>
        <w:rPr>
          <w:b/>
          <w:bCs/>
          <w:color w:val="000000" w:themeColor="text1"/>
          <w:spacing w:val="8"/>
        </w:rPr>
      </w:pPr>
      <w:r>
        <w:rPr>
          <w:b/>
          <w:bCs/>
          <w:color w:val="000000" w:themeColor="text1"/>
          <w:spacing w:val="8"/>
        </w:rPr>
        <w:br w:type="page"/>
      </w:r>
    </w:p>
    <w:p w14:paraId="3A13F1BE" w14:textId="77777777" w:rsidR="006355C7" w:rsidRPr="006355C7" w:rsidRDefault="006355C7" w:rsidP="00F25F8E">
      <w:pPr>
        <w:pStyle w:val="SPDForms3"/>
      </w:pPr>
      <w:bookmarkStart w:id="1043" w:name="_Toc135489291"/>
      <w:bookmarkStart w:id="1044" w:name="_Toc177376507"/>
      <w:r w:rsidRPr="006355C7">
        <w:rPr>
          <w:bCs/>
          <w:spacing w:val="10"/>
          <w:sz w:val="32"/>
          <w:szCs w:val="32"/>
        </w:rPr>
        <w:t>Form CON – 3</w:t>
      </w:r>
      <w:r w:rsidR="00C421D4">
        <w:rPr>
          <w:bCs/>
          <w:spacing w:val="10"/>
          <w:sz w:val="32"/>
          <w:szCs w:val="32"/>
        </w:rPr>
        <w:t>.</w:t>
      </w:r>
      <w:r w:rsidR="00C421D4">
        <w:rPr>
          <w:bCs/>
          <w:spacing w:val="10"/>
          <w:sz w:val="32"/>
          <w:szCs w:val="32"/>
        </w:rPr>
        <w:br/>
      </w:r>
      <w:r w:rsidRPr="006355C7">
        <w:t>Environmental</w:t>
      </w:r>
      <w:r w:rsidR="00C55E3D">
        <w:t xml:space="preserve"> and </w:t>
      </w:r>
      <w:r w:rsidRPr="006355C7">
        <w:t>Social Performance Declaration</w:t>
      </w:r>
      <w:bookmarkEnd w:id="1043"/>
      <w:bookmarkEnd w:id="1044"/>
      <w:r w:rsidRPr="006355C7">
        <w:t xml:space="preserve"> </w:t>
      </w:r>
    </w:p>
    <w:p w14:paraId="2A2DD7C6" w14:textId="77777777" w:rsidR="006355C7" w:rsidRPr="006355C7" w:rsidRDefault="006355C7" w:rsidP="00C421D4">
      <w:pPr>
        <w:spacing w:before="240" w:after="240"/>
        <w:rPr>
          <w:b/>
          <w:i/>
          <w:iCs/>
          <w:spacing w:val="-6"/>
        </w:rPr>
      </w:pPr>
      <w:r w:rsidRPr="006355C7">
        <w:rPr>
          <w:b/>
          <w:bCs/>
          <w:i/>
          <w:spacing w:val="6"/>
        </w:rPr>
        <w:t>[</w:t>
      </w:r>
      <w:r w:rsidRPr="006355C7">
        <w:rPr>
          <w:b/>
          <w:i/>
          <w:noProof/>
        </w:rPr>
        <w:t xml:space="preserve">This form should be used only if the information submitted at the time of initial selection requires updating. </w:t>
      </w:r>
      <w:r w:rsidRPr="006355C7">
        <w:rPr>
          <w:b/>
          <w:i/>
          <w:iCs/>
          <w:spacing w:val="-6"/>
        </w:rPr>
        <w:t xml:space="preserve">The following table shall be filled in for the Proposer and for JVs, each member of the Joint Venture </w:t>
      </w:r>
      <w:r w:rsidRPr="006355C7">
        <w:rPr>
          <w:i/>
          <w:iCs/>
          <w:spacing w:val="-6"/>
        </w:rPr>
        <w:t>and each Specialized Subcontractor</w:t>
      </w:r>
      <w:r w:rsidRPr="006355C7">
        <w:rPr>
          <w:b/>
          <w:i/>
          <w:iCs/>
          <w:spacing w:val="-6"/>
        </w:rPr>
        <w:t>]</w:t>
      </w:r>
    </w:p>
    <w:p w14:paraId="3BBB80ED" w14:textId="77777777" w:rsidR="00C421D4" w:rsidRDefault="006355C7" w:rsidP="00C421D4">
      <w:pPr>
        <w:spacing w:before="120" w:after="120" w:line="264" w:lineRule="exact"/>
        <w:jc w:val="right"/>
        <w:rPr>
          <w:i/>
          <w:iCs/>
          <w:spacing w:val="-6"/>
        </w:rPr>
      </w:pPr>
      <w:r w:rsidRPr="006355C7">
        <w:rPr>
          <w:spacing w:val="-4"/>
        </w:rPr>
        <w:t xml:space="preserve">Proposer’s Name: </w:t>
      </w:r>
      <w:r w:rsidRPr="006355C7">
        <w:rPr>
          <w:i/>
          <w:iCs/>
          <w:spacing w:val="-6"/>
        </w:rPr>
        <w:t>[insert full name]</w:t>
      </w:r>
    </w:p>
    <w:p w14:paraId="234DCE34" w14:textId="77777777" w:rsidR="00C421D4" w:rsidRDefault="006355C7" w:rsidP="00C421D4">
      <w:pPr>
        <w:spacing w:before="120" w:after="120" w:line="264" w:lineRule="exact"/>
        <w:jc w:val="right"/>
        <w:rPr>
          <w:i/>
          <w:iCs/>
          <w:spacing w:val="-6"/>
        </w:rPr>
      </w:pPr>
      <w:r w:rsidRPr="006355C7">
        <w:rPr>
          <w:spacing w:val="-4"/>
        </w:rPr>
        <w:t xml:space="preserve">Date: </w:t>
      </w:r>
      <w:r w:rsidRPr="006355C7">
        <w:rPr>
          <w:i/>
          <w:iCs/>
          <w:spacing w:val="-6"/>
        </w:rPr>
        <w:t>[insert day, month, year]</w:t>
      </w:r>
    </w:p>
    <w:p w14:paraId="7AEC6D04" w14:textId="77777777" w:rsidR="00C421D4" w:rsidRDefault="006355C7" w:rsidP="00C421D4">
      <w:pPr>
        <w:spacing w:before="120" w:after="120" w:line="264" w:lineRule="exact"/>
        <w:jc w:val="right"/>
        <w:rPr>
          <w:i/>
          <w:iCs/>
          <w:spacing w:val="-6"/>
        </w:rPr>
      </w:pPr>
      <w:r w:rsidRPr="006355C7">
        <w:rPr>
          <w:spacing w:val="-4"/>
        </w:rPr>
        <w:t xml:space="preserve">Joint Venture Member’s or Specialized Subcontractor’s Name: </w:t>
      </w:r>
      <w:r w:rsidRPr="006355C7">
        <w:rPr>
          <w:i/>
          <w:spacing w:val="-4"/>
        </w:rPr>
        <w:t>[</w:t>
      </w:r>
      <w:r w:rsidRPr="006355C7">
        <w:rPr>
          <w:i/>
          <w:iCs/>
          <w:spacing w:val="-6"/>
        </w:rPr>
        <w:t>insert</w:t>
      </w:r>
      <w:r w:rsidRPr="006355C7">
        <w:rPr>
          <w:spacing w:val="-4"/>
        </w:rPr>
        <w:t xml:space="preserve"> </w:t>
      </w:r>
      <w:r w:rsidRPr="006355C7">
        <w:rPr>
          <w:i/>
          <w:iCs/>
          <w:spacing w:val="-6"/>
        </w:rPr>
        <w:t>full name]</w:t>
      </w:r>
    </w:p>
    <w:p w14:paraId="5B1F2145" w14:textId="77777777" w:rsidR="00C421D4" w:rsidRDefault="006355C7" w:rsidP="00C421D4">
      <w:pPr>
        <w:spacing w:before="120" w:after="120" w:line="264" w:lineRule="exact"/>
        <w:jc w:val="right"/>
        <w:rPr>
          <w:i/>
          <w:iCs/>
          <w:spacing w:val="-6"/>
        </w:rPr>
      </w:pPr>
      <w:r w:rsidRPr="006355C7">
        <w:rPr>
          <w:spacing w:val="-4"/>
        </w:rPr>
        <w:t xml:space="preserve">RFP No. and title: </w:t>
      </w:r>
      <w:r w:rsidRPr="006355C7">
        <w:rPr>
          <w:i/>
          <w:iCs/>
          <w:spacing w:val="-6"/>
        </w:rPr>
        <w:t>[insert RFP number and title]</w:t>
      </w:r>
    </w:p>
    <w:p w14:paraId="544C46C8" w14:textId="77777777" w:rsidR="006355C7" w:rsidRPr="006355C7" w:rsidRDefault="006355C7" w:rsidP="00C421D4">
      <w:pPr>
        <w:spacing w:before="120" w:after="240" w:line="264" w:lineRule="exact"/>
        <w:jc w:val="right"/>
        <w:rPr>
          <w:spacing w:val="-4"/>
        </w:rPr>
      </w:pPr>
      <w:r w:rsidRPr="006355C7">
        <w:rPr>
          <w:spacing w:val="-4"/>
        </w:rPr>
        <w:t xml:space="preserve">Page </w:t>
      </w:r>
      <w:r w:rsidRPr="006355C7">
        <w:rPr>
          <w:i/>
          <w:iCs/>
          <w:spacing w:val="-6"/>
        </w:rPr>
        <w:t xml:space="preserve">[insert page number] </w:t>
      </w:r>
      <w:r w:rsidRPr="006355C7">
        <w:rPr>
          <w:spacing w:val="-4"/>
        </w:rPr>
        <w:t xml:space="preserve">of </w:t>
      </w:r>
      <w:r w:rsidRPr="006355C7">
        <w:rPr>
          <w:i/>
          <w:iCs/>
          <w:spacing w:val="-6"/>
        </w:rPr>
        <w:t xml:space="preserve">[insert total number] </w:t>
      </w:r>
      <w:r w:rsidRPr="006355C7">
        <w:rPr>
          <w:spacing w:val="-4"/>
        </w:rPr>
        <w:t>pages</w:t>
      </w:r>
    </w:p>
    <w:tbl>
      <w:tblPr>
        <w:tblW w:w="9009" w:type="dxa"/>
        <w:tblInd w:w="3" w:type="dxa"/>
        <w:tblLayout w:type="fixed"/>
        <w:tblCellMar>
          <w:left w:w="0" w:type="dxa"/>
          <w:right w:w="0" w:type="dxa"/>
        </w:tblCellMar>
        <w:tblLook w:val="0000" w:firstRow="0" w:lastRow="0" w:firstColumn="0" w:lastColumn="0" w:noHBand="0" w:noVBand="0"/>
      </w:tblPr>
      <w:tblGrid>
        <w:gridCol w:w="968"/>
        <w:gridCol w:w="1530"/>
        <w:gridCol w:w="4621"/>
        <w:gridCol w:w="1890"/>
      </w:tblGrid>
      <w:tr w:rsidR="006355C7" w:rsidRPr="006355C7" w14:paraId="7CB76472" w14:textId="77777777" w:rsidTr="00C421D4">
        <w:tc>
          <w:tcPr>
            <w:tcW w:w="9009" w:type="dxa"/>
            <w:gridSpan w:val="4"/>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D444405" w14:textId="77777777" w:rsidR="006355C7" w:rsidRPr="006355C7" w:rsidRDefault="006355C7" w:rsidP="008052E9">
            <w:pPr>
              <w:spacing w:before="80"/>
              <w:jc w:val="center"/>
              <w:rPr>
                <w:spacing w:val="-4"/>
                <w:sz w:val="32"/>
                <w:szCs w:val="32"/>
              </w:rPr>
            </w:pPr>
            <w:r w:rsidRPr="006355C7">
              <w:rPr>
                <w:spacing w:val="-4"/>
                <w:sz w:val="32"/>
                <w:szCs w:val="32"/>
              </w:rPr>
              <w:t>Environmental</w:t>
            </w:r>
            <w:r w:rsidR="00C55E3D">
              <w:rPr>
                <w:spacing w:val="-4"/>
                <w:sz w:val="32"/>
                <w:szCs w:val="32"/>
              </w:rPr>
              <w:t xml:space="preserve"> and </w:t>
            </w:r>
            <w:r w:rsidRPr="006355C7">
              <w:rPr>
                <w:spacing w:val="-4"/>
                <w:sz w:val="32"/>
                <w:szCs w:val="32"/>
              </w:rPr>
              <w:t xml:space="preserve">Social Performance Declaration </w:t>
            </w:r>
          </w:p>
          <w:p w14:paraId="0EF233BC" w14:textId="77777777" w:rsidR="006355C7" w:rsidRPr="006355C7" w:rsidRDefault="006355C7" w:rsidP="008052E9">
            <w:pPr>
              <w:spacing w:after="80"/>
              <w:jc w:val="center"/>
              <w:rPr>
                <w:spacing w:val="-4"/>
              </w:rPr>
            </w:pPr>
            <w:r w:rsidRPr="006355C7">
              <w:rPr>
                <w:spacing w:val="-4"/>
              </w:rPr>
              <w:t>in accordance with Section III, Qualification Criteria, and Requirements of the Initial Selection document</w:t>
            </w:r>
          </w:p>
        </w:tc>
      </w:tr>
      <w:tr w:rsidR="006355C7" w:rsidRPr="006355C7" w14:paraId="2504170E" w14:textId="77777777" w:rsidTr="00C421D4">
        <w:tc>
          <w:tcPr>
            <w:tcW w:w="9009" w:type="dxa"/>
            <w:gridSpan w:val="4"/>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22956F9D" w14:textId="77777777" w:rsidR="006355C7" w:rsidRPr="006355C7" w:rsidRDefault="006355C7" w:rsidP="008052E9">
            <w:pPr>
              <w:spacing w:before="40" w:after="120"/>
              <w:ind w:left="540" w:hanging="441"/>
              <w:rPr>
                <w:spacing w:val="-4"/>
              </w:rPr>
            </w:pPr>
            <w:r w:rsidRPr="006355C7">
              <w:rPr>
                <w:rFonts w:ascii="Wingdings" w:eastAsia="Wingdings" w:hAnsi="Wingdings" w:cs="Wingdings"/>
                <w:spacing w:val="-2"/>
              </w:rPr>
              <w:t></w:t>
            </w:r>
            <w:r w:rsidRPr="006355C7">
              <w:rPr>
                <w:rFonts w:ascii="MS Mincho" w:eastAsia="MS Mincho" w:hAnsi="MS Mincho" w:cs="MS Mincho"/>
                <w:spacing w:val="-2"/>
              </w:rPr>
              <w:tab/>
            </w:r>
            <w:r w:rsidRPr="006355C7">
              <w:rPr>
                <w:b/>
                <w:spacing w:val="-6"/>
              </w:rPr>
              <w:t>No suspension or termination of contract</w:t>
            </w:r>
            <w:r w:rsidRPr="006355C7">
              <w:rPr>
                <w:spacing w:val="-6"/>
              </w:rPr>
              <w:t xml:space="preserve">: An employer has not suspended or terminated a contract and/or called the performance security for a contract for reasons related to </w:t>
            </w:r>
            <w:r w:rsidRPr="006355C7">
              <w:rPr>
                <w:spacing w:val="-4"/>
              </w:rPr>
              <w:t>Environmental</w:t>
            </w:r>
            <w:r w:rsidR="00C55E3D">
              <w:rPr>
                <w:spacing w:val="-4"/>
              </w:rPr>
              <w:t xml:space="preserve"> </w:t>
            </w:r>
            <w:r w:rsidR="00DD1528">
              <w:rPr>
                <w:spacing w:val="-4"/>
              </w:rPr>
              <w:t xml:space="preserve">or </w:t>
            </w:r>
            <w:r w:rsidRPr="006355C7">
              <w:rPr>
                <w:spacing w:val="-4"/>
              </w:rPr>
              <w:t>Social (</w:t>
            </w:r>
            <w:r w:rsidR="008D2320">
              <w:rPr>
                <w:spacing w:val="-4"/>
              </w:rPr>
              <w:t>ES</w:t>
            </w:r>
            <w:r w:rsidRPr="006355C7">
              <w:rPr>
                <w:spacing w:val="-4"/>
              </w:rPr>
              <w:t xml:space="preserve">) performance </w:t>
            </w:r>
            <w:r w:rsidRPr="006355C7">
              <w:rPr>
                <w:spacing w:val="-6"/>
              </w:rPr>
              <w:t>since the date specified in Section III, Qualification</w:t>
            </w:r>
            <w:r w:rsidRPr="006355C7">
              <w:rPr>
                <w:spacing w:val="-4"/>
              </w:rPr>
              <w:t xml:space="preserve"> Criteria, and Requirements</w:t>
            </w:r>
            <w:r w:rsidRPr="006355C7">
              <w:rPr>
                <w:spacing w:val="-7"/>
              </w:rPr>
              <w:t xml:space="preserve">, Sub-Factor </w:t>
            </w:r>
            <w:r w:rsidRPr="006355C7">
              <w:rPr>
                <w:spacing w:val="-4"/>
              </w:rPr>
              <w:t>2.5.</w:t>
            </w:r>
          </w:p>
          <w:p w14:paraId="59E799CC" w14:textId="77777777" w:rsidR="006355C7" w:rsidRPr="006355C7" w:rsidRDefault="006355C7" w:rsidP="008052E9">
            <w:pPr>
              <w:spacing w:before="40" w:after="120"/>
              <w:ind w:left="540" w:hanging="441"/>
              <w:rPr>
                <w:spacing w:val="-4"/>
              </w:rPr>
            </w:pPr>
            <w:r w:rsidRPr="006355C7">
              <w:rPr>
                <w:rFonts w:ascii="Wingdings" w:eastAsia="Wingdings" w:hAnsi="Wingdings" w:cs="Wingdings"/>
                <w:spacing w:val="-2"/>
              </w:rPr>
              <w:t></w:t>
            </w:r>
            <w:r w:rsidRPr="006355C7">
              <w:rPr>
                <w:spacing w:val="-4"/>
              </w:rPr>
              <w:tab/>
            </w:r>
            <w:r w:rsidRPr="006355C7">
              <w:rPr>
                <w:b/>
                <w:spacing w:val="-4"/>
              </w:rPr>
              <w:t xml:space="preserve">Declaration of </w:t>
            </w:r>
            <w:r w:rsidRPr="006355C7">
              <w:rPr>
                <w:b/>
                <w:spacing w:val="-6"/>
              </w:rPr>
              <w:t>suspension or termination of contract</w:t>
            </w:r>
            <w:r w:rsidRPr="006355C7">
              <w:rPr>
                <w:spacing w:val="-6"/>
              </w:rPr>
              <w:t>:</w:t>
            </w:r>
            <w:r w:rsidR="00367671">
              <w:rPr>
                <w:spacing w:val="-6"/>
              </w:rPr>
              <w:t xml:space="preserve"> </w:t>
            </w:r>
            <w:r w:rsidRPr="006355C7">
              <w:rPr>
                <w:spacing w:val="-6"/>
              </w:rPr>
              <w:t xml:space="preserve">The following contract(s) has/have been suspended or terminated and/or Performance Security called by an employer(s) for reasons related to </w:t>
            </w:r>
            <w:r w:rsidRPr="006355C7">
              <w:rPr>
                <w:spacing w:val="-4"/>
              </w:rPr>
              <w:t>Environmental</w:t>
            </w:r>
            <w:r w:rsidR="00C55E3D">
              <w:rPr>
                <w:spacing w:val="-4"/>
              </w:rPr>
              <w:t xml:space="preserve"> </w:t>
            </w:r>
            <w:r w:rsidR="00DD1528">
              <w:rPr>
                <w:spacing w:val="-4"/>
              </w:rPr>
              <w:t xml:space="preserve">or </w:t>
            </w:r>
            <w:r w:rsidRPr="006355C7">
              <w:rPr>
                <w:spacing w:val="-4"/>
              </w:rPr>
              <w:t>Social (</w:t>
            </w:r>
            <w:r w:rsidR="008D2320">
              <w:rPr>
                <w:spacing w:val="-4"/>
              </w:rPr>
              <w:t>ES</w:t>
            </w:r>
            <w:r w:rsidRPr="006355C7">
              <w:rPr>
                <w:spacing w:val="-4"/>
              </w:rPr>
              <w:t xml:space="preserve">) performance </w:t>
            </w:r>
            <w:r w:rsidRPr="006355C7">
              <w:rPr>
                <w:spacing w:val="-6"/>
              </w:rPr>
              <w:t>since the date specified in Section III, Qualification</w:t>
            </w:r>
            <w:r w:rsidRPr="006355C7">
              <w:rPr>
                <w:spacing w:val="-4"/>
              </w:rPr>
              <w:t xml:space="preserve"> Criteria, and Requirements</w:t>
            </w:r>
            <w:r w:rsidRPr="006355C7">
              <w:rPr>
                <w:spacing w:val="-7"/>
              </w:rPr>
              <w:t xml:space="preserve">, Sub-Factor </w:t>
            </w:r>
            <w:r w:rsidRPr="006355C7">
              <w:rPr>
                <w:spacing w:val="-4"/>
              </w:rPr>
              <w:t>2.5. Details are described below:</w:t>
            </w:r>
          </w:p>
        </w:tc>
      </w:tr>
      <w:tr w:rsidR="006355C7" w:rsidRPr="006355C7" w14:paraId="58C4635E" w14:textId="77777777" w:rsidTr="00C421D4">
        <w:tc>
          <w:tcPr>
            <w:tcW w:w="96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28F535CD" w14:textId="77777777" w:rsidR="006355C7" w:rsidRPr="006355C7" w:rsidRDefault="006355C7" w:rsidP="008052E9">
            <w:pPr>
              <w:spacing w:before="40" w:after="120"/>
              <w:ind w:left="102"/>
              <w:rPr>
                <w:b/>
                <w:bCs/>
                <w:spacing w:val="-4"/>
              </w:rPr>
            </w:pPr>
            <w:r w:rsidRPr="006355C7">
              <w:rPr>
                <w:b/>
                <w:bCs/>
                <w:spacing w:val="-4"/>
              </w:rPr>
              <w:t>Year</w:t>
            </w:r>
          </w:p>
        </w:tc>
        <w:tc>
          <w:tcPr>
            <w:tcW w:w="153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21DB869" w14:textId="77777777" w:rsidR="006355C7" w:rsidRPr="006355C7" w:rsidRDefault="006355C7" w:rsidP="008052E9">
            <w:pPr>
              <w:spacing w:before="40" w:after="120"/>
              <w:ind w:left="112"/>
              <w:jc w:val="center"/>
              <w:rPr>
                <w:b/>
                <w:bCs/>
                <w:spacing w:val="-4"/>
              </w:rPr>
            </w:pPr>
            <w:r w:rsidRPr="006355C7">
              <w:rPr>
                <w:b/>
                <w:bCs/>
                <w:spacing w:val="-4"/>
              </w:rPr>
              <w:t>Suspended or terminated portion of contract</w:t>
            </w:r>
          </w:p>
        </w:tc>
        <w:tc>
          <w:tcPr>
            <w:tcW w:w="4621"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2938842A" w14:textId="77777777" w:rsidR="006355C7" w:rsidRPr="00C421D4" w:rsidRDefault="00C421D4" w:rsidP="00C421D4">
            <w:pPr>
              <w:spacing w:before="40" w:after="120"/>
              <w:ind w:left="20"/>
              <w:jc w:val="center"/>
              <w:rPr>
                <w:b/>
                <w:bCs/>
                <w:spacing w:val="-4"/>
              </w:rPr>
            </w:pPr>
            <w:r>
              <w:rPr>
                <w:b/>
                <w:bCs/>
                <w:spacing w:val="-4"/>
              </w:rPr>
              <w:t>Contract Identification</w:t>
            </w:r>
          </w:p>
        </w:tc>
        <w:tc>
          <w:tcPr>
            <w:tcW w:w="189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783307EF" w14:textId="77777777" w:rsidR="006355C7" w:rsidRPr="006355C7" w:rsidRDefault="006355C7" w:rsidP="008052E9">
            <w:pPr>
              <w:spacing w:before="40" w:after="120"/>
              <w:jc w:val="center"/>
              <w:rPr>
                <w:i/>
                <w:iCs/>
                <w:spacing w:val="-6"/>
              </w:rPr>
            </w:pPr>
            <w:r w:rsidRPr="006355C7">
              <w:rPr>
                <w:b/>
                <w:bCs/>
                <w:spacing w:val="-4"/>
              </w:rPr>
              <w:t>Total Contract Amount (current value, currency, exchange rate and US$ equivalent)</w:t>
            </w:r>
          </w:p>
        </w:tc>
      </w:tr>
      <w:tr w:rsidR="006355C7" w:rsidRPr="006355C7" w14:paraId="2BD04EEE" w14:textId="77777777" w:rsidTr="00C421D4">
        <w:tc>
          <w:tcPr>
            <w:tcW w:w="96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124FD9F" w14:textId="77777777" w:rsidR="006355C7" w:rsidRPr="006355C7" w:rsidRDefault="006355C7" w:rsidP="00C421D4">
            <w:pPr>
              <w:spacing w:before="40" w:after="120"/>
              <w:jc w:val="left"/>
            </w:pPr>
            <w:r w:rsidRPr="006355C7">
              <w:rPr>
                <w:i/>
                <w:iCs/>
                <w:spacing w:val="-6"/>
              </w:rPr>
              <w:t xml:space="preserve">[insert </w:t>
            </w:r>
            <w:r w:rsidRPr="006355C7">
              <w:rPr>
                <w:i/>
                <w:iCs/>
                <w:spacing w:val="-9"/>
              </w:rPr>
              <w:t>year]</w:t>
            </w:r>
          </w:p>
        </w:tc>
        <w:tc>
          <w:tcPr>
            <w:tcW w:w="153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3226288" w14:textId="77777777" w:rsidR="006355C7" w:rsidRPr="006355C7" w:rsidRDefault="006355C7" w:rsidP="00C421D4">
            <w:pPr>
              <w:spacing w:before="40" w:after="120"/>
              <w:jc w:val="left"/>
            </w:pPr>
            <w:r w:rsidRPr="006355C7">
              <w:rPr>
                <w:i/>
                <w:iCs/>
                <w:spacing w:val="-6"/>
              </w:rPr>
              <w:t>[insert amount and percentage]</w:t>
            </w:r>
          </w:p>
        </w:tc>
        <w:tc>
          <w:tcPr>
            <w:tcW w:w="4621"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592A9D80" w14:textId="77777777" w:rsidR="006355C7" w:rsidRPr="006355C7" w:rsidRDefault="006355C7" w:rsidP="00C421D4">
            <w:pPr>
              <w:spacing w:before="40" w:after="120"/>
              <w:ind w:left="60"/>
              <w:jc w:val="left"/>
              <w:rPr>
                <w:i/>
                <w:iCs/>
                <w:spacing w:val="-6"/>
              </w:rPr>
            </w:pPr>
            <w:r w:rsidRPr="006355C7">
              <w:rPr>
                <w:spacing w:val="-4"/>
              </w:rPr>
              <w:t xml:space="preserve">Contract Identification: </w:t>
            </w:r>
            <w:r w:rsidRPr="006355C7">
              <w:rPr>
                <w:i/>
                <w:iCs/>
                <w:spacing w:val="-6"/>
              </w:rPr>
              <w:t>[indicate complete contract name/ number, and any other identification]</w:t>
            </w:r>
          </w:p>
          <w:p w14:paraId="52E90F46" w14:textId="77777777" w:rsidR="006355C7" w:rsidRPr="006355C7" w:rsidRDefault="006355C7" w:rsidP="00C421D4">
            <w:pPr>
              <w:spacing w:before="40" w:after="120"/>
              <w:ind w:left="60"/>
              <w:jc w:val="left"/>
              <w:rPr>
                <w:i/>
                <w:iCs/>
                <w:spacing w:val="-6"/>
              </w:rPr>
            </w:pPr>
            <w:r w:rsidRPr="006355C7">
              <w:rPr>
                <w:spacing w:val="-4"/>
              </w:rPr>
              <w:t xml:space="preserve">Name of Employer: </w:t>
            </w:r>
            <w:r w:rsidRPr="006355C7">
              <w:rPr>
                <w:i/>
                <w:iCs/>
                <w:spacing w:val="-6"/>
              </w:rPr>
              <w:t>[insert full name]</w:t>
            </w:r>
          </w:p>
          <w:p w14:paraId="51FBE4DE" w14:textId="77777777" w:rsidR="006355C7" w:rsidRPr="006355C7" w:rsidRDefault="006355C7" w:rsidP="00C421D4">
            <w:pPr>
              <w:spacing w:before="40" w:after="120"/>
              <w:ind w:left="58"/>
              <w:jc w:val="left"/>
              <w:rPr>
                <w:i/>
                <w:iCs/>
                <w:spacing w:val="-6"/>
              </w:rPr>
            </w:pPr>
            <w:r w:rsidRPr="006355C7">
              <w:rPr>
                <w:spacing w:val="-4"/>
              </w:rPr>
              <w:t xml:space="preserve">Address of Employer: </w:t>
            </w:r>
            <w:r w:rsidRPr="006355C7">
              <w:rPr>
                <w:i/>
                <w:iCs/>
                <w:spacing w:val="-6"/>
              </w:rPr>
              <w:t>[insert street/city/country]</w:t>
            </w:r>
          </w:p>
          <w:p w14:paraId="4787FCD4" w14:textId="77777777" w:rsidR="006355C7" w:rsidRPr="006355C7" w:rsidRDefault="006355C7" w:rsidP="00C421D4">
            <w:pPr>
              <w:spacing w:before="40" w:after="120"/>
              <w:ind w:left="58"/>
              <w:jc w:val="left"/>
            </w:pPr>
            <w:r w:rsidRPr="006355C7">
              <w:rPr>
                <w:spacing w:val="-4"/>
              </w:rPr>
              <w:t xml:space="preserve">Reason(s) for suspension or termination: </w:t>
            </w:r>
            <w:r w:rsidRPr="006355C7">
              <w:rPr>
                <w:i/>
                <w:iCs/>
                <w:spacing w:val="-6"/>
              </w:rPr>
              <w:t>[indicate main reason(s)</w:t>
            </w:r>
            <w:r w:rsidR="00102DB2" w:rsidRPr="005406E7">
              <w:rPr>
                <w:i/>
                <w:iCs/>
                <w:spacing w:val="-6"/>
              </w:rPr>
              <w:t xml:space="preserve"> e.g. gender-based violence; </w:t>
            </w:r>
            <w:r w:rsidR="00102DB2" w:rsidRPr="001923CE">
              <w:rPr>
                <w:i/>
                <w:iCs/>
                <w:spacing w:val="-6"/>
              </w:rPr>
              <w:t xml:space="preserve">sexual exploitation </w:t>
            </w:r>
            <w:r w:rsidR="00102DB2">
              <w:rPr>
                <w:i/>
                <w:iCs/>
                <w:spacing w:val="-6"/>
              </w:rPr>
              <w:t>or</w:t>
            </w:r>
            <w:r w:rsidR="00102DB2" w:rsidRPr="001923CE">
              <w:rPr>
                <w:i/>
                <w:iCs/>
                <w:spacing w:val="-6"/>
              </w:rPr>
              <w:t xml:space="preserve"> </w:t>
            </w:r>
            <w:r w:rsidR="00E4776D">
              <w:rPr>
                <w:i/>
                <w:iCs/>
                <w:spacing w:val="-6"/>
              </w:rPr>
              <w:t>sexual abuse</w:t>
            </w:r>
            <w:r w:rsidR="00102DB2" w:rsidRPr="005406E7">
              <w:rPr>
                <w:i/>
                <w:iCs/>
                <w:spacing w:val="-6"/>
              </w:rPr>
              <w:t xml:space="preserve"> breaches</w:t>
            </w:r>
            <w:r w:rsidRPr="006355C7">
              <w:rPr>
                <w:i/>
                <w:iCs/>
                <w:spacing w:val="-6"/>
              </w:rPr>
              <w:t>]</w:t>
            </w:r>
          </w:p>
        </w:tc>
        <w:tc>
          <w:tcPr>
            <w:tcW w:w="189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6FB253C" w14:textId="77777777" w:rsidR="006355C7" w:rsidRPr="006355C7" w:rsidRDefault="006355C7" w:rsidP="00C421D4">
            <w:pPr>
              <w:spacing w:before="40" w:after="120"/>
              <w:jc w:val="left"/>
            </w:pPr>
            <w:r w:rsidRPr="006355C7">
              <w:rPr>
                <w:i/>
                <w:iCs/>
                <w:spacing w:val="-6"/>
              </w:rPr>
              <w:t>[insert amount]</w:t>
            </w:r>
          </w:p>
        </w:tc>
      </w:tr>
      <w:tr w:rsidR="006355C7" w:rsidRPr="006355C7" w14:paraId="1D15B325" w14:textId="77777777" w:rsidTr="00C421D4">
        <w:tc>
          <w:tcPr>
            <w:tcW w:w="96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7170DC05" w14:textId="77777777" w:rsidR="006355C7" w:rsidRPr="006355C7" w:rsidRDefault="006355C7" w:rsidP="00C421D4">
            <w:pPr>
              <w:spacing w:before="40" w:after="120"/>
              <w:jc w:val="left"/>
              <w:rPr>
                <w:i/>
                <w:iCs/>
                <w:spacing w:val="-6"/>
              </w:rPr>
            </w:pPr>
            <w:r w:rsidRPr="006355C7">
              <w:rPr>
                <w:i/>
                <w:iCs/>
                <w:spacing w:val="-6"/>
              </w:rPr>
              <w:t xml:space="preserve">[insert </w:t>
            </w:r>
            <w:r w:rsidRPr="006355C7">
              <w:rPr>
                <w:i/>
                <w:iCs/>
                <w:spacing w:val="-9"/>
              </w:rPr>
              <w:t>year]</w:t>
            </w:r>
          </w:p>
        </w:tc>
        <w:tc>
          <w:tcPr>
            <w:tcW w:w="153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11B5AAAC" w14:textId="77777777" w:rsidR="006355C7" w:rsidRPr="006355C7" w:rsidRDefault="006355C7" w:rsidP="00C421D4">
            <w:pPr>
              <w:spacing w:before="40" w:after="120"/>
              <w:jc w:val="left"/>
              <w:rPr>
                <w:i/>
                <w:iCs/>
                <w:spacing w:val="-6"/>
              </w:rPr>
            </w:pPr>
            <w:r w:rsidRPr="006355C7">
              <w:rPr>
                <w:i/>
                <w:iCs/>
                <w:spacing w:val="-6"/>
              </w:rPr>
              <w:t>[insert amount and percentage]</w:t>
            </w:r>
          </w:p>
        </w:tc>
        <w:tc>
          <w:tcPr>
            <w:tcW w:w="4621"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1614FE5" w14:textId="77777777" w:rsidR="006355C7" w:rsidRPr="006355C7" w:rsidRDefault="006355C7" w:rsidP="00C421D4">
            <w:pPr>
              <w:spacing w:before="40" w:after="120"/>
              <w:ind w:left="60"/>
              <w:jc w:val="left"/>
              <w:rPr>
                <w:i/>
                <w:iCs/>
                <w:spacing w:val="-6"/>
              </w:rPr>
            </w:pPr>
            <w:r w:rsidRPr="006355C7">
              <w:rPr>
                <w:spacing w:val="-4"/>
              </w:rPr>
              <w:t xml:space="preserve">Contract Identification: </w:t>
            </w:r>
            <w:r w:rsidRPr="006355C7">
              <w:rPr>
                <w:i/>
                <w:iCs/>
                <w:spacing w:val="-6"/>
              </w:rPr>
              <w:t>[indicate complete contract name/ number, and any other identification]</w:t>
            </w:r>
          </w:p>
          <w:p w14:paraId="0D42BBA4" w14:textId="77777777" w:rsidR="006355C7" w:rsidRPr="006355C7" w:rsidRDefault="006355C7" w:rsidP="00C421D4">
            <w:pPr>
              <w:spacing w:before="40" w:after="120"/>
              <w:ind w:left="60"/>
              <w:jc w:val="left"/>
              <w:rPr>
                <w:i/>
                <w:iCs/>
                <w:spacing w:val="-6"/>
              </w:rPr>
            </w:pPr>
            <w:r w:rsidRPr="006355C7">
              <w:rPr>
                <w:spacing w:val="-4"/>
              </w:rPr>
              <w:t xml:space="preserve">Name of Employer: </w:t>
            </w:r>
            <w:r w:rsidRPr="006355C7">
              <w:rPr>
                <w:i/>
                <w:iCs/>
                <w:spacing w:val="-6"/>
              </w:rPr>
              <w:t>[insert full name]</w:t>
            </w:r>
          </w:p>
          <w:p w14:paraId="542545F0" w14:textId="77777777" w:rsidR="006355C7" w:rsidRPr="006355C7" w:rsidRDefault="006355C7" w:rsidP="00C421D4">
            <w:pPr>
              <w:spacing w:before="40" w:after="120"/>
              <w:ind w:left="58"/>
              <w:jc w:val="left"/>
              <w:rPr>
                <w:i/>
                <w:iCs/>
                <w:spacing w:val="-6"/>
              </w:rPr>
            </w:pPr>
            <w:r w:rsidRPr="006355C7">
              <w:rPr>
                <w:spacing w:val="-4"/>
              </w:rPr>
              <w:t xml:space="preserve">Address of Employer: </w:t>
            </w:r>
            <w:r w:rsidRPr="006355C7">
              <w:rPr>
                <w:i/>
                <w:iCs/>
                <w:spacing w:val="-6"/>
              </w:rPr>
              <w:t>[insert street/city/country]</w:t>
            </w:r>
          </w:p>
          <w:p w14:paraId="34F8F8D8" w14:textId="77777777" w:rsidR="006355C7" w:rsidRPr="006355C7" w:rsidRDefault="006355C7" w:rsidP="00C421D4">
            <w:pPr>
              <w:spacing w:before="40" w:after="120"/>
              <w:ind w:left="60"/>
              <w:jc w:val="left"/>
              <w:rPr>
                <w:spacing w:val="-4"/>
              </w:rPr>
            </w:pPr>
            <w:r w:rsidRPr="006355C7">
              <w:rPr>
                <w:spacing w:val="-4"/>
              </w:rPr>
              <w:t xml:space="preserve">Reason(s) for suspension or termination: </w:t>
            </w:r>
            <w:r w:rsidRPr="006355C7">
              <w:rPr>
                <w:i/>
                <w:iCs/>
                <w:spacing w:val="-6"/>
              </w:rPr>
              <w:t>[indicate main reason(s)]</w:t>
            </w:r>
          </w:p>
        </w:tc>
        <w:tc>
          <w:tcPr>
            <w:tcW w:w="189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E6F40CC" w14:textId="77777777" w:rsidR="006355C7" w:rsidRPr="006355C7" w:rsidRDefault="006355C7" w:rsidP="00C421D4">
            <w:pPr>
              <w:spacing w:before="40" w:after="120"/>
              <w:jc w:val="left"/>
              <w:rPr>
                <w:i/>
                <w:iCs/>
                <w:spacing w:val="-6"/>
              </w:rPr>
            </w:pPr>
            <w:r w:rsidRPr="006355C7">
              <w:rPr>
                <w:i/>
                <w:iCs/>
                <w:spacing w:val="-6"/>
              </w:rPr>
              <w:t>[insert amount]</w:t>
            </w:r>
          </w:p>
        </w:tc>
      </w:tr>
      <w:tr w:rsidR="006355C7" w:rsidRPr="006355C7" w14:paraId="6D35AFFC" w14:textId="77777777" w:rsidTr="00C421D4">
        <w:tc>
          <w:tcPr>
            <w:tcW w:w="96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4864E88" w14:textId="77777777" w:rsidR="006355C7" w:rsidRPr="006355C7" w:rsidRDefault="006355C7" w:rsidP="00C421D4">
            <w:pPr>
              <w:spacing w:before="40" w:after="120"/>
              <w:jc w:val="left"/>
              <w:rPr>
                <w:i/>
                <w:iCs/>
                <w:spacing w:val="-6"/>
              </w:rPr>
            </w:pPr>
            <w:r w:rsidRPr="006355C7">
              <w:rPr>
                <w:i/>
                <w:iCs/>
                <w:spacing w:val="-6"/>
              </w:rPr>
              <w:t>…</w:t>
            </w:r>
          </w:p>
        </w:tc>
        <w:tc>
          <w:tcPr>
            <w:tcW w:w="153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0F7FAB2C" w14:textId="77777777" w:rsidR="006355C7" w:rsidRPr="006355C7" w:rsidRDefault="006355C7" w:rsidP="00C421D4">
            <w:pPr>
              <w:spacing w:before="40" w:after="120"/>
              <w:jc w:val="left"/>
              <w:rPr>
                <w:i/>
                <w:iCs/>
                <w:spacing w:val="-6"/>
              </w:rPr>
            </w:pPr>
            <w:r w:rsidRPr="006355C7">
              <w:rPr>
                <w:i/>
                <w:iCs/>
                <w:spacing w:val="-6"/>
              </w:rPr>
              <w:t>…</w:t>
            </w:r>
          </w:p>
        </w:tc>
        <w:tc>
          <w:tcPr>
            <w:tcW w:w="4621"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2FD682D0" w14:textId="77777777" w:rsidR="006355C7" w:rsidRPr="006355C7" w:rsidRDefault="006355C7" w:rsidP="00C421D4">
            <w:pPr>
              <w:spacing w:before="40" w:after="120"/>
              <w:ind w:left="60"/>
              <w:jc w:val="left"/>
              <w:rPr>
                <w:i/>
                <w:spacing w:val="-4"/>
              </w:rPr>
            </w:pPr>
            <w:r w:rsidRPr="006355C7">
              <w:rPr>
                <w:i/>
                <w:spacing w:val="-4"/>
              </w:rPr>
              <w:t>[list all applicable contracts]</w:t>
            </w:r>
          </w:p>
        </w:tc>
        <w:tc>
          <w:tcPr>
            <w:tcW w:w="189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53653882" w14:textId="77777777" w:rsidR="006355C7" w:rsidRPr="006355C7" w:rsidRDefault="006355C7" w:rsidP="00C421D4">
            <w:pPr>
              <w:spacing w:before="40" w:after="120"/>
              <w:jc w:val="left"/>
              <w:rPr>
                <w:i/>
                <w:iCs/>
                <w:spacing w:val="-6"/>
              </w:rPr>
            </w:pPr>
            <w:r w:rsidRPr="006355C7">
              <w:rPr>
                <w:i/>
                <w:iCs/>
                <w:spacing w:val="-6"/>
              </w:rPr>
              <w:t>…</w:t>
            </w:r>
          </w:p>
        </w:tc>
      </w:tr>
      <w:tr w:rsidR="006355C7" w:rsidRPr="006355C7" w14:paraId="77281E07" w14:textId="77777777" w:rsidTr="00C421D4">
        <w:tc>
          <w:tcPr>
            <w:tcW w:w="9009" w:type="dxa"/>
            <w:gridSpan w:val="4"/>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3FAD51CE" w14:textId="77777777" w:rsidR="006355C7" w:rsidRPr="006355C7" w:rsidRDefault="006355C7" w:rsidP="008052E9">
            <w:pPr>
              <w:spacing w:before="40" w:after="120"/>
              <w:rPr>
                <w:i/>
                <w:iCs/>
                <w:spacing w:val="-6"/>
              </w:rPr>
            </w:pPr>
            <w:r w:rsidRPr="006355C7">
              <w:rPr>
                <w:b/>
                <w:spacing w:val="-6"/>
              </w:rPr>
              <w:t xml:space="preserve">Performance Security called by an employer(s) for reasons related to </w:t>
            </w:r>
            <w:r w:rsidR="008D2320">
              <w:rPr>
                <w:b/>
                <w:spacing w:val="-4"/>
              </w:rPr>
              <w:t>ES</w:t>
            </w:r>
            <w:r w:rsidRPr="006355C7">
              <w:rPr>
                <w:b/>
                <w:spacing w:val="-4"/>
              </w:rPr>
              <w:t xml:space="preserve"> performance</w:t>
            </w:r>
          </w:p>
        </w:tc>
      </w:tr>
      <w:tr w:rsidR="006355C7" w:rsidRPr="006355C7" w14:paraId="2F4DDC4D" w14:textId="77777777" w:rsidTr="00C421D4">
        <w:tc>
          <w:tcPr>
            <w:tcW w:w="96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5914FCB6" w14:textId="77777777" w:rsidR="006355C7" w:rsidRPr="00C421D4" w:rsidRDefault="006355C7" w:rsidP="00C421D4">
            <w:pPr>
              <w:spacing w:before="40" w:after="120"/>
              <w:jc w:val="center"/>
              <w:rPr>
                <w:b/>
                <w:i/>
                <w:iCs/>
                <w:spacing w:val="-6"/>
              </w:rPr>
            </w:pPr>
            <w:r w:rsidRPr="00C421D4">
              <w:rPr>
                <w:b/>
                <w:spacing w:val="-4"/>
              </w:rPr>
              <w:t>Year</w:t>
            </w:r>
          </w:p>
        </w:tc>
        <w:tc>
          <w:tcPr>
            <w:tcW w:w="6151" w:type="dxa"/>
            <w:gridSpan w:val="2"/>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152FA9DC" w14:textId="77777777" w:rsidR="006355C7" w:rsidRPr="00C421D4" w:rsidRDefault="006355C7" w:rsidP="00C421D4">
            <w:pPr>
              <w:spacing w:before="40" w:after="120"/>
              <w:jc w:val="center"/>
              <w:rPr>
                <w:b/>
                <w:spacing w:val="-4"/>
              </w:rPr>
            </w:pPr>
            <w:r w:rsidRPr="00C421D4">
              <w:rPr>
                <w:b/>
                <w:spacing w:val="-4"/>
              </w:rPr>
              <w:t>Contract Identification</w:t>
            </w:r>
          </w:p>
        </w:tc>
        <w:tc>
          <w:tcPr>
            <w:tcW w:w="189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60942B4C" w14:textId="77777777" w:rsidR="006355C7" w:rsidRPr="00C421D4" w:rsidRDefault="006355C7" w:rsidP="00C421D4">
            <w:pPr>
              <w:spacing w:before="40" w:after="120"/>
              <w:jc w:val="center"/>
              <w:rPr>
                <w:b/>
                <w:i/>
                <w:iCs/>
                <w:spacing w:val="-6"/>
              </w:rPr>
            </w:pPr>
            <w:r w:rsidRPr="00C421D4">
              <w:rPr>
                <w:b/>
                <w:spacing w:val="-4"/>
              </w:rPr>
              <w:t>Total Contract Amount (current value, currency, exchange rate and US$ equivalent)</w:t>
            </w:r>
          </w:p>
        </w:tc>
      </w:tr>
      <w:tr w:rsidR="006355C7" w:rsidRPr="00881FD3" w14:paraId="50BB65FE" w14:textId="77777777" w:rsidTr="00C421D4">
        <w:tc>
          <w:tcPr>
            <w:tcW w:w="96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590939B5" w14:textId="77777777" w:rsidR="006355C7" w:rsidRPr="006355C7" w:rsidRDefault="006355C7" w:rsidP="00C421D4">
            <w:pPr>
              <w:spacing w:before="40" w:after="120"/>
              <w:jc w:val="left"/>
              <w:rPr>
                <w:i/>
                <w:iCs/>
                <w:spacing w:val="-6"/>
              </w:rPr>
            </w:pPr>
            <w:r w:rsidRPr="006355C7">
              <w:rPr>
                <w:i/>
                <w:iCs/>
                <w:spacing w:val="-6"/>
              </w:rPr>
              <w:t xml:space="preserve">[insert </w:t>
            </w:r>
            <w:r w:rsidRPr="006355C7">
              <w:rPr>
                <w:i/>
                <w:iCs/>
                <w:spacing w:val="-9"/>
              </w:rPr>
              <w:t>year]</w:t>
            </w:r>
          </w:p>
        </w:tc>
        <w:tc>
          <w:tcPr>
            <w:tcW w:w="6151" w:type="dxa"/>
            <w:gridSpan w:val="2"/>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51F7B662" w14:textId="77777777" w:rsidR="006355C7" w:rsidRPr="006355C7" w:rsidRDefault="006355C7" w:rsidP="00C421D4">
            <w:pPr>
              <w:spacing w:before="40" w:after="120"/>
              <w:ind w:left="60" w:right="156"/>
              <w:jc w:val="left"/>
              <w:rPr>
                <w:i/>
                <w:iCs/>
                <w:spacing w:val="-6"/>
              </w:rPr>
            </w:pPr>
            <w:r w:rsidRPr="006355C7">
              <w:rPr>
                <w:spacing w:val="-4"/>
              </w:rPr>
              <w:t xml:space="preserve">Contract Identification: </w:t>
            </w:r>
            <w:r w:rsidRPr="006355C7">
              <w:rPr>
                <w:i/>
                <w:iCs/>
                <w:spacing w:val="-6"/>
              </w:rPr>
              <w:t>[indicate complete contract name/ number, and any other identification]</w:t>
            </w:r>
          </w:p>
          <w:p w14:paraId="271CC171" w14:textId="77777777" w:rsidR="006355C7" w:rsidRPr="006355C7" w:rsidRDefault="006355C7" w:rsidP="00C421D4">
            <w:pPr>
              <w:spacing w:before="40" w:after="120"/>
              <w:ind w:left="60" w:right="246"/>
              <w:jc w:val="left"/>
              <w:rPr>
                <w:i/>
                <w:iCs/>
                <w:spacing w:val="-6"/>
              </w:rPr>
            </w:pPr>
            <w:r w:rsidRPr="006355C7">
              <w:rPr>
                <w:spacing w:val="-4"/>
              </w:rPr>
              <w:t xml:space="preserve">Name of Employer: </w:t>
            </w:r>
            <w:r w:rsidRPr="006355C7">
              <w:rPr>
                <w:i/>
                <w:iCs/>
                <w:spacing w:val="-6"/>
              </w:rPr>
              <w:t>[insert full name]</w:t>
            </w:r>
          </w:p>
          <w:p w14:paraId="1535DED9" w14:textId="77777777" w:rsidR="006355C7" w:rsidRPr="006355C7" w:rsidRDefault="006355C7" w:rsidP="00C421D4">
            <w:pPr>
              <w:spacing w:before="40" w:after="120"/>
              <w:ind w:left="58"/>
              <w:jc w:val="left"/>
              <w:rPr>
                <w:i/>
                <w:iCs/>
                <w:spacing w:val="-6"/>
              </w:rPr>
            </w:pPr>
            <w:r w:rsidRPr="006355C7">
              <w:rPr>
                <w:spacing w:val="-4"/>
              </w:rPr>
              <w:t xml:space="preserve">Address of Employer: </w:t>
            </w:r>
            <w:r w:rsidRPr="006355C7">
              <w:rPr>
                <w:i/>
                <w:iCs/>
                <w:spacing w:val="-6"/>
              </w:rPr>
              <w:t>[insert street/city/country]</w:t>
            </w:r>
          </w:p>
          <w:p w14:paraId="4EB2F9A8" w14:textId="77777777" w:rsidR="006355C7" w:rsidRPr="006355C7" w:rsidRDefault="006355C7" w:rsidP="00C421D4">
            <w:pPr>
              <w:spacing w:before="40" w:after="120"/>
              <w:ind w:left="60"/>
              <w:jc w:val="left"/>
              <w:rPr>
                <w:i/>
                <w:spacing w:val="-4"/>
              </w:rPr>
            </w:pPr>
            <w:r w:rsidRPr="006355C7">
              <w:rPr>
                <w:spacing w:val="-4"/>
              </w:rPr>
              <w:t xml:space="preserve">Reason(s) for calling of performance security: </w:t>
            </w:r>
            <w:r w:rsidRPr="006355C7">
              <w:rPr>
                <w:i/>
                <w:iCs/>
                <w:spacing w:val="-6"/>
              </w:rPr>
              <w:t>[indicate main reason(s)</w:t>
            </w:r>
            <w:r w:rsidR="00747E22">
              <w:rPr>
                <w:i/>
                <w:iCs/>
                <w:spacing w:val="-6"/>
              </w:rPr>
              <w:t xml:space="preserve"> e.g. gender-based violence</w:t>
            </w:r>
            <w:r w:rsidR="00747E22" w:rsidRPr="005406E7">
              <w:rPr>
                <w:i/>
                <w:iCs/>
                <w:spacing w:val="-6"/>
              </w:rPr>
              <w:t xml:space="preserve">; </w:t>
            </w:r>
            <w:r w:rsidR="00747E22" w:rsidRPr="001923CE">
              <w:rPr>
                <w:i/>
                <w:iCs/>
                <w:spacing w:val="-6"/>
              </w:rPr>
              <w:t xml:space="preserve">sexual exploitation </w:t>
            </w:r>
            <w:r w:rsidR="00747E22">
              <w:rPr>
                <w:i/>
                <w:iCs/>
                <w:spacing w:val="-6"/>
              </w:rPr>
              <w:t>or</w:t>
            </w:r>
            <w:r w:rsidR="00747E22" w:rsidRPr="001923CE">
              <w:rPr>
                <w:i/>
                <w:iCs/>
                <w:spacing w:val="-6"/>
              </w:rPr>
              <w:t xml:space="preserve"> </w:t>
            </w:r>
            <w:r w:rsidR="00E4776D">
              <w:rPr>
                <w:i/>
                <w:iCs/>
                <w:spacing w:val="-6"/>
              </w:rPr>
              <w:t>sexual abuse</w:t>
            </w:r>
            <w:r w:rsidR="00747E22" w:rsidRPr="001923CE">
              <w:rPr>
                <w:i/>
                <w:iCs/>
                <w:spacing w:val="-6"/>
              </w:rPr>
              <w:t xml:space="preserve"> </w:t>
            </w:r>
            <w:r w:rsidR="00747E22" w:rsidRPr="005406E7">
              <w:rPr>
                <w:i/>
                <w:iCs/>
                <w:spacing w:val="-6"/>
              </w:rPr>
              <w:t>breaches</w:t>
            </w:r>
            <w:r w:rsidRPr="006355C7">
              <w:rPr>
                <w:i/>
                <w:iCs/>
                <w:spacing w:val="-6"/>
              </w:rPr>
              <w:t>]</w:t>
            </w:r>
          </w:p>
        </w:tc>
        <w:tc>
          <w:tcPr>
            <w:tcW w:w="189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3207F2B" w14:textId="77777777" w:rsidR="006355C7" w:rsidRPr="006355C7" w:rsidRDefault="006355C7" w:rsidP="00C421D4">
            <w:pPr>
              <w:spacing w:before="40" w:after="120"/>
              <w:jc w:val="left"/>
              <w:rPr>
                <w:i/>
                <w:iCs/>
                <w:spacing w:val="-6"/>
              </w:rPr>
            </w:pPr>
            <w:r w:rsidRPr="006355C7">
              <w:rPr>
                <w:i/>
                <w:iCs/>
                <w:spacing w:val="-6"/>
              </w:rPr>
              <w:t>[insert amount]</w:t>
            </w:r>
          </w:p>
        </w:tc>
      </w:tr>
      <w:tr w:rsidR="006355C7" w:rsidRPr="00881FD3" w14:paraId="1F8BE657" w14:textId="77777777" w:rsidTr="00C421D4">
        <w:tc>
          <w:tcPr>
            <w:tcW w:w="968"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4044A527" w14:textId="77777777" w:rsidR="006355C7" w:rsidRPr="00AF375F" w:rsidRDefault="006355C7" w:rsidP="008052E9">
            <w:pPr>
              <w:spacing w:before="40" w:after="120"/>
              <w:rPr>
                <w:i/>
                <w:iCs/>
                <w:spacing w:val="-6"/>
                <w:highlight w:val="yellow"/>
              </w:rPr>
            </w:pPr>
          </w:p>
        </w:tc>
        <w:tc>
          <w:tcPr>
            <w:tcW w:w="6151" w:type="dxa"/>
            <w:gridSpan w:val="2"/>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2480A7E1" w14:textId="77777777" w:rsidR="006355C7" w:rsidRPr="00AF375F" w:rsidRDefault="006355C7" w:rsidP="008052E9">
            <w:pPr>
              <w:spacing w:before="40" w:after="120"/>
              <w:ind w:left="60"/>
              <w:rPr>
                <w:i/>
                <w:spacing w:val="-4"/>
                <w:highlight w:val="yellow"/>
              </w:rPr>
            </w:pPr>
          </w:p>
        </w:tc>
        <w:tc>
          <w:tcPr>
            <w:tcW w:w="1890" w:type="dxa"/>
            <w:tcBorders>
              <w:top w:val="single" w:sz="2" w:space="0" w:color="auto"/>
              <w:left w:val="single" w:sz="2" w:space="0" w:color="auto"/>
              <w:bottom w:val="single" w:sz="2" w:space="0" w:color="auto"/>
              <w:right w:val="single" w:sz="2" w:space="0" w:color="auto"/>
            </w:tcBorders>
            <w:tcMar>
              <w:top w:w="28" w:type="dxa"/>
              <w:left w:w="28" w:type="dxa"/>
              <w:bottom w:w="28" w:type="dxa"/>
              <w:right w:w="28" w:type="dxa"/>
            </w:tcMar>
          </w:tcPr>
          <w:p w14:paraId="76B52CFD" w14:textId="77777777" w:rsidR="006355C7" w:rsidRPr="00AF375F" w:rsidRDefault="006355C7" w:rsidP="008052E9">
            <w:pPr>
              <w:spacing w:before="40" w:after="120"/>
              <w:rPr>
                <w:i/>
                <w:iCs/>
                <w:spacing w:val="-6"/>
                <w:highlight w:val="yellow"/>
              </w:rPr>
            </w:pPr>
          </w:p>
        </w:tc>
      </w:tr>
    </w:tbl>
    <w:p w14:paraId="551057F8" w14:textId="77777777" w:rsidR="001227E4" w:rsidRPr="0049218D" w:rsidRDefault="001227E4" w:rsidP="001227E4"/>
    <w:p w14:paraId="3AA13FF9" w14:textId="77777777" w:rsidR="00633854" w:rsidRPr="00735D54" w:rsidRDefault="00633854" w:rsidP="00832FBC">
      <w:pPr>
        <w:pStyle w:val="SectionVHeading2"/>
        <w:spacing w:before="240" w:after="120"/>
        <w:rPr>
          <w:b w:val="0"/>
          <w:bCs/>
          <w:i/>
          <w:iCs/>
          <w:lang w:val="en-US"/>
        </w:rPr>
      </w:pPr>
    </w:p>
    <w:p w14:paraId="2137738A" w14:textId="1949ADE7" w:rsidR="00832FBC" w:rsidRPr="00735D54" w:rsidRDefault="00832FBC" w:rsidP="00832FBC">
      <w:pPr>
        <w:pStyle w:val="SectionVHeading2"/>
        <w:spacing w:before="240" w:after="120"/>
        <w:rPr>
          <w:b w:val="0"/>
          <w:bCs/>
          <w:i/>
          <w:iCs/>
          <w:lang w:val="en-US"/>
        </w:rPr>
      </w:pPr>
      <w:r w:rsidRPr="00735D54">
        <w:rPr>
          <w:b w:val="0"/>
          <w:bCs/>
          <w:i/>
          <w:iCs/>
          <w:lang w:val="en-US"/>
        </w:rPr>
        <w:br w:type="page"/>
      </w:r>
    </w:p>
    <w:p w14:paraId="370FEF85" w14:textId="7DDDE5AF" w:rsidR="006D21C5" w:rsidRPr="00822485" w:rsidRDefault="00832FBC" w:rsidP="006D21C5">
      <w:pPr>
        <w:pStyle w:val="SPDForms3"/>
        <w:rPr>
          <w:bCs/>
          <w:spacing w:val="10"/>
          <w:sz w:val="32"/>
          <w:szCs w:val="32"/>
        </w:rPr>
      </w:pPr>
      <w:r>
        <w:rPr>
          <w:b w:val="0"/>
          <w:bCs/>
          <w:i/>
          <w:iCs/>
          <w:sz w:val="28"/>
        </w:rPr>
        <w:tab/>
      </w:r>
      <w:bookmarkStart w:id="1045" w:name="_Toc135489292"/>
      <w:bookmarkStart w:id="1046" w:name="_Toc177376508"/>
      <w:bookmarkStart w:id="1047" w:name="_Hlk53754008"/>
      <w:r w:rsidRPr="00F46213">
        <w:rPr>
          <w:bCs/>
          <w:spacing w:val="10"/>
          <w:sz w:val="32"/>
          <w:szCs w:val="32"/>
        </w:rPr>
        <w:t>Form CON – 4</w:t>
      </w:r>
      <w:r w:rsidR="00031517">
        <w:rPr>
          <w:bCs/>
          <w:spacing w:val="10"/>
          <w:sz w:val="32"/>
          <w:szCs w:val="32"/>
        </w:rPr>
        <w:t xml:space="preserve"> </w:t>
      </w:r>
      <w:r w:rsidR="006D21C5">
        <w:rPr>
          <w:bCs/>
          <w:spacing w:val="10"/>
          <w:sz w:val="32"/>
          <w:szCs w:val="32"/>
        </w:rPr>
        <w:br/>
      </w:r>
      <w:r w:rsidR="006D21C5" w:rsidRPr="005A3D73">
        <w:rPr>
          <w:bCs/>
          <w:spacing w:val="10"/>
          <w:sz w:val="32"/>
          <w:szCs w:val="32"/>
        </w:rPr>
        <w:t>Sexual Exploitation and Abuse (SEA) and/or Sexual Harassment Performance Declaration</w:t>
      </w:r>
      <w:bookmarkEnd w:id="1045"/>
      <w:bookmarkEnd w:id="1046"/>
      <w:r w:rsidR="006D21C5" w:rsidRPr="005A3D73">
        <w:rPr>
          <w:bCs/>
          <w:spacing w:val="10"/>
          <w:sz w:val="32"/>
          <w:szCs w:val="32"/>
        </w:rPr>
        <w:t xml:space="preserve"> </w:t>
      </w:r>
    </w:p>
    <w:p w14:paraId="01385064" w14:textId="77777777" w:rsidR="000371AE" w:rsidRPr="00A10636" w:rsidRDefault="000371AE" w:rsidP="000371AE">
      <w:pPr>
        <w:rPr>
          <w:i/>
          <w:iCs/>
        </w:rPr>
      </w:pPr>
      <w:r w:rsidRPr="00A10636">
        <w:rPr>
          <w:bCs/>
          <w:i/>
          <w:iCs/>
          <w:spacing w:val="6"/>
        </w:rPr>
        <w:t>[</w:t>
      </w:r>
      <w:r w:rsidRPr="00A10636">
        <w:rPr>
          <w:i/>
          <w:iCs/>
        </w:rPr>
        <w:t>The following table shall be filled in by the Proposer, each member of a Joint Venture and each subcontractor proposed by the Proposer]</w:t>
      </w:r>
    </w:p>
    <w:p w14:paraId="4E2ED516" w14:textId="77777777" w:rsidR="000371AE" w:rsidRDefault="000371AE" w:rsidP="00832FBC">
      <w:pPr>
        <w:spacing w:before="120" w:after="120" w:line="264" w:lineRule="exact"/>
        <w:jc w:val="right"/>
        <w:rPr>
          <w:bCs/>
          <w:spacing w:val="10"/>
          <w:sz w:val="32"/>
          <w:szCs w:val="32"/>
        </w:rPr>
      </w:pPr>
    </w:p>
    <w:p w14:paraId="537EC8CB" w14:textId="5FAC14DA" w:rsidR="00832FBC" w:rsidRPr="005A3D73" w:rsidRDefault="00AD10A4" w:rsidP="00832FBC">
      <w:pPr>
        <w:spacing w:before="120" w:after="120" w:line="264" w:lineRule="exact"/>
        <w:jc w:val="right"/>
        <w:rPr>
          <w:spacing w:val="-4"/>
          <w:sz w:val="22"/>
          <w:szCs w:val="22"/>
        </w:rPr>
      </w:pPr>
      <w:r w:rsidRPr="005A3D73" w:rsidDel="00AD10A4">
        <w:rPr>
          <w:b/>
          <w:i/>
          <w:iCs/>
          <w:spacing w:val="-6"/>
          <w:szCs w:val="24"/>
        </w:rPr>
        <w:t xml:space="preserve"> </w:t>
      </w:r>
      <w:r w:rsidR="0008255D" w:rsidRPr="00822485">
        <w:rPr>
          <w:spacing w:val="-4"/>
          <w:sz w:val="22"/>
          <w:szCs w:val="22"/>
        </w:rPr>
        <w:t>Proposer</w:t>
      </w:r>
      <w:r w:rsidR="00832FBC" w:rsidRPr="005A3D73">
        <w:rPr>
          <w:spacing w:val="-4"/>
          <w:sz w:val="22"/>
          <w:szCs w:val="22"/>
        </w:rPr>
        <w:t xml:space="preserve">’s Name: </w:t>
      </w:r>
      <w:r w:rsidR="00832FBC" w:rsidRPr="005A3D73">
        <w:rPr>
          <w:i/>
          <w:iCs/>
          <w:spacing w:val="-6"/>
          <w:sz w:val="22"/>
          <w:szCs w:val="22"/>
        </w:rPr>
        <w:t>[insert full name]</w:t>
      </w:r>
      <w:r w:rsidR="00832FBC" w:rsidRPr="005A3D73">
        <w:rPr>
          <w:i/>
          <w:iCs/>
          <w:spacing w:val="-6"/>
          <w:sz w:val="22"/>
          <w:szCs w:val="22"/>
        </w:rPr>
        <w:br/>
      </w:r>
      <w:r w:rsidR="00832FBC" w:rsidRPr="005A3D73">
        <w:rPr>
          <w:spacing w:val="-4"/>
          <w:sz w:val="22"/>
          <w:szCs w:val="22"/>
        </w:rPr>
        <w:t xml:space="preserve">Date: </w:t>
      </w:r>
      <w:r w:rsidR="00832FBC" w:rsidRPr="005A3D73">
        <w:rPr>
          <w:i/>
          <w:iCs/>
          <w:spacing w:val="-6"/>
          <w:sz w:val="22"/>
          <w:szCs w:val="22"/>
        </w:rPr>
        <w:t>[insert day, month, year]</w:t>
      </w:r>
      <w:r w:rsidR="00832FBC" w:rsidRPr="005A3D73">
        <w:rPr>
          <w:i/>
          <w:iCs/>
          <w:spacing w:val="-6"/>
          <w:sz w:val="22"/>
          <w:szCs w:val="22"/>
        </w:rPr>
        <w:br/>
      </w:r>
      <w:r w:rsidR="00832FBC" w:rsidRPr="005A3D73">
        <w:rPr>
          <w:spacing w:val="-4"/>
          <w:sz w:val="22"/>
          <w:szCs w:val="22"/>
        </w:rPr>
        <w:t xml:space="preserve">Joint Venture Member’s or Subcontractor’s Name: </w:t>
      </w:r>
      <w:r w:rsidR="00832FBC" w:rsidRPr="005A3D73">
        <w:rPr>
          <w:i/>
          <w:spacing w:val="-4"/>
          <w:sz w:val="22"/>
          <w:szCs w:val="22"/>
        </w:rPr>
        <w:t>[</w:t>
      </w:r>
      <w:r w:rsidR="00832FBC" w:rsidRPr="005A3D73">
        <w:rPr>
          <w:i/>
          <w:iCs/>
          <w:spacing w:val="-6"/>
          <w:sz w:val="22"/>
          <w:szCs w:val="22"/>
        </w:rPr>
        <w:t>insert</w:t>
      </w:r>
      <w:r w:rsidR="00832FBC" w:rsidRPr="005A3D73">
        <w:rPr>
          <w:spacing w:val="-4"/>
          <w:sz w:val="22"/>
          <w:szCs w:val="22"/>
        </w:rPr>
        <w:t xml:space="preserve"> </w:t>
      </w:r>
      <w:r w:rsidR="00832FBC" w:rsidRPr="005A3D73">
        <w:rPr>
          <w:i/>
          <w:iCs/>
          <w:spacing w:val="-6"/>
          <w:sz w:val="22"/>
          <w:szCs w:val="22"/>
        </w:rPr>
        <w:t>full name]</w:t>
      </w:r>
      <w:r w:rsidR="00832FBC" w:rsidRPr="005A3D73">
        <w:rPr>
          <w:i/>
          <w:iCs/>
          <w:spacing w:val="-6"/>
          <w:sz w:val="22"/>
          <w:szCs w:val="22"/>
        </w:rPr>
        <w:br/>
      </w:r>
      <w:r w:rsidRPr="005A3D73">
        <w:rPr>
          <w:spacing w:val="-4"/>
          <w:sz w:val="22"/>
          <w:szCs w:val="22"/>
        </w:rPr>
        <w:t>RF</w:t>
      </w:r>
      <w:r>
        <w:rPr>
          <w:spacing w:val="-4"/>
          <w:sz w:val="22"/>
          <w:szCs w:val="22"/>
        </w:rPr>
        <w:t>P</w:t>
      </w:r>
      <w:r w:rsidRPr="005A3D73">
        <w:rPr>
          <w:spacing w:val="-4"/>
          <w:sz w:val="22"/>
          <w:szCs w:val="22"/>
        </w:rPr>
        <w:t xml:space="preserve"> </w:t>
      </w:r>
      <w:r w:rsidR="00832FBC" w:rsidRPr="005A3D73">
        <w:rPr>
          <w:spacing w:val="-4"/>
          <w:sz w:val="22"/>
          <w:szCs w:val="22"/>
        </w:rPr>
        <w:t xml:space="preserve">No. and title: </w:t>
      </w:r>
      <w:r w:rsidR="00832FBC" w:rsidRPr="005A3D73">
        <w:rPr>
          <w:i/>
          <w:iCs/>
          <w:spacing w:val="-6"/>
          <w:sz w:val="22"/>
          <w:szCs w:val="22"/>
        </w:rPr>
        <w:t xml:space="preserve">[insert </w:t>
      </w:r>
      <w:r w:rsidRPr="005A3D73">
        <w:rPr>
          <w:i/>
          <w:iCs/>
          <w:spacing w:val="-6"/>
          <w:sz w:val="22"/>
          <w:szCs w:val="22"/>
        </w:rPr>
        <w:t>RF</w:t>
      </w:r>
      <w:r>
        <w:rPr>
          <w:i/>
          <w:iCs/>
          <w:spacing w:val="-6"/>
          <w:sz w:val="22"/>
          <w:szCs w:val="22"/>
        </w:rPr>
        <w:t>P</w:t>
      </w:r>
      <w:r w:rsidRPr="005A3D73">
        <w:rPr>
          <w:i/>
          <w:iCs/>
          <w:spacing w:val="-6"/>
          <w:sz w:val="22"/>
          <w:szCs w:val="22"/>
        </w:rPr>
        <w:t xml:space="preserve"> </w:t>
      </w:r>
      <w:r w:rsidR="00832FBC" w:rsidRPr="005A3D73">
        <w:rPr>
          <w:i/>
          <w:iCs/>
          <w:spacing w:val="-6"/>
          <w:sz w:val="22"/>
          <w:szCs w:val="22"/>
        </w:rPr>
        <w:t>number and title]</w:t>
      </w:r>
      <w:r w:rsidR="00832FBC" w:rsidRPr="005A3D73">
        <w:rPr>
          <w:i/>
          <w:iCs/>
          <w:spacing w:val="-6"/>
          <w:sz w:val="22"/>
          <w:szCs w:val="22"/>
        </w:rPr>
        <w:br/>
      </w:r>
      <w:r w:rsidR="00832FBC" w:rsidRPr="005A3D73">
        <w:rPr>
          <w:spacing w:val="-4"/>
          <w:sz w:val="22"/>
          <w:szCs w:val="22"/>
        </w:rPr>
        <w:t xml:space="preserve">Page </w:t>
      </w:r>
      <w:r w:rsidR="00832FBC" w:rsidRPr="005A3D73">
        <w:rPr>
          <w:i/>
          <w:iCs/>
          <w:spacing w:val="-6"/>
          <w:sz w:val="22"/>
          <w:szCs w:val="22"/>
        </w:rPr>
        <w:t xml:space="preserve">[insert page number] </w:t>
      </w:r>
      <w:r w:rsidR="00832FBC" w:rsidRPr="005A3D73">
        <w:rPr>
          <w:spacing w:val="-4"/>
          <w:sz w:val="22"/>
          <w:szCs w:val="22"/>
        </w:rPr>
        <w:t xml:space="preserve">of </w:t>
      </w:r>
      <w:r w:rsidR="00832FBC" w:rsidRPr="005A3D73">
        <w:rPr>
          <w:i/>
          <w:iCs/>
          <w:spacing w:val="-6"/>
          <w:sz w:val="22"/>
          <w:szCs w:val="22"/>
        </w:rPr>
        <w:t xml:space="preserve">[insert total number] </w:t>
      </w:r>
      <w:r w:rsidR="00832FBC" w:rsidRPr="005A3D73">
        <w:rPr>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832FBC" w:rsidRPr="005A3D73" w14:paraId="144294D3" w14:textId="77777777" w:rsidTr="00F1604C">
        <w:tc>
          <w:tcPr>
            <w:tcW w:w="9389" w:type="dxa"/>
            <w:tcBorders>
              <w:top w:val="single" w:sz="2" w:space="0" w:color="auto"/>
              <w:left w:val="single" w:sz="2" w:space="0" w:color="auto"/>
              <w:bottom w:val="single" w:sz="2" w:space="0" w:color="auto"/>
              <w:right w:val="single" w:sz="2" w:space="0" w:color="auto"/>
            </w:tcBorders>
          </w:tcPr>
          <w:p w14:paraId="6576865D" w14:textId="77777777" w:rsidR="00832FBC" w:rsidRPr="005A3D73" w:rsidRDefault="00832FBC" w:rsidP="00832FBC">
            <w:pPr>
              <w:spacing w:before="120" w:after="120"/>
              <w:jc w:val="center"/>
              <w:rPr>
                <w:b/>
                <w:spacing w:val="-4"/>
                <w:sz w:val="22"/>
                <w:szCs w:val="22"/>
              </w:rPr>
            </w:pPr>
            <w:r w:rsidRPr="005A3D73">
              <w:rPr>
                <w:b/>
                <w:spacing w:val="-4"/>
                <w:sz w:val="22"/>
                <w:szCs w:val="22"/>
              </w:rPr>
              <w:t xml:space="preserve">SEA and/or SH Declaration </w:t>
            </w:r>
          </w:p>
          <w:p w14:paraId="0F0D820B" w14:textId="77777777" w:rsidR="00832FBC" w:rsidRPr="005A3D73" w:rsidRDefault="00832FBC" w:rsidP="00832FBC">
            <w:pPr>
              <w:spacing w:before="120" w:after="120"/>
              <w:jc w:val="center"/>
              <w:rPr>
                <w:spacing w:val="-4"/>
                <w:sz w:val="22"/>
                <w:szCs w:val="22"/>
              </w:rPr>
            </w:pPr>
            <w:r w:rsidRPr="005A3D73">
              <w:rPr>
                <w:b/>
                <w:spacing w:val="-4"/>
                <w:sz w:val="22"/>
                <w:szCs w:val="22"/>
              </w:rPr>
              <w:t>in accordance with Section III, Qualification Criteria, and Requirements</w:t>
            </w:r>
          </w:p>
        </w:tc>
      </w:tr>
      <w:tr w:rsidR="00832FBC" w:rsidRPr="005A3D73" w14:paraId="7AF0C408" w14:textId="77777777" w:rsidTr="00F1604C">
        <w:tc>
          <w:tcPr>
            <w:tcW w:w="9389" w:type="dxa"/>
            <w:tcBorders>
              <w:top w:val="single" w:sz="2" w:space="0" w:color="auto"/>
              <w:left w:val="single" w:sz="2" w:space="0" w:color="auto"/>
              <w:bottom w:val="single" w:sz="2" w:space="0" w:color="auto"/>
              <w:right w:val="single" w:sz="2" w:space="0" w:color="auto"/>
            </w:tcBorders>
          </w:tcPr>
          <w:p w14:paraId="7E77262E" w14:textId="77777777" w:rsidR="00B17B66" w:rsidRPr="00B1767C" w:rsidRDefault="00B17B66" w:rsidP="00B17B66">
            <w:pPr>
              <w:spacing w:before="120" w:after="120"/>
              <w:ind w:left="892" w:hanging="826"/>
              <w:rPr>
                <w:spacing w:val="-4"/>
                <w:sz w:val="22"/>
                <w:szCs w:val="22"/>
              </w:rPr>
            </w:pPr>
            <w:r w:rsidRPr="00B1767C">
              <w:rPr>
                <w:spacing w:val="-4"/>
                <w:sz w:val="22"/>
                <w:szCs w:val="22"/>
              </w:rPr>
              <w:t>We:</w:t>
            </w:r>
          </w:p>
          <w:p w14:paraId="3C00A5BA" w14:textId="6F696CF0" w:rsidR="00B17B66" w:rsidRPr="00464300" w:rsidRDefault="00B17B66" w:rsidP="00B17B66">
            <w:pPr>
              <w:tabs>
                <w:tab w:val="left" w:pos="780"/>
              </w:tabs>
              <w:spacing w:before="120" w:after="120"/>
              <w:ind w:left="892" w:hanging="826"/>
              <w:rPr>
                <w:b/>
                <w:sz w:val="22"/>
                <w:szCs w:val="22"/>
              </w:rPr>
            </w:pPr>
            <w:r w:rsidRPr="00464300">
              <w:rPr>
                <w:rFonts w:eastAsia="MS Mincho"/>
                <w:spacing w:val="-2"/>
                <w:sz w:val="22"/>
                <w:szCs w:val="22"/>
              </w:rPr>
              <w:sym w:font="Wingdings" w:char="F0A8"/>
            </w:r>
            <w:r w:rsidRPr="00464300">
              <w:rPr>
                <w:rFonts w:eastAsia="MS Mincho"/>
                <w:spacing w:val="-2"/>
                <w:sz w:val="22"/>
                <w:szCs w:val="22"/>
              </w:rPr>
              <w:t xml:space="preserve">  (a) have not been subject to disqualification by </w:t>
            </w:r>
            <w:r w:rsidR="0035360E">
              <w:rPr>
                <w:rFonts w:eastAsia="MS Mincho"/>
                <w:spacing w:val="-2"/>
                <w:sz w:val="22"/>
                <w:szCs w:val="22"/>
              </w:rPr>
              <w:t>IsDB</w:t>
            </w:r>
            <w:r w:rsidRPr="00464300">
              <w:rPr>
                <w:rFonts w:eastAsia="MS Mincho"/>
                <w:spacing w:val="-2"/>
                <w:sz w:val="22"/>
                <w:szCs w:val="22"/>
              </w:rPr>
              <w:t xml:space="preserve"> for non-compliance with SEA/ SH obligations</w:t>
            </w:r>
          </w:p>
          <w:p w14:paraId="7FE2A383" w14:textId="3A853291" w:rsidR="00B17B66" w:rsidRPr="00464300" w:rsidRDefault="00B17B66" w:rsidP="00B17B66">
            <w:pPr>
              <w:spacing w:before="120" w:after="120"/>
              <w:ind w:left="892" w:hanging="826"/>
              <w:rPr>
                <w:spacing w:val="-6"/>
                <w:sz w:val="22"/>
                <w:szCs w:val="22"/>
              </w:rPr>
            </w:pPr>
            <w:r w:rsidRPr="00464300">
              <w:rPr>
                <w:rFonts w:eastAsia="MS Mincho"/>
                <w:spacing w:val="-2"/>
                <w:sz w:val="22"/>
                <w:szCs w:val="22"/>
              </w:rPr>
              <w:sym w:font="Wingdings" w:char="F0A8"/>
            </w:r>
            <w:r w:rsidRPr="00464300">
              <w:rPr>
                <w:rFonts w:eastAsia="MS Mincho"/>
                <w:spacing w:val="-2"/>
                <w:sz w:val="22"/>
                <w:szCs w:val="22"/>
              </w:rPr>
              <w:t xml:space="preserve">  (b) are subject to disqualification by </w:t>
            </w:r>
            <w:r w:rsidR="0035360E">
              <w:rPr>
                <w:rFonts w:eastAsia="MS Mincho"/>
                <w:spacing w:val="-2"/>
                <w:sz w:val="22"/>
                <w:szCs w:val="22"/>
              </w:rPr>
              <w:t>IsDB</w:t>
            </w:r>
            <w:r w:rsidRPr="00464300">
              <w:rPr>
                <w:rFonts w:eastAsia="MS Mincho"/>
                <w:spacing w:val="-2"/>
                <w:sz w:val="22"/>
                <w:szCs w:val="22"/>
              </w:rPr>
              <w:t xml:space="preserve"> for non-compliance with SEA/ SH obligations</w:t>
            </w:r>
          </w:p>
          <w:p w14:paraId="34A7DBB7" w14:textId="22F1B66D" w:rsidR="00B17B66" w:rsidRPr="00464300" w:rsidRDefault="00B17B66" w:rsidP="00B17B66">
            <w:pPr>
              <w:tabs>
                <w:tab w:val="left" w:pos="712"/>
              </w:tabs>
              <w:spacing w:before="120" w:after="120"/>
              <w:ind w:left="619" w:hanging="538"/>
              <w:rPr>
                <w:color w:val="000000" w:themeColor="text1"/>
                <w:sz w:val="22"/>
                <w:szCs w:val="22"/>
              </w:rPr>
            </w:pPr>
            <w:r w:rsidRPr="00464300">
              <w:rPr>
                <w:rFonts w:eastAsia="MS Mincho"/>
                <w:spacing w:val="-2"/>
                <w:sz w:val="22"/>
                <w:szCs w:val="22"/>
              </w:rPr>
              <w:sym w:font="Wingdings" w:char="F0A8"/>
            </w:r>
            <w:r w:rsidRPr="00464300">
              <w:rPr>
                <w:rFonts w:eastAsia="MS Mincho"/>
                <w:spacing w:val="-2"/>
                <w:sz w:val="22"/>
                <w:szCs w:val="22"/>
              </w:rPr>
              <w:t xml:space="preserve">  (c) had been subject to disqualification by </w:t>
            </w:r>
            <w:r w:rsidR="0035360E">
              <w:rPr>
                <w:rFonts w:eastAsia="MS Mincho"/>
                <w:spacing w:val="-2"/>
                <w:sz w:val="22"/>
                <w:szCs w:val="22"/>
              </w:rPr>
              <w:t>IsDB</w:t>
            </w:r>
            <w:r w:rsidRPr="00464300">
              <w:rPr>
                <w:rFonts w:eastAsia="MS Mincho"/>
                <w:spacing w:val="-2"/>
                <w:sz w:val="22"/>
                <w:szCs w:val="22"/>
              </w:rPr>
              <w:t xml:space="preserve"> for non-compliance with SEA/ SH obligations</w:t>
            </w:r>
            <w:r w:rsidRPr="00464300">
              <w:t xml:space="preserve">. An </w:t>
            </w:r>
            <w:r w:rsidRPr="00464300">
              <w:rPr>
                <w:color w:val="000000" w:themeColor="text1"/>
                <w:sz w:val="22"/>
                <w:szCs w:val="22"/>
              </w:rPr>
              <w:t>arbitral award on the disqualification case has been made in our favor.</w:t>
            </w:r>
          </w:p>
          <w:p w14:paraId="26A4D087" w14:textId="2DF02D98" w:rsidR="00B17B66" w:rsidRPr="00464300" w:rsidRDefault="00B17B66" w:rsidP="00B17B66">
            <w:pPr>
              <w:tabs>
                <w:tab w:val="left" w:pos="667"/>
                <w:tab w:val="right" w:pos="9000"/>
              </w:tabs>
              <w:spacing w:before="120" w:after="120"/>
              <w:ind w:left="712" w:hanging="646"/>
              <w:rPr>
                <w:color w:val="000000" w:themeColor="text1"/>
                <w:sz w:val="22"/>
                <w:szCs w:val="22"/>
              </w:rPr>
            </w:pPr>
            <w:r w:rsidRPr="00464300">
              <w:rPr>
                <w:rFonts w:eastAsia="MS Mincho"/>
                <w:spacing w:val="-2"/>
                <w:sz w:val="22"/>
                <w:szCs w:val="22"/>
              </w:rPr>
              <w:sym w:font="Wingdings" w:char="F0A8"/>
            </w:r>
            <w:r w:rsidRPr="00464300">
              <w:rPr>
                <w:rFonts w:eastAsia="MS Mincho"/>
                <w:spacing w:val="-2"/>
                <w:sz w:val="22"/>
                <w:szCs w:val="22"/>
              </w:rPr>
              <w:t xml:space="preserve">  (d)</w:t>
            </w:r>
            <w:r w:rsidRPr="00464300">
              <w:rPr>
                <w:spacing w:val="-4"/>
                <w:sz w:val="22"/>
                <w:szCs w:val="22"/>
              </w:rPr>
              <w:tab/>
            </w:r>
            <w:r w:rsidRPr="00464300">
              <w:rPr>
                <w:color w:val="000000" w:themeColor="text1"/>
                <w:sz w:val="22"/>
                <w:szCs w:val="22"/>
              </w:rPr>
              <w:t xml:space="preserve">had been subject to disqualification by </w:t>
            </w:r>
            <w:r w:rsidR="0035360E">
              <w:rPr>
                <w:color w:val="000000" w:themeColor="text1"/>
                <w:sz w:val="22"/>
                <w:szCs w:val="22"/>
              </w:rPr>
              <w:t>IsDB</w:t>
            </w:r>
            <w:r w:rsidRPr="00464300">
              <w:rPr>
                <w:color w:val="000000" w:themeColor="text1"/>
                <w:sz w:val="22"/>
                <w:szCs w:val="22"/>
              </w:rPr>
              <w:t xml:space="preserve"> for non-compliance with SEA/ SH obligations for a period of two years. We have subsequently demonstrated that we have adequate capacity and commitment to comply with SEA/ SH obligations.</w:t>
            </w:r>
          </w:p>
          <w:p w14:paraId="1BE084BE" w14:textId="7211EA52" w:rsidR="00B17B66" w:rsidRPr="00464300" w:rsidRDefault="00B17B66" w:rsidP="00B17B66">
            <w:pPr>
              <w:tabs>
                <w:tab w:val="right" w:pos="9000"/>
              </w:tabs>
              <w:spacing w:before="120" w:after="120"/>
              <w:ind w:left="712" w:hanging="646"/>
              <w:rPr>
                <w:color w:val="000000" w:themeColor="text1"/>
                <w:sz w:val="22"/>
                <w:szCs w:val="22"/>
              </w:rPr>
            </w:pPr>
            <w:r w:rsidRPr="00464300">
              <w:rPr>
                <w:rFonts w:eastAsia="MS Mincho"/>
                <w:spacing w:val="-2"/>
                <w:sz w:val="22"/>
                <w:szCs w:val="22"/>
              </w:rPr>
              <w:sym w:font="Wingdings" w:char="F0A8"/>
            </w:r>
            <w:r w:rsidRPr="00464300">
              <w:rPr>
                <w:color w:val="000000" w:themeColor="text1"/>
                <w:sz w:val="22"/>
                <w:szCs w:val="22"/>
              </w:rPr>
              <w:t xml:space="preserve">  </w:t>
            </w:r>
            <w:r w:rsidRPr="00464300">
              <w:rPr>
                <w:rFonts w:eastAsia="MS Mincho"/>
                <w:spacing w:val="-2"/>
                <w:sz w:val="22"/>
                <w:szCs w:val="22"/>
              </w:rPr>
              <w:t xml:space="preserve">(e) </w:t>
            </w:r>
            <w:r w:rsidRPr="00464300">
              <w:rPr>
                <w:color w:val="000000" w:themeColor="text1"/>
                <w:sz w:val="22"/>
                <w:szCs w:val="22"/>
              </w:rPr>
              <w:t xml:space="preserve">had been subject to disqualification by </w:t>
            </w:r>
            <w:r w:rsidR="0035360E">
              <w:rPr>
                <w:color w:val="000000" w:themeColor="text1"/>
                <w:sz w:val="22"/>
                <w:szCs w:val="22"/>
              </w:rPr>
              <w:t>IsDB</w:t>
            </w:r>
            <w:r w:rsidRPr="00464300">
              <w:rPr>
                <w:color w:val="000000" w:themeColor="text1"/>
                <w:sz w:val="22"/>
                <w:szCs w:val="22"/>
              </w:rPr>
              <w:t xml:space="preserve"> for non-compliance with SEA/ SH obligations for a period of two years. We have attached evidence demonstrating that we have adequate capacity and commitment to comply with SEA/ SH obligations. </w:t>
            </w:r>
            <w:r w:rsidR="003529B3" w:rsidRPr="00735D54">
              <w:rPr>
                <w:i/>
                <w:iCs/>
                <w:color w:val="000000" w:themeColor="text1"/>
                <w:sz w:val="22"/>
                <w:szCs w:val="22"/>
              </w:rPr>
              <w:t>[The following table shall be filled in by the Proposer, each member of a Joint Venture and each subcontractor proposed by the Proposer]</w:t>
            </w:r>
          </w:p>
          <w:p w14:paraId="7382C5F2" w14:textId="77777777" w:rsidR="00832FBC" w:rsidRPr="005A3D73" w:rsidRDefault="00832FBC" w:rsidP="00832FBC">
            <w:pPr>
              <w:tabs>
                <w:tab w:val="right" w:pos="9000"/>
              </w:tabs>
              <w:spacing w:before="120" w:after="120"/>
              <w:ind w:left="712" w:hanging="646"/>
              <w:rPr>
                <w:spacing w:val="-4"/>
                <w:sz w:val="22"/>
                <w:szCs w:val="22"/>
              </w:rPr>
            </w:pPr>
          </w:p>
        </w:tc>
      </w:tr>
      <w:tr w:rsidR="00832FBC" w:rsidRPr="005A3D73" w14:paraId="0AF1984E" w14:textId="77777777" w:rsidTr="00F1604C">
        <w:tc>
          <w:tcPr>
            <w:tcW w:w="9389" w:type="dxa"/>
            <w:tcBorders>
              <w:top w:val="single" w:sz="2" w:space="0" w:color="auto"/>
              <w:left w:val="single" w:sz="2" w:space="0" w:color="auto"/>
              <w:bottom w:val="single" w:sz="2" w:space="0" w:color="auto"/>
              <w:right w:val="single" w:sz="2" w:space="0" w:color="auto"/>
            </w:tcBorders>
          </w:tcPr>
          <w:p w14:paraId="019D4F23" w14:textId="77777777" w:rsidR="00832FBC" w:rsidRPr="005A3D73" w:rsidRDefault="00832FBC" w:rsidP="00832FBC">
            <w:pPr>
              <w:spacing w:before="120" w:after="120"/>
              <w:ind w:left="82"/>
              <w:jc w:val="left"/>
              <w:rPr>
                <w:b/>
                <w:bCs/>
                <w:sz w:val="22"/>
                <w:szCs w:val="22"/>
              </w:rPr>
            </w:pPr>
            <w:r w:rsidRPr="005A3D73">
              <w:rPr>
                <w:b/>
                <w:bCs/>
                <w:color w:val="000000" w:themeColor="text1"/>
                <w:sz w:val="22"/>
                <w:szCs w:val="22"/>
              </w:rPr>
              <w:t>[</w:t>
            </w:r>
            <w:r w:rsidRPr="005A3D73">
              <w:rPr>
                <w:b/>
                <w:bCs/>
                <w:i/>
                <w:iCs/>
                <w:sz w:val="22"/>
                <w:szCs w:val="22"/>
              </w:rPr>
              <w:t>If (c) above is applicable</w:t>
            </w:r>
            <w:r w:rsidRPr="005A3D73">
              <w:rPr>
                <w:b/>
                <w:bCs/>
                <w:sz w:val="22"/>
                <w:szCs w:val="22"/>
              </w:rPr>
              <w:t xml:space="preserve">, </w:t>
            </w:r>
            <w:r w:rsidRPr="005A3D73">
              <w:rPr>
                <w:b/>
                <w:bCs/>
                <w:i/>
                <w:iCs/>
                <w:sz w:val="22"/>
                <w:szCs w:val="22"/>
              </w:rPr>
              <w:t>attach evidence of an arbitral award reversing the findings on the issues underlying the disqualification.]</w:t>
            </w:r>
          </w:p>
        </w:tc>
      </w:tr>
      <w:tr w:rsidR="00832FBC" w:rsidRPr="005A3D73" w14:paraId="71C453A7" w14:textId="77777777" w:rsidTr="00F1604C">
        <w:tc>
          <w:tcPr>
            <w:tcW w:w="9389" w:type="dxa"/>
            <w:tcBorders>
              <w:top w:val="single" w:sz="2" w:space="0" w:color="auto"/>
              <w:left w:val="single" w:sz="2" w:space="0" w:color="auto"/>
              <w:bottom w:val="single" w:sz="2" w:space="0" w:color="auto"/>
              <w:right w:val="single" w:sz="2" w:space="0" w:color="auto"/>
            </w:tcBorders>
          </w:tcPr>
          <w:p w14:paraId="716CB0B7" w14:textId="77777777" w:rsidR="00832FBC" w:rsidRPr="005A3D73" w:rsidRDefault="00832FBC" w:rsidP="00832FBC">
            <w:pPr>
              <w:spacing w:before="120" w:after="120"/>
              <w:jc w:val="center"/>
              <w:rPr>
                <w:sz w:val="22"/>
                <w:szCs w:val="22"/>
              </w:rPr>
            </w:pPr>
            <w:r w:rsidRPr="005A3D73">
              <w:rPr>
                <w:b/>
                <w:i/>
                <w:iCs/>
                <w:sz w:val="22"/>
                <w:szCs w:val="22"/>
              </w:rPr>
              <w:t>[If (d) or ( e) above are applicable, provide the following information:]</w:t>
            </w:r>
          </w:p>
        </w:tc>
      </w:tr>
      <w:tr w:rsidR="00832FBC" w:rsidRPr="005A3D73" w14:paraId="4ADEFD55" w14:textId="77777777" w:rsidTr="00F1604C">
        <w:trPr>
          <w:trHeight w:val="643"/>
        </w:trPr>
        <w:tc>
          <w:tcPr>
            <w:tcW w:w="9389" w:type="dxa"/>
            <w:tcBorders>
              <w:top w:val="single" w:sz="2" w:space="0" w:color="auto"/>
              <w:left w:val="single" w:sz="2" w:space="0" w:color="auto"/>
              <w:bottom w:val="single" w:sz="2" w:space="0" w:color="auto"/>
              <w:right w:val="single" w:sz="2" w:space="0" w:color="auto"/>
            </w:tcBorders>
          </w:tcPr>
          <w:p w14:paraId="13CA16F2" w14:textId="77777777" w:rsidR="00832FBC" w:rsidRPr="005A3D73" w:rsidRDefault="00832FBC" w:rsidP="00832FBC">
            <w:pPr>
              <w:spacing w:before="120" w:after="120"/>
              <w:ind w:left="82"/>
              <w:jc w:val="left"/>
              <w:rPr>
                <w:sz w:val="22"/>
                <w:szCs w:val="22"/>
              </w:rPr>
            </w:pPr>
            <w:r w:rsidRPr="005A3D73">
              <w:rPr>
                <w:sz w:val="22"/>
                <w:szCs w:val="22"/>
              </w:rPr>
              <w:t>Period of disqualification: From: _______________ To: ________________</w:t>
            </w:r>
          </w:p>
        </w:tc>
      </w:tr>
      <w:tr w:rsidR="00832FBC" w:rsidRPr="005A3D73" w14:paraId="6963571D" w14:textId="77777777" w:rsidTr="00F1604C">
        <w:trPr>
          <w:trHeight w:val="535"/>
        </w:trPr>
        <w:tc>
          <w:tcPr>
            <w:tcW w:w="9389" w:type="dxa"/>
            <w:tcBorders>
              <w:top w:val="single" w:sz="2" w:space="0" w:color="auto"/>
              <w:left w:val="single" w:sz="2" w:space="0" w:color="auto"/>
              <w:bottom w:val="single" w:sz="2" w:space="0" w:color="auto"/>
              <w:right w:val="single" w:sz="2" w:space="0" w:color="auto"/>
            </w:tcBorders>
          </w:tcPr>
          <w:p w14:paraId="67A9814A" w14:textId="026F593B" w:rsidR="00832FBC" w:rsidRPr="005A3D73" w:rsidRDefault="00832FBC" w:rsidP="00832FBC">
            <w:pPr>
              <w:spacing w:before="120" w:after="120"/>
              <w:ind w:left="82"/>
              <w:jc w:val="left"/>
              <w:rPr>
                <w:sz w:val="22"/>
                <w:szCs w:val="22"/>
              </w:rPr>
            </w:pPr>
            <w:bookmarkStart w:id="1048" w:name="_Hlk10558035"/>
            <w:r w:rsidRPr="005A3D73">
              <w:rPr>
                <w:sz w:val="22"/>
                <w:szCs w:val="22"/>
              </w:rPr>
              <w:t xml:space="preserve">If previously provided on another </w:t>
            </w:r>
            <w:r w:rsidR="00B72A89">
              <w:rPr>
                <w:sz w:val="22"/>
                <w:szCs w:val="22"/>
              </w:rPr>
              <w:t>IsDB</w:t>
            </w:r>
            <w:r w:rsidRPr="005A3D73">
              <w:rPr>
                <w:sz w:val="22"/>
                <w:szCs w:val="22"/>
              </w:rPr>
              <w:t xml:space="preserve"> financed works contract, details of evidence </w:t>
            </w:r>
            <w:r w:rsidR="008C5A1E">
              <w:rPr>
                <w:sz w:val="22"/>
                <w:szCs w:val="22"/>
              </w:rPr>
              <w:t xml:space="preserve">that </w:t>
            </w:r>
            <w:r w:rsidRPr="005A3D73">
              <w:rPr>
                <w:color w:val="000000" w:themeColor="text1"/>
                <w:sz w:val="22"/>
                <w:szCs w:val="22"/>
              </w:rPr>
              <w:t>demonstrat</w:t>
            </w:r>
            <w:r w:rsidR="008C5A1E">
              <w:rPr>
                <w:color w:val="000000" w:themeColor="text1"/>
                <w:sz w:val="22"/>
                <w:szCs w:val="22"/>
              </w:rPr>
              <w:t>e</w:t>
            </w:r>
            <w:r w:rsidR="00413866">
              <w:rPr>
                <w:color w:val="000000" w:themeColor="text1"/>
                <w:sz w:val="22"/>
                <w:szCs w:val="22"/>
              </w:rPr>
              <w:t>d</w:t>
            </w:r>
            <w:r w:rsidR="008C5A1E">
              <w:rPr>
                <w:color w:val="000000" w:themeColor="text1"/>
                <w:sz w:val="22"/>
                <w:szCs w:val="22"/>
              </w:rPr>
              <w:t xml:space="preserve"> </w:t>
            </w:r>
            <w:r w:rsidRPr="005A3D73">
              <w:rPr>
                <w:color w:val="000000" w:themeColor="text1"/>
                <w:sz w:val="22"/>
                <w:szCs w:val="22"/>
              </w:rPr>
              <w:t>adequate capacity and commitment to comply with SEA/</w:t>
            </w:r>
            <w:r w:rsidRPr="005A3D73">
              <w:rPr>
                <w:sz w:val="22"/>
                <w:szCs w:val="22"/>
              </w:rPr>
              <w:t xml:space="preserve"> SH obligations (</w:t>
            </w:r>
            <w:r w:rsidRPr="005A3D73">
              <w:rPr>
                <w:b/>
                <w:sz w:val="22"/>
                <w:szCs w:val="22"/>
              </w:rPr>
              <w:t>as per (d) above)</w:t>
            </w:r>
          </w:p>
          <w:bookmarkEnd w:id="1048"/>
          <w:p w14:paraId="6CD1E4CC" w14:textId="77777777" w:rsidR="00832FBC" w:rsidRPr="005A3D73" w:rsidRDefault="00832FBC" w:rsidP="00832FBC">
            <w:pPr>
              <w:spacing w:before="120" w:after="120"/>
              <w:ind w:left="720"/>
              <w:jc w:val="left"/>
              <w:rPr>
                <w:sz w:val="22"/>
                <w:szCs w:val="22"/>
              </w:rPr>
            </w:pPr>
            <w:r w:rsidRPr="005A3D73">
              <w:rPr>
                <w:sz w:val="22"/>
                <w:szCs w:val="22"/>
              </w:rPr>
              <w:t>Name of Employer: ___________________________________________</w:t>
            </w:r>
          </w:p>
          <w:p w14:paraId="4B435C0C" w14:textId="77777777" w:rsidR="00832FBC" w:rsidRPr="005A3D73" w:rsidRDefault="00832FBC" w:rsidP="00832FBC">
            <w:pPr>
              <w:spacing w:before="120" w:after="120"/>
              <w:ind w:left="720"/>
              <w:jc w:val="left"/>
              <w:rPr>
                <w:sz w:val="22"/>
                <w:szCs w:val="22"/>
              </w:rPr>
            </w:pPr>
            <w:r w:rsidRPr="005A3D73">
              <w:rPr>
                <w:sz w:val="22"/>
                <w:szCs w:val="22"/>
              </w:rPr>
              <w:t>Name of Project: _____________________________________</w:t>
            </w:r>
          </w:p>
          <w:p w14:paraId="722F0E99" w14:textId="77777777" w:rsidR="00832FBC" w:rsidRPr="005A3D73" w:rsidRDefault="00832FBC" w:rsidP="00832FBC">
            <w:pPr>
              <w:spacing w:before="120" w:after="120"/>
              <w:ind w:left="720"/>
              <w:jc w:val="left"/>
              <w:rPr>
                <w:sz w:val="22"/>
                <w:szCs w:val="22"/>
              </w:rPr>
            </w:pPr>
            <w:r w:rsidRPr="005A3D73">
              <w:rPr>
                <w:sz w:val="22"/>
                <w:szCs w:val="22"/>
              </w:rPr>
              <w:t xml:space="preserve">Contract description: _____________________________________________________ </w:t>
            </w:r>
          </w:p>
          <w:p w14:paraId="12500669" w14:textId="77777777" w:rsidR="00832FBC" w:rsidRPr="005A3D73" w:rsidRDefault="00832FBC" w:rsidP="00832FBC">
            <w:pPr>
              <w:spacing w:before="120" w:after="120"/>
              <w:ind w:left="720"/>
              <w:jc w:val="left"/>
              <w:rPr>
                <w:sz w:val="22"/>
                <w:szCs w:val="22"/>
              </w:rPr>
            </w:pPr>
            <w:r w:rsidRPr="005A3D73">
              <w:rPr>
                <w:sz w:val="22"/>
                <w:szCs w:val="22"/>
              </w:rPr>
              <w:t>Brief summary of evidence provided: ________________________________________</w:t>
            </w:r>
          </w:p>
          <w:p w14:paraId="2312A351" w14:textId="77777777" w:rsidR="00832FBC" w:rsidRPr="005A3D73" w:rsidRDefault="00832FBC" w:rsidP="00832FBC">
            <w:pPr>
              <w:spacing w:before="120" w:after="120"/>
              <w:ind w:left="720"/>
              <w:jc w:val="left"/>
              <w:rPr>
                <w:sz w:val="22"/>
                <w:szCs w:val="22"/>
              </w:rPr>
            </w:pPr>
            <w:r w:rsidRPr="005A3D73">
              <w:rPr>
                <w:sz w:val="22"/>
                <w:szCs w:val="22"/>
              </w:rPr>
              <w:t>______________________________________________________________________</w:t>
            </w:r>
          </w:p>
          <w:p w14:paraId="1D10249B" w14:textId="77777777" w:rsidR="00832FBC" w:rsidRPr="005A3D73" w:rsidRDefault="00832FBC" w:rsidP="00832FBC">
            <w:pPr>
              <w:spacing w:before="120" w:after="120"/>
              <w:ind w:left="720"/>
              <w:jc w:val="left"/>
              <w:rPr>
                <w:sz w:val="22"/>
                <w:szCs w:val="22"/>
              </w:rPr>
            </w:pPr>
            <w:r w:rsidRPr="005A3D73">
              <w:rPr>
                <w:sz w:val="22"/>
                <w:szCs w:val="22"/>
              </w:rPr>
              <w:t>Contact Information: (Tel, email, name of contact person): _______________________</w:t>
            </w:r>
          </w:p>
          <w:p w14:paraId="0F592168" w14:textId="77777777" w:rsidR="00832FBC" w:rsidRPr="005A3D73" w:rsidRDefault="00832FBC" w:rsidP="00832FBC">
            <w:pPr>
              <w:spacing w:before="120" w:after="120"/>
              <w:ind w:left="720"/>
              <w:jc w:val="left"/>
              <w:rPr>
                <w:sz w:val="22"/>
                <w:szCs w:val="22"/>
              </w:rPr>
            </w:pPr>
            <w:r w:rsidRPr="005A3D73">
              <w:rPr>
                <w:sz w:val="22"/>
                <w:szCs w:val="22"/>
              </w:rPr>
              <w:t>______________________________________________________________________</w:t>
            </w:r>
          </w:p>
        </w:tc>
      </w:tr>
      <w:tr w:rsidR="00832FBC" w:rsidRPr="00832FBC" w14:paraId="00C68219" w14:textId="77777777" w:rsidTr="00F1604C">
        <w:trPr>
          <w:trHeight w:val="535"/>
        </w:trPr>
        <w:tc>
          <w:tcPr>
            <w:tcW w:w="9389" w:type="dxa"/>
            <w:tcBorders>
              <w:top w:val="single" w:sz="2" w:space="0" w:color="auto"/>
              <w:left w:val="single" w:sz="2" w:space="0" w:color="auto"/>
              <w:bottom w:val="single" w:sz="2" w:space="0" w:color="auto"/>
              <w:right w:val="single" w:sz="2" w:space="0" w:color="auto"/>
            </w:tcBorders>
          </w:tcPr>
          <w:p w14:paraId="2311E68D" w14:textId="40AB281B" w:rsidR="00832FBC" w:rsidRPr="00832FBC" w:rsidRDefault="00832FBC" w:rsidP="00832FBC">
            <w:pPr>
              <w:spacing w:before="120" w:after="120"/>
              <w:jc w:val="left"/>
              <w:rPr>
                <w:sz w:val="22"/>
                <w:szCs w:val="22"/>
              </w:rPr>
            </w:pPr>
            <w:bookmarkStart w:id="1049" w:name="_Hlk10558021"/>
            <w:r w:rsidRPr="005A3D73">
              <w:rPr>
                <w:sz w:val="22"/>
                <w:szCs w:val="22"/>
              </w:rPr>
              <w:t xml:space="preserve">As an alternative to the evidence under (d), other evidence </w:t>
            </w:r>
            <w:r w:rsidRPr="005A3D73">
              <w:rPr>
                <w:color w:val="000000" w:themeColor="text1"/>
                <w:sz w:val="22"/>
                <w:szCs w:val="22"/>
              </w:rPr>
              <w:t>demonstrating adequate capacity and commitment to comply with SEA/ SH obligations (</w:t>
            </w:r>
            <w:r w:rsidRPr="005A3D73">
              <w:rPr>
                <w:b/>
                <w:sz w:val="22"/>
                <w:szCs w:val="22"/>
              </w:rPr>
              <w:t>as per (e) above)</w:t>
            </w:r>
            <w:r w:rsidRPr="005A3D73">
              <w:rPr>
                <w:i/>
                <w:sz w:val="22"/>
                <w:szCs w:val="22"/>
              </w:rPr>
              <w:t xml:space="preserve"> [attach details as appropriate].</w:t>
            </w:r>
            <w:r w:rsidRPr="00832FBC">
              <w:rPr>
                <w:b/>
                <w:sz w:val="22"/>
                <w:szCs w:val="22"/>
              </w:rPr>
              <w:t xml:space="preserve"> </w:t>
            </w:r>
            <w:bookmarkEnd w:id="1049"/>
          </w:p>
        </w:tc>
      </w:tr>
      <w:bookmarkEnd w:id="1047"/>
    </w:tbl>
    <w:p w14:paraId="162C7A46" w14:textId="77777777" w:rsidR="00832FBC" w:rsidRDefault="00832FBC" w:rsidP="0062501B">
      <w:pPr>
        <w:spacing w:before="120" w:after="240"/>
        <w:jc w:val="center"/>
        <w:rPr>
          <w:b/>
          <w:bCs/>
          <w:i/>
          <w:iCs/>
          <w:sz w:val="28"/>
        </w:rPr>
      </w:pPr>
    </w:p>
    <w:p w14:paraId="27F09902" w14:textId="77777777" w:rsidR="00832FBC" w:rsidRDefault="00832FBC" w:rsidP="0062501B">
      <w:pPr>
        <w:spacing w:before="120" w:after="240"/>
        <w:jc w:val="center"/>
        <w:rPr>
          <w:b/>
          <w:bCs/>
          <w:i/>
          <w:iCs/>
          <w:sz w:val="28"/>
        </w:rPr>
      </w:pPr>
    </w:p>
    <w:p w14:paraId="6F0BA00E" w14:textId="435B7DA9" w:rsidR="00DF478C" w:rsidRDefault="006B2295" w:rsidP="0062501B">
      <w:pPr>
        <w:spacing w:before="120" w:after="240"/>
        <w:jc w:val="center"/>
        <w:rPr>
          <w:b/>
          <w:bCs/>
          <w:i/>
          <w:iCs/>
          <w:sz w:val="28"/>
        </w:rPr>
      </w:pPr>
      <w:r w:rsidRPr="006B2295">
        <w:rPr>
          <w:b/>
          <w:bCs/>
          <w:i/>
          <w:iCs/>
          <w:sz w:val="28"/>
        </w:rPr>
        <w:br w:type="page"/>
      </w:r>
      <w:bookmarkStart w:id="1050" w:name="_Toc197236039"/>
    </w:p>
    <w:p w14:paraId="2C08268F" w14:textId="77777777" w:rsidR="00DF478C" w:rsidRPr="00067FDE" w:rsidRDefault="00DF478C" w:rsidP="00F25F8E">
      <w:pPr>
        <w:pStyle w:val="SPDForms3"/>
      </w:pPr>
      <w:bookmarkStart w:id="1051" w:name="_Toc450635238"/>
      <w:bookmarkStart w:id="1052" w:name="_Toc450635426"/>
      <w:bookmarkStart w:id="1053" w:name="_Toc450646404"/>
      <w:bookmarkStart w:id="1054" w:name="_Toc450646932"/>
      <w:bookmarkStart w:id="1055" w:name="_Toc450647783"/>
      <w:bookmarkStart w:id="1056" w:name="_Toc463024361"/>
      <w:bookmarkStart w:id="1057" w:name="_Toc463343520"/>
      <w:bookmarkStart w:id="1058" w:name="_Toc463343713"/>
      <w:bookmarkStart w:id="1059" w:name="_Toc463448032"/>
      <w:bookmarkStart w:id="1060" w:name="_Toc135489293"/>
      <w:bookmarkStart w:id="1061" w:name="_Toc177376509"/>
      <w:r w:rsidRPr="00067FDE">
        <w:t>Form CCC</w:t>
      </w:r>
      <w:bookmarkStart w:id="1062" w:name="_Toc197236047"/>
      <w:bookmarkStart w:id="1063" w:name="_Toc125871312"/>
      <w:bookmarkStart w:id="1064" w:name="_Toc41971547"/>
      <w:bookmarkStart w:id="1065" w:name="_Toc450646405"/>
      <w:bookmarkEnd w:id="1051"/>
      <w:bookmarkEnd w:id="1052"/>
      <w:bookmarkEnd w:id="1053"/>
      <w:bookmarkEnd w:id="1054"/>
      <w:bookmarkEnd w:id="1055"/>
      <w:bookmarkEnd w:id="1056"/>
      <w:bookmarkEnd w:id="1057"/>
      <w:bookmarkEnd w:id="1058"/>
      <w:bookmarkEnd w:id="1059"/>
      <w:r w:rsidR="00C421D4">
        <w:br/>
      </w:r>
      <w:r w:rsidRPr="00067FDE">
        <w:t>Current Contract Commitments / Works in Progress</w:t>
      </w:r>
      <w:bookmarkEnd w:id="1060"/>
      <w:bookmarkEnd w:id="1061"/>
      <w:bookmarkEnd w:id="1062"/>
      <w:bookmarkEnd w:id="1063"/>
      <w:bookmarkEnd w:id="1064"/>
      <w:bookmarkEnd w:id="1065"/>
    </w:p>
    <w:p w14:paraId="4FBBFDF6" w14:textId="77777777" w:rsidR="00DF478C" w:rsidRPr="00C421D4" w:rsidRDefault="0063667F" w:rsidP="00DF478C">
      <w:pPr>
        <w:suppressAutoHyphens/>
        <w:rPr>
          <w:spacing w:val="-2"/>
          <w:szCs w:val="24"/>
        </w:rPr>
      </w:pPr>
      <w:r w:rsidRPr="00C421D4">
        <w:rPr>
          <w:spacing w:val="-2"/>
          <w:szCs w:val="24"/>
        </w:rPr>
        <w:t>Proposer</w:t>
      </w:r>
      <w:r w:rsidR="00DF478C" w:rsidRPr="00C421D4">
        <w:rPr>
          <w:spacing w:val="-2"/>
          <w:szCs w:val="24"/>
        </w:rPr>
        <w:t>s and each partner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7A0AA12D" w14:textId="77777777" w:rsidR="00DF478C" w:rsidRPr="003540DA" w:rsidRDefault="00DF478C" w:rsidP="00DF478C">
      <w:pPr>
        <w:suppressAutoHyphens/>
        <w:rPr>
          <w:spacing w:val="-2"/>
          <w:sz w:val="20"/>
        </w:rPr>
      </w:pPr>
    </w:p>
    <w:tbl>
      <w:tblPr>
        <w:tblW w:w="0" w:type="auto"/>
        <w:tblInd w:w="72" w:type="dxa"/>
        <w:tblLayout w:type="fixed"/>
        <w:tblCellMar>
          <w:left w:w="72" w:type="dxa"/>
          <w:right w:w="72" w:type="dxa"/>
        </w:tblCellMar>
        <w:tblLook w:val="04A0" w:firstRow="1" w:lastRow="0" w:firstColumn="1" w:lastColumn="0" w:noHBand="0" w:noVBand="1"/>
      </w:tblPr>
      <w:tblGrid>
        <w:gridCol w:w="1890"/>
        <w:gridCol w:w="1620"/>
        <w:gridCol w:w="1800"/>
        <w:gridCol w:w="1800"/>
        <w:gridCol w:w="1800"/>
      </w:tblGrid>
      <w:tr w:rsidR="00DF478C" w:rsidRPr="00C421D4" w14:paraId="773F56CC" w14:textId="77777777" w:rsidTr="007F63F4">
        <w:trPr>
          <w:cantSplit/>
        </w:trPr>
        <w:tc>
          <w:tcPr>
            <w:tcW w:w="1890" w:type="dxa"/>
            <w:tcBorders>
              <w:top w:val="single" w:sz="6" w:space="0" w:color="auto"/>
              <w:left w:val="single" w:sz="6" w:space="0" w:color="auto"/>
              <w:bottom w:val="single" w:sz="6" w:space="0" w:color="auto"/>
              <w:right w:val="single" w:sz="6" w:space="0" w:color="auto"/>
            </w:tcBorders>
            <w:hideMark/>
          </w:tcPr>
          <w:p w14:paraId="04D64140" w14:textId="77777777" w:rsidR="00DF478C" w:rsidRPr="00C421D4" w:rsidRDefault="00DF478C" w:rsidP="007F63F4">
            <w:pPr>
              <w:suppressAutoHyphens/>
              <w:spacing w:after="71"/>
              <w:jc w:val="center"/>
              <w:rPr>
                <w:b/>
                <w:bCs/>
                <w:spacing w:val="-2"/>
                <w:szCs w:val="24"/>
              </w:rPr>
            </w:pPr>
            <w:r w:rsidRPr="00C421D4">
              <w:rPr>
                <w:b/>
                <w:bCs/>
                <w:spacing w:val="-2"/>
                <w:szCs w:val="24"/>
              </w:rPr>
              <w:t>Name of contract</w:t>
            </w:r>
          </w:p>
        </w:tc>
        <w:tc>
          <w:tcPr>
            <w:tcW w:w="1620" w:type="dxa"/>
            <w:tcBorders>
              <w:top w:val="single" w:sz="6" w:space="0" w:color="auto"/>
              <w:left w:val="nil"/>
              <w:bottom w:val="nil"/>
              <w:right w:val="nil"/>
            </w:tcBorders>
            <w:hideMark/>
          </w:tcPr>
          <w:p w14:paraId="2A91D824" w14:textId="77777777" w:rsidR="00DF478C" w:rsidRPr="00C421D4" w:rsidRDefault="00DF478C" w:rsidP="007F63F4">
            <w:pPr>
              <w:suppressAutoHyphens/>
              <w:spacing w:after="71"/>
              <w:jc w:val="center"/>
              <w:rPr>
                <w:b/>
                <w:bCs/>
                <w:spacing w:val="-2"/>
                <w:szCs w:val="24"/>
              </w:rPr>
            </w:pPr>
            <w:r w:rsidRPr="00C421D4">
              <w:rPr>
                <w:b/>
                <w:bCs/>
                <w:spacing w:val="-2"/>
                <w:szCs w:val="24"/>
              </w:rPr>
              <w:t>Employer, contact address/tel/fax</w:t>
            </w:r>
          </w:p>
        </w:tc>
        <w:tc>
          <w:tcPr>
            <w:tcW w:w="1800" w:type="dxa"/>
            <w:tcBorders>
              <w:top w:val="single" w:sz="6" w:space="0" w:color="auto"/>
              <w:left w:val="single" w:sz="6" w:space="0" w:color="auto"/>
              <w:bottom w:val="nil"/>
              <w:right w:val="nil"/>
            </w:tcBorders>
            <w:hideMark/>
          </w:tcPr>
          <w:p w14:paraId="381DB725" w14:textId="77777777" w:rsidR="00DF478C" w:rsidRPr="00C421D4" w:rsidRDefault="00DF478C" w:rsidP="007F63F4">
            <w:pPr>
              <w:suppressAutoHyphens/>
              <w:spacing w:after="71"/>
              <w:jc w:val="center"/>
              <w:rPr>
                <w:b/>
                <w:bCs/>
                <w:spacing w:val="-2"/>
                <w:szCs w:val="24"/>
              </w:rPr>
            </w:pPr>
            <w:r w:rsidRPr="00C421D4">
              <w:rPr>
                <w:b/>
                <w:bCs/>
                <w:spacing w:val="-2"/>
                <w:szCs w:val="24"/>
              </w:rPr>
              <w:t>Value of outstanding work (current US$ equivalent)</w:t>
            </w:r>
          </w:p>
        </w:tc>
        <w:tc>
          <w:tcPr>
            <w:tcW w:w="1800" w:type="dxa"/>
            <w:tcBorders>
              <w:top w:val="single" w:sz="6" w:space="0" w:color="auto"/>
              <w:left w:val="single" w:sz="6" w:space="0" w:color="auto"/>
              <w:bottom w:val="nil"/>
              <w:right w:val="nil"/>
            </w:tcBorders>
            <w:hideMark/>
          </w:tcPr>
          <w:p w14:paraId="6707C6A7" w14:textId="77777777" w:rsidR="00DF478C" w:rsidRPr="00C421D4" w:rsidRDefault="00DF478C" w:rsidP="007F63F4">
            <w:pPr>
              <w:suppressAutoHyphens/>
              <w:spacing w:after="71"/>
              <w:jc w:val="center"/>
              <w:rPr>
                <w:b/>
                <w:bCs/>
                <w:spacing w:val="-2"/>
                <w:szCs w:val="24"/>
              </w:rPr>
            </w:pPr>
            <w:r w:rsidRPr="00C421D4">
              <w:rPr>
                <w:b/>
                <w:bCs/>
                <w:spacing w:val="-2"/>
                <w:szCs w:val="24"/>
              </w:rPr>
              <w:t>Estimated completion date</w:t>
            </w:r>
          </w:p>
        </w:tc>
        <w:tc>
          <w:tcPr>
            <w:tcW w:w="1800" w:type="dxa"/>
            <w:tcBorders>
              <w:top w:val="single" w:sz="6" w:space="0" w:color="auto"/>
              <w:left w:val="single" w:sz="6" w:space="0" w:color="auto"/>
              <w:bottom w:val="single" w:sz="6" w:space="0" w:color="auto"/>
              <w:right w:val="single" w:sz="6" w:space="0" w:color="auto"/>
            </w:tcBorders>
            <w:hideMark/>
          </w:tcPr>
          <w:p w14:paraId="305CE80F" w14:textId="77777777" w:rsidR="00DF478C" w:rsidRPr="00C421D4" w:rsidRDefault="00DF478C" w:rsidP="007F63F4">
            <w:pPr>
              <w:suppressAutoHyphens/>
              <w:spacing w:after="71"/>
              <w:jc w:val="center"/>
              <w:rPr>
                <w:b/>
                <w:bCs/>
                <w:spacing w:val="-2"/>
                <w:szCs w:val="24"/>
              </w:rPr>
            </w:pPr>
            <w:r w:rsidRPr="00C421D4">
              <w:rPr>
                <w:b/>
                <w:bCs/>
                <w:spacing w:val="-2"/>
                <w:szCs w:val="24"/>
              </w:rPr>
              <w:t>Average monthly invoicing over last six months</w:t>
            </w:r>
            <w:r w:rsidRPr="00C421D4">
              <w:rPr>
                <w:b/>
                <w:bCs/>
                <w:spacing w:val="-2"/>
                <w:szCs w:val="24"/>
              </w:rPr>
              <w:br/>
              <w:t>(US$/month)</w:t>
            </w:r>
          </w:p>
        </w:tc>
      </w:tr>
      <w:tr w:rsidR="00DF478C" w:rsidRPr="00C421D4" w14:paraId="3B015334"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53F1B7A9" w14:textId="77777777" w:rsidR="00DF478C" w:rsidRPr="00C421D4" w:rsidRDefault="00DF478C" w:rsidP="007F63F4">
            <w:pPr>
              <w:suppressAutoHyphens/>
              <w:rPr>
                <w:spacing w:val="-2"/>
                <w:szCs w:val="24"/>
              </w:rPr>
            </w:pPr>
            <w:r w:rsidRPr="00C421D4">
              <w:rPr>
                <w:spacing w:val="-2"/>
                <w:szCs w:val="24"/>
              </w:rPr>
              <w:t>1.</w:t>
            </w:r>
          </w:p>
          <w:p w14:paraId="7B1FA96E" w14:textId="77777777" w:rsidR="00DF478C" w:rsidRPr="00C421D4" w:rsidRDefault="00DF478C" w:rsidP="007F63F4">
            <w:pPr>
              <w:suppressAutoHyphens/>
              <w:spacing w:after="71"/>
              <w:rPr>
                <w:spacing w:val="-2"/>
                <w:szCs w:val="24"/>
              </w:rPr>
            </w:pPr>
          </w:p>
        </w:tc>
        <w:tc>
          <w:tcPr>
            <w:tcW w:w="1620" w:type="dxa"/>
            <w:tcBorders>
              <w:top w:val="single" w:sz="6" w:space="0" w:color="auto"/>
              <w:left w:val="nil"/>
              <w:bottom w:val="nil"/>
              <w:right w:val="nil"/>
            </w:tcBorders>
          </w:tcPr>
          <w:p w14:paraId="08B3D567" w14:textId="77777777" w:rsidR="00DF478C" w:rsidRPr="00C421D4" w:rsidRDefault="00DF478C" w:rsidP="007F63F4">
            <w:pPr>
              <w:suppressAutoHyphens/>
              <w:rPr>
                <w:spacing w:val="-2"/>
                <w:szCs w:val="24"/>
              </w:rPr>
            </w:pPr>
          </w:p>
        </w:tc>
        <w:tc>
          <w:tcPr>
            <w:tcW w:w="1800" w:type="dxa"/>
            <w:tcBorders>
              <w:top w:val="single" w:sz="6" w:space="0" w:color="auto"/>
              <w:left w:val="single" w:sz="6" w:space="0" w:color="auto"/>
              <w:bottom w:val="nil"/>
              <w:right w:val="nil"/>
            </w:tcBorders>
          </w:tcPr>
          <w:p w14:paraId="760E8E61" w14:textId="77777777" w:rsidR="00DF478C" w:rsidRPr="00C421D4" w:rsidRDefault="00DF478C" w:rsidP="007F63F4">
            <w:pPr>
              <w:suppressAutoHyphens/>
              <w:spacing w:after="71"/>
              <w:rPr>
                <w:spacing w:val="-2"/>
                <w:szCs w:val="24"/>
              </w:rPr>
            </w:pPr>
          </w:p>
        </w:tc>
        <w:tc>
          <w:tcPr>
            <w:tcW w:w="1800" w:type="dxa"/>
            <w:tcBorders>
              <w:top w:val="single" w:sz="6" w:space="0" w:color="auto"/>
              <w:left w:val="single" w:sz="6" w:space="0" w:color="auto"/>
              <w:bottom w:val="nil"/>
              <w:right w:val="nil"/>
            </w:tcBorders>
          </w:tcPr>
          <w:p w14:paraId="277927C2" w14:textId="77777777" w:rsidR="00DF478C" w:rsidRPr="00C421D4" w:rsidRDefault="00DF478C" w:rsidP="007F63F4">
            <w:pPr>
              <w:suppressAutoHyphens/>
              <w:spacing w:after="71"/>
              <w:rPr>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6DF71584" w14:textId="77777777" w:rsidR="00DF478C" w:rsidRPr="00C421D4" w:rsidRDefault="00DF478C" w:rsidP="007F63F4">
            <w:pPr>
              <w:suppressAutoHyphens/>
              <w:spacing w:after="71"/>
              <w:rPr>
                <w:spacing w:val="-2"/>
                <w:szCs w:val="24"/>
              </w:rPr>
            </w:pPr>
          </w:p>
        </w:tc>
      </w:tr>
      <w:tr w:rsidR="00DF478C" w:rsidRPr="00C421D4" w14:paraId="29B9BB87"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3CE1BB3F" w14:textId="77777777" w:rsidR="00DF478C" w:rsidRPr="00C421D4" w:rsidRDefault="00DF478C" w:rsidP="007F63F4">
            <w:pPr>
              <w:suppressAutoHyphens/>
              <w:rPr>
                <w:spacing w:val="-2"/>
                <w:szCs w:val="24"/>
              </w:rPr>
            </w:pPr>
            <w:r w:rsidRPr="00C421D4">
              <w:rPr>
                <w:spacing w:val="-2"/>
                <w:szCs w:val="24"/>
              </w:rPr>
              <w:t>2.</w:t>
            </w:r>
          </w:p>
          <w:p w14:paraId="3AD9330F" w14:textId="77777777" w:rsidR="00DF478C" w:rsidRPr="00C421D4" w:rsidRDefault="00DF478C" w:rsidP="007F63F4">
            <w:pPr>
              <w:suppressAutoHyphens/>
              <w:spacing w:after="71"/>
              <w:rPr>
                <w:spacing w:val="-2"/>
                <w:szCs w:val="24"/>
              </w:rPr>
            </w:pPr>
          </w:p>
        </w:tc>
        <w:tc>
          <w:tcPr>
            <w:tcW w:w="1620" w:type="dxa"/>
            <w:tcBorders>
              <w:top w:val="single" w:sz="6" w:space="0" w:color="auto"/>
              <w:left w:val="nil"/>
              <w:bottom w:val="nil"/>
              <w:right w:val="nil"/>
            </w:tcBorders>
          </w:tcPr>
          <w:p w14:paraId="398891C1" w14:textId="77777777" w:rsidR="00DF478C" w:rsidRPr="00C421D4" w:rsidRDefault="00DF478C" w:rsidP="007F63F4">
            <w:pPr>
              <w:suppressAutoHyphens/>
              <w:rPr>
                <w:spacing w:val="-2"/>
                <w:szCs w:val="24"/>
              </w:rPr>
            </w:pPr>
          </w:p>
        </w:tc>
        <w:tc>
          <w:tcPr>
            <w:tcW w:w="1800" w:type="dxa"/>
            <w:tcBorders>
              <w:top w:val="single" w:sz="6" w:space="0" w:color="auto"/>
              <w:left w:val="single" w:sz="6" w:space="0" w:color="auto"/>
              <w:bottom w:val="nil"/>
              <w:right w:val="nil"/>
            </w:tcBorders>
          </w:tcPr>
          <w:p w14:paraId="474C61A5" w14:textId="77777777" w:rsidR="00DF478C" w:rsidRPr="00C421D4" w:rsidRDefault="00DF478C" w:rsidP="007F63F4">
            <w:pPr>
              <w:suppressAutoHyphens/>
              <w:spacing w:after="71"/>
              <w:rPr>
                <w:spacing w:val="-2"/>
                <w:szCs w:val="24"/>
              </w:rPr>
            </w:pPr>
          </w:p>
        </w:tc>
        <w:tc>
          <w:tcPr>
            <w:tcW w:w="1800" w:type="dxa"/>
            <w:tcBorders>
              <w:top w:val="single" w:sz="6" w:space="0" w:color="auto"/>
              <w:left w:val="single" w:sz="6" w:space="0" w:color="auto"/>
              <w:bottom w:val="nil"/>
              <w:right w:val="nil"/>
            </w:tcBorders>
          </w:tcPr>
          <w:p w14:paraId="584ACA30" w14:textId="77777777" w:rsidR="00DF478C" w:rsidRPr="00C421D4" w:rsidRDefault="00DF478C" w:rsidP="007F63F4">
            <w:pPr>
              <w:suppressAutoHyphens/>
              <w:spacing w:after="71"/>
              <w:rPr>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483B65B5" w14:textId="77777777" w:rsidR="00DF478C" w:rsidRPr="00C421D4" w:rsidRDefault="00DF478C" w:rsidP="007F63F4">
            <w:pPr>
              <w:suppressAutoHyphens/>
              <w:spacing w:after="71"/>
              <w:rPr>
                <w:spacing w:val="-2"/>
                <w:szCs w:val="24"/>
              </w:rPr>
            </w:pPr>
          </w:p>
        </w:tc>
      </w:tr>
      <w:tr w:rsidR="00DF478C" w:rsidRPr="00C421D4" w14:paraId="79A6BC7E"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555BFDA9" w14:textId="77777777" w:rsidR="00DF478C" w:rsidRPr="00C421D4" w:rsidRDefault="00DF478C" w:rsidP="007F63F4">
            <w:pPr>
              <w:suppressAutoHyphens/>
              <w:rPr>
                <w:spacing w:val="-2"/>
                <w:szCs w:val="24"/>
              </w:rPr>
            </w:pPr>
            <w:r w:rsidRPr="00C421D4">
              <w:rPr>
                <w:spacing w:val="-2"/>
                <w:szCs w:val="24"/>
              </w:rPr>
              <w:t>3.</w:t>
            </w:r>
          </w:p>
          <w:p w14:paraId="451F3182" w14:textId="77777777" w:rsidR="00DF478C" w:rsidRPr="00C421D4" w:rsidRDefault="00DF478C" w:rsidP="007F63F4">
            <w:pPr>
              <w:suppressAutoHyphens/>
              <w:spacing w:after="71"/>
              <w:rPr>
                <w:spacing w:val="-2"/>
                <w:szCs w:val="24"/>
              </w:rPr>
            </w:pPr>
          </w:p>
        </w:tc>
        <w:tc>
          <w:tcPr>
            <w:tcW w:w="1620" w:type="dxa"/>
            <w:tcBorders>
              <w:top w:val="single" w:sz="6" w:space="0" w:color="auto"/>
              <w:left w:val="nil"/>
              <w:bottom w:val="nil"/>
              <w:right w:val="nil"/>
            </w:tcBorders>
          </w:tcPr>
          <w:p w14:paraId="58BB1E65" w14:textId="77777777" w:rsidR="00DF478C" w:rsidRPr="00C421D4" w:rsidRDefault="00DF478C" w:rsidP="007F63F4">
            <w:pPr>
              <w:suppressAutoHyphens/>
              <w:rPr>
                <w:spacing w:val="-2"/>
                <w:szCs w:val="24"/>
              </w:rPr>
            </w:pPr>
          </w:p>
        </w:tc>
        <w:tc>
          <w:tcPr>
            <w:tcW w:w="1800" w:type="dxa"/>
            <w:tcBorders>
              <w:top w:val="single" w:sz="6" w:space="0" w:color="auto"/>
              <w:left w:val="single" w:sz="6" w:space="0" w:color="auto"/>
              <w:bottom w:val="nil"/>
              <w:right w:val="nil"/>
            </w:tcBorders>
          </w:tcPr>
          <w:p w14:paraId="1D89DE30" w14:textId="77777777" w:rsidR="00DF478C" w:rsidRPr="00C421D4" w:rsidRDefault="00DF478C" w:rsidP="007F63F4">
            <w:pPr>
              <w:suppressAutoHyphens/>
              <w:spacing w:after="71"/>
              <w:rPr>
                <w:spacing w:val="-2"/>
                <w:szCs w:val="24"/>
              </w:rPr>
            </w:pPr>
          </w:p>
        </w:tc>
        <w:tc>
          <w:tcPr>
            <w:tcW w:w="1800" w:type="dxa"/>
            <w:tcBorders>
              <w:top w:val="single" w:sz="6" w:space="0" w:color="auto"/>
              <w:left w:val="single" w:sz="6" w:space="0" w:color="auto"/>
              <w:bottom w:val="nil"/>
              <w:right w:val="nil"/>
            </w:tcBorders>
          </w:tcPr>
          <w:p w14:paraId="4D1D9494" w14:textId="77777777" w:rsidR="00DF478C" w:rsidRPr="00C421D4" w:rsidRDefault="00DF478C" w:rsidP="007F63F4">
            <w:pPr>
              <w:suppressAutoHyphens/>
              <w:spacing w:after="71"/>
              <w:rPr>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02D9D400" w14:textId="77777777" w:rsidR="00DF478C" w:rsidRPr="00C421D4" w:rsidRDefault="00DF478C" w:rsidP="007F63F4">
            <w:pPr>
              <w:suppressAutoHyphens/>
              <w:spacing w:after="71"/>
              <w:rPr>
                <w:spacing w:val="-2"/>
                <w:szCs w:val="24"/>
              </w:rPr>
            </w:pPr>
          </w:p>
        </w:tc>
      </w:tr>
      <w:tr w:rsidR="00DF478C" w:rsidRPr="00C421D4" w14:paraId="05F85E8B"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0C9A2C55" w14:textId="77777777" w:rsidR="00DF478C" w:rsidRPr="00C421D4" w:rsidRDefault="00DF478C" w:rsidP="007F63F4">
            <w:pPr>
              <w:suppressAutoHyphens/>
              <w:rPr>
                <w:spacing w:val="-2"/>
                <w:szCs w:val="24"/>
              </w:rPr>
            </w:pPr>
            <w:r w:rsidRPr="00C421D4">
              <w:rPr>
                <w:spacing w:val="-2"/>
                <w:szCs w:val="24"/>
              </w:rPr>
              <w:t>4.</w:t>
            </w:r>
          </w:p>
          <w:p w14:paraId="11A37B58" w14:textId="77777777" w:rsidR="00DF478C" w:rsidRPr="00C421D4" w:rsidRDefault="00DF478C" w:rsidP="007F63F4">
            <w:pPr>
              <w:suppressAutoHyphens/>
              <w:spacing w:after="71"/>
              <w:rPr>
                <w:spacing w:val="-2"/>
                <w:szCs w:val="24"/>
              </w:rPr>
            </w:pPr>
          </w:p>
        </w:tc>
        <w:tc>
          <w:tcPr>
            <w:tcW w:w="1620" w:type="dxa"/>
            <w:tcBorders>
              <w:top w:val="single" w:sz="6" w:space="0" w:color="auto"/>
              <w:left w:val="nil"/>
              <w:bottom w:val="nil"/>
              <w:right w:val="nil"/>
            </w:tcBorders>
          </w:tcPr>
          <w:p w14:paraId="47BF96DD" w14:textId="77777777" w:rsidR="00DF478C" w:rsidRPr="00C421D4" w:rsidRDefault="00DF478C" w:rsidP="007F63F4">
            <w:pPr>
              <w:suppressAutoHyphens/>
              <w:rPr>
                <w:spacing w:val="-2"/>
                <w:szCs w:val="24"/>
              </w:rPr>
            </w:pPr>
          </w:p>
        </w:tc>
        <w:tc>
          <w:tcPr>
            <w:tcW w:w="1800" w:type="dxa"/>
            <w:tcBorders>
              <w:top w:val="single" w:sz="6" w:space="0" w:color="auto"/>
              <w:left w:val="single" w:sz="6" w:space="0" w:color="auto"/>
              <w:bottom w:val="nil"/>
              <w:right w:val="nil"/>
            </w:tcBorders>
          </w:tcPr>
          <w:p w14:paraId="1C0B8975" w14:textId="77777777" w:rsidR="00DF478C" w:rsidRPr="00C421D4" w:rsidRDefault="00DF478C" w:rsidP="007F63F4">
            <w:pPr>
              <w:suppressAutoHyphens/>
              <w:spacing w:after="71"/>
              <w:rPr>
                <w:spacing w:val="-2"/>
                <w:szCs w:val="24"/>
              </w:rPr>
            </w:pPr>
          </w:p>
        </w:tc>
        <w:tc>
          <w:tcPr>
            <w:tcW w:w="1800" w:type="dxa"/>
            <w:tcBorders>
              <w:top w:val="single" w:sz="6" w:space="0" w:color="auto"/>
              <w:left w:val="single" w:sz="6" w:space="0" w:color="auto"/>
              <w:bottom w:val="nil"/>
              <w:right w:val="nil"/>
            </w:tcBorders>
          </w:tcPr>
          <w:p w14:paraId="01A519EF" w14:textId="77777777" w:rsidR="00DF478C" w:rsidRPr="00C421D4" w:rsidRDefault="00DF478C" w:rsidP="007F63F4">
            <w:pPr>
              <w:suppressAutoHyphens/>
              <w:spacing w:after="71"/>
              <w:rPr>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35E0A3CA" w14:textId="77777777" w:rsidR="00DF478C" w:rsidRPr="00C421D4" w:rsidRDefault="00DF478C" w:rsidP="007F63F4">
            <w:pPr>
              <w:suppressAutoHyphens/>
              <w:spacing w:after="71"/>
              <w:rPr>
                <w:spacing w:val="-2"/>
                <w:szCs w:val="24"/>
              </w:rPr>
            </w:pPr>
          </w:p>
        </w:tc>
      </w:tr>
      <w:tr w:rsidR="00DF478C" w:rsidRPr="00C421D4" w14:paraId="52A368EB"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244FB77D" w14:textId="77777777" w:rsidR="00DF478C" w:rsidRPr="00C421D4" w:rsidRDefault="00DF478C" w:rsidP="007F63F4">
            <w:pPr>
              <w:suppressAutoHyphens/>
              <w:rPr>
                <w:spacing w:val="-2"/>
                <w:szCs w:val="24"/>
              </w:rPr>
            </w:pPr>
            <w:r w:rsidRPr="00C421D4">
              <w:rPr>
                <w:spacing w:val="-2"/>
                <w:szCs w:val="24"/>
              </w:rPr>
              <w:t>5.</w:t>
            </w:r>
          </w:p>
          <w:p w14:paraId="213F0AB5" w14:textId="77777777" w:rsidR="00DF478C" w:rsidRPr="00C421D4" w:rsidRDefault="00DF478C" w:rsidP="007F63F4">
            <w:pPr>
              <w:suppressAutoHyphens/>
              <w:spacing w:after="71"/>
              <w:rPr>
                <w:spacing w:val="-2"/>
                <w:szCs w:val="24"/>
              </w:rPr>
            </w:pPr>
          </w:p>
        </w:tc>
        <w:tc>
          <w:tcPr>
            <w:tcW w:w="1620" w:type="dxa"/>
            <w:tcBorders>
              <w:top w:val="single" w:sz="6" w:space="0" w:color="auto"/>
              <w:left w:val="nil"/>
              <w:bottom w:val="nil"/>
              <w:right w:val="nil"/>
            </w:tcBorders>
          </w:tcPr>
          <w:p w14:paraId="0A8A827F" w14:textId="77777777" w:rsidR="00DF478C" w:rsidRPr="00C421D4" w:rsidRDefault="00DF478C" w:rsidP="007F63F4">
            <w:pPr>
              <w:suppressAutoHyphens/>
              <w:rPr>
                <w:spacing w:val="-2"/>
                <w:szCs w:val="24"/>
              </w:rPr>
            </w:pPr>
          </w:p>
        </w:tc>
        <w:tc>
          <w:tcPr>
            <w:tcW w:w="1800" w:type="dxa"/>
            <w:tcBorders>
              <w:top w:val="single" w:sz="6" w:space="0" w:color="auto"/>
              <w:left w:val="single" w:sz="6" w:space="0" w:color="auto"/>
              <w:bottom w:val="nil"/>
              <w:right w:val="nil"/>
            </w:tcBorders>
          </w:tcPr>
          <w:p w14:paraId="7EBCF336" w14:textId="77777777" w:rsidR="00DF478C" w:rsidRPr="00C421D4" w:rsidRDefault="00DF478C" w:rsidP="007F63F4">
            <w:pPr>
              <w:suppressAutoHyphens/>
              <w:spacing w:after="71"/>
              <w:rPr>
                <w:spacing w:val="-2"/>
                <w:szCs w:val="24"/>
              </w:rPr>
            </w:pPr>
          </w:p>
        </w:tc>
        <w:tc>
          <w:tcPr>
            <w:tcW w:w="1800" w:type="dxa"/>
            <w:tcBorders>
              <w:top w:val="single" w:sz="6" w:space="0" w:color="auto"/>
              <w:left w:val="single" w:sz="6" w:space="0" w:color="auto"/>
              <w:bottom w:val="nil"/>
              <w:right w:val="nil"/>
            </w:tcBorders>
          </w:tcPr>
          <w:p w14:paraId="31CB5DD9" w14:textId="77777777" w:rsidR="00DF478C" w:rsidRPr="00C421D4" w:rsidRDefault="00DF478C" w:rsidP="007F63F4">
            <w:pPr>
              <w:suppressAutoHyphens/>
              <w:spacing w:after="71"/>
              <w:rPr>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61DC11CA" w14:textId="77777777" w:rsidR="00DF478C" w:rsidRPr="00C421D4" w:rsidRDefault="00DF478C" w:rsidP="007F63F4">
            <w:pPr>
              <w:suppressAutoHyphens/>
              <w:spacing w:after="71"/>
              <w:rPr>
                <w:spacing w:val="-2"/>
                <w:szCs w:val="24"/>
              </w:rPr>
            </w:pPr>
          </w:p>
        </w:tc>
      </w:tr>
      <w:tr w:rsidR="00DF478C" w:rsidRPr="00C421D4" w14:paraId="6C5B8E69" w14:textId="77777777" w:rsidTr="007F63F4">
        <w:trPr>
          <w:cantSplit/>
        </w:trPr>
        <w:tc>
          <w:tcPr>
            <w:tcW w:w="1890" w:type="dxa"/>
            <w:tcBorders>
              <w:top w:val="single" w:sz="6" w:space="0" w:color="auto"/>
              <w:left w:val="single" w:sz="6" w:space="0" w:color="auto"/>
              <w:bottom w:val="single" w:sz="6" w:space="0" w:color="auto"/>
              <w:right w:val="single" w:sz="6" w:space="0" w:color="auto"/>
            </w:tcBorders>
          </w:tcPr>
          <w:p w14:paraId="61FCE6D8" w14:textId="77777777" w:rsidR="00DF478C" w:rsidRPr="00C421D4" w:rsidRDefault="00DF478C" w:rsidP="007F63F4">
            <w:pPr>
              <w:suppressAutoHyphens/>
              <w:rPr>
                <w:spacing w:val="-2"/>
                <w:szCs w:val="24"/>
              </w:rPr>
            </w:pPr>
            <w:r w:rsidRPr="00C421D4">
              <w:rPr>
                <w:spacing w:val="-2"/>
                <w:szCs w:val="24"/>
              </w:rPr>
              <w:t>etc.</w:t>
            </w:r>
          </w:p>
          <w:p w14:paraId="3E30E6C1" w14:textId="77777777" w:rsidR="00DF478C" w:rsidRPr="00C421D4" w:rsidRDefault="00DF478C" w:rsidP="007F63F4">
            <w:pPr>
              <w:suppressAutoHyphens/>
              <w:spacing w:after="71"/>
              <w:rPr>
                <w:spacing w:val="-2"/>
                <w:szCs w:val="24"/>
              </w:rPr>
            </w:pPr>
          </w:p>
        </w:tc>
        <w:tc>
          <w:tcPr>
            <w:tcW w:w="1620" w:type="dxa"/>
            <w:tcBorders>
              <w:top w:val="single" w:sz="6" w:space="0" w:color="auto"/>
              <w:left w:val="nil"/>
              <w:bottom w:val="single" w:sz="6" w:space="0" w:color="auto"/>
              <w:right w:val="nil"/>
            </w:tcBorders>
          </w:tcPr>
          <w:p w14:paraId="75113E5F" w14:textId="77777777" w:rsidR="00DF478C" w:rsidRPr="00C421D4" w:rsidRDefault="00DF478C" w:rsidP="007F63F4">
            <w:pPr>
              <w:suppressAutoHyphens/>
              <w:rPr>
                <w:spacing w:val="-2"/>
                <w:szCs w:val="24"/>
              </w:rPr>
            </w:pPr>
          </w:p>
        </w:tc>
        <w:tc>
          <w:tcPr>
            <w:tcW w:w="1800" w:type="dxa"/>
            <w:tcBorders>
              <w:top w:val="single" w:sz="6" w:space="0" w:color="auto"/>
              <w:left w:val="single" w:sz="6" w:space="0" w:color="auto"/>
              <w:bottom w:val="single" w:sz="6" w:space="0" w:color="auto"/>
              <w:right w:val="nil"/>
            </w:tcBorders>
          </w:tcPr>
          <w:p w14:paraId="3192AE8F" w14:textId="77777777" w:rsidR="00DF478C" w:rsidRPr="00C421D4" w:rsidRDefault="00DF478C" w:rsidP="007F63F4">
            <w:pPr>
              <w:suppressAutoHyphens/>
              <w:spacing w:after="71"/>
              <w:rPr>
                <w:spacing w:val="-2"/>
                <w:szCs w:val="24"/>
              </w:rPr>
            </w:pPr>
          </w:p>
        </w:tc>
        <w:tc>
          <w:tcPr>
            <w:tcW w:w="1800" w:type="dxa"/>
            <w:tcBorders>
              <w:top w:val="single" w:sz="6" w:space="0" w:color="auto"/>
              <w:left w:val="single" w:sz="6" w:space="0" w:color="auto"/>
              <w:bottom w:val="single" w:sz="6" w:space="0" w:color="auto"/>
              <w:right w:val="nil"/>
            </w:tcBorders>
          </w:tcPr>
          <w:p w14:paraId="633F7B17" w14:textId="77777777" w:rsidR="00DF478C" w:rsidRPr="00C421D4" w:rsidRDefault="00DF478C" w:rsidP="007F63F4">
            <w:pPr>
              <w:suppressAutoHyphens/>
              <w:spacing w:after="71"/>
              <w:rPr>
                <w:spacing w:val="-2"/>
                <w:szCs w:val="24"/>
              </w:rPr>
            </w:pPr>
          </w:p>
        </w:tc>
        <w:tc>
          <w:tcPr>
            <w:tcW w:w="1800" w:type="dxa"/>
            <w:tcBorders>
              <w:top w:val="single" w:sz="6" w:space="0" w:color="auto"/>
              <w:left w:val="single" w:sz="6" w:space="0" w:color="auto"/>
              <w:bottom w:val="single" w:sz="6" w:space="0" w:color="auto"/>
              <w:right w:val="single" w:sz="6" w:space="0" w:color="auto"/>
            </w:tcBorders>
          </w:tcPr>
          <w:p w14:paraId="156204B7" w14:textId="77777777" w:rsidR="00DF478C" w:rsidRPr="00C421D4" w:rsidRDefault="00DF478C" w:rsidP="007F63F4">
            <w:pPr>
              <w:suppressAutoHyphens/>
              <w:spacing w:after="71"/>
              <w:rPr>
                <w:spacing w:val="-2"/>
                <w:szCs w:val="24"/>
              </w:rPr>
            </w:pPr>
          </w:p>
        </w:tc>
      </w:tr>
    </w:tbl>
    <w:p w14:paraId="0F733940" w14:textId="77777777" w:rsidR="00DF478C" w:rsidRPr="006B2295" w:rsidRDefault="00DF478C" w:rsidP="00DF478C">
      <w:pPr>
        <w:jc w:val="center"/>
        <w:rPr>
          <w:b/>
          <w:i/>
          <w:sz w:val="36"/>
          <w:highlight w:val="green"/>
        </w:rPr>
      </w:pPr>
    </w:p>
    <w:p w14:paraId="5267FD54" w14:textId="77777777" w:rsidR="00291CBA" w:rsidRDefault="00291CBA">
      <w:pPr>
        <w:jc w:val="left"/>
        <w:rPr>
          <w:b/>
        </w:rPr>
      </w:pPr>
      <w:r>
        <w:rPr>
          <w:b/>
        </w:rPr>
        <w:br w:type="page"/>
      </w:r>
    </w:p>
    <w:p w14:paraId="7A6E5861" w14:textId="77777777" w:rsidR="00DF478C" w:rsidRPr="00291CBA" w:rsidRDefault="00DF478C" w:rsidP="00F25F8E">
      <w:pPr>
        <w:pStyle w:val="SPDForms3"/>
      </w:pPr>
      <w:bookmarkStart w:id="1066" w:name="_Toc135489294"/>
      <w:bookmarkStart w:id="1067" w:name="_Toc177376510"/>
      <w:r w:rsidRPr="00983A9C">
        <w:t>Form FIN 3.3</w:t>
      </w:r>
      <w:bookmarkStart w:id="1068" w:name="_Toc197236051"/>
      <w:bookmarkStart w:id="1069" w:name="_Toc125871315"/>
      <w:bookmarkStart w:id="1070" w:name="_Toc41971549"/>
      <w:bookmarkStart w:id="1071" w:name="_Toc450646406"/>
      <w:r w:rsidR="007763C9">
        <w:t>.</w:t>
      </w:r>
      <w:r w:rsidR="007763C9">
        <w:br/>
      </w:r>
      <w:r w:rsidRPr="00291CBA">
        <w:t>Financial Resources</w:t>
      </w:r>
      <w:bookmarkEnd w:id="1066"/>
      <w:bookmarkEnd w:id="1067"/>
      <w:bookmarkEnd w:id="1068"/>
      <w:bookmarkEnd w:id="1069"/>
      <w:bookmarkEnd w:id="1070"/>
      <w:bookmarkEnd w:id="1071"/>
      <w:r w:rsidRPr="00291CBA">
        <w:t xml:space="preserve"> </w:t>
      </w:r>
    </w:p>
    <w:p w14:paraId="76416B69" w14:textId="77777777" w:rsidR="00DF478C" w:rsidRPr="007763C9" w:rsidRDefault="00DF478C" w:rsidP="00DF478C">
      <w:pPr>
        <w:suppressAutoHyphens/>
        <w:spacing w:after="180"/>
        <w:rPr>
          <w:spacing w:val="-2"/>
          <w:szCs w:val="24"/>
        </w:rPr>
      </w:pPr>
      <w:r w:rsidRPr="007763C9">
        <w:rPr>
          <w:spacing w:val="-2"/>
          <w:szCs w:val="24"/>
        </w:rPr>
        <w:t>Specify proposed sources of financing, such as liquid assets, unencumbered real assets, lines of credit, and other financial means, net of current commitments, available to meet the total construction cash flow demands of the subject contract or contracts as indicated in Section III, Evaluation and Qualification Criteria</w:t>
      </w:r>
    </w:p>
    <w:tbl>
      <w:tblPr>
        <w:tblW w:w="8935" w:type="dxa"/>
        <w:tblInd w:w="72" w:type="dxa"/>
        <w:tblLayout w:type="fixed"/>
        <w:tblCellMar>
          <w:left w:w="72" w:type="dxa"/>
          <w:right w:w="72" w:type="dxa"/>
        </w:tblCellMar>
        <w:tblLook w:val="04A0" w:firstRow="1" w:lastRow="0" w:firstColumn="1" w:lastColumn="0" w:noHBand="0" w:noVBand="1"/>
      </w:tblPr>
      <w:tblGrid>
        <w:gridCol w:w="5757"/>
        <w:gridCol w:w="3178"/>
      </w:tblGrid>
      <w:tr w:rsidR="00DF478C" w:rsidRPr="007763C9" w14:paraId="735D38F4" w14:textId="77777777" w:rsidTr="007763C9">
        <w:trPr>
          <w:cantSplit/>
        </w:trPr>
        <w:tc>
          <w:tcPr>
            <w:tcW w:w="5757" w:type="dxa"/>
            <w:tcBorders>
              <w:top w:val="single" w:sz="6" w:space="0" w:color="auto"/>
              <w:left w:val="single" w:sz="6" w:space="0" w:color="auto"/>
              <w:bottom w:val="nil"/>
              <w:right w:val="nil"/>
            </w:tcBorders>
            <w:hideMark/>
          </w:tcPr>
          <w:p w14:paraId="46C283D2" w14:textId="77777777" w:rsidR="00DF478C" w:rsidRPr="007763C9" w:rsidRDefault="00DF478C" w:rsidP="007F63F4">
            <w:pPr>
              <w:suppressAutoHyphens/>
              <w:spacing w:after="71"/>
              <w:jc w:val="center"/>
              <w:rPr>
                <w:b/>
                <w:bCs/>
                <w:spacing w:val="-2"/>
                <w:szCs w:val="24"/>
              </w:rPr>
            </w:pPr>
            <w:r w:rsidRPr="007763C9">
              <w:rPr>
                <w:b/>
                <w:bCs/>
                <w:spacing w:val="-2"/>
                <w:szCs w:val="24"/>
              </w:rPr>
              <w:t>Source of financing</w:t>
            </w:r>
          </w:p>
        </w:tc>
        <w:tc>
          <w:tcPr>
            <w:tcW w:w="3178" w:type="dxa"/>
            <w:tcBorders>
              <w:top w:val="single" w:sz="6" w:space="0" w:color="auto"/>
              <w:left w:val="single" w:sz="6" w:space="0" w:color="auto"/>
              <w:bottom w:val="nil"/>
              <w:right w:val="single" w:sz="6" w:space="0" w:color="auto"/>
            </w:tcBorders>
            <w:hideMark/>
          </w:tcPr>
          <w:p w14:paraId="2F47DFB0" w14:textId="77777777" w:rsidR="00DF478C" w:rsidRPr="007763C9" w:rsidRDefault="00DF478C" w:rsidP="007F63F4">
            <w:pPr>
              <w:suppressAutoHyphens/>
              <w:spacing w:after="71"/>
              <w:jc w:val="center"/>
              <w:rPr>
                <w:b/>
                <w:bCs/>
                <w:spacing w:val="-2"/>
                <w:szCs w:val="24"/>
              </w:rPr>
            </w:pPr>
            <w:r w:rsidRPr="007763C9">
              <w:rPr>
                <w:b/>
                <w:bCs/>
                <w:spacing w:val="-2"/>
                <w:szCs w:val="24"/>
              </w:rPr>
              <w:t>Amount (US$ equivalent)</w:t>
            </w:r>
          </w:p>
        </w:tc>
      </w:tr>
      <w:tr w:rsidR="00DF478C" w:rsidRPr="007763C9" w14:paraId="1382803D" w14:textId="77777777" w:rsidTr="007763C9">
        <w:trPr>
          <w:cantSplit/>
        </w:trPr>
        <w:tc>
          <w:tcPr>
            <w:tcW w:w="5757" w:type="dxa"/>
            <w:tcBorders>
              <w:top w:val="single" w:sz="6" w:space="0" w:color="auto"/>
              <w:left w:val="single" w:sz="6" w:space="0" w:color="auto"/>
              <w:bottom w:val="nil"/>
              <w:right w:val="nil"/>
            </w:tcBorders>
          </w:tcPr>
          <w:p w14:paraId="5A5ED68F" w14:textId="77777777" w:rsidR="00DF478C" w:rsidRPr="007763C9" w:rsidRDefault="00DF478C" w:rsidP="007F63F4">
            <w:pPr>
              <w:suppressAutoHyphens/>
              <w:rPr>
                <w:spacing w:val="-2"/>
                <w:szCs w:val="24"/>
              </w:rPr>
            </w:pPr>
            <w:r w:rsidRPr="007763C9">
              <w:rPr>
                <w:spacing w:val="-2"/>
                <w:szCs w:val="24"/>
              </w:rPr>
              <w:t>1.</w:t>
            </w:r>
          </w:p>
          <w:p w14:paraId="035A17C6" w14:textId="77777777" w:rsidR="00DF478C" w:rsidRPr="007763C9" w:rsidRDefault="00DF478C" w:rsidP="007F63F4">
            <w:pPr>
              <w:suppressAutoHyphens/>
              <w:spacing w:after="71"/>
              <w:rPr>
                <w:spacing w:val="-2"/>
                <w:szCs w:val="24"/>
              </w:rPr>
            </w:pPr>
          </w:p>
        </w:tc>
        <w:tc>
          <w:tcPr>
            <w:tcW w:w="3178" w:type="dxa"/>
            <w:tcBorders>
              <w:top w:val="single" w:sz="6" w:space="0" w:color="auto"/>
              <w:left w:val="single" w:sz="6" w:space="0" w:color="auto"/>
              <w:bottom w:val="nil"/>
              <w:right w:val="single" w:sz="6" w:space="0" w:color="auto"/>
            </w:tcBorders>
          </w:tcPr>
          <w:p w14:paraId="324EC905" w14:textId="77777777" w:rsidR="00DF478C" w:rsidRPr="007763C9" w:rsidRDefault="00DF478C" w:rsidP="007F63F4">
            <w:pPr>
              <w:suppressAutoHyphens/>
              <w:spacing w:after="71"/>
              <w:rPr>
                <w:spacing w:val="-2"/>
                <w:szCs w:val="24"/>
              </w:rPr>
            </w:pPr>
          </w:p>
        </w:tc>
      </w:tr>
      <w:tr w:rsidR="00DF478C" w:rsidRPr="007763C9" w14:paraId="01B7DE0C" w14:textId="77777777" w:rsidTr="007763C9">
        <w:trPr>
          <w:cantSplit/>
        </w:trPr>
        <w:tc>
          <w:tcPr>
            <w:tcW w:w="5757" w:type="dxa"/>
            <w:tcBorders>
              <w:top w:val="single" w:sz="6" w:space="0" w:color="auto"/>
              <w:left w:val="single" w:sz="6" w:space="0" w:color="auto"/>
              <w:bottom w:val="nil"/>
              <w:right w:val="nil"/>
            </w:tcBorders>
          </w:tcPr>
          <w:p w14:paraId="107E5936" w14:textId="77777777" w:rsidR="00DF478C" w:rsidRPr="007763C9" w:rsidRDefault="00DF478C" w:rsidP="007F63F4">
            <w:pPr>
              <w:suppressAutoHyphens/>
              <w:rPr>
                <w:spacing w:val="-2"/>
                <w:szCs w:val="24"/>
              </w:rPr>
            </w:pPr>
            <w:r w:rsidRPr="007763C9">
              <w:rPr>
                <w:spacing w:val="-2"/>
                <w:szCs w:val="24"/>
              </w:rPr>
              <w:t>2.</w:t>
            </w:r>
          </w:p>
          <w:p w14:paraId="5A31372B" w14:textId="77777777" w:rsidR="00DF478C" w:rsidRPr="007763C9" w:rsidRDefault="00DF478C" w:rsidP="007F63F4">
            <w:pPr>
              <w:suppressAutoHyphens/>
              <w:spacing w:after="71"/>
              <w:rPr>
                <w:spacing w:val="-2"/>
                <w:szCs w:val="24"/>
              </w:rPr>
            </w:pPr>
          </w:p>
        </w:tc>
        <w:tc>
          <w:tcPr>
            <w:tcW w:w="3178" w:type="dxa"/>
            <w:tcBorders>
              <w:top w:val="single" w:sz="6" w:space="0" w:color="auto"/>
              <w:left w:val="single" w:sz="6" w:space="0" w:color="auto"/>
              <w:bottom w:val="nil"/>
              <w:right w:val="single" w:sz="6" w:space="0" w:color="auto"/>
            </w:tcBorders>
          </w:tcPr>
          <w:p w14:paraId="2D1E628F" w14:textId="77777777" w:rsidR="00DF478C" w:rsidRPr="007763C9" w:rsidRDefault="00DF478C" w:rsidP="007F63F4">
            <w:pPr>
              <w:suppressAutoHyphens/>
              <w:spacing w:after="71"/>
              <w:rPr>
                <w:spacing w:val="-2"/>
                <w:szCs w:val="24"/>
              </w:rPr>
            </w:pPr>
          </w:p>
        </w:tc>
      </w:tr>
      <w:tr w:rsidR="00DF478C" w:rsidRPr="007763C9" w14:paraId="4993F672" w14:textId="77777777" w:rsidTr="007763C9">
        <w:trPr>
          <w:cantSplit/>
        </w:trPr>
        <w:tc>
          <w:tcPr>
            <w:tcW w:w="5757" w:type="dxa"/>
            <w:tcBorders>
              <w:top w:val="single" w:sz="6" w:space="0" w:color="auto"/>
              <w:left w:val="single" w:sz="6" w:space="0" w:color="auto"/>
              <w:bottom w:val="nil"/>
              <w:right w:val="nil"/>
            </w:tcBorders>
          </w:tcPr>
          <w:p w14:paraId="05CE1A86" w14:textId="77777777" w:rsidR="00DF478C" w:rsidRPr="007763C9" w:rsidRDefault="00DF478C" w:rsidP="007F63F4">
            <w:pPr>
              <w:suppressAutoHyphens/>
              <w:rPr>
                <w:spacing w:val="-2"/>
                <w:szCs w:val="24"/>
              </w:rPr>
            </w:pPr>
            <w:r w:rsidRPr="007763C9">
              <w:rPr>
                <w:spacing w:val="-2"/>
                <w:szCs w:val="24"/>
              </w:rPr>
              <w:t>3.</w:t>
            </w:r>
          </w:p>
          <w:p w14:paraId="4EDC47F2" w14:textId="77777777" w:rsidR="00DF478C" w:rsidRPr="007763C9" w:rsidRDefault="00DF478C" w:rsidP="007F63F4">
            <w:pPr>
              <w:suppressAutoHyphens/>
              <w:spacing w:after="71"/>
              <w:rPr>
                <w:spacing w:val="-2"/>
                <w:szCs w:val="24"/>
              </w:rPr>
            </w:pPr>
          </w:p>
        </w:tc>
        <w:tc>
          <w:tcPr>
            <w:tcW w:w="3178" w:type="dxa"/>
            <w:tcBorders>
              <w:top w:val="single" w:sz="6" w:space="0" w:color="auto"/>
              <w:left w:val="single" w:sz="6" w:space="0" w:color="auto"/>
              <w:bottom w:val="nil"/>
              <w:right w:val="single" w:sz="6" w:space="0" w:color="auto"/>
            </w:tcBorders>
          </w:tcPr>
          <w:p w14:paraId="73C0E166" w14:textId="77777777" w:rsidR="00DF478C" w:rsidRPr="007763C9" w:rsidRDefault="00DF478C" w:rsidP="007F63F4">
            <w:pPr>
              <w:suppressAutoHyphens/>
              <w:spacing w:after="71"/>
              <w:rPr>
                <w:spacing w:val="-2"/>
                <w:szCs w:val="24"/>
              </w:rPr>
            </w:pPr>
          </w:p>
        </w:tc>
      </w:tr>
      <w:tr w:rsidR="00DF478C" w:rsidRPr="007763C9" w14:paraId="636075CC" w14:textId="77777777" w:rsidTr="007763C9">
        <w:trPr>
          <w:cantSplit/>
        </w:trPr>
        <w:tc>
          <w:tcPr>
            <w:tcW w:w="5757" w:type="dxa"/>
            <w:tcBorders>
              <w:top w:val="single" w:sz="6" w:space="0" w:color="auto"/>
              <w:left w:val="single" w:sz="6" w:space="0" w:color="auto"/>
              <w:bottom w:val="single" w:sz="6" w:space="0" w:color="auto"/>
              <w:right w:val="nil"/>
            </w:tcBorders>
          </w:tcPr>
          <w:p w14:paraId="4C625EF0" w14:textId="77777777" w:rsidR="00DF478C" w:rsidRPr="007763C9" w:rsidRDefault="00DF478C" w:rsidP="007F63F4">
            <w:pPr>
              <w:suppressAutoHyphens/>
              <w:rPr>
                <w:spacing w:val="-2"/>
                <w:szCs w:val="24"/>
              </w:rPr>
            </w:pPr>
            <w:r w:rsidRPr="007763C9">
              <w:rPr>
                <w:spacing w:val="-2"/>
                <w:szCs w:val="24"/>
              </w:rPr>
              <w:t>4.</w:t>
            </w:r>
          </w:p>
          <w:p w14:paraId="74E0E9C3" w14:textId="77777777" w:rsidR="00DF478C" w:rsidRPr="007763C9" w:rsidRDefault="00DF478C" w:rsidP="007F63F4">
            <w:pPr>
              <w:suppressAutoHyphens/>
              <w:spacing w:after="71"/>
              <w:rPr>
                <w:spacing w:val="-2"/>
                <w:szCs w:val="24"/>
              </w:rPr>
            </w:pPr>
          </w:p>
        </w:tc>
        <w:tc>
          <w:tcPr>
            <w:tcW w:w="3178" w:type="dxa"/>
            <w:tcBorders>
              <w:top w:val="single" w:sz="6" w:space="0" w:color="auto"/>
              <w:left w:val="single" w:sz="6" w:space="0" w:color="auto"/>
              <w:bottom w:val="single" w:sz="6" w:space="0" w:color="auto"/>
              <w:right w:val="single" w:sz="6" w:space="0" w:color="auto"/>
            </w:tcBorders>
          </w:tcPr>
          <w:p w14:paraId="7374D01A" w14:textId="77777777" w:rsidR="00DF478C" w:rsidRPr="007763C9" w:rsidRDefault="00DF478C" w:rsidP="007F63F4">
            <w:pPr>
              <w:suppressAutoHyphens/>
              <w:spacing w:after="71"/>
              <w:rPr>
                <w:spacing w:val="-2"/>
                <w:szCs w:val="24"/>
              </w:rPr>
            </w:pPr>
          </w:p>
        </w:tc>
      </w:tr>
    </w:tbl>
    <w:p w14:paraId="0693F2CC" w14:textId="77777777" w:rsidR="00291CBA" w:rsidRDefault="00291CBA" w:rsidP="006B2295">
      <w:pPr>
        <w:spacing w:before="120" w:after="240"/>
        <w:jc w:val="center"/>
        <w:rPr>
          <w:b/>
          <w:bCs/>
          <w:i/>
          <w:iCs/>
          <w:sz w:val="28"/>
        </w:rPr>
      </w:pPr>
    </w:p>
    <w:p w14:paraId="74D62DDC" w14:textId="77777777" w:rsidR="00D66D44" w:rsidRPr="007763C9" w:rsidRDefault="00291CBA" w:rsidP="007763C9">
      <w:pPr>
        <w:rPr>
          <w:highlight w:val="yellow"/>
        </w:rPr>
      </w:pPr>
      <w:r>
        <w:rPr>
          <w:bCs/>
          <w:i/>
          <w:iCs/>
          <w:sz w:val="28"/>
        </w:rPr>
        <w:br w:type="page"/>
      </w:r>
      <w:r w:rsidR="005C0B2B" w:rsidRPr="007763C9">
        <w:rPr>
          <w:highlight w:val="yellow"/>
        </w:rPr>
        <w:t xml:space="preserve"> </w:t>
      </w:r>
    </w:p>
    <w:p w14:paraId="57AA4223" w14:textId="77777777" w:rsidR="00C64C86" w:rsidRDefault="006B2295" w:rsidP="00F25F8E">
      <w:pPr>
        <w:pStyle w:val="SPDForms3"/>
        <w:rPr>
          <w:bCs/>
          <w:iCs/>
          <w:sz w:val="32"/>
        </w:rPr>
      </w:pPr>
      <w:bookmarkStart w:id="1072" w:name="_Toc135489295"/>
      <w:bookmarkStart w:id="1073" w:name="_Toc177376511"/>
      <w:bookmarkStart w:id="1074" w:name="_Toc197236043"/>
      <w:bookmarkStart w:id="1075" w:name="_Toc125873864"/>
      <w:bookmarkEnd w:id="1050"/>
      <w:r w:rsidRPr="00616A09">
        <w:t>Others</w:t>
      </w:r>
      <w:bookmarkEnd w:id="1072"/>
      <w:bookmarkEnd w:id="1073"/>
    </w:p>
    <w:p w14:paraId="39B8243D" w14:textId="77777777" w:rsidR="006B2295" w:rsidRPr="00C64C86" w:rsidRDefault="006B2295" w:rsidP="007763C9">
      <w:pPr>
        <w:spacing w:before="120" w:after="240"/>
      </w:pPr>
      <w:r w:rsidRPr="00C64C86">
        <w:t xml:space="preserve">Commercial or contractual aspects of the </w:t>
      </w:r>
      <w:r w:rsidR="00923E18">
        <w:t>RFP</w:t>
      </w:r>
      <w:r w:rsidRPr="00C64C86">
        <w:t xml:space="preserve"> documents that the </w:t>
      </w:r>
      <w:r w:rsidR="0063667F" w:rsidRPr="00C64C86">
        <w:t>Proposer</w:t>
      </w:r>
      <w:r w:rsidRPr="00C64C86">
        <w:t xml:space="preserve"> would like to discuss with the Employer during clarifications</w:t>
      </w:r>
      <w:bookmarkEnd w:id="1074"/>
      <w:r w:rsidR="00DE7E70">
        <w:t>.</w:t>
      </w:r>
      <w:r w:rsidRPr="006B2295">
        <w:t xml:space="preserve"> </w:t>
      </w:r>
      <w:bookmarkEnd w:id="1075"/>
    </w:p>
    <w:p w14:paraId="685304BC" w14:textId="77777777" w:rsidR="00546681" w:rsidRDefault="00546681">
      <w:pPr>
        <w:jc w:val="left"/>
        <w:rPr>
          <w:iCs/>
          <w:sz w:val="20"/>
        </w:rPr>
      </w:pPr>
      <w:r>
        <w:rPr>
          <w:iCs/>
          <w:sz w:val="20"/>
        </w:rPr>
        <w:br w:type="page"/>
      </w:r>
    </w:p>
    <w:p w14:paraId="1BABA8B2" w14:textId="73777554" w:rsidR="009B1E02" w:rsidRDefault="009B1E02" w:rsidP="009B1E02">
      <w:pPr>
        <w:pStyle w:val="SPDForms1"/>
      </w:pPr>
      <w:bookmarkStart w:id="1076" w:name="_Toc177376512"/>
      <w:bookmarkStart w:id="1077" w:name="_Toc163966138"/>
      <w:bookmarkStart w:id="1078" w:name="_Toc454801070"/>
      <w:bookmarkStart w:id="1079" w:name="_Toc135489296"/>
      <w:bookmarkStart w:id="1080" w:name="_Toc41971245"/>
      <w:bookmarkStart w:id="1081" w:name="_Toc125954069"/>
      <w:bookmarkStart w:id="1082" w:name="_Toc197840924"/>
      <w:bookmarkStart w:id="1083" w:name="_Toc449888895"/>
      <w:bookmarkStart w:id="1084" w:name="_Toc450067895"/>
      <w:r w:rsidRPr="001B1187">
        <w:t>Form</w:t>
      </w:r>
      <w:r>
        <w:t>s</w:t>
      </w:r>
      <w:r w:rsidRPr="001B1187">
        <w:t xml:space="preserve"> of Proposal Security</w:t>
      </w:r>
      <w:bookmarkEnd w:id="1076"/>
    </w:p>
    <w:p w14:paraId="53E99290" w14:textId="031D7204" w:rsidR="007763C9" w:rsidRPr="00AC42F3" w:rsidRDefault="007763C9" w:rsidP="00F25F8E">
      <w:pPr>
        <w:pStyle w:val="SPDForms3"/>
        <w:rPr>
          <w:color w:val="000000" w:themeColor="text1"/>
        </w:rPr>
      </w:pPr>
      <w:bookmarkStart w:id="1085" w:name="_Toc177376513"/>
      <w:r w:rsidRPr="001B1187">
        <w:t>Form of Proposal Security</w:t>
      </w:r>
      <w:bookmarkEnd w:id="1077"/>
      <w:r w:rsidRPr="001B1187">
        <w:t xml:space="preserve"> – Demand Guarantee</w:t>
      </w:r>
      <w:bookmarkEnd w:id="1078"/>
      <w:bookmarkEnd w:id="1079"/>
      <w:bookmarkEnd w:id="1085"/>
    </w:p>
    <w:p w14:paraId="42A8783A" w14:textId="77777777" w:rsidR="004C60D9" w:rsidRPr="00AC42F3" w:rsidRDefault="007763C9" w:rsidP="007763C9">
      <w:pPr>
        <w:pStyle w:val="NormalWeb"/>
        <w:tabs>
          <w:tab w:val="left" w:leader="underscore" w:pos="3544"/>
        </w:tabs>
        <w:spacing w:before="0" w:beforeAutospacing="0" w:after="120" w:afterAutospacing="0"/>
        <w:rPr>
          <w:rFonts w:ascii="Times New Roman" w:hAnsi="Times New Roman"/>
          <w:i/>
          <w:color w:val="000000" w:themeColor="text1"/>
        </w:rPr>
      </w:pPr>
      <w:r>
        <w:rPr>
          <w:rFonts w:ascii="Times New Roman" w:hAnsi="Times New Roman"/>
          <w:color w:val="000000" w:themeColor="text1"/>
        </w:rPr>
        <w:tab/>
      </w:r>
      <w:r w:rsidR="00367671">
        <w:rPr>
          <w:rFonts w:ascii="Times New Roman" w:hAnsi="Times New Roman"/>
          <w:color w:val="000000" w:themeColor="text1"/>
        </w:rPr>
        <w:t xml:space="preserve"> </w:t>
      </w:r>
    </w:p>
    <w:p w14:paraId="541921B6" w14:textId="77777777" w:rsidR="004C60D9" w:rsidRPr="00AC42F3" w:rsidRDefault="004C60D9" w:rsidP="007763C9">
      <w:pPr>
        <w:pStyle w:val="NormalWeb"/>
        <w:tabs>
          <w:tab w:val="left" w:leader="underscore" w:pos="6521"/>
        </w:tabs>
        <w:spacing w:before="360" w:beforeAutospacing="0" w:after="240" w:afterAutospacing="0"/>
        <w:rPr>
          <w:color w:val="000000" w:themeColor="text1"/>
        </w:rPr>
      </w:pPr>
      <w:r w:rsidRPr="00AC42F3">
        <w:rPr>
          <w:rFonts w:ascii="Times New Roman" w:hAnsi="Times New Roman"/>
          <w:b/>
          <w:color w:val="000000" w:themeColor="text1"/>
        </w:rPr>
        <w:t>Beneficiary:</w:t>
      </w:r>
      <w:r w:rsidR="00367671">
        <w:rPr>
          <w:rFonts w:ascii="Times New Roman" w:hAnsi="Times New Roman"/>
          <w:b/>
          <w:color w:val="000000" w:themeColor="text1"/>
        </w:rPr>
        <w:t xml:space="preserve"> </w:t>
      </w:r>
      <w:r w:rsidR="007763C9">
        <w:rPr>
          <w:rFonts w:ascii="Times New Roman" w:hAnsi="Times New Roman"/>
          <w:color w:val="000000" w:themeColor="text1"/>
        </w:rPr>
        <w:tab/>
      </w:r>
    </w:p>
    <w:p w14:paraId="632F1862" w14:textId="77777777" w:rsidR="004C60D9" w:rsidRPr="00AC42F3" w:rsidRDefault="004C60D9" w:rsidP="007763C9">
      <w:pPr>
        <w:pStyle w:val="NormalWeb"/>
        <w:tabs>
          <w:tab w:val="left" w:leader="underscore" w:pos="6521"/>
        </w:tabs>
        <w:spacing w:before="120" w:beforeAutospacing="0" w:after="240" w:afterAutospacing="0"/>
        <w:rPr>
          <w:b/>
          <w:color w:val="000000" w:themeColor="text1"/>
        </w:rPr>
      </w:pPr>
      <w:r w:rsidRPr="00AC42F3">
        <w:rPr>
          <w:rFonts w:ascii="Times New Roman" w:hAnsi="Times New Roman"/>
          <w:b/>
          <w:color w:val="000000" w:themeColor="text1"/>
        </w:rPr>
        <w:t xml:space="preserve">Request for </w:t>
      </w:r>
      <w:r w:rsidR="00A339A0">
        <w:rPr>
          <w:rFonts w:ascii="Times New Roman" w:hAnsi="Times New Roman"/>
          <w:b/>
          <w:color w:val="000000" w:themeColor="text1"/>
        </w:rPr>
        <w:t>Proposal</w:t>
      </w:r>
      <w:r w:rsidRPr="00AC42F3">
        <w:rPr>
          <w:rFonts w:ascii="Times New Roman" w:hAnsi="Times New Roman"/>
          <w:b/>
          <w:color w:val="000000" w:themeColor="text1"/>
        </w:rPr>
        <w:t xml:space="preserve">s No: </w:t>
      </w:r>
      <w:r w:rsidR="007763C9">
        <w:rPr>
          <w:rFonts w:ascii="Times New Roman" w:hAnsi="Times New Roman" w:cs="Times New Roman"/>
          <w:color w:val="000000" w:themeColor="text1"/>
        </w:rPr>
        <w:tab/>
      </w:r>
    </w:p>
    <w:p w14:paraId="20C75C91" w14:textId="77777777" w:rsidR="004C60D9" w:rsidRPr="00AC42F3" w:rsidRDefault="004C60D9" w:rsidP="007763C9">
      <w:pPr>
        <w:pStyle w:val="NormalWeb"/>
        <w:tabs>
          <w:tab w:val="left" w:leader="underscore" w:pos="6521"/>
        </w:tabs>
        <w:spacing w:before="120" w:beforeAutospacing="0" w:after="240" w:afterAutospacing="0"/>
        <w:rPr>
          <w:rFonts w:ascii="Times New Roman" w:hAnsi="Times New Roman"/>
          <w:color w:val="000000" w:themeColor="text1"/>
        </w:rPr>
      </w:pPr>
      <w:r w:rsidRPr="00AC42F3">
        <w:rPr>
          <w:rFonts w:ascii="Times New Roman" w:hAnsi="Times New Roman"/>
          <w:b/>
          <w:color w:val="000000" w:themeColor="text1"/>
        </w:rPr>
        <w:t>Date:</w:t>
      </w:r>
      <w:r w:rsidR="00367671">
        <w:rPr>
          <w:rFonts w:ascii="Times New Roman" w:hAnsi="Times New Roman"/>
          <w:color w:val="000000" w:themeColor="text1"/>
        </w:rPr>
        <w:t xml:space="preserve"> </w:t>
      </w:r>
      <w:r w:rsidR="007763C9">
        <w:rPr>
          <w:rFonts w:ascii="Times New Roman" w:hAnsi="Times New Roman"/>
          <w:color w:val="000000" w:themeColor="text1"/>
        </w:rPr>
        <w:tab/>
      </w:r>
      <w:r w:rsidRPr="00AC42F3">
        <w:rPr>
          <w:rFonts w:ascii="Times New Roman" w:hAnsi="Times New Roman"/>
          <w:color w:val="000000" w:themeColor="text1"/>
        </w:rPr>
        <w:t xml:space="preserve"> </w:t>
      </w:r>
    </w:p>
    <w:p w14:paraId="1B36EEE9" w14:textId="77777777" w:rsidR="004C60D9" w:rsidRPr="00AC42F3" w:rsidRDefault="00A339A0" w:rsidP="007763C9">
      <w:pPr>
        <w:pStyle w:val="NormalWeb"/>
        <w:tabs>
          <w:tab w:val="left" w:leader="underscore" w:pos="6521"/>
        </w:tabs>
        <w:spacing w:before="120" w:beforeAutospacing="0" w:after="240" w:afterAutospacing="0"/>
        <w:rPr>
          <w:rFonts w:ascii="Times New Roman" w:hAnsi="Times New Roman"/>
          <w:color w:val="000000" w:themeColor="text1"/>
        </w:rPr>
      </w:pPr>
      <w:r>
        <w:rPr>
          <w:rFonts w:ascii="Times New Roman" w:hAnsi="Times New Roman"/>
          <w:b/>
          <w:color w:val="000000" w:themeColor="text1"/>
        </w:rPr>
        <w:t>PROPOSAL</w:t>
      </w:r>
      <w:r w:rsidR="004C60D9" w:rsidRPr="00AC42F3">
        <w:rPr>
          <w:rFonts w:ascii="Times New Roman" w:hAnsi="Times New Roman"/>
          <w:b/>
          <w:color w:val="000000" w:themeColor="text1"/>
        </w:rPr>
        <w:t xml:space="preserve"> GUARANTEE No.:</w:t>
      </w:r>
      <w:r w:rsidR="007763C9">
        <w:rPr>
          <w:rFonts w:ascii="Times New Roman" w:hAnsi="Times New Roman"/>
          <w:color w:val="000000" w:themeColor="text1"/>
        </w:rPr>
        <w:tab/>
      </w:r>
    </w:p>
    <w:p w14:paraId="25781805" w14:textId="77777777" w:rsidR="004C60D9" w:rsidRPr="00AC42F3" w:rsidRDefault="004C60D9" w:rsidP="007763C9">
      <w:pPr>
        <w:pStyle w:val="NormalWeb"/>
        <w:tabs>
          <w:tab w:val="left" w:leader="underscore" w:pos="6521"/>
        </w:tabs>
        <w:spacing w:before="120" w:beforeAutospacing="0" w:after="480" w:afterAutospacing="0"/>
        <w:rPr>
          <w:rFonts w:ascii="Times New Roman" w:hAnsi="Times New Roman"/>
          <w:color w:val="000000" w:themeColor="text1"/>
        </w:rPr>
      </w:pPr>
      <w:r w:rsidRPr="00AC42F3">
        <w:rPr>
          <w:rFonts w:ascii="Times New Roman" w:hAnsi="Times New Roman"/>
          <w:b/>
          <w:color w:val="000000" w:themeColor="text1"/>
        </w:rPr>
        <w:t>Guarantor:</w:t>
      </w:r>
      <w:r w:rsidR="007763C9">
        <w:rPr>
          <w:rFonts w:ascii="Times New Roman" w:hAnsi="Times New Roman"/>
          <w:color w:val="000000" w:themeColor="text1"/>
        </w:rPr>
        <w:tab/>
      </w:r>
    </w:p>
    <w:p w14:paraId="0B3E3436" w14:textId="77777777" w:rsidR="004C60D9" w:rsidRPr="00AC42F3" w:rsidRDefault="004C60D9" w:rsidP="004C60D9">
      <w:pPr>
        <w:pStyle w:val="NormalWeb"/>
        <w:spacing w:before="120" w:beforeAutospacing="0" w:after="120" w:afterAutospacing="0"/>
        <w:jc w:val="both"/>
        <w:rPr>
          <w:rFonts w:ascii="Times New Roman" w:hAnsi="Times New Roman"/>
          <w:color w:val="000000" w:themeColor="text1"/>
        </w:rPr>
      </w:pPr>
      <w:r w:rsidRPr="00AC42F3">
        <w:rPr>
          <w:rFonts w:ascii="Times New Roman" w:hAnsi="Times New Roman"/>
          <w:color w:val="000000" w:themeColor="text1"/>
        </w:rPr>
        <w:t xml:space="preserve">We have been informed that __________________________ (hereinafter called </w:t>
      </w:r>
      <w:r w:rsidR="007763C9">
        <w:rPr>
          <w:rFonts w:ascii="Times New Roman" w:hAnsi="Times New Roman"/>
          <w:color w:val="000000" w:themeColor="text1"/>
        </w:rPr>
        <w:t>“</w:t>
      </w:r>
      <w:r w:rsidRPr="00AC42F3">
        <w:rPr>
          <w:rFonts w:ascii="Times New Roman" w:hAnsi="Times New Roman"/>
          <w:color w:val="000000" w:themeColor="text1"/>
        </w:rPr>
        <w:t>the Applicant</w:t>
      </w:r>
      <w:r w:rsidR="007763C9">
        <w:rPr>
          <w:rFonts w:ascii="Times New Roman" w:hAnsi="Times New Roman"/>
          <w:color w:val="000000" w:themeColor="text1"/>
        </w:rPr>
        <w:t>”</w:t>
      </w:r>
      <w:r w:rsidRPr="00AC42F3">
        <w:rPr>
          <w:rFonts w:ascii="Times New Roman" w:hAnsi="Times New Roman"/>
          <w:color w:val="000000" w:themeColor="text1"/>
        </w:rPr>
        <w:t xml:space="preserve">) has submitted or will submit to the Beneficiary its </w:t>
      </w:r>
      <w:r w:rsidR="00A339A0">
        <w:rPr>
          <w:rFonts w:ascii="Times New Roman" w:hAnsi="Times New Roman"/>
          <w:color w:val="000000" w:themeColor="text1"/>
        </w:rPr>
        <w:t>Proposal</w:t>
      </w:r>
      <w:r w:rsidRPr="00AC42F3">
        <w:rPr>
          <w:rFonts w:ascii="Times New Roman" w:hAnsi="Times New Roman"/>
          <w:color w:val="000000" w:themeColor="text1"/>
        </w:rPr>
        <w:t xml:space="preserve"> (hereinafter called </w:t>
      </w:r>
      <w:r w:rsidR="007763C9">
        <w:rPr>
          <w:rFonts w:ascii="Times New Roman" w:hAnsi="Times New Roman"/>
          <w:color w:val="000000" w:themeColor="text1"/>
        </w:rPr>
        <w:t>“</w:t>
      </w:r>
      <w:r w:rsidRPr="00AC42F3">
        <w:rPr>
          <w:rFonts w:ascii="Times New Roman" w:hAnsi="Times New Roman"/>
          <w:color w:val="000000" w:themeColor="text1"/>
        </w:rPr>
        <w:t xml:space="preserve">the </w:t>
      </w:r>
      <w:r w:rsidR="00A339A0">
        <w:rPr>
          <w:rFonts w:ascii="Times New Roman" w:hAnsi="Times New Roman"/>
          <w:color w:val="000000" w:themeColor="text1"/>
        </w:rPr>
        <w:t>Proposal</w:t>
      </w:r>
      <w:r w:rsidR="007763C9">
        <w:rPr>
          <w:rFonts w:ascii="Times New Roman" w:hAnsi="Times New Roman"/>
          <w:color w:val="000000" w:themeColor="text1"/>
        </w:rPr>
        <w:t>”</w:t>
      </w:r>
      <w:r w:rsidRPr="00AC42F3">
        <w:rPr>
          <w:rFonts w:ascii="Times New Roman" w:hAnsi="Times New Roman"/>
          <w:color w:val="000000" w:themeColor="text1"/>
        </w:rPr>
        <w:t xml:space="preserve">) for the execution of ________________ under Request for </w:t>
      </w:r>
      <w:r w:rsidR="00A339A0">
        <w:rPr>
          <w:rFonts w:ascii="Times New Roman" w:hAnsi="Times New Roman"/>
          <w:color w:val="000000" w:themeColor="text1"/>
        </w:rPr>
        <w:t>Proposal</w:t>
      </w:r>
      <w:r w:rsidRPr="00AC42F3">
        <w:rPr>
          <w:rFonts w:ascii="Times New Roman" w:hAnsi="Times New Roman"/>
          <w:color w:val="000000" w:themeColor="text1"/>
        </w:rPr>
        <w:t>s No. ___________ (</w:t>
      </w:r>
      <w:r w:rsidR="007763C9">
        <w:rPr>
          <w:rFonts w:ascii="Times New Roman" w:hAnsi="Times New Roman"/>
          <w:color w:val="000000" w:themeColor="text1"/>
        </w:rPr>
        <w:t>“</w:t>
      </w:r>
      <w:r w:rsidRPr="00AC42F3">
        <w:rPr>
          <w:rFonts w:ascii="Times New Roman" w:hAnsi="Times New Roman"/>
          <w:color w:val="000000" w:themeColor="text1"/>
        </w:rPr>
        <w:t>the RF</w:t>
      </w:r>
      <w:r w:rsidR="00A339A0">
        <w:rPr>
          <w:rFonts w:ascii="Times New Roman" w:hAnsi="Times New Roman"/>
          <w:color w:val="000000" w:themeColor="text1"/>
        </w:rPr>
        <w:t>P</w:t>
      </w:r>
      <w:r w:rsidR="007763C9">
        <w:rPr>
          <w:rFonts w:ascii="Times New Roman" w:hAnsi="Times New Roman"/>
          <w:color w:val="000000" w:themeColor="text1"/>
        </w:rPr>
        <w:t>”</w:t>
      </w:r>
      <w:r w:rsidRPr="00AC42F3">
        <w:rPr>
          <w:rFonts w:ascii="Times New Roman" w:hAnsi="Times New Roman"/>
          <w:color w:val="000000" w:themeColor="text1"/>
        </w:rPr>
        <w:t xml:space="preserve">). </w:t>
      </w:r>
    </w:p>
    <w:p w14:paraId="6C65BE87" w14:textId="77777777" w:rsidR="004C60D9" w:rsidRPr="00AC42F3" w:rsidRDefault="004C60D9" w:rsidP="004C60D9">
      <w:pPr>
        <w:pStyle w:val="NormalWeb"/>
        <w:spacing w:before="120" w:beforeAutospacing="0" w:after="120" w:afterAutospacing="0"/>
        <w:jc w:val="both"/>
        <w:rPr>
          <w:rFonts w:ascii="Times New Roman" w:hAnsi="Times New Roman"/>
          <w:color w:val="000000" w:themeColor="text1"/>
        </w:rPr>
      </w:pPr>
      <w:r w:rsidRPr="00AC42F3">
        <w:rPr>
          <w:rFonts w:ascii="Times New Roman" w:hAnsi="Times New Roman"/>
          <w:color w:val="000000" w:themeColor="text1"/>
        </w:rPr>
        <w:t xml:space="preserve">Furthermore, we understand that, according to the Beneficiary’s conditions, </w:t>
      </w:r>
      <w:r w:rsidR="00A339A0">
        <w:rPr>
          <w:rFonts w:ascii="Times New Roman" w:hAnsi="Times New Roman"/>
          <w:color w:val="000000" w:themeColor="text1"/>
        </w:rPr>
        <w:t>Proposal</w:t>
      </w:r>
      <w:r w:rsidRPr="00AC42F3">
        <w:rPr>
          <w:rFonts w:ascii="Times New Roman" w:hAnsi="Times New Roman"/>
          <w:color w:val="000000" w:themeColor="text1"/>
        </w:rPr>
        <w:t xml:space="preserve">s must be supported by a </w:t>
      </w:r>
      <w:r w:rsidR="00A339A0">
        <w:rPr>
          <w:rFonts w:ascii="Times New Roman" w:hAnsi="Times New Roman"/>
          <w:color w:val="000000" w:themeColor="text1"/>
        </w:rPr>
        <w:t>Proposal</w:t>
      </w:r>
      <w:r w:rsidRPr="00AC42F3">
        <w:rPr>
          <w:rFonts w:ascii="Times New Roman" w:hAnsi="Times New Roman"/>
          <w:color w:val="000000" w:themeColor="text1"/>
        </w:rPr>
        <w:t xml:space="preserve"> guarantee.</w:t>
      </w:r>
    </w:p>
    <w:p w14:paraId="164B22C1" w14:textId="4435DA9A" w:rsidR="004C60D9" w:rsidRPr="00AC42F3" w:rsidRDefault="004C60D9" w:rsidP="004C60D9">
      <w:pPr>
        <w:pStyle w:val="NormalWeb"/>
        <w:spacing w:before="120" w:beforeAutospacing="0" w:after="120" w:afterAutospacing="0"/>
        <w:jc w:val="both"/>
        <w:rPr>
          <w:rFonts w:ascii="Times New Roman" w:hAnsi="Times New Roman"/>
          <w:color w:val="000000" w:themeColor="text1"/>
        </w:rPr>
      </w:pPr>
      <w:r w:rsidRPr="00AC42F3">
        <w:rPr>
          <w:rFonts w:ascii="Times New Roman" w:hAnsi="Times New Roman"/>
          <w:color w:val="000000" w:themeColor="text1"/>
        </w:rPr>
        <w:t xml:space="preserve">At the request of the Applicant, we, as Guarantor, hereby </w:t>
      </w:r>
      <w:r w:rsidR="00310F3C">
        <w:rPr>
          <w:rFonts w:ascii="Times New Roman" w:hAnsi="Times New Roman"/>
          <w:noProof/>
          <w:color w:val="000000" w:themeColor="text1"/>
        </w:rPr>
        <w:t xml:space="preserve">unconditionnally, </w:t>
      </w:r>
      <w:r w:rsidR="00310F3C" w:rsidRPr="00F70AC0">
        <w:rPr>
          <w:rFonts w:ascii="Times New Roman" w:hAnsi="Times New Roman"/>
          <w:noProof/>
          <w:color w:val="000000" w:themeColor="text1"/>
        </w:rPr>
        <w:t xml:space="preserve">irrevocably </w:t>
      </w:r>
      <w:r w:rsidR="00310F3C">
        <w:rPr>
          <w:rFonts w:ascii="Times New Roman" w:hAnsi="Times New Roman"/>
          <w:noProof/>
          <w:color w:val="000000" w:themeColor="text1"/>
        </w:rPr>
        <w:t>and on first demand</w:t>
      </w:r>
      <w:r w:rsidRPr="00AC42F3">
        <w:rPr>
          <w:rFonts w:ascii="Times New Roman" w:hAnsi="Times New Roman"/>
          <w:color w:val="000000" w:themeColor="text1"/>
        </w:rPr>
        <w:t xml:space="preserve"> undertake to pay the Beneficiary any sum or sums not exceeding in total an amount of ___________</w:t>
      </w:r>
      <w:r w:rsidR="00367671">
        <w:rPr>
          <w:rFonts w:ascii="Times New Roman" w:hAnsi="Times New Roman"/>
          <w:color w:val="000000" w:themeColor="text1"/>
        </w:rPr>
        <w:t xml:space="preserve"> </w:t>
      </w:r>
      <w:r w:rsidRPr="00AC42F3">
        <w:rPr>
          <w:rFonts w:ascii="Times New Roman" w:hAnsi="Times New Roman"/>
          <w:color w:val="000000" w:themeColor="text1"/>
        </w:rPr>
        <w:t>(____________) upon receipt by us of the Beneficiary’s complying demand, supported by the Beneficiary’s statement, whether in the demand itself or a separate signed document accompanying or identifying the demand, stating that either the Applicant:</w:t>
      </w:r>
    </w:p>
    <w:p w14:paraId="5B80F431" w14:textId="7FB8CB83" w:rsidR="004C60D9" w:rsidRPr="00AC42F3" w:rsidRDefault="004C60D9" w:rsidP="007763C9">
      <w:pPr>
        <w:pStyle w:val="NormalWeb"/>
        <w:tabs>
          <w:tab w:val="left" w:pos="540"/>
        </w:tabs>
        <w:spacing w:before="120" w:beforeAutospacing="0" w:after="120" w:afterAutospacing="0"/>
        <w:ind w:left="540" w:right="-72" w:hanging="540"/>
        <w:jc w:val="both"/>
        <w:rPr>
          <w:rFonts w:ascii="Times New Roman" w:hAnsi="Times New Roman"/>
          <w:color w:val="000000" w:themeColor="text1"/>
        </w:rPr>
      </w:pPr>
      <w:r w:rsidRPr="00AC42F3">
        <w:rPr>
          <w:rFonts w:ascii="Times New Roman" w:hAnsi="Times New Roman"/>
          <w:color w:val="000000" w:themeColor="text1"/>
        </w:rPr>
        <w:t xml:space="preserve">(a) </w:t>
      </w:r>
      <w:r w:rsidRPr="00AC42F3">
        <w:rPr>
          <w:rFonts w:ascii="Times New Roman" w:hAnsi="Times New Roman"/>
          <w:color w:val="000000" w:themeColor="text1"/>
        </w:rPr>
        <w:tab/>
        <w:t xml:space="preserve">has withdrawn its </w:t>
      </w:r>
      <w:r w:rsidR="00A339A0">
        <w:rPr>
          <w:rFonts w:ascii="Times New Roman" w:hAnsi="Times New Roman"/>
          <w:color w:val="000000" w:themeColor="text1"/>
        </w:rPr>
        <w:t>Proposal</w:t>
      </w:r>
      <w:r w:rsidRPr="00AC42F3">
        <w:rPr>
          <w:rFonts w:ascii="Times New Roman" w:hAnsi="Times New Roman"/>
          <w:color w:val="000000" w:themeColor="text1"/>
        </w:rPr>
        <w:t xml:space="preserve"> </w:t>
      </w:r>
      <w:r w:rsidR="00143E81">
        <w:rPr>
          <w:rFonts w:ascii="Times New Roman" w:hAnsi="Times New Roman"/>
          <w:color w:val="000000" w:themeColor="text1"/>
        </w:rPr>
        <w:t xml:space="preserve">prior to </w:t>
      </w:r>
      <w:r w:rsidR="00143E81" w:rsidRPr="003261FD">
        <w:rPr>
          <w:rFonts w:ascii="Times New Roman" w:hAnsi="Times New Roman"/>
          <w:color w:val="000000" w:themeColor="text1"/>
        </w:rPr>
        <w:t xml:space="preserve">the </w:t>
      </w:r>
      <w:r w:rsidR="00143E81">
        <w:rPr>
          <w:rFonts w:ascii="Times New Roman" w:hAnsi="Times New Roman"/>
          <w:color w:val="000000" w:themeColor="text1"/>
        </w:rPr>
        <w:t>Proposal</w:t>
      </w:r>
      <w:r w:rsidR="00143E81" w:rsidRPr="003261FD">
        <w:rPr>
          <w:rFonts w:ascii="Times New Roman" w:hAnsi="Times New Roman"/>
          <w:color w:val="000000" w:themeColor="text1"/>
        </w:rPr>
        <w:t xml:space="preserve"> validity </w:t>
      </w:r>
      <w:r w:rsidR="00143E81">
        <w:rPr>
          <w:rFonts w:ascii="Times New Roman" w:hAnsi="Times New Roman"/>
          <w:color w:val="000000" w:themeColor="text1"/>
        </w:rPr>
        <w:t xml:space="preserve">expiry date </w:t>
      </w:r>
      <w:r w:rsidRPr="00AC42F3">
        <w:rPr>
          <w:rFonts w:ascii="Times New Roman" w:hAnsi="Times New Roman"/>
          <w:color w:val="000000" w:themeColor="text1"/>
        </w:rPr>
        <w:t xml:space="preserve">set forth in the Applicant’s Letter of </w:t>
      </w:r>
      <w:r w:rsidR="00A339A0">
        <w:rPr>
          <w:rFonts w:ascii="Times New Roman" w:hAnsi="Times New Roman"/>
          <w:color w:val="000000" w:themeColor="text1"/>
        </w:rPr>
        <w:t>Proposal</w:t>
      </w:r>
      <w:r w:rsidR="00A9057C">
        <w:rPr>
          <w:rFonts w:ascii="Times New Roman" w:hAnsi="Times New Roman"/>
          <w:color w:val="000000" w:themeColor="text1"/>
        </w:rPr>
        <w:t xml:space="preserve">, </w:t>
      </w:r>
      <w:r w:rsidRPr="00AC42F3">
        <w:rPr>
          <w:rFonts w:ascii="Times New Roman" w:hAnsi="Times New Roman"/>
          <w:color w:val="000000" w:themeColor="text1"/>
        </w:rPr>
        <w:t>or any extension thereto provided by the Applicant; or</w:t>
      </w:r>
    </w:p>
    <w:p w14:paraId="7D24F0D6" w14:textId="77777777" w:rsidR="004C60D9" w:rsidRPr="00AC42F3" w:rsidRDefault="004C60D9" w:rsidP="004C60D9">
      <w:pPr>
        <w:pStyle w:val="NormalWeb"/>
        <w:tabs>
          <w:tab w:val="left" w:pos="540"/>
        </w:tabs>
        <w:spacing w:before="120" w:beforeAutospacing="0" w:after="120" w:afterAutospacing="0"/>
        <w:ind w:left="540" w:hanging="540"/>
        <w:jc w:val="both"/>
        <w:rPr>
          <w:rFonts w:ascii="Times New Roman" w:hAnsi="Times New Roman"/>
          <w:color w:val="000000" w:themeColor="text1"/>
        </w:rPr>
      </w:pPr>
      <w:r w:rsidRPr="00AC42F3">
        <w:rPr>
          <w:rFonts w:ascii="Times New Roman" w:hAnsi="Times New Roman"/>
          <w:color w:val="000000" w:themeColor="text1"/>
        </w:rPr>
        <w:t xml:space="preserve">(b) </w:t>
      </w:r>
      <w:r w:rsidRPr="00AC42F3">
        <w:rPr>
          <w:rFonts w:ascii="Times New Roman" w:hAnsi="Times New Roman"/>
          <w:color w:val="000000" w:themeColor="text1"/>
        </w:rPr>
        <w:tab/>
        <w:t xml:space="preserve">having been notified of the acceptance of its </w:t>
      </w:r>
      <w:r w:rsidR="00A339A0">
        <w:rPr>
          <w:rFonts w:ascii="Times New Roman" w:hAnsi="Times New Roman"/>
          <w:color w:val="000000" w:themeColor="text1"/>
        </w:rPr>
        <w:t>Proposal</w:t>
      </w:r>
      <w:r w:rsidRPr="00AC42F3">
        <w:rPr>
          <w:rFonts w:ascii="Times New Roman" w:hAnsi="Times New Roman"/>
          <w:color w:val="000000" w:themeColor="text1"/>
        </w:rPr>
        <w:t xml:space="preserve"> by the Beneficiary </w:t>
      </w:r>
      <w:r w:rsidR="00143E81">
        <w:rPr>
          <w:rFonts w:ascii="Times New Roman" w:hAnsi="Times New Roman"/>
          <w:color w:val="000000" w:themeColor="text1"/>
        </w:rPr>
        <w:t xml:space="preserve">prior to the expiry date of </w:t>
      </w:r>
      <w:r w:rsidR="00143E81" w:rsidRPr="00F70AC0">
        <w:rPr>
          <w:rFonts w:ascii="Times New Roman" w:hAnsi="Times New Roman"/>
          <w:noProof/>
          <w:color w:val="000000" w:themeColor="text1"/>
        </w:rPr>
        <w:t xml:space="preserve">the Proposal </w:t>
      </w:r>
      <w:r w:rsidR="00143E81">
        <w:rPr>
          <w:rFonts w:ascii="Times New Roman" w:hAnsi="Times New Roman"/>
          <w:noProof/>
          <w:color w:val="000000" w:themeColor="text1"/>
        </w:rPr>
        <w:t>v</w:t>
      </w:r>
      <w:r w:rsidR="00143E81" w:rsidRPr="00F70AC0">
        <w:rPr>
          <w:rFonts w:ascii="Times New Roman" w:hAnsi="Times New Roman"/>
          <w:noProof/>
          <w:color w:val="000000" w:themeColor="text1"/>
        </w:rPr>
        <w:t>alidity</w:t>
      </w:r>
      <w:r w:rsidR="00143E81" w:rsidRPr="00AC42F3" w:rsidDel="00143E81">
        <w:rPr>
          <w:rFonts w:ascii="Times New Roman" w:hAnsi="Times New Roman"/>
          <w:color w:val="000000" w:themeColor="text1"/>
        </w:rPr>
        <w:t xml:space="preserve"> </w:t>
      </w:r>
      <w:r w:rsidRPr="00AC42F3">
        <w:rPr>
          <w:rFonts w:ascii="Times New Roman" w:hAnsi="Times New Roman"/>
          <w:color w:val="000000" w:themeColor="text1"/>
        </w:rPr>
        <w:t xml:space="preserve">or any extension thereto provided by the Applicant, (i) has failed </w:t>
      </w:r>
      <w:r w:rsidRPr="003521B5">
        <w:rPr>
          <w:rFonts w:ascii="Times New Roman" w:hAnsi="Times New Roman"/>
          <w:color w:val="000000" w:themeColor="text1"/>
        </w:rPr>
        <w:t>to execute the contract agreement, or (ii) has failed to furnish the Performance Security</w:t>
      </w:r>
      <w:r w:rsidR="003521B5" w:rsidRPr="003521B5">
        <w:rPr>
          <w:rFonts w:ascii="Times New Roman" w:hAnsi="Times New Roman"/>
          <w:color w:val="000000"/>
        </w:rPr>
        <w:t xml:space="preserve"> and, if required, an Environmental</w:t>
      </w:r>
      <w:r w:rsidR="00C55E3D">
        <w:rPr>
          <w:rFonts w:ascii="Times New Roman" w:hAnsi="Times New Roman"/>
          <w:color w:val="000000"/>
        </w:rPr>
        <w:t xml:space="preserve"> and </w:t>
      </w:r>
      <w:r w:rsidR="003521B5" w:rsidRPr="003521B5">
        <w:rPr>
          <w:rFonts w:ascii="Times New Roman" w:hAnsi="Times New Roman"/>
          <w:color w:val="000000"/>
        </w:rPr>
        <w:t>Social(</w:t>
      </w:r>
      <w:r w:rsidR="008D2320">
        <w:rPr>
          <w:rFonts w:ascii="Times New Roman" w:hAnsi="Times New Roman"/>
          <w:color w:val="000000"/>
        </w:rPr>
        <w:t>ES</w:t>
      </w:r>
      <w:r w:rsidR="003521B5" w:rsidRPr="003521B5">
        <w:rPr>
          <w:rFonts w:ascii="Times New Roman" w:hAnsi="Times New Roman"/>
          <w:color w:val="000000"/>
        </w:rPr>
        <w:t>) Performance Security</w:t>
      </w:r>
      <w:r w:rsidRPr="00AC42F3">
        <w:rPr>
          <w:rFonts w:ascii="Times New Roman" w:hAnsi="Times New Roman"/>
          <w:color w:val="000000" w:themeColor="text1"/>
        </w:rPr>
        <w:t xml:space="preserve">, in accordance with the Instructions to </w:t>
      </w:r>
      <w:r w:rsidR="00A339A0">
        <w:rPr>
          <w:rFonts w:ascii="Times New Roman" w:hAnsi="Times New Roman"/>
          <w:color w:val="000000" w:themeColor="text1"/>
        </w:rPr>
        <w:t>Proposer</w:t>
      </w:r>
      <w:r w:rsidRPr="00AC42F3">
        <w:rPr>
          <w:rFonts w:ascii="Times New Roman" w:hAnsi="Times New Roman"/>
          <w:color w:val="000000" w:themeColor="text1"/>
        </w:rPr>
        <w:t>s (</w:t>
      </w:r>
      <w:r w:rsidR="007763C9">
        <w:rPr>
          <w:rFonts w:ascii="Times New Roman" w:hAnsi="Times New Roman"/>
          <w:color w:val="000000" w:themeColor="text1"/>
        </w:rPr>
        <w:t>“</w:t>
      </w:r>
      <w:r w:rsidRPr="00AC42F3">
        <w:rPr>
          <w:rFonts w:ascii="Times New Roman" w:hAnsi="Times New Roman"/>
          <w:color w:val="000000" w:themeColor="text1"/>
        </w:rPr>
        <w:t>IT</w:t>
      </w:r>
      <w:r w:rsidR="00A339A0">
        <w:rPr>
          <w:rFonts w:ascii="Times New Roman" w:hAnsi="Times New Roman"/>
          <w:color w:val="000000" w:themeColor="text1"/>
        </w:rPr>
        <w:t>P</w:t>
      </w:r>
      <w:r w:rsidR="007763C9">
        <w:rPr>
          <w:rFonts w:ascii="Times New Roman" w:hAnsi="Times New Roman"/>
          <w:color w:val="000000" w:themeColor="text1"/>
        </w:rPr>
        <w:t>”</w:t>
      </w:r>
      <w:r w:rsidRPr="00AC42F3">
        <w:rPr>
          <w:rFonts w:ascii="Times New Roman" w:hAnsi="Times New Roman"/>
          <w:color w:val="000000" w:themeColor="text1"/>
        </w:rPr>
        <w:t xml:space="preserve">) of the Beneficiary’s </w:t>
      </w:r>
      <w:r w:rsidR="00A339A0">
        <w:rPr>
          <w:rFonts w:ascii="Times New Roman" w:hAnsi="Times New Roman"/>
          <w:color w:val="000000" w:themeColor="text1"/>
        </w:rPr>
        <w:t xml:space="preserve">RFP </w:t>
      </w:r>
      <w:r w:rsidRPr="00AC42F3">
        <w:rPr>
          <w:rFonts w:ascii="Times New Roman" w:hAnsi="Times New Roman"/>
          <w:color w:val="000000" w:themeColor="text1"/>
        </w:rPr>
        <w:t>document.</w:t>
      </w:r>
    </w:p>
    <w:p w14:paraId="0D38374F" w14:textId="6F646B48" w:rsidR="004C60D9" w:rsidRPr="00AC42F3" w:rsidRDefault="004C60D9" w:rsidP="004C60D9">
      <w:pPr>
        <w:pStyle w:val="NormalWeb"/>
        <w:spacing w:before="120" w:beforeAutospacing="0" w:after="120" w:afterAutospacing="0"/>
        <w:jc w:val="both"/>
        <w:rPr>
          <w:rFonts w:ascii="Times New Roman" w:hAnsi="Times New Roman" w:cs="Times New Roman"/>
          <w:color w:val="000000" w:themeColor="text1"/>
        </w:rPr>
      </w:pPr>
      <w:r w:rsidRPr="00AC42F3">
        <w:rPr>
          <w:rFonts w:ascii="Times New Roman" w:hAnsi="Times New Roman" w:cs="Times New Roman"/>
          <w:color w:val="000000" w:themeColor="text1"/>
        </w:rPr>
        <w:t xml:space="preserve">This guarantee will expire: (a) if the Applicant is the successful </w:t>
      </w:r>
      <w:r w:rsidR="00A339A0">
        <w:rPr>
          <w:rFonts w:ascii="Times New Roman" w:hAnsi="Times New Roman" w:cs="Times New Roman"/>
          <w:color w:val="000000" w:themeColor="text1"/>
        </w:rPr>
        <w:t>Proposer</w:t>
      </w:r>
      <w:r w:rsidRPr="00AC42F3">
        <w:rPr>
          <w:rFonts w:ascii="Times New Roman" w:hAnsi="Times New Roman" w:cs="Times New Roman"/>
          <w:color w:val="000000" w:themeColor="text1"/>
        </w:rPr>
        <w:t xml:space="preserve">, upon our receipt of copies of the contract agreement signed by the Applicant and the </w:t>
      </w:r>
      <w:r w:rsidR="003521B5">
        <w:rPr>
          <w:rFonts w:ascii="Times New Roman" w:hAnsi="Times New Roman" w:cs="Times New Roman"/>
          <w:color w:val="000000" w:themeColor="text1"/>
        </w:rPr>
        <w:t>P</w:t>
      </w:r>
      <w:r w:rsidRPr="00AC42F3">
        <w:rPr>
          <w:rFonts w:ascii="Times New Roman" w:hAnsi="Times New Roman" w:cs="Times New Roman"/>
          <w:color w:val="000000" w:themeColor="text1"/>
        </w:rPr>
        <w:t xml:space="preserve">erformance Security </w:t>
      </w:r>
      <w:r w:rsidR="003521B5" w:rsidRPr="003521B5">
        <w:rPr>
          <w:rFonts w:ascii="Times New Roman" w:hAnsi="Times New Roman"/>
          <w:color w:val="000000"/>
        </w:rPr>
        <w:t>and, if required, an Environmental</w:t>
      </w:r>
      <w:r w:rsidR="00C55E3D">
        <w:rPr>
          <w:rFonts w:ascii="Times New Roman" w:hAnsi="Times New Roman"/>
          <w:color w:val="000000"/>
        </w:rPr>
        <w:t xml:space="preserve"> and </w:t>
      </w:r>
      <w:r w:rsidR="003521B5" w:rsidRPr="003521B5">
        <w:rPr>
          <w:rFonts w:ascii="Times New Roman" w:hAnsi="Times New Roman"/>
          <w:color w:val="000000"/>
        </w:rPr>
        <w:t>Social (</w:t>
      </w:r>
      <w:r w:rsidR="008D2320">
        <w:rPr>
          <w:rFonts w:ascii="Times New Roman" w:hAnsi="Times New Roman"/>
          <w:color w:val="000000"/>
        </w:rPr>
        <w:t>ES</w:t>
      </w:r>
      <w:r w:rsidR="003521B5" w:rsidRPr="003521B5">
        <w:rPr>
          <w:rFonts w:ascii="Times New Roman" w:hAnsi="Times New Roman"/>
          <w:color w:val="000000"/>
        </w:rPr>
        <w:t>) Performance Security</w:t>
      </w:r>
      <w:r w:rsidR="003521B5" w:rsidRPr="00AC42F3">
        <w:rPr>
          <w:rFonts w:ascii="Times New Roman" w:hAnsi="Times New Roman" w:cs="Times New Roman"/>
          <w:color w:val="000000" w:themeColor="text1"/>
        </w:rPr>
        <w:t xml:space="preserve"> </w:t>
      </w:r>
      <w:r w:rsidRPr="00AC42F3">
        <w:rPr>
          <w:rFonts w:ascii="Times New Roman" w:hAnsi="Times New Roman" w:cs="Times New Roman"/>
          <w:color w:val="000000" w:themeColor="text1"/>
        </w:rPr>
        <w:t xml:space="preserve">issued to the Beneficiary in relation to such contract agreement; or (b) if the Applicant is not the successful </w:t>
      </w:r>
      <w:r w:rsidR="00A339A0">
        <w:rPr>
          <w:rFonts w:ascii="Times New Roman" w:hAnsi="Times New Roman" w:cs="Times New Roman"/>
          <w:color w:val="000000" w:themeColor="text1"/>
        </w:rPr>
        <w:t>Proposer</w:t>
      </w:r>
      <w:r w:rsidRPr="00AC42F3">
        <w:rPr>
          <w:rFonts w:ascii="Times New Roman" w:hAnsi="Times New Roman" w:cs="Times New Roman"/>
          <w:color w:val="000000" w:themeColor="text1"/>
        </w:rPr>
        <w:t xml:space="preserve">, upon the earlier of (i) our receipt of a copy of the Beneficiary’s notification to the Applicant of the results of the </w:t>
      </w:r>
      <w:r w:rsidR="00A339A0">
        <w:rPr>
          <w:rFonts w:ascii="Times New Roman" w:hAnsi="Times New Roman" w:cs="Times New Roman"/>
          <w:color w:val="000000" w:themeColor="text1"/>
        </w:rPr>
        <w:t>RFP</w:t>
      </w:r>
      <w:r w:rsidRPr="00AC42F3">
        <w:rPr>
          <w:rFonts w:ascii="Times New Roman" w:hAnsi="Times New Roman" w:cs="Times New Roman"/>
          <w:color w:val="000000" w:themeColor="text1"/>
        </w:rPr>
        <w:t xml:space="preserve"> process; or (ii)</w:t>
      </w:r>
      <w:r w:rsidRPr="00AC42F3">
        <w:rPr>
          <w:rFonts w:ascii="Times New Roman" w:hAnsi="Times New Roman" w:cs="Times New Roman"/>
          <w:i/>
          <w:color w:val="000000" w:themeColor="text1"/>
        </w:rPr>
        <w:t xml:space="preserve"> </w:t>
      </w:r>
      <w:r w:rsidRPr="00AC42F3">
        <w:rPr>
          <w:rFonts w:ascii="Times New Roman" w:hAnsi="Times New Roman" w:cs="Times New Roman"/>
          <w:color w:val="000000" w:themeColor="text1"/>
        </w:rPr>
        <w:t xml:space="preserve">twenty-eight days after the </w:t>
      </w:r>
      <w:r w:rsidR="00143E81">
        <w:rPr>
          <w:rFonts w:ascii="Times New Roman" w:hAnsi="Times New Roman" w:cs="Times New Roman"/>
          <w:color w:val="000000" w:themeColor="text1"/>
        </w:rPr>
        <w:t xml:space="preserve">expiry date </w:t>
      </w:r>
      <w:r w:rsidRPr="00AC42F3">
        <w:rPr>
          <w:rFonts w:ascii="Times New Roman" w:hAnsi="Times New Roman" w:cs="Times New Roman"/>
          <w:color w:val="000000" w:themeColor="text1"/>
        </w:rPr>
        <w:t xml:space="preserve">of the </w:t>
      </w:r>
      <w:r w:rsidR="00A339A0">
        <w:rPr>
          <w:rFonts w:ascii="Times New Roman" w:hAnsi="Times New Roman" w:cs="Times New Roman"/>
          <w:color w:val="000000" w:themeColor="text1"/>
        </w:rPr>
        <w:t>Proposal</w:t>
      </w:r>
      <w:r w:rsidRPr="00AC42F3">
        <w:rPr>
          <w:rFonts w:ascii="Times New Roman" w:hAnsi="Times New Roman" w:cs="Times New Roman"/>
          <w:color w:val="000000" w:themeColor="text1"/>
        </w:rPr>
        <w:t xml:space="preserve"> </w:t>
      </w:r>
      <w:r w:rsidR="00143E81">
        <w:rPr>
          <w:rFonts w:ascii="Times New Roman" w:hAnsi="Times New Roman" w:cs="Times New Roman"/>
          <w:color w:val="000000" w:themeColor="text1"/>
        </w:rPr>
        <w:t>v</w:t>
      </w:r>
      <w:r w:rsidR="00143E81" w:rsidRPr="00AC42F3">
        <w:rPr>
          <w:rFonts w:ascii="Times New Roman" w:hAnsi="Times New Roman" w:cs="Times New Roman"/>
          <w:color w:val="000000" w:themeColor="text1"/>
        </w:rPr>
        <w:t>alidity</w:t>
      </w:r>
      <w:r w:rsidRPr="00AC42F3">
        <w:rPr>
          <w:rFonts w:ascii="Times New Roman" w:hAnsi="Times New Roman" w:cs="Times New Roman"/>
          <w:color w:val="000000" w:themeColor="text1"/>
        </w:rPr>
        <w:t xml:space="preserve">. </w:t>
      </w:r>
    </w:p>
    <w:p w14:paraId="40AE8506" w14:textId="77777777" w:rsidR="004C60D9" w:rsidRPr="00AC42F3" w:rsidRDefault="004C60D9" w:rsidP="004C60D9">
      <w:pPr>
        <w:pStyle w:val="NormalWeb"/>
        <w:spacing w:before="120" w:beforeAutospacing="0" w:after="120" w:afterAutospacing="0"/>
        <w:rPr>
          <w:rFonts w:ascii="Times New Roman" w:hAnsi="Times New Roman"/>
          <w:color w:val="000000" w:themeColor="text1"/>
        </w:rPr>
      </w:pPr>
      <w:r w:rsidRPr="00AC42F3">
        <w:rPr>
          <w:rFonts w:ascii="Times New Roman" w:hAnsi="Times New Roman"/>
          <w:color w:val="000000" w:themeColor="text1"/>
        </w:rPr>
        <w:t>Consequently, any demand for payment under this guarantee must be received by us at the office indicated above on or before that date.</w:t>
      </w:r>
    </w:p>
    <w:p w14:paraId="02322148" w14:textId="77777777" w:rsidR="004C60D9" w:rsidRPr="00AC42F3" w:rsidRDefault="004C60D9" w:rsidP="007763C9">
      <w:pPr>
        <w:pStyle w:val="NormalWeb"/>
        <w:spacing w:before="120" w:beforeAutospacing="0" w:after="120" w:afterAutospacing="0"/>
        <w:jc w:val="both"/>
        <w:rPr>
          <w:rFonts w:ascii="Times New Roman" w:hAnsi="Times New Roman"/>
          <w:color w:val="000000" w:themeColor="text1"/>
        </w:rPr>
      </w:pPr>
      <w:r w:rsidRPr="00AC42F3">
        <w:rPr>
          <w:rFonts w:ascii="Times New Roman" w:hAnsi="Times New Roman"/>
          <w:color w:val="000000" w:themeColor="text1"/>
        </w:rPr>
        <w:t>This guarantee is subject to the Uniform Rules for Demand Guarantees (URDG) 2010 Revision, ICC Publication No. 758.</w:t>
      </w:r>
    </w:p>
    <w:p w14:paraId="5833826C" w14:textId="77777777" w:rsidR="007763C9" w:rsidRPr="00AC42F3" w:rsidRDefault="007763C9" w:rsidP="007763C9">
      <w:pPr>
        <w:pStyle w:val="NormalWeb"/>
        <w:tabs>
          <w:tab w:val="left" w:leader="underscore" w:pos="3544"/>
        </w:tabs>
        <w:spacing w:before="600" w:beforeAutospacing="0" w:after="120" w:afterAutospacing="0"/>
        <w:rPr>
          <w:rFonts w:ascii="Times New Roman" w:hAnsi="Times New Roman"/>
          <w:i/>
          <w:color w:val="000000" w:themeColor="text1"/>
        </w:rPr>
      </w:pPr>
      <w:r>
        <w:rPr>
          <w:rFonts w:ascii="Times New Roman" w:hAnsi="Times New Roman"/>
          <w:color w:val="000000" w:themeColor="text1"/>
        </w:rPr>
        <w:tab/>
        <w:t xml:space="preserve"> </w:t>
      </w:r>
    </w:p>
    <w:p w14:paraId="4B1F5D13" w14:textId="77777777" w:rsidR="004C60D9" w:rsidRPr="00AC42F3" w:rsidRDefault="004C60D9" w:rsidP="007763C9">
      <w:pPr>
        <w:pStyle w:val="NormalWeb"/>
        <w:spacing w:before="120" w:beforeAutospacing="0" w:after="120" w:afterAutospacing="0"/>
        <w:rPr>
          <w:rFonts w:ascii="Times New Roman" w:hAnsi="Times New Roman"/>
          <w:i/>
          <w:color w:val="000000" w:themeColor="text1"/>
        </w:rPr>
      </w:pPr>
      <w:r w:rsidRPr="00AC42F3">
        <w:rPr>
          <w:rFonts w:ascii="Times New Roman" w:hAnsi="Times New Roman"/>
          <w:i/>
          <w:color w:val="000000" w:themeColor="text1"/>
        </w:rPr>
        <w:t>[signature(s)]</w:t>
      </w:r>
    </w:p>
    <w:p w14:paraId="0D428BB4" w14:textId="77777777" w:rsidR="007763C9" w:rsidRDefault="007763C9" w:rsidP="007763C9">
      <w:pPr>
        <w:pStyle w:val="NormalWeb"/>
        <w:spacing w:before="120" w:beforeAutospacing="0" w:after="120" w:afterAutospacing="0"/>
      </w:pPr>
      <w:bookmarkStart w:id="1086" w:name="_Toc125871321"/>
      <w:bookmarkStart w:id="1087" w:name="_Toc139856169"/>
      <w:bookmarkStart w:id="1088" w:name="_Toc163966139"/>
      <w:bookmarkStart w:id="1089" w:name="_Toc454801071"/>
      <w:r>
        <w:br w:type="page"/>
      </w:r>
    </w:p>
    <w:p w14:paraId="4CF63E26" w14:textId="77777777" w:rsidR="004C60D9" w:rsidRPr="00AC42F3" w:rsidRDefault="004C60D9" w:rsidP="00F25F8E">
      <w:pPr>
        <w:pStyle w:val="SPDForms3"/>
      </w:pPr>
      <w:bookmarkStart w:id="1090" w:name="_Toc135489297"/>
      <w:bookmarkStart w:id="1091" w:name="_Toc177376514"/>
      <w:r w:rsidRPr="001B1187">
        <w:t xml:space="preserve">Form of </w:t>
      </w:r>
      <w:r w:rsidR="00A339A0" w:rsidRPr="001B1187">
        <w:t>Proposal</w:t>
      </w:r>
      <w:r w:rsidRPr="001B1187">
        <w:t>-Securing Declaration</w:t>
      </w:r>
      <w:bookmarkEnd w:id="1086"/>
      <w:bookmarkEnd w:id="1087"/>
      <w:bookmarkEnd w:id="1088"/>
      <w:bookmarkEnd w:id="1089"/>
      <w:bookmarkEnd w:id="1090"/>
      <w:bookmarkEnd w:id="1091"/>
    </w:p>
    <w:p w14:paraId="1DBB15C4" w14:textId="77777777" w:rsidR="004C60D9" w:rsidRPr="00AC42F3" w:rsidRDefault="004C60D9" w:rsidP="007763C9">
      <w:pPr>
        <w:tabs>
          <w:tab w:val="right" w:pos="9360"/>
        </w:tabs>
        <w:spacing w:before="240" w:after="240"/>
        <w:ind w:left="720" w:hanging="720"/>
        <w:jc w:val="right"/>
        <w:rPr>
          <w:iCs/>
          <w:color w:val="000000" w:themeColor="text1"/>
        </w:rPr>
      </w:pPr>
      <w:r w:rsidRPr="00AC42F3">
        <w:rPr>
          <w:iCs/>
          <w:color w:val="000000" w:themeColor="text1"/>
        </w:rPr>
        <w:t>Date: ________________</w:t>
      </w:r>
    </w:p>
    <w:p w14:paraId="2D3ED180" w14:textId="77777777" w:rsidR="004C60D9" w:rsidRPr="00AC42F3" w:rsidRDefault="00A339A0" w:rsidP="007763C9">
      <w:pPr>
        <w:tabs>
          <w:tab w:val="right" w:pos="9360"/>
        </w:tabs>
        <w:spacing w:before="240" w:after="240"/>
        <w:ind w:left="720" w:hanging="720"/>
        <w:jc w:val="right"/>
        <w:rPr>
          <w:iCs/>
          <w:color w:val="000000" w:themeColor="text1"/>
        </w:rPr>
      </w:pPr>
      <w:r>
        <w:rPr>
          <w:iCs/>
          <w:color w:val="000000" w:themeColor="text1"/>
        </w:rPr>
        <w:t>Proposal</w:t>
      </w:r>
      <w:r w:rsidR="004C60D9" w:rsidRPr="00AC42F3">
        <w:rPr>
          <w:iCs/>
          <w:color w:val="000000" w:themeColor="text1"/>
        </w:rPr>
        <w:t xml:space="preserve"> No.: ________________</w:t>
      </w:r>
    </w:p>
    <w:p w14:paraId="5DF7F869" w14:textId="77777777" w:rsidR="004C60D9" w:rsidRPr="00AC42F3" w:rsidRDefault="004C60D9" w:rsidP="007763C9">
      <w:pPr>
        <w:tabs>
          <w:tab w:val="right" w:pos="9360"/>
        </w:tabs>
        <w:spacing w:before="240" w:after="240"/>
        <w:ind w:left="720" w:hanging="720"/>
        <w:jc w:val="right"/>
        <w:rPr>
          <w:iCs/>
          <w:color w:val="000000" w:themeColor="text1"/>
          <w:sz w:val="28"/>
        </w:rPr>
      </w:pPr>
      <w:r w:rsidRPr="00AC42F3">
        <w:rPr>
          <w:iCs/>
          <w:color w:val="000000" w:themeColor="text1"/>
        </w:rPr>
        <w:t>Alternative No.: ________________</w:t>
      </w:r>
    </w:p>
    <w:p w14:paraId="0D01B6FA" w14:textId="77777777" w:rsidR="004C60D9" w:rsidRPr="00AC42F3" w:rsidRDefault="004C60D9" w:rsidP="004C60D9">
      <w:pPr>
        <w:spacing w:before="240" w:after="120"/>
        <w:rPr>
          <w:iCs/>
          <w:color w:val="000000" w:themeColor="text1"/>
        </w:rPr>
      </w:pPr>
      <w:r w:rsidRPr="00AC42F3">
        <w:rPr>
          <w:iCs/>
          <w:color w:val="000000" w:themeColor="text1"/>
        </w:rPr>
        <w:t xml:space="preserve">To: </w:t>
      </w:r>
    </w:p>
    <w:p w14:paraId="15D55EB4" w14:textId="77777777" w:rsidR="004C60D9" w:rsidRPr="00AC42F3" w:rsidRDefault="004C60D9" w:rsidP="007763C9">
      <w:pPr>
        <w:spacing w:before="120" w:after="120"/>
        <w:rPr>
          <w:iCs/>
          <w:color w:val="000000" w:themeColor="text1"/>
        </w:rPr>
      </w:pPr>
      <w:r w:rsidRPr="00AC42F3">
        <w:rPr>
          <w:iCs/>
          <w:color w:val="000000" w:themeColor="text1"/>
        </w:rPr>
        <w:t xml:space="preserve">We, </w:t>
      </w:r>
      <w:r w:rsidR="007763C9">
        <w:rPr>
          <w:iCs/>
          <w:color w:val="000000" w:themeColor="text1"/>
        </w:rPr>
        <w:t xml:space="preserve">the undersigned, declare that: </w:t>
      </w:r>
    </w:p>
    <w:p w14:paraId="359ED69D" w14:textId="77777777" w:rsidR="004C60D9" w:rsidRPr="00AC42F3" w:rsidRDefault="004C60D9" w:rsidP="004C60D9">
      <w:pPr>
        <w:pStyle w:val="NormalWeb"/>
        <w:spacing w:before="120" w:beforeAutospacing="0" w:after="120" w:afterAutospacing="0"/>
        <w:jc w:val="both"/>
        <w:rPr>
          <w:rFonts w:ascii="Times New Roman" w:hAnsi="Times New Roman" w:cs="Times New Roman"/>
          <w:iCs/>
          <w:color w:val="000000" w:themeColor="text1"/>
          <w:szCs w:val="20"/>
        </w:rPr>
      </w:pPr>
      <w:r w:rsidRPr="00AC42F3">
        <w:rPr>
          <w:rFonts w:ascii="Times New Roman" w:hAnsi="Times New Roman" w:cs="Times New Roman"/>
          <w:iCs/>
          <w:color w:val="000000" w:themeColor="text1"/>
          <w:szCs w:val="20"/>
        </w:rPr>
        <w:t xml:space="preserve">We understand that, according to your conditions, </w:t>
      </w:r>
      <w:r w:rsidR="00A339A0">
        <w:rPr>
          <w:rFonts w:ascii="Times New Roman" w:hAnsi="Times New Roman" w:cs="Times New Roman"/>
          <w:iCs/>
          <w:color w:val="000000" w:themeColor="text1"/>
          <w:szCs w:val="20"/>
        </w:rPr>
        <w:t>Proposal</w:t>
      </w:r>
      <w:r w:rsidRPr="00AC42F3">
        <w:rPr>
          <w:rFonts w:ascii="Times New Roman" w:hAnsi="Times New Roman" w:cs="Times New Roman"/>
          <w:iCs/>
          <w:color w:val="000000" w:themeColor="text1"/>
          <w:szCs w:val="20"/>
        </w:rPr>
        <w:t xml:space="preserve">s must be supported by a </w:t>
      </w:r>
      <w:r w:rsidR="00A339A0">
        <w:rPr>
          <w:rFonts w:ascii="Times New Roman" w:hAnsi="Times New Roman" w:cs="Times New Roman"/>
          <w:iCs/>
          <w:color w:val="000000" w:themeColor="text1"/>
          <w:szCs w:val="20"/>
        </w:rPr>
        <w:t>Proposal</w:t>
      </w:r>
      <w:r w:rsidRPr="00AC42F3">
        <w:rPr>
          <w:rFonts w:ascii="Times New Roman" w:hAnsi="Times New Roman" w:cs="Times New Roman"/>
          <w:iCs/>
          <w:color w:val="000000" w:themeColor="text1"/>
          <w:szCs w:val="20"/>
        </w:rPr>
        <w:t>-Securing Declaration.</w:t>
      </w:r>
    </w:p>
    <w:p w14:paraId="299C19DB" w14:textId="3579E59C" w:rsidR="004C60D9" w:rsidRPr="00AC42F3" w:rsidRDefault="004C60D9" w:rsidP="004C60D9">
      <w:pPr>
        <w:pStyle w:val="NormalWeb"/>
        <w:spacing w:before="120" w:beforeAutospacing="0" w:after="120" w:afterAutospacing="0"/>
        <w:jc w:val="both"/>
        <w:rPr>
          <w:rFonts w:ascii="Times New Roman" w:hAnsi="Times New Roman" w:cs="Times New Roman"/>
          <w:iCs/>
          <w:color w:val="000000" w:themeColor="text1"/>
          <w:szCs w:val="20"/>
        </w:rPr>
      </w:pPr>
      <w:r w:rsidRPr="00AC42F3">
        <w:rPr>
          <w:rFonts w:ascii="Times New Roman" w:hAnsi="Times New Roman" w:cs="Times New Roman"/>
          <w:iCs/>
          <w:color w:val="000000" w:themeColor="text1"/>
          <w:szCs w:val="20"/>
        </w:rPr>
        <w:t xml:space="preserve">We accept that </w:t>
      </w:r>
      <w:r w:rsidRPr="00AC42F3">
        <w:rPr>
          <w:rFonts w:ascii="Times New Roman" w:hAnsi="Times New Roman" w:cs="Times New Roman"/>
          <w:iCs/>
          <w:color w:val="000000" w:themeColor="text1"/>
        </w:rPr>
        <w:t xml:space="preserve">we will automatically be suspended from being eligible for </w:t>
      </w:r>
      <w:r w:rsidR="00A339A0">
        <w:rPr>
          <w:rFonts w:ascii="Times New Roman" w:hAnsi="Times New Roman" w:cs="Times New Roman"/>
          <w:iCs/>
          <w:color w:val="000000" w:themeColor="text1"/>
        </w:rPr>
        <w:t>submitting proposals or b</w:t>
      </w:r>
      <w:r w:rsidRPr="00AC42F3">
        <w:rPr>
          <w:rFonts w:ascii="Times New Roman" w:hAnsi="Times New Roman" w:cs="Times New Roman"/>
          <w:iCs/>
          <w:color w:val="000000" w:themeColor="text1"/>
        </w:rPr>
        <w:t>idding in any contract with the</w:t>
      </w:r>
      <w:r w:rsidR="00B05905">
        <w:rPr>
          <w:rFonts w:ascii="Times New Roman" w:hAnsi="Times New Roman" w:cs="Times New Roman"/>
          <w:iCs/>
          <w:color w:val="000000" w:themeColor="text1"/>
        </w:rPr>
        <w:t xml:space="preserve"> </w:t>
      </w:r>
      <w:r w:rsidR="006355C7">
        <w:rPr>
          <w:rFonts w:ascii="Times New Roman" w:hAnsi="Times New Roman" w:cs="Times New Roman"/>
          <w:iCs/>
          <w:color w:val="000000" w:themeColor="text1"/>
        </w:rPr>
        <w:t>Employer</w:t>
      </w:r>
      <w:r w:rsidRPr="00AC42F3">
        <w:rPr>
          <w:rFonts w:ascii="Times New Roman" w:hAnsi="Times New Roman" w:cs="Times New Roman"/>
          <w:iCs/>
          <w:color w:val="000000" w:themeColor="text1"/>
        </w:rPr>
        <w:t xml:space="preserve"> for the period </w:t>
      </w:r>
      <w:r w:rsidR="000C321F" w:rsidRPr="00F70AC0">
        <w:rPr>
          <w:rFonts w:ascii="Times New Roman" w:hAnsi="Times New Roman" w:cs="Times New Roman"/>
          <w:iCs/>
          <w:noProof/>
          <w:color w:val="000000" w:themeColor="text1"/>
        </w:rPr>
        <w:t xml:space="preserve">of time </w:t>
      </w:r>
      <w:r w:rsidR="000C321F" w:rsidRPr="00EB133A">
        <w:rPr>
          <w:rFonts w:ascii="Times New Roman" w:hAnsi="Times New Roman" w:cs="Times New Roman"/>
          <w:iCs/>
          <w:noProof/>
          <w:color w:val="000000" w:themeColor="text1"/>
        </w:rPr>
        <w:t>specified in Section II – Proposal Dat</w:t>
      </w:r>
      <w:r w:rsidR="00886412">
        <w:rPr>
          <w:rFonts w:ascii="Times New Roman" w:hAnsi="Times New Roman" w:cs="Times New Roman"/>
          <w:iCs/>
          <w:noProof/>
          <w:color w:val="000000" w:themeColor="text1"/>
        </w:rPr>
        <w:t>a</w:t>
      </w:r>
      <w:r w:rsidR="000C321F" w:rsidRPr="00EB133A">
        <w:rPr>
          <w:rFonts w:ascii="Times New Roman" w:hAnsi="Times New Roman" w:cs="Times New Roman"/>
          <w:iCs/>
          <w:noProof/>
          <w:color w:val="000000" w:themeColor="text1"/>
        </w:rPr>
        <w:t xml:space="preserve"> Sheet</w:t>
      </w:r>
      <w:r w:rsidR="000C321F">
        <w:rPr>
          <w:rFonts w:ascii="Times New Roman" w:hAnsi="Times New Roman" w:cs="Times New Roman"/>
          <w:iCs/>
          <w:noProof/>
          <w:color w:val="000000" w:themeColor="text1"/>
        </w:rPr>
        <w:t>,</w:t>
      </w:r>
      <w:r w:rsidR="00263C9B">
        <w:rPr>
          <w:rFonts w:ascii="Times New Roman" w:hAnsi="Times New Roman" w:cs="Times New Roman"/>
          <w:iCs/>
          <w:noProof/>
          <w:color w:val="000000" w:themeColor="text1"/>
        </w:rPr>
        <w:t xml:space="preserve"> </w:t>
      </w:r>
      <w:r w:rsidRPr="00AC42F3">
        <w:rPr>
          <w:rFonts w:ascii="Times New Roman" w:hAnsi="Times New Roman" w:cs="Times New Roman"/>
          <w:iCs/>
          <w:color w:val="000000" w:themeColor="text1"/>
          <w:szCs w:val="20"/>
        </w:rPr>
        <w:t xml:space="preserve">if we are in breach of our obligation(s) under the </w:t>
      </w:r>
      <w:r w:rsidR="00A339A0">
        <w:rPr>
          <w:rFonts w:ascii="Times New Roman" w:hAnsi="Times New Roman" w:cs="Times New Roman"/>
          <w:iCs/>
          <w:color w:val="000000" w:themeColor="text1"/>
          <w:szCs w:val="20"/>
        </w:rPr>
        <w:t>Proposal</w:t>
      </w:r>
      <w:r w:rsidRPr="00AC42F3">
        <w:rPr>
          <w:rFonts w:ascii="Times New Roman" w:hAnsi="Times New Roman" w:cs="Times New Roman"/>
          <w:iCs/>
          <w:color w:val="000000" w:themeColor="text1"/>
          <w:szCs w:val="20"/>
        </w:rPr>
        <w:t xml:space="preserve"> conditions, because we:</w:t>
      </w:r>
    </w:p>
    <w:p w14:paraId="6498B1B6" w14:textId="77777777" w:rsidR="004C60D9" w:rsidRPr="00AC42F3" w:rsidRDefault="004C60D9" w:rsidP="004C60D9">
      <w:pPr>
        <w:pStyle w:val="NormalWeb"/>
        <w:tabs>
          <w:tab w:val="left" w:pos="540"/>
        </w:tabs>
        <w:spacing w:before="120" w:beforeAutospacing="0" w:after="120" w:afterAutospacing="0"/>
        <w:ind w:left="540" w:hanging="540"/>
        <w:jc w:val="both"/>
        <w:rPr>
          <w:rFonts w:ascii="Times New Roman" w:hAnsi="Times New Roman" w:cs="Times New Roman"/>
          <w:iCs/>
          <w:color w:val="000000" w:themeColor="text1"/>
          <w:szCs w:val="20"/>
        </w:rPr>
      </w:pPr>
      <w:r w:rsidRPr="00AC42F3">
        <w:rPr>
          <w:rFonts w:ascii="Times New Roman" w:hAnsi="Times New Roman" w:cs="Times New Roman"/>
          <w:iCs/>
          <w:color w:val="000000" w:themeColor="text1"/>
          <w:szCs w:val="20"/>
        </w:rPr>
        <w:t xml:space="preserve">(a) </w:t>
      </w:r>
      <w:r w:rsidRPr="00AC42F3">
        <w:rPr>
          <w:rFonts w:ascii="Times New Roman" w:hAnsi="Times New Roman" w:cs="Times New Roman"/>
          <w:iCs/>
          <w:color w:val="000000" w:themeColor="text1"/>
          <w:szCs w:val="20"/>
        </w:rPr>
        <w:tab/>
        <w:t xml:space="preserve">have withdrawn our </w:t>
      </w:r>
      <w:r w:rsidR="00A339A0">
        <w:rPr>
          <w:rFonts w:ascii="Times New Roman" w:hAnsi="Times New Roman" w:cs="Times New Roman"/>
          <w:iCs/>
          <w:color w:val="000000" w:themeColor="text1"/>
          <w:szCs w:val="20"/>
        </w:rPr>
        <w:t>Proposal</w:t>
      </w:r>
      <w:r w:rsidRPr="00AC42F3">
        <w:rPr>
          <w:rFonts w:ascii="Times New Roman" w:hAnsi="Times New Roman" w:cs="Times New Roman"/>
          <w:iCs/>
          <w:color w:val="000000" w:themeColor="text1"/>
          <w:szCs w:val="20"/>
        </w:rPr>
        <w:t xml:space="preserve"> </w:t>
      </w:r>
      <w:r w:rsidR="00143E81">
        <w:rPr>
          <w:rFonts w:ascii="Times New Roman" w:hAnsi="Times New Roman" w:cs="Times New Roman"/>
          <w:iCs/>
          <w:color w:val="000000" w:themeColor="text1"/>
          <w:szCs w:val="20"/>
        </w:rPr>
        <w:t xml:space="preserve">prior to </w:t>
      </w:r>
      <w:r w:rsidR="00143E81" w:rsidRPr="003261FD">
        <w:rPr>
          <w:rFonts w:ascii="Times New Roman" w:hAnsi="Times New Roman" w:cs="Times New Roman"/>
          <w:iCs/>
          <w:color w:val="000000" w:themeColor="text1"/>
          <w:szCs w:val="20"/>
        </w:rPr>
        <w:t xml:space="preserve">the </w:t>
      </w:r>
      <w:r w:rsidR="00143E81">
        <w:rPr>
          <w:rFonts w:ascii="Times New Roman" w:hAnsi="Times New Roman" w:cs="Times New Roman"/>
          <w:iCs/>
          <w:color w:val="000000" w:themeColor="text1"/>
          <w:szCs w:val="20"/>
        </w:rPr>
        <w:t xml:space="preserve">expiry date of the </w:t>
      </w:r>
      <w:r w:rsidR="00A339A0">
        <w:rPr>
          <w:rFonts w:ascii="Times New Roman" w:hAnsi="Times New Roman" w:cs="Times New Roman"/>
          <w:iCs/>
          <w:color w:val="000000" w:themeColor="text1"/>
          <w:szCs w:val="20"/>
        </w:rPr>
        <w:t>Proposal</w:t>
      </w:r>
      <w:r w:rsidRPr="00AC42F3">
        <w:rPr>
          <w:rFonts w:ascii="Times New Roman" w:hAnsi="Times New Roman" w:cs="Times New Roman"/>
          <w:iCs/>
          <w:color w:val="000000" w:themeColor="text1"/>
          <w:szCs w:val="20"/>
        </w:rPr>
        <w:t xml:space="preserve"> validity specified in the Letter of </w:t>
      </w:r>
      <w:r w:rsidR="00A339A0">
        <w:rPr>
          <w:rFonts w:ascii="Times New Roman" w:hAnsi="Times New Roman" w:cs="Times New Roman"/>
          <w:iCs/>
          <w:color w:val="000000" w:themeColor="text1"/>
          <w:szCs w:val="20"/>
        </w:rPr>
        <w:t>Proposal</w:t>
      </w:r>
      <w:r w:rsidR="00143E81">
        <w:rPr>
          <w:rFonts w:ascii="Times New Roman" w:hAnsi="Times New Roman" w:cs="Times New Roman"/>
          <w:iCs/>
          <w:color w:val="000000" w:themeColor="text1"/>
          <w:szCs w:val="20"/>
        </w:rPr>
        <w:t xml:space="preserve"> </w:t>
      </w:r>
      <w:bookmarkStart w:id="1092" w:name="_Hlk23436206"/>
      <w:r w:rsidR="00143E81">
        <w:rPr>
          <w:rFonts w:ascii="Times New Roman" w:hAnsi="Times New Roman" w:cs="Times New Roman"/>
          <w:iCs/>
          <w:color w:val="000000" w:themeColor="text1"/>
          <w:szCs w:val="20"/>
        </w:rPr>
        <w:t>or any extended date provided by us</w:t>
      </w:r>
      <w:bookmarkEnd w:id="1092"/>
      <w:r w:rsidRPr="00AC42F3">
        <w:rPr>
          <w:rFonts w:ascii="Times New Roman" w:hAnsi="Times New Roman" w:cs="Times New Roman"/>
          <w:iCs/>
          <w:color w:val="000000" w:themeColor="text1"/>
          <w:szCs w:val="20"/>
        </w:rPr>
        <w:t>; or</w:t>
      </w:r>
    </w:p>
    <w:p w14:paraId="50E67413" w14:textId="77777777" w:rsidR="004C60D9" w:rsidRPr="00AC42F3" w:rsidRDefault="004C60D9" w:rsidP="007763C9">
      <w:pPr>
        <w:pStyle w:val="NormalWeb"/>
        <w:tabs>
          <w:tab w:val="left" w:pos="540"/>
        </w:tabs>
        <w:spacing w:before="120" w:beforeAutospacing="0" w:after="120" w:afterAutospacing="0"/>
        <w:ind w:left="540" w:hanging="540"/>
        <w:jc w:val="both"/>
        <w:rPr>
          <w:rFonts w:ascii="Times New Roman" w:hAnsi="Times New Roman" w:cs="Times New Roman"/>
          <w:iCs/>
          <w:color w:val="000000" w:themeColor="text1"/>
          <w:szCs w:val="20"/>
        </w:rPr>
      </w:pPr>
      <w:r w:rsidRPr="00AC42F3">
        <w:rPr>
          <w:rFonts w:ascii="Times New Roman" w:hAnsi="Times New Roman" w:cs="Times New Roman"/>
          <w:iCs/>
          <w:color w:val="000000" w:themeColor="text1"/>
          <w:szCs w:val="20"/>
        </w:rPr>
        <w:t xml:space="preserve">(b) </w:t>
      </w:r>
      <w:r w:rsidRPr="00AC42F3">
        <w:rPr>
          <w:rFonts w:ascii="Times New Roman" w:hAnsi="Times New Roman" w:cs="Times New Roman"/>
          <w:iCs/>
          <w:color w:val="000000" w:themeColor="text1"/>
          <w:szCs w:val="20"/>
        </w:rPr>
        <w:tab/>
        <w:t xml:space="preserve">having been notified of the acceptance of our </w:t>
      </w:r>
      <w:r w:rsidR="00A339A0">
        <w:rPr>
          <w:rFonts w:ascii="Times New Roman" w:hAnsi="Times New Roman" w:cs="Times New Roman"/>
          <w:iCs/>
          <w:color w:val="000000" w:themeColor="text1"/>
          <w:szCs w:val="20"/>
        </w:rPr>
        <w:t>Proposal</w:t>
      </w:r>
      <w:r w:rsidRPr="00AC42F3">
        <w:rPr>
          <w:rFonts w:ascii="Times New Roman" w:hAnsi="Times New Roman" w:cs="Times New Roman"/>
          <w:iCs/>
          <w:color w:val="000000" w:themeColor="text1"/>
          <w:szCs w:val="20"/>
        </w:rPr>
        <w:t xml:space="preserve"> by the Employer </w:t>
      </w:r>
      <w:r w:rsidR="00143E81">
        <w:rPr>
          <w:rFonts w:ascii="Times New Roman" w:hAnsi="Times New Roman" w:cs="Times New Roman"/>
          <w:iCs/>
          <w:color w:val="000000" w:themeColor="text1"/>
          <w:szCs w:val="20"/>
        </w:rPr>
        <w:t>prior to</w:t>
      </w:r>
      <w:r w:rsidR="00143E81" w:rsidRPr="00F70AC0" w:rsidDel="00A17CE9">
        <w:rPr>
          <w:rFonts w:ascii="Times New Roman" w:hAnsi="Times New Roman" w:cs="Times New Roman"/>
          <w:iCs/>
          <w:noProof/>
          <w:color w:val="000000" w:themeColor="text1"/>
          <w:szCs w:val="20"/>
        </w:rPr>
        <w:t xml:space="preserve"> </w:t>
      </w:r>
      <w:r w:rsidR="00143E81" w:rsidRPr="00F70AC0">
        <w:rPr>
          <w:rFonts w:ascii="Times New Roman" w:hAnsi="Times New Roman" w:cs="Times New Roman"/>
          <w:iCs/>
          <w:noProof/>
          <w:color w:val="000000" w:themeColor="text1"/>
          <w:szCs w:val="20"/>
        </w:rPr>
        <w:t xml:space="preserve"> the </w:t>
      </w:r>
      <w:r w:rsidR="00143E81">
        <w:rPr>
          <w:rFonts w:ascii="Times New Roman" w:hAnsi="Times New Roman" w:cs="Times New Roman"/>
          <w:iCs/>
          <w:noProof/>
          <w:color w:val="000000" w:themeColor="text1"/>
          <w:szCs w:val="20"/>
        </w:rPr>
        <w:t xml:space="preserve">expiry date </w:t>
      </w:r>
      <w:r w:rsidR="00143E81" w:rsidRPr="00F70AC0">
        <w:rPr>
          <w:rFonts w:ascii="Times New Roman" w:hAnsi="Times New Roman" w:cs="Times New Roman"/>
          <w:iCs/>
          <w:noProof/>
          <w:color w:val="000000" w:themeColor="text1"/>
          <w:szCs w:val="20"/>
        </w:rPr>
        <w:t xml:space="preserve">of </w:t>
      </w:r>
      <w:r w:rsidR="00143E81">
        <w:rPr>
          <w:rFonts w:ascii="Times New Roman" w:hAnsi="Times New Roman" w:cs="Times New Roman"/>
          <w:iCs/>
          <w:noProof/>
          <w:color w:val="000000" w:themeColor="text1"/>
          <w:szCs w:val="20"/>
        </w:rPr>
        <w:t xml:space="preserve">the </w:t>
      </w:r>
      <w:r w:rsidR="00143E81" w:rsidRPr="00F70AC0">
        <w:rPr>
          <w:rFonts w:ascii="Times New Roman" w:hAnsi="Times New Roman" w:cs="Times New Roman"/>
          <w:iCs/>
          <w:noProof/>
          <w:color w:val="000000" w:themeColor="text1"/>
          <w:szCs w:val="20"/>
        </w:rPr>
        <w:t>Proposal validity</w:t>
      </w:r>
      <w:r w:rsidR="00143E81" w:rsidRPr="00A17CE9">
        <w:rPr>
          <w:rFonts w:ascii="Times New Roman" w:hAnsi="Times New Roman" w:cs="Times New Roman"/>
          <w:iCs/>
          <w:color w:val="000000" w:themeColor="text1"/>
        </w:rPr>
        <w:t xml:space="preserve"> </w:t>
      </w:r>
      <w:r w:rsidR="00143E81">
        <w:rPr>
          <w:rFonts w:ascii="Times New Roman" w:hAnsi="Times New Roman" w:cs="Times New Roman"/>
          <w:iCs/>
          <w:color w:val="000000" w:themeColor="text1"/>
        </w:rPr>
        <w:t>i</w:t>
      </w:r>
      <w:r w:rsidR="00143E81" w:rsidRPr="008C5E05">
        <w:rPr>
          <w:rFonts w:ascii="Times New Roman" w:hAnsi="Times New Roman" w:cs="Times New Roman"/>
          <w:iCs/>
          <w:color w:val="000000" w:themeColor="text1"/>
        </w:rPr>
        <w:t xml:space="preserve">n the Letter of </w:t>
      </w:r>
      <w:r w:rsidR="00143E81">
        <w:rPr>
          <w:rFonts w:ascii="Times New Roman" w:hAnsi="Times New Roman" w:cs="Times New Roman"/>
          <w:iCs/>
          <w:color w:val="000000" w:themeColor="text1"/>
        </w:rPr>
        <w:t xml:space="preserve">Proposal </w:t>
      </w:r>
      <w:r w:rsidR="00143E81" w:rsidRPr="008C5E05">
        <w:rPr>
          <w:rFonts w:ascii="Times New Roman" w:hAnsi="Times New Roman" w:cs="Times New Roman"/>
          <w:iCs/>
          <w:color w:val="000000" w:themeColor="text1"/>
        </w:rPr>
        <w:t xml:space="preserve">or any extended date provided by </w:t>
      </w:r>
      <w:r w:rsidR="00143E81">
        <w:rPr>
          <w:rFonts w:ascii="Times New Roman" w:hAnsi="Times New Roman" w:cs="Times New Roman"/>
          <w:iCs/>
          <w:color w:val="000000" w:themeColor="text1"/>
        </w:rPr>
        <w:t>us</w:t>
      </w:r>
      <w:r w:rsidRPr="00AC42F3">
        <w:rPr>
          <w:rFonts w:ascii="Times New Roman" w:hAnsi="Times New Roman" w:cs="Times New Roman"/>
          <w:iCs/>
          <w:color w:val="000000" w:themeColor="text1"/>
          <w:szCs w:val="20"/>
        </w:rPr>
        <w:t>, (i)</w:t>
      </w:r>
      <w:r w:rsidR="007763C9">
        <w:rPr>
          <w:rFonts w:ascii="Times New Roman" w:hAnsi="Times New Roman" w:cs="Times New Roman"/>
          <w:iCs/>
          <w:color w:val="000000" w:themeColor="text1"/>
          <w:szCs w:val="20"/>
        </w:rPr>
        <w:t> </w:t>
      </w:r>
      <w:r w:rsidRPr="00AC42F3">
        <w:rPr>
          <w:rFonts w:ascii="Times New Roman" w:hAnsi="Times New Roman" w:cs="Times New Roman"/>
          <w:iCs/>
          <w:color w:val="000000" w:themeColor="text1"/>
          <w:szCs w:val="20"/>
        </w:rPr>
        <w:t>fail or refuse to execute the Contract, if required, or (ii)</w:t>
      </w:r>
      <w:r w:rsidR="007763C9">
        <w:rPr>
          <w:rFonts w:ascii="Times New Roman" w:hAnsi="Times New Roman" w:cs="Times New Roman"/>
          <w:iCs/>
          <w:color w:val="000000" w:themeColor="text1"/>
          <w:szCs w:val="20"/>
        </w:rPr>
        <w:t> </w:t>
      </w:r>
      <w:r w:rsidRPr="00AC42F3">
        <w:rPr>
          <w:rFonts w:ascii="Times New Roman" w:hAnsi="Times New Roman" w:cs="Times New Roman"/>
          <w:iCs/>
          <w:color w:val="000000" w:themeColor="text1"/>
          <w:szCs w:val="20"/>
        </w:rPr>
        <w:t>fail or refuse to furnish the Performance Security</w:t>
      </w:r>
      <w:r w:rsidR="003521B5" w:rsidRPr="003521B5">
        <w:rPr>
          <w:rFonts w:ascii="Times New Roman" w:hAnsi="Times New Roman"/>
          <w:color w:val="000000"/>
        </w:rPr>
        <w:t xml:space="preserve"> and, if required, an Environmental</w:t>
      </w:r>
      <w:r w:rsidR="00C55E3D">
        <w:rPr>
          <w:rFonts w:ascii="Times New Roman" w:hAnsi="Times New Roman"/>
          <w:color w:val="000000"/>
        </w:rPr>
        <w:t xml:space="preserve"> and </w:t>
      </w:r>
      <w:r w:rsidR="003521B5" w:rsidRPr="003521B5">
        <w:rPr>
          <w:rFonts w:ascii="Times New Roman" w:hAnsi="Times New Roman"/>
          <w:color w:val="000000"/>
        </w:rPr>
        <w:t>Social</w:t>
      </w:r>
      <w:r w:rsidR="00C55E3D">
        <w:rPr>
          <w:rFonts w:ascii="Times New Roman" w:hAnsi="Times New Roman"/>
          <w:color w:val="000000"/>
        </w:rPr>
        <w:t xml:space="preserve"> </w:t>
      </w:r>
      <w:r w:rsidR="003521B5" w:rsidRPr="003521B5">
        <w:rPr>
          <w:rFonts w:ascii="Times New Roman" w:hAnsi="Times New Roman"/>
          <w:color w:val="000000"/>
        </w:rPr>
        <w:t>(</w:t>
      </w:r>
      <w:r w:rsidR="008D2320">
        <w:rPr>
          <w:rFonts w:ascii="Times New Roman" w:hAnsi="Times New Roman"/>
          <w:color w:val="000000"/>
        </w:rPr>
        <w:t>ES</w:t>
      </w:r>
      <w:r w:rsidR="003521B5" w:rsidRPr="003521B5">
        <w:rPr>
          <w:rFonts w:ascii="Times New Roman" w:hAnsi="Times New Roman"/>
          <w:color w:val="000000"/>
        </w:rPr>
        <w:t>) Performance Security</w:t>
      </w:r>
      <w:r w:rsidRPr="00AC42F3">
        <w:rPr>
          <w:rFonts w:ascii="Times New Roman" w:hAnsi="Times New Roman" w:cs="Times New Roman"/>
          <w:iCs/>
          <w:color w:val="000000" w:themeColor="text1"/>
          <w:szCs w:val="20"/>
        </w:rPr>
        <w:t>, in accordance with the IT</w:t>
      </w:r>
      <w:r w:rsidR="00A339A0">
        <w:rPr>
          <w:rFonts w:ascii="Times New Roman" w:hAnsi="Times New Roman" w:cs="Times New Roman"/>
          <w:iCs/>
          <w:color w:val="000000" w:themeColor="text1"/>
          <w:szCs w:val="20"/>
        </w:rPr>
        <w:t>P</w:t>
      </w:r>
      <w:r w:rsidRPr="00AC42F3">
        <w:rPr>
          <w:rFonts w:ascii="Times New Roman" w:hAnsi="Times New Roman" w:cs="Times New Roman"/>
          <w:iCs/>
          <w:color w:val="000000" w:themeColor="text1"/>
          <w:szCs w:val="20"/>
        </w:rPr>
        <w:t xml:space="preserve"> </w:t>
      </w:r>
      <w:r w:rsidR="00A339A0">
        <w:rPr>
          <w:rFonts w:ascii="Times New Roman" w:hAnsi="Times New Roman" w:cs="Times New Roman"/>
          <w:iCs/>
          <w:color w:val="000000" w:themeColor="text1"/>
          <w:szCs w:val="20"/>
        </w:rPr>
        <w:t>65</w:t>
      </w:r>
      <w:r w:rsidRPr="00AC42F3">
        <w:rPr>
          <w:rFonts w:ascii="Times New Roman" w:hAnsi="Times New Roman" w:cs="Times New Roman"/>
          <w:iCs/>
          <w:color w:val="000000" w:themeColor="text1"/>
          <w:szCs w:val="20"/>
        </w:rPr>
        <w:t>.</w:t>
      </w:r>
    </w:p>
    <w:p w14:paraId="33FFD864" w14:textId="77777777" w:rsidR="004C60D9" w:rsidRPr="00AC42F3" w:rsidRDefault="004C60D9" w:rsidP="007763C9">
      <w:pPr>
        <w:pStyle w:val="NormalWeb"/>
        <w:spacing w:before="120" w:beforeAutospacing="0" w:after="120" w:afterAutospacing="0"/>
        <w:jc w:val="both"/>
        <w:rPr>
          <w:rFonts w:ascii="Times New Roman" w:hAnsi="Times New Roman" w:cs="Times New Roman"/>
          <w:iCs/>
          <w:color w:val="000000" w:themeColor="text1"/>
          <w:szCs w:val="20"/>
        </w:rPr>
      </w:pPr>
      <w:r w:rsidRPr="00AC42F3">
        <w:rPr>
          <w:rFonts w:ascii="Times New Roman" w:hAnsi="Times New Roman" w:cs="Times New Roman"/>
          <w:iCs/>
          <w:color w:val="000000" w:themeColor="text1"/>
          <w:szCs w:val="20"/>
        </w:rPr>
        <w:t xml:space="preserve">We understand this </w:t>
      </w:r>
      <w:r w:rsidR="00A339A0">
        <w:rPr>
          <w:rFonts w:ascii="Times New Roman" w:hAnsi="Times New Roman" w:cs="Times New Roman"/>
          <w:iCs/>
          <w:color w:val="000000" w:themeColor="text1"/>
          <w:szCs w:val="20"/>
        </w:rPr>
        <w:t>Proposal</w:t>
      </w:r>
      <w:r w:rsidRPr="00AC42F3">
        <w:rPr>
          <w:rFonts w:ascii="Times New Roman" w:hAnsi="Times New Roman" w:cs="Times New Roman"/>
          <w:iCs/>
          <w:color w:val="000000" w:themeColor="text1"/>
          <w:szCs w:val="20"/>
        </w:rPr>
        <w:t xml:space="preserve">-Securing Declaration shall expire if we are not the successful </w:t>
      </w:r>
      <w:r w:rsidR="00A339A0">
        <w:rPr>
          <w:rFonts w:ascii="Times New Roman" w:hAnsi="Times New Roman" w:cs="Times New Roman"/>
          <w:iCs/>
          <w:color w:val="000000" w:themeColor="text1"/>
          <w:szCs w:val="20"/>
        </w:rPr>
        <w:t>Proposer</w:t>
      </w:r>
      <w:r w:rsidRPr="00AC42F3">
        <w:rPr>
          <w:rFonts w:ascii="Times New Roman" w:hAnsi="Times New Roman" w:cs="Times New Roman"/>
          <w:iCs/>
          <w:color w:val="000000" w:themeColor="text1"/>
          <w:szCs w:val="20"/>
        </w:rPr>
        <w:t>, upon the earlier of (i)</w:t>
      </w:r>
      <w:r w:rsidR="007763C9">
        <w:rPr>
          <w:rFonts w:ascii="Times New Roman" w:hAnsi="Times New Roman" w:cs="Times New Roman"/>
          <w:iCs/>
          <w:color w:val="000000" w:themeColor="text1"/>
          <w:szCs w:val="20"/>
        </w:rPr>
        <w:t> </w:t>
      </w:r>
      <w:r w:rsidRPr="00AC42F3">
        <w:rPr>
          <w:rFonts w:ascii="Times New Roman" w:hAnsi="Times New Roman" w:cs="Times New Roman"/>
          <w:iCs/>
          <w:color w:val="000000" w:themeColor="text1"/>
          <w:szCs w:val="20"/>
        </w:rPr>
        <w:t xml:space="preserve">our receipt of your notification to us of the name of the successful </w:t>
      </w:r>
      <w:r w:rsidR="00A339A0">
        <w:rPr>
          <w:rFonts w:ascii="Times New Roman" w:hAnsi="Times New Roman" w:cs="Times New Roman"/>
          <w:iCs/>
          <w:color w:val="000000" w:themeColor="text1"/>
          <w:szCs w:val="20"/>
        </w:rPr>
        <w:t>Proposer</w:t>
      </w:r>
      <w:r w:rsidRPr="00AC42F3">
        <w:rPr>
          <w:rFonts w:ascii="Times New Roman" w:hAnsi="Times New Roman" w:cs="Times New Roman"/>
          <w:iCs/>
          <w:color w:val="000000" w:themeColor="text1"/>
          <w:szCs w:val="20"/>
        </w:rPr>
        <w:t>; or (ii)</w:t>
      </w:r>
      <w:r w:rsidR="007763C9">
        <w:rPr>
          <w:rFonts w:ascii="Times New Roman" w:hAnsi="Times New Roman" w:cs="Times New Roman"/>
          <w:iCs/>
          <w:color w:val="000000" w:themeColor="text1"/>
          <w:szCs w:val="20"/>
        </w:rPr>
        <w:t> </w:t>
      </w:r>
      <w:r w:rsidRPr="00AC42F3">
        <w:rPr>
          <w:rFonts w:ascii="Times New Roman" w:hAnsi="Times New Roman" w:cs="Times New Roman"/>
          <w:iCs/>
          <w:color w:val="000000" w:themeColor="text1"/>
          <w:szCs w:val="20"/>
        </w:rPr>
        <w:t xml:space="preserve">twenty-eight days after the </w:t>
      </w:r>
      <w:bookmarkStart w:id="1093" w:name="_Hlk23436257"/>
      <w:r w:rsidR="00143E81">
        <w:rPr>
          <w:rFonts w:ascii="Times New Roman" w:hAnsi="Times New Roman" w:cs="Times New Roman"/>
          <w:iCs/>
          <w:noProof/>
          <w:color w:val="000000" w:themeColor="text1"/>
          <w:szCs w:val="20"/>
        </w:rPr>
        <w:t xml:space="preserve">expiry date of </w:t>
      </w:r>
      <w:r w:rsidR="00143E81" w:rsidRPr="00F70AC0">
        <w:rPr>
          <w:rFonts w:ascii="Times New Roman" w:hAnsi="Times New Roman" w:cs="Times New Roman"/>
          <w:iCs/>
          <w:noProof/>
          <w:color w:val="000000" w:themeColor="text1"/>
          <w:szCs w:val="20"/>
        </w:rPr>
        <w:t xml:space="preserve">of </w:t>
      </w:r>
      <w:r w:rsidR="00143E81">
        <w:rPr>
          <w:rFonts w:ascii="Times New Roman" w:hAnsi="Times New Roman" w:cs="Times New Roman"/>
          <w:iCs/>
          <w:noProof/>
          <w:color w:val="000000" w:themeColor="text1"/>
          <w:szCs w:val="20"/>
        </w:rPr>
        <w:t xml:space="preserve">the </w:t>
      </w:r>
      <w:r w:rsidR="00143E81" w:rsidRPr="00F70AC0">
        <w:rPr>
          <w:rFonts w:ascii="Times New Roman" w:hAnsi="Times New Roman" w:cs="Times New Roman"/>
          <w:iCs/>
          <w:noProof/>
          <w:color w:val="000000" w:themeColor="text1"/>
          <w:szCs w:val="20"/>
        </w:rPr>
        <w:t>Proposal</w:t>
      </w:r>
      <w:r w:rsidR="00143E81">
        <w:rPr>
          <w:rFonts w:ascii="Times New Roman" w:hAnsi="Times New Roman" w:cs="Times New Roman"/>
          <w:iCs/>
          <w:noProof/>
          <w:color w:val="000000" w:themeColor="text1"/>
          <w:szCs w:val="20"/>
        </w:rPr>
        <w:t xml:space="preserve"> validity</w:t>
      </w:r>
      <w:bookmarkEnd w:id="1093"/>
      <w:r w:rsidRPr="00AC42F3">
        <w:rPr>
          <w:rFonts w:ascii="Times New Roman" w:hAnsi="Times New Roman" w:cs="Times New Roman"/>
          <w:iCs/>
          <w:color w:val="000000" w:themeColor="text1"/>
          <w:szCs w:val="20"/>
        </w:rPr>
        <w:t>.</w:t>
      </w:r>
    </w:p>
    <w:p w14:paraId="791D45D9" w14:textId="77777777" w:rsidR="004C60D9" w:rsidRPr="00AC42F3" w:rsidRDefault="004C60D9" w:rsidP="007763C9">
      <w:pPr>
        <w:tabs>
          <w:tab w:val="left" w:pos="6946"/>
        </w:tabs>
        <w:spacing w:before="120" w:after="120"/>
        <w:rPr>
          <w:iCs/>
          <w:color w:val="000000" w:themeColor="text1"/>
        </w:rPr>
      </w:pPr>
      <w:r w:rsidRPr="00AC42F3">
        <w:rPr>
          <w:iCs/>
          <w:color w:val="000000" w:themeColor="text1"/>
        </w:rPr>
        <w:t xml:space="preserve">Name of the </w:t>
      </w:r>
      <w:r w:rsidR="00A339A0">
        <w:rPr>
          <w:iCs/>
          <w:color w:val="000000" w:themeColor="text1"/>
        </w:rPr>
        <w:t>Proposer</w:t>
      </w:r>
      <w:r w:rsidRPr="00AC42F3">
        <w:rPr>
          <w:b/>
          <w:bCs/>
          <w:iCs/>
          <w:color w:val="000000" w:themeColor="text1"/>
        </w:rPr>
        <w:t>*</w:t>
      </w:r>
      <w:r w:rsidRPr="00AC42F3">
        <w:rPr>
          <w:iCs/>
          <w:color w:val="000000" w:themeColor="text1"/>
          <w:u w:val="single"/>
        </w:rPr>
        <w:tab/>
      </w:r>
    </w:p>
    <w:p w14:paraId="730D87A5" w14:textId="77777777" w:rsidR="004C60D9" w:rsidRPr="00875ABF" w:rsidRDefault="004C60D9" w:rsidP="004C60D9">
      <w:pPr>
        <w:tabs>
          <w:tab w:val="left" w:pos="6120"/>
        </w:tabs>
        <w:spacing w:before="120" w:after="120"/>
        <w:rPr>
          <w:iCs/>
          <w:color w:val="000000" w:themeColor="text1"/>
          <w:u w:val="single"/>
        </w:rPr>
      </w:pPr>
      <w:r w:rsidRPr="00AC42F3">
        <w:rPr>
          <w:iCs/>
          <w:color w:val="000000" w:themeColor="text1"/>
        </w:rPr>
        <w:t xml:space="preserve">Name of the person duly authorized to sign the </w:t>
      </w:r>
      <w:r w:rsidR="00A339A0">
        <w:rPr>
          <w:iCs/>
          <w:color w:val="000000" w:themeColor="text1"/>
        </w:rPr>
        <w:t>Proposal</w:t>
      </w:r>
      <w:r w:rsidRPr="00AC42F3">
        <w:rPr>
          <w:iCs/>
          <w:color w:val="000000" w:themeColor="text1"/>
        </w:rPr>
        <w:t xml:space="preserve"> on behalf of the </w:t>
      </w:r>
      <w:r w:rsidR="00A339A0">
        <w:rPr>
          <w:iCs/>
          <w:color w:val="000000" w:themeColor="text1"/>
        </w:rPr>
        <w:t>Proposer</w:t>
      </w:r>
      <w:r w:rsidRPr="00AC42F3">
        <w:rPr>
          <w:b/>
          <w:bCs/>
          <w:iCs/>
          <w:color w:val="000000" w:themeColor="text1"/>
        </w:rPr>
        <w:t>**</w:t>
      </w:r>
      <w:r w:rsidRPr="00AC42F3">
        <w:rPr>
          <w:iCs/>
          <w:color w:val="000000" w:themeColor="text1"/>
          <w:u w:val="single"/>
        </w:rPr>
        <w:tab/>
      </w:r>
      <w:r w:rsidRPr="00875ABF">
        <w:rPr>
          <w:iCs/>
          <w:color w:val="000000" w:themeColor="text1"/>
          <w:u w:val="single"/>
        </w:rPr>
        <w:t>_______</w:t>
      </w:r>
    </w:p>
    <w:p w14:paraId="6919C1D8" w14:textId="77777777" w:rsidR="004C60D9" w:rsidRPr="00875ABF" w:rsidRDefault="004C60D9" w:rsidP="004C60D9">
      <w:pPr>
        <w:tabs>
          <w:tab w:val="left" w:pos="6120"/>
        </w:tabs>
        <w:spacing w:before="120" w:after="120"/>
        <w:rPr>
          <w:iCs/>
          <w:color w:val="000000" w:themeColor="text1"/>
        </w:rPr>
      </w:pPr>
      <w:r w:rsidRPr="00875ABF">
        <w:rPr>
          <w:iCs/>
          <w:color w:val="000000" w:themeColor="text1"/>
        </w:rPr>
        <w:t xml:space="preserve">Title of the person signing the </w:t>
      </w:r>
      <w:r w:rsidR="00A339A0">
        <w:rPr>
          <w:iCs/>
          <w:color w:val="000000" w:themeColor="text1"/>
        </w:rPr>
        <w:t>Proposal</w:t>
      </w:r>
      <w:r w:rsidRPr="00875ABF">
        <w:rPr>
          <w:iCs/>
          <w:color w:val="000000" w:themeColor="text1"/>
          <w:u w:val="single"/>
        </w:rPr>
        <w:tab/>
        <w:t>______________________</w:t>
      </w:r>
    </w:p>
    <w:p w14:paraId="1C2E73E2" w14:textId="77777777" w:rsidR="004C60D9" w:rsidRPr="00875ABF" w:rsidRDefault="004C60D9" w:rsidP="004C60D9">
      <w:pPr>
        <w:tabs>
          <w:tab w:val="left" w:pos="6120"/>
        </w:tabs>
        <w:spacing w:before="120" w:after="120"/>
        <w:rPr>
          <w:iCs/>
          <w:color w:val="000000" w:themeColor="text1"/>
        </w:rPr>
      </w:pPr>
      <w:r w:rsidRPr="00875ABF">
        <w:rPr>
          <w:iCs/>
          <w:color w:val="000000" w:themeColor="text1"/>
        </w:rPr>
        <w:t>Signature of the person named above</w:t>
      </w:r>
      <w:r w:rsidRPr="00875ABF">
        <w:rPr>
          <w:iCs/>
          <w:color w:val="000000" w:themeColor="text1"/>
          <w:u w:val="single"/>
        </w:rPr>
        <w:tab/>
        <w:t>______________________</w:t>
      </w:r>
    </w:p>
    <w:p w14:paraId="3D20549B" w14:textId="77777777" w:rsidR="004C60D9" w:rsidRPr="00AC42F3" w:rsidRDefault="004C60D9" w:rsidP="004C60D9">
      <w:pPr>
        <w:tabs>
          <w:tab w:val="left" w:pos="6120"/>
        </w:tabs>
        <w:spacing w:before="120" w:after="120"/>
        <w:rPr>
          <w:iCs/>
          <w:color w:val="000000" w:themeColor="text1"/>
        </w:rPr>
      </w:pPr>
      <w:r w:rsidRPr="00AC42F3">
        <w:rPr>
          <w:iCs/>
          <w:color w:val="000000" w:themeColor="text1"/>
        </w:rPr>
        <w:t>Date signed ________________________________ day of ___________________, _____</w:t>
      </w:r>
    </w:p>
    <w:p w14:paraId="1C5A9E4B" w14:textId="77777777" w:rsidR="004C60D9" w:rsidRPr="00AC42F3" w:rsidRDefault="004C60D9" w:rsidP="004C60D9">
      <w:pPr>
        <w:tabs>
          <w:tab w:val="left" w:pos="6120"/>
        </w:tabs>
        <w:spacing w:before="120" w:after="120"/>
        <w:rPr>
          <w:iCs/>
          <w:color w:val="000000" w:themeColor="text1"/>
        </w:rPr>
      </w:pPr>
      <w:r w:rsidRPr="00AC42F3">
        <w:rPr>
          <w:b/>
          <w:bCs/>
          <w:iCs/>
          <w:color w:val="000000" w:themeColor="text1"/>
        </w:rPr>
        <w:t>*</w:t>
      </w:r>
      <w:r w:rsidRPr="00AC42F3">
        <w:rPr>
          <w:iCs/>
          <w:color w:val="000000" w:themeColor="text1"/>
        </w:rPr>
        <w:t xml:space="preserve">: In the case of the </w:t>
      </w:r>
      <w:r w:rsidR="00A339A0">
        <w:rPr>
          <w:iCs/>
          <w:color w:val="000000" w:themeColor="text1"/>
        </w:rPr>
        <w:t>Proposal</w:t>
      </w:r>
      <w:r w:rsidRPr="00AC42F3">
        <w:rPr>
          <w:iCs/>
          <w:color w:val="000000" w:themeColor="text1"/>
        </w:rPr>
        <w:t xml:space="preserve"> submitted by joint venture specify the name of the Joint Venture as </w:t>
      </w:r>
      <w:r w:rsidR="00A339A0">
        <w:rPr>
          <w:iCs/>
          <w:color w:val="000000" w:themeColor="text1"/>
        </w:rPr>
        <w:t>Proposer</w:t>
      </w:r>
    </w:p>
    <w:p w14:paraId="5B7770DF" w14:textId="77777777" w:rsidR="004C60D9" w:rsidRPr="00AC42F3" w:rsidRDefault="004C60D9" w:rsidP="004C60D9">
      <w:pPr>
        <w:tabs>
          <w:tab w:val="right" w:pos="9000"/>
        </w:tabs>
        <w:suppressAutoHyphens/>
        <w:spacing w:before="120" w:after="120"/>
        <w:rPr>
          <w:bCs/>
          <w:iCs/>
          <w:color w:val="000000" w:themeColor="text1"/>
        </w:rPr>
      </w:pPr>
      <w:r w:rsidRPr="00AC42F3">
        <w:rPr>
          <w:bCs/>
          <w:iCs/>
          <w:color w:val="000000" w:themeColor="text1"/>
        </w:rPr>
        <w:t xml:space="preserve">**: Person signing the </w:t>
      </w:r>
      <w:r w:rsidR="00A339A0">
        <w:rPr>
          <w:bCs/>
          <w:iCs/>
          <w:color w:val="000000" w:themeColor="text1"/>
        </w:rPr>
        <w:t>Proposal</w:t>
      </w:r>
      <w:r w:rsidRPr="00AC42F3">
        <w:rPr>
          <w:bCs/>
          <w:iCs/>
          <w:color w:val="000000" w:themeColor="text1"/>
        </w:rPr>
        <w:t xml:space="preserve"> shall have the power of attorney given by the </w:t>
      </w:r>
      <w:r w:rsidR="00A339A0">
        <w:rPr>
          <w:bCs/>
          <w:iCs/>
          <w:color w:val="000000" w:themeColor="text1"/>
        </w:rPr>
        <w:t>Proposer</w:t>
      </w:r>
      <w:r w:rsidRPr="00AC42F3">
        <w:rPr>
          <w:bCs/>
          <w:iCs/>
          <w:color w:val="000000" w:themeColor="text1"/>
        </w:rPr>
        <w:t xml:space="preserve"> attached to the </w:t>
      </w:r>
      <w:r w:rsidR="00A339A0">
        <w:rPr>
          <w:bCs/>
          <w:iCs/>
          <w:color w:val="000000" w:themeColor="text1"/>
        </w:rPr>
        <w:t>Proposal</w:t>
      </w:r>
    </w:p>
    <w:p w14:paraId="1031FBBF" w14:textId="0F963E17" w:rsidR="0064379B" w:rsidRDefault="004C60D9" w:rsidP="002F3611">
      <w:pPr>
        <w:tabs>
          <w:tab w:val="right" w:pos="9000"/>
        </w:tabs>
        <w:suppressAutoHyphens/>
        <w:spacing w:before="120" w:after="120"/>
        <w:rPr>
          <w:i/>
          <w:iCs/>
          <w:color w:val="000000" w:themeColor="text1"/>
          <w:szCs w:val="24"/>
        </w:rPr>
      </w:pPr>
      <w:r w:rsidRPr="007763C9">
        <w:rPr>
          <w:i/>
          <w:iCs/>
          <w:color w:val="000000" w:themeColor="text1"/>
          <w:szCs w:val="24"/>
        </w:rPr>
        <w:t xml:space="preserve">[Note: In case of a Joint Venture, the </w:t>
      </w:r>
      <w:r w:rsidR="00A339A0" w:rsidRPr="007763C9">
        <w:rPr>
          <w:i/>
          <w:iCs/>
          <w:color w:val="000000" w:themeColor="text1"/>
          <w:szCs w:val="24"/>
        </w:rPr>
        <w:t>Proposal</w:t>
      </w:r>
      <w:r w:rsidRPr="007763C9">
        <w:rPr>
          <w:i/>
          <w:iCs/>
          <w:color w:val="000000" w:themeColor="text1"/>
          <w:szCs w:val="24"/>
        </w:rPr>
        <w:t xml:space="preserve">-Securing Declaration must be in the name of all members to the Joint Venture that submits the </w:t>
      </w:r>
      <w:r w:rsidR="00A339A0" w:rsidRPr="007763C9">
        <w:rPr>
          <w:i/>
          <w:iCs/>
          <w:color w:val="000000" w:themeColor="text1"/>
          <w:szCs w:val="24"/>
        </w:rPr>
        <w:t>Proposal</w:t>
      </w:r>
      <w:r w:rsidRPr="007763C9">
        <w:rPr>
          <w:i/>
          <w:iCs/>
          <w:color w:val="000000" w:themeColor="text1"/>
          <w:szCs w:val="24"/>
        </w:rPr>
        <w:t>.]</w:t>
      </w:r>
    </w:p>
    <w:p w14:paraId="40BF4797" w14:textId="0825D98D" w:rsidR="00233F94" w:rsidRDefault="00233F94" w:rsidP="002F3611">
      <w:pPr>
        <w:tabs>
          <w:tab w:val="right" w:pos="9000"/>
        </w:tabs>
        <w:suppressAutoHyphens/>
        <w:spacing w:before="120" w:after="120"/>
        <w:rPr>
          <w:i/>
          <w:iCs/>
          <w:color w:val="000000" w:themeColor="text1"/>
          <w:szCs w:val="24"/>
        </w:rPr>
      </w:pPr>
    </w:p>
    <w:p w14:paraId="77D7AAA3" w14:textId="77777777" w:rsidR="00233F94" w:rsidRDefault="00233F94" w:rsidP="002F3611">
      <w:pPr>
        <w:tabs>
          <w:tab w:val="right" w:pos="9000"/>
        </w:tabs>
        <w:suppressAutoHyphens/>
        <w:spacing w:before="120" w:after="120"/>
        <w:rPr>
          <w:i/>
          <w:iCs/>
          <w:color w:val="000000" w:themeColor="text1"/>
          <w:szCs w:val="24"/>
        </w:rPr>
      </w:pPr>
    </w:p>
    <w:p w14:paraId="689394F8" w14:textId="6B0FF146" w:rsidR="00233F94" w:rsidRDefault="00233F94" w:rsidP="0046304E">
      <w:pPr>
        <w:suppressAutoHyphens/>
        <w:spacing w:before="120" w:after="120"/>
        <w:jc w:val="left"/>
        <w:outlineLvl w:val="0"/>
        <w:rPr>
          <w:b/>
          <w:smallCaps/>
          <w:sz w:val="36"/>
        </w:rPr>
        <w:sectPr w:rsidR="00233F94" w:rsidSect="00067FDE">
          <w:headerReference w:type="even" r:id="rId55"/>
          <w:headerReference w:type="default" r:id="rId56"/>
          <w:headerReference w:type="first" r:id="rId57"/>
          <w:pgSz w:w="12240" w:h="15840"/>
          <w:pgMar w:top="1440" w:right="1440" w:bottom="1440" w:left="1800" w:header="720" w:footer="720" w:gutter="0"/>
          <w:pgNumType w:chapStyle="1"/>
          <w:cols w:space="720"/>
        </w:sectPr>
      </w:pPr>
    </w:p>
    <w:p w14:paraId="00C6CBFC" w14:textId="77777777" w:rsidR="007137A0" w:rsidRPr="007763C9" w:rsidRDefault="007137A0" w:rsidP="00704847">
      <w:pPr>
        <w:pStyle w:val="Head11b"/>
        <w:pBdr>
          <w:bottom w:val="none" w:sz="0" w:space="0" w:color="auto"/>
        </w:pBdr>
        <w:rPr>
          <w:rFonts w:ascii="Times New Roman" w:hAnsi="Times New Roman"/>
        </w:rPr>
      </w:pPr>
      <w:bookmarkStart w:id="1094" w:name="_Toc177375553"/>
      <w:r w:rsidRPr="007763C9">
        <w:rPr>
          <w:rFonts w:ascii="Times New Roman" w:hAnsi="Times New Roman"/>
        </w:rPr>
        <w:t xml:space="preserve">Section V </w:t>
      </w:r>
      <w:r w:rsidR="00704847">
        <w:t>–</w:t>
      </w:r>
      <w:r w:rsidRPr="007763C9">
        <w:rPr>
          <w:rFonts w:ascii="Times New Roman" w:hAnsi="Times New Roman"/>
        </w:rPr>
        <w:t xml:space="preserve"> Eligible Countries</w:t>
      </w:r>
      <w:bookmarkEnd w:id="1080"/>
      <w:bookmarkEnd w:id="1081"/>
      <w:bookmarkEnd w:id="1082"/>
      <w:bookmarkEnd w:id="1083"/>
      <w:bookmarkEnd w:id="1084"/>
      <w:bookmarkEnd w:id="1094"/>
    </w:p>
    <w:p w14:paraId="658C2683" w14:textId="77777777" w:rsidR="007137A0" w:rsidRPr="007137A0" w:rsidRDefault="007137A0" w:rsidP="007137A0">
      <w:pPr>
        <w:suppressAutoHyphens/>
        <w:spacing w:after="120"/>
        <w:jc w:val="center"/>
        <w:rPr>
          <w:b/>
          <w:sz w:val="20"/>
        </w:rPr>
      </w:pPr>
    </w:p>
    <w:p w14:paraId="43E9C168" w14:textId="5E3E6397" w:rsidR="00D03A70" w:rsidRPr="00F70AC0" w:rsidRDefault="00D03A70" w:rsidP="00D03A70">
      <w:pPr>
        <w:spacing w:before="360"/>
        <w:jc w:val="center"/>
        <w:rPr>
          <w:b/>
          <w:noProof/>
          <w:szCs w:val="24"/>
        </w:rPr>
      </w:pPr>
      <w:r w:rsidRPr="00F70AC0">
        <w:rPr>
          <w:b/>
          <w:noProof/>
          <w:szCs w:val="24"/>
        </w:rPr>
        <w:t xml:space="preserve">Eligibility for </w:t>
      </w:r>
      <w:r w:rsidRPr="00D20367">
        <w:rPr>
          <w:b/>
        </w:rPr>
        <w:t>Pro</w:t>
      </w:r>
      <w:r>
        <w:rPr>
          <w:b/>
        </w:rPr>
        <w:t>curement</w:t>
      </w:r>
      <w:r w:rsidRPr="00D20367">
        <w:rPr>
          <w:b/>
        </w:rPr>
        <w:t xml:space="preserve"> of Goods, Works and </w:t>
      </w:r>
      <w:r w:rsidR="006E2A68">
        <w:rPr>
          <w:b/>
        </w:rPr>
        <w:t>Related</w:t>
      </w:r>
      <w:r>
        <w:rPr>
          <w:b/>
        </w:rPr>
        <w:t xml:space="preserve"> </w:t>
      </w:r>
      <w:r w:rsidRPr="00D20367">
        <w:rPr>
          <w:b/>
        </w:rPr>
        <w:t xml:space="preserve">Services </w:t>
      </w:r>
      <w:r>
        <w:rPr>
          <w:b/>
        </w:rPr>
        <w:t>under</w:t>
      </w:r>
      <w:r w:rsidRPr="00D20367">
        <w:rPr>
          <w:b/>
        </w:rPr>
        <w:t xml:space="preserve"> </w:t>
      </w:r>
      <w:r w:rsidRPr="00D20367">
        <w:rPr>
          <w:b/>
        </w:rPr>
        <w:br/>
      </w:r>
      <w:r>
        <w:rPr>
          <w:b/>
        </w:rPr>
        <w:t>IsDB Project Financing</w:t>
      </w:r>
      <w:r w:rsidRPr="00F70AC0">
        <w:rPr>
          <w:b/>
          <w:noProof/>
          <w:szCs w:val="24"/>
        </w:rPr>
        <w:t xml:space="preserve"> </w:t>
      </w:r>
    </w:p>
    <w:p w14:paraId="79AD9263" w14:textId="77777777" w:rsidR="00D03A70" w:rsidRPr="00F70AC0" w:rsidRDefault="00D03A70" w:rsidP="00D03A70">
      <w:pPr>
        <w:jc w:val="center"/>
        <w:rPr>
          <w:noProof/>
          <w:szCs w:val="24"/>
        </w:rPr>
      </w:pPr>
    </w:p>
    <w:p w14:paraId="12D5D77B" w14:textId="77777777" w:rsidR="00D03A70" w:rsidRPr="00F70AC0" w:rsidRDefault="00D03A70" w:rsidP="00D03A70">
      <w:pPr>
        <w:jc w:val="center"/>
        <w:rPr>
          <w:noProof/>
          <w:szCs w:val="24"/>
        </w:rPr>
      </w:pPr>
    </w:p>
    <w:p w14:paraId="30B8325F" w14:textId="43A26134" w:rsidR="00D03A70" w:rsidRPr="00C26452" w:rsidRDefault="00D03A70" w:rsidP="00D03A70">
      <w:r w:rsidRPr="00C26452">
        <w:t xml:space="preserve">1. </w:t>
      </w:r>
      <w:r w:rsidR="00843B35" w:rsidRPr="00EA6F84">
        <w:t>In accordance with Para 1.8.1 of the Procurement Policy  of the Guidelines for Procurement of Goods, Works and Related Services under Islamic Development Bank Project Financing, (April 2019 edition, amended from time to time),</w:t>
      </w:r>
      <w:r w:rsidR="004A6281" w:rsidRPr="00BE4F2D">
        <w:t>, it is a fundamental policy of IsDB that the Goods, Works and related services provided by the Contractor, and its associates and sub-contractors, shall be in strict compliance with the Boycott Regulations of the Organization of the Islamic Cooperation, the League of Arab States and the African Union. The Beneficiary shall advise prospective Proposers that bids will only be considered from Firms that are not subject to these Boycott Regulations. The Proposer shall provide a letter of oath to that effect</w:t>
      </w:r>
      <w:r w:rsidR="00EC6182">
        <w:t>.</w:t>
      </w:r>
    </w:p>
    <w:p w14:paraId="25713231" w14:textId="77777777" w:rsidR="00D03A70" w:rsidRPr="00D20367" w:rsidRDefault="00D03A70" w:rsidP="00D03A70"/>
    <w:p w14:paraId="029F46D0" w14:textId="77777777" w:rsidR="00D03A70" w:rsidRPr="00C26452" w:rsidRDefault="00D03A70" w:rsidP="00D03A70">
      <w:r>
        <w:t>T</w:t>
      </w:r>
      <w:r w:rsidRPr="00C26452">
        <w:t xml:space="preserve">he eligibility of a </w:t>
      </w:r>
      <w:r>
        <w:t>Firm</w:t>
      </w:r>
      <w:r w:rsidRPr="00C26452">
        <w:t xml:space="preserve"> will be determined during the evaluation process. In cases where </w:t>
      </w:r>
      <w:r>
        <w:t>Firm</w:t>
      </w:r>
      <w:r w:rsidRPr="00C26452">
        <w:t xml:space="preserve">s withhold information to evade disqualification on account of the </w:t>
      </w:r>
      <w:r>
        <w:t>eligibility</w:t>
      </w:r>
      <w:r w:rsidRPr="00C26452">
        <w:t xml:space="preserve"> requirement, the Beneficiary will have the right to cancel the contract at any time and also to penalize such </w:t>
      </w:r>
      <w:r>
        <w:t>Firm</w:t>
      </w:r>
      <w:r w:rsidRPr="00C26452">
        <w:t xml:space="preserve"> and claim compensation for losses incurred, as a consequence thereof, by the Beneficiary and</w:t>
      </w:r>
      <w:r>
        <w:t>/or</w:t>
      </w:r>
      <w:r w:rsidRPr="00C26452">
        <w:t xml:space="preserve"> I</w:t>
      </w:r>
      <w:r>
        <w:t>s</w:t>
      </w:r>
      <w:r w:rsidRPr="00C26452">
        <w:t>DB. I</w:t>
      </w:r>
      <w:r>
        <w:t>s</w:t>
      </w:r>
      <w:r w:rsidRPr="00C26452">
        <w:t xml:space="preserve">DB reserves the right not to honor any contract if the supplier or contractor involved is found to be </w:t>
      </w:r>
      <w:r>
        <w:t xml:space="preserve">ineligible based on the eligibility </w:t>
      </w:r>
      <w:r w:rsidRPr="00C26452">
        <w:t>requirement</w:t>
      </w:r>
      <w:r>
        <w:t xml:space="preserve"> stated therein</w:t>
      </w:r>
      <w:r w:rsidRPr="00C26452">
        <w:t>.</w:t>
      </w:r>
    </w:p>
    <w:p w14:paraId="336C5834" w14:textId="77777777" w:rsidR="00D03A70" w:rsidRDefault="00D03A70" w:rsidP="00D03A70"/>
    <w:p w14:paraId="5E809709" w14:textId="77777777" w:rsidR="00D03A70" w:rsidRPr="00C26452" w:rsidRDefault="00D03A70" w:rsidP="00D03A70">
      <w:r w:rsidRPr="00C26452">
        <w:t xml:space="preserve">For the purpose of eligibility, a Member Country </w:t>
      </w:r>
      <w:r>
        <w:t>(MC) Firm</w:t>
      </w:r>
      <w:r w:rsidRPr="00C26452">
        <w:t xml:space="preserve"> </w:t>
      </w:r>
      <w:r>
        <w:t>shall comply with all of the</w:t>
      </w:r>
      <w:r w:rsidRPr="00C26452">
        <w:t xml:space="preserve"> follow</w:t>
      </w:r>
      <w:r>
        <w:t>ing</w:t>
      </w:r>
      <w:r w:rsidRPr="00C26452">
        <w:t>:</w:t>
      </w:r>
    </w:p>
    <w:p w14:paraId="062F2471" w14:textId="77777777" w:rsidR="00D03A70" w:rsidRPr="00C26452" w:rsidRDefault="00D03A70" w:rsidP="00D03A70"/>
    <w:p w14:paraId="5995B34E" w14:textId="77777777" w:rsidR="00D03A70" w:rsidRPr="00C26452" w:rsidRDefault="00D03A70" w:rsidP="00D03A70">
      <w:pPr>
        <w:numPr>
          <w:ilvl w:val="0"/>
          <w:numId w:val="208"/>
        </w:numPr>
        <w:rPr>
          <w:i/>
          <w:iCs/>
        </w:rPr>
      </w:pPr>
      <w:r w:rsidRPr="00C26452">
        <w:rPr>
          <w:i/>
          <w:iCs/>
        </w:rPr>
        <w:t xml:space="preserve">it is </w:t>
      </w:r>
      <w:r>
        <w:rPr>
          <w:i/>
          <w:iCs/>
        </w:rPr>
        <w:t>established or incorporat</w:t>
      </w:r>
      <w:r w:rsidRPr="00C26452">
        <w:rPr>
          <w:i/>
          <w:iCs/>
        </w:rPr>
        <w:t>ed in a IsDB</w:t>
      </w:r>
      <w:r>
        <w:rPr>
          <w:i/>
          <w:iCs/>
        </w:rPr>
        <w:t xml:space="preserve"> MC</w:t>
      </w:r>
      <w:r w:rsidRPr="00C26452">
        <w:rPr>
          <w:i/>
          <w:iCs/>
        </w:rPr>
        <w:t>;</w:t>
      </w:r>
    </w:p>
    <w:p w14:paraId="5F0C9046" w14:textId="77777777" w:rsidR="00D03A70" w:rsidRPr="00C26452" w:rsidRDefault="00D03A70" w:rsidP="00D03A70">
      <w:pPr>
        <w:numPr>
          <w:ilvl w:val="0"/>
          <w:numId w:val="208"/>
        </w:numPr>
        <w:rPr>
          <w:i/>
          <w:iCs/>
        </w:rPr>
      </w:pPr>
      <w:r w:rsidRPr="00C26452">
        <w:rPr>
          <w:i/>
          <w:iCs/>
        </w:rPr>
        <w:t>its principal place of business is located in a IsDB</w:t>
      </w:r>
      <w:r>
        <w:rPr>
          <w:i/>
          <w:iCs/>
        </w:rPr>
        <w:t xml:space="preserve"> MC</w:t>
      </w:r>
      <w:r w:rsidRPr="00C26452">
        <w:rPr>
          <w:i/>
          <w:iCs/>
        </w:rPr>
        <w:t>;</w:t>
      </w:r>
      <w:r>
        <w:rPr>
          <w:i/>
          <w:iCs/>
        </w:rPr>
        <w:t xml:space="preserve"> and</w:t>
      </w:r>
    </w:p>
    <w:p w14:paraId="0007BE93" w14:textId="77777777" w:rsidR="00D03A70" w:rsidRPr="00C26452" w:rsidRDefault="00D03A70" w:rsidP="00D03A70">
      <w:pPr>
        <w:numPr>
          <w:ilvl w:val="0"/>
          <w:numId w:val="208"/>
        </w:numPr>
        <w:rPr>
          <w:i/>
          <w:iCs/>
        </w:rPr>
      </w:pPr>
      <w:r w:rsidRPr="00C26452">
        <w:rPr>
          <w:i/>
          <w:iCs/>
        </w:rPr>
        <w:t xml:space="preserve">it is more than 50% beneficially owned by a firm or firms in one or more </w:t>
      </w:r>
      <w:r>
        <w:rPr>
          <w:i/>
          <w:iCs/>
        </w:rPr>
        <w:t>MC</w:t>
      </w:r>
      <w:r w:rsidRPr="00C26452">
        <w:rPr>
          <w:i/>
          <w:iCs/>
        </w:rPr>
        <w:t xml:space="preserve"> (which firm or firms must also qualify as to nationality) and/or citizens of such </w:t>
      </w:r>
      <w:r>
        <w:rPr>
          <w:i/>
          <w:iCs/>
        </w:rPr>
        <w:t>MC</w:t>
      </w:r>
      <w:r w:rsidRPr="00C26452">
        <w:rPr>
          <w:i/>
          <w:iCs/>
        </w:rPr>
        <w:t>.</w:t>
      </w:r>
    </w:p>
    <w:p w14:paraId="4426CB85" w14:textId="77777777" w:rsidR="00D03A70" w:rsidRDefault="00D03A70" w:rsidP="00D03A70">
      <w:pPr>
        <w:ind w:left="720"/>
      </w:pPr>
    </w:p>
    <w:p w14:paraId="1F5A770D" w14:textId="77777777" w:rsidR="00D03A70" w:rsidRPr="00C26452" w:rsidRDefault="00D03A70" w:rsidP="00D03A70">
      <w:r w:rsidRPr="00C26452">
        <w:t xml:space="preserve">For the purpose of </w:t>
      </w:r>
      <w:r>
        <w:t>eligibility</w:t>
      </w:r>
      <w:r w:rsidRPr="00C26452">
        <w:t xml:space="preserve">, a domestic firm of a </w:t>
      </w:r>
      <w:r>
        <w:t>MC</w:t>
      </w:r>
      <w:r w:rsidRPr="00C26452">
        <w:t xml:space="preserve"> is defined as follows:  </w:t>
      </w:r>
    </w:p>
    <w:p w14:paraId="6C95E4A5" w14:textId="77777777" w:rsidR="00D03A70" w:rsidRPr="00C26452" w:rsidRDefault="00D03A70" w:rsidP="00D03A70"/>
    <w:p w14:paraId="4D716D40" w14:textId="77777777" w:rsidR="00D03A70" w:rsidRPr="00C26452" w:rsidRDefault="00D03A70" w:rsidP="00D03A70">
      <w:pPr>
        <w:numPr>
          <w:ilvl w:val="0"/>
          <w:numId w:val="209"/>
        </w:numPr>
        <w:rPr>
          <w:i/>
          <w:iCs/>
        </w:rPr>
      </w:pPr>
      <w:r w:rsidRPr="00C26452">
        <w:rPr>
          <w:i/>
          <w:iCs/>
        </w:rPr>
        <w:t xml:space="preserve">it is </w:t>
      </w:r>
      <w:r>
        <w:rPr>
          <w:i/>
          <w:iCs/>
        </w:rPr>
        <w:t>establish</w:t>
      </w:r>
      <w:r w:rsidRPr="00C26452">
        <w:rPr>
          <w:i/>
          <w:iCs/>
        </w:rPr>
        <w:t xml:space="preserve">ed or incorporated in the </w:t>
      </w:r>
      <w:r>
        <w:rPr>
          <w:i/>
          <w:iCs/>
        </w:rPr>
        <w:t>MC where the Works are to be carried out and/or where the Goods are to be delivered</w:t>
      </w:r>
      <w:r w:rsidRPr="00C26452">
        <w:rPr>
          <w:i/>
          <w:iCs/>
        </w:rPr>
        <w:t>;</w:t>
      </w:r>
    </w:p>
    <w:p w14:paraId="13790BE4" w14:textId="77777777" w:rsidR="00D03A70" w:rsidRPr="00C26452" w:rsidRDefault="00D03A70" w:rsidP="00D03A70">
      <w:pPr>
        <w:numPr>
          <w:ilvl w:val="0"/>
          <w:numId w:val="209"/>
        </w:numPr>
        <w:rPr>
          <w:i/>
          <w:iCs/>
        </w:rPr>
      </w:pPr>
      <w:r w:rsidRPr="00C26452">
        <w:rPr>
          <w:i/>
          <w:iCs/>
        </w:rPr>
        <w:t xml:space="preserve">its principal place of business is located in the Beneficiary </w:t>
      </w:r>
      <w:r>
        <w:rPr>
          <w:i/>
          <w:iCs/>
        </w:rPr>
        <w:t>MC</w:t>
      </w:r>
      <w:r w:rsidRPr="00C26452">
        <w:rPr>
          <w:i/>
          <w:iCs/>
        </w:rPr>
        <w:t xml:space="preserve">; </w:t>
      </w:r>
      <w:r>
        <w:rPr>
          <w:i/>
          <w:iCs/>
        </w:rPr>
        <w:t>and</w:t>
      </w:r>
    </w:p>
    <w:p w14:paraId="25C9E2ED" w14:textId="77777777" w:rsidR="00D03A70" w:rsidRPr="00C26452" w:rsidRDefault="00D03A70" w:rsidP="00D03A70">
      <w:pPr>
        <w:numPr>
          <w:ilvl w:val="0"/>
          <w:numId w:val="209"/>
        </w:numPr>
        <w:rPr>
          <w:i/>
          <w:iCs/>
        </w:rPr>
      </w:pPr>
      <w:r w:rsidRPr="00C26452">
        <w:rPr>
          <w:i/>
          <w:iCs/>
        </w:rPr>
        <w:t xml:space="preserve">it is more than 50% beneficially owned by a firm or firms in the Beneficiary </w:t>
      </w:r>
      <w:r>
        <w:rPr>
          <w:i/>
          <w:iCs/>
        </w:rPr>
        <w:t>MC</w:t>
      </w:r>
      <w:r w:rsidRPr="00C26452">
        <w:rPr>
          <w:i/>
          <w:iCs/>
        </w:rPr>
        <w:t xml:space="preserve"> (which firm or firms must also qualify as to nationality) and/or citizens of such </w:t>
      </w:r>
      <w:r>
        <w:rPr>
          <w:i/>
          <w:iCs/>
        </w:rPr>
        <w:t>MC</w:t>
      </w:r>
      <w:r w:rsidRPr="00C26452">
        <w:rPr>
          <w:i/>
          <w:iCs/>
        </w:rPr>
        <w:t>.</w:t>
      </w:r>
    </w:p>
    <w:p w14:paraId="4D13614F" w14:textId="77777777" w:rsidR="00D03A70" w:rsidRPr="00D20367" w:rsidRDefault="00D03A70" w:rsidP="00D03A70"/>
    <w:p w14:paraId="7B88EAEA" w14:textId="77777777" w:rsidR="00D03A70" w:rsidRPr="00F70AC0" w:rsidRDefault="00D03A70" w:rsidP="00D03A70">
      <w:pPr>
        <w:rPr>
          <w:noProof/>
          <w:szCs w:val="24"/>
        </w:rPr>
      </w:pPr>
      <w:r>
        <w:rPr>
          <w:noProof/>
          <w:szCs w:val="24"/>
        </w:rPr>
        <w:t xml:space="preserve">2. </w:t>
      </w:r>
      <w:r w:rsidRPr="00F70AC0">
        <w:rPr>
          <w:noProof/>
          <w:szCs w:val="24"/>
        </w:rPr>
        <w:t xml:space="preserve">In reference to </w:t>
      </w:r>
      <w:r w:rsidRPr="00F70AC0">
        <w:rPr>
          <w:b/>
          <w:noProof/>
          <w:szCs w:val="24"/>
        </w:rPr>
        <w:t>ITP 4.8</w:t>
      </w:r>
      <w:r w:rsidRPr="00F70AC0">
        <w:rPr>
          <w:noProof/>
          <w:szCs w:val="24"/>
        </w:rPr>
        <w:t xml:space="preserve"> and </w:t>
      </w:r>
      <w:r w:rsidRPr="00F70AC0">
        <w:rPr>
          <w:b/>
          <w:noProof/>
          <w:szCs w:val="24"/>
        </w:rPr>
        <w:t>ITP 5.1</w:t>
      </w:r>
      <w:r w:rsidRPr="00F70AC0">
        <w:rPr>
          <w:noProof/>
          <w:szCs w:val="24"/>
        </w:rPr>
        <w:t>, for the information of the Proposers, at the present time firms, goods and services from the following countries are excluded from this RFP process:</w:t>
      </w:r>
    </w:p>
    <w:p w14:paraId="4EA8FD55" w14:textId="77777777" w:rsidR="00D03A70" w:rsidRPr="00F70AC0" w:rsidRDefault="00D03A70" w:rsidP="00D03A70">
      <w:pPr>
        <w:ind w:left="1440" w:hanging="720"/>
        <w:rPr>
          <w:noProof/>
          <w:szCs w:val="24"/>
        </w:rPr>
      </w:pPr>
    </w:p>
    <w:p w14:paraId="440B7621" w14:textId="77777777" w:rsidR="00D03A70" w:rsidRPr="00F70AC0" w:rsidRDefault="00D03A70" w:rsidP="00D03A70">
      <w:pPr>
        <w:ind w:left="270"/>
        <w:jc w:val="left"/>
        <w:rPr>
          <w:i/>
          <w:iCs/>
          <w:noProof/>
          <w:spacing w:val="-4"/>
          <w:szCs w:val="24"/>
        </w:rPr>
      </w:pPr>
      <w:r w:rsidRPr="00F70AC0">
        <w:rPr>
          <w:noProof/>
          <w:spacing w:val="-2"/>
          <w:szCs w:val="24"/>
        </w:rPr>
        <w:t xml:space="preserve">Under </w:t>
      </w:r>
      <w:r w:rsidRPr="00F70AC0">
        <w:rPr>
          <w:b/>
          <w:noProof/>
          <w:spacing w:val="-2"/>
          <w:szCs w:val="24"/>
        </w:rPr>
        <w:t>ITP 4.8(a)</w:t>
      </w:r>
      <w:r w:rsidRPr="00F70AC0">
        <w:rPr>
          <w:noProof/>
          <w:spacing w:val="-2"/>
          <w:szCs w:val="24"/>
        </w:rPr>
        <w:t xml:space="preserve"> and </w:t>
      </w:r>
      <w:r w:rsidRPr="00F70AC0">
        <w:rPr>
          <w:b/>
          <w:noProof/>
          <w:spacing w:val="-2"/>
          <w:szCs w:val="24"/>
        </w:rPr>
        <w:t>ITP 5.1</w:t>
      </w:r>
      <w:r w:rsidRPr="00F70AC0">
        <w:rPr>
          <w:noProof/>
          <w:spacing w:val="-2"/>
          <w:szCs w:val="24"/>
        </w:rPr>
        <w:t>:</w:t>
      </w:r>
      <w:r w:rsidRPr="00F70AC0">
        <w:rPr>
          <w:i/>
          <w:iCs/>
          <w:noProof/>
          <w:spacing w:val="-4"/>
          <w:szCs w:val="24"/>
        </w:rPr>
        <w:t xml:space="preserve"> [insert a list of the countries following approval by </w:t>
      </w:r>
      <w:r>
        <w:rPr>
          <w:i/>
          <w:iCs/>
          <w:noProof/>
          <w:spacing w:val="-4"/>
          <w:szCs w:val="24"/>
        </w:rPr>
        <w:t>IsDB</w:t>
      </w:r>
      <w:r w:rsidRPr="00F70AC0">
        <w:rPr>
          <w:i/>
          <w:iCs/>
          <w:noProof/>
          <w:spacing w:val="-4"/>
          <w:szCs w:val="24"/>
        </w:rPr>
        <w:t xml:space="preserve"> to apply the restriction or state “none”].</w:t>
      </w:r>
    </w:p>
    <w:p w14:paraId="06BF9813" w14:textId="77777777" w:rsidR="00D03A70" w:rsidRPr="00F70AC0" w:rsidRDefault="00D03A70" w:rsidP="00D03A70">
      <w:pPr>
        <w:ind w:left="270"/>
        <w:jc w:val="left"/>
        <w:rPr>
          <w:i/>
          <w:iCs/>
          <w:noProof/>
          <w:spacing w:val="-4"/>
          <w:szCs w:val="24"/>
        </w:rPr>
      </w:pPr>
    </w:p>
    <w:p w14:paraId="7F39BA56" w14:textId="77777777" w:rsidR="00D03A70" w:rsidRPr="00F70AC0" w:rsidRDefault="00D03A70" w:rsidP="00D03A70">
      <w:pPr>
        <w:ind w:left="270"/>
        <w:jc w:val="left"/>
        <w:rPr>
          <w:b/>
          <w:noProof/>
          <w:szCs w:val="24"/>
        </w:rPr>
      </w:pPr>
      <w:r w:rsidRPr="00F70AC0">
        <w:rPr>
          <w:noProof/>
          <w:spacing w:val="-7"/>
          <w:szCs w:val="24"/>
        </w:rPr>
        <w:t xml:space="preserve">Under </w:t>
      </w:r>
      <w:r w:rsidRPr="00F70AC0">
        <w:rPr>
          <w:b/>
          <w:noProof/>
          <w:spacing w:val="-7"/>
          <w:szCs w:val="24"/>
        </w:rPr>
        <w:t>ITP 4.8(b)</w:t>
      </w:r>
      <w:r w:rsidRPr="00F70AC0">
        <w:rPr>
          <w:noProof/>
          <w:spacing w:val="-7"/>
          <w:szCs w:val="24"/>
        </w:rPr>
        <w:t xml:space="preserve"> and </w:t>
      </w:r>
      <w:r w:rsidRPr="00F70AC0">
        <w:rPr>
          <w:b/>
          <w:noProof/>
          <w:spacing w:val="-7"/>
          <w:szCs w:val="24"/>
        </w:rPr>
        <w:t>ITP 5.1</w:t>
      </w:r>
      <w:r w:rsidRPr="00F70AC0">
        <w:rPr>
          <w:noProof/>
          <w:spacing w:val="-7"/>
          <w:szCs w:val="24"/>
        </w:rPr>
        <w:t>:</w:t>
      </w:r>
      <w:r w:rsidRPr="00F70AC0">
        <w:rPr>
          <w:i/>
          <w:iCs/>
          <w:noProof/>
          <w:spacing w:val="-4"/>
          <w:szCs w:val="24"/>
        </w:rPr>
        <w:t xml:space="preserve"> [insert a list of the countries following approval by </w:t>
      </w:r>
      <w:r>
        <w:rPr>
          <w:i/>
          <w:iCs/>
          <w:noProof/>
          <w:spacing w:val="-4"/>
          <w:szCs w:val="24"/>
        </w:rPr>
        <w:t>IsDB</w:t>
      </w:r>
      <w:r w:rsidRPr="00F70AC0">
        <w:rPr>
          <w:i/>
          <w:iCs/>
          <w:noProof/>
          <w:spacing w:val="-4"/>
          <w:szCs w:val="24"/>
        </w:rPr>
        <w:t xml:space="preserve"> to apply the restriction or state “none”]</w:t>
      </w:r>
    </w:p>
    <w:p w14:paraId="029276B0" w14:textId="77777777" w:rsidR="007137A0" w:rsidRDefault="007137A0" w:rsidP="007137A0">
      <w:pPr>
        <w:suppressAutoHyphens/>
        <w:spacing w:before="480" w:after="120"/>
        <w:jc w:val="center"/>
        <w:outlineLvl w:val="0"/>
        <w:rPr>
          <w:b/>
          <w:smallCaps/>
          <w:sz w:val="36"/>
        </w:rPr>
      </w:pPr>
      <w:bookmarkStart w:id="1095" w:name="_Toc449888896"/>
      <w:bookmarkStart w:id="1096" w:name="_Toc450067896"/>
    </w:p>
    <w:p w14:paraId="47DFE161" w14:textId="77777777" w:rsidR="0064379B" w:rsidRDefault="0064379B" w:rsidP="007137A0">
      <w:pPr>
        <w:suppressAutoHyphens/>
        <w:spacing w:before="480" w:after="120"/>
        <w:jc w:val="center"/>
        <w:outlineLvl w:val="0"/>
        <w:rPr>
          <w:b/>
          <w:smallCaps/>
          <w:sz w:val="36"/>
        </w:rPr>
        <w:sectPr w:rsidR="0064379B" w:rsidSect="00EE24A1">
          <w:headerReference w:type="even" r:id="rId58"/>
          <w:headerReference w:type="default" r:id="rId59"/>
          <w:headerReference w:type="first" r:id="rId60"/>
          <w:pgSz w:w="12240" w:h="15840"/>
          <w:pgMar w:top="1440" w:right="1440" w:bottom="1440" w:left="1800" w:header="720" w:footer="720" w:gutter="0"/>
          <w:pgNumType w:chapStyle="1"/>
          <w:cols w:space="720"/>
        </w:sectPr>
      </w:pPr>
    </w:p>
    <w:p w14:paraId="72D61CDB" w14:textId="77777777" w:rsidR="007137A0" w:rsidRPr="007763C9" w:rsidRDefault="007137A0" w:rsidP="00704847">
      <w:pPr>
        <w:pStyle w:val="Head11b"/>
        <w:pBdr>
          <w:bottom w:val="none" w:sz="0" w:space="0" w:color="auto"/>
        </w:pBdr>
        <w:rPr>
          <w:rFonts w:ascii="Times New Roman" w:hAnsi="Times New Roman"/>
        </w:rPr>
      </w:pPr>
      <w:bookmarkStart w:id="1097" w:name="_Toc177375554"/>
      <w:r w:rsidRPr="007763C9">
        <w:rPr>
          <w:rFonts w:ascii="Times New Roman" w:hAnsi="Times New Roman"/>
        </w:rPr>
        <w:t xml:space="preserve">Section VI </w:t>
      </w:r>
      <w:r w:rsidR="00704847">
        <w:t>–</w:t>
      </w:r>
      <w:r w:rsidRPr="007763C9">
        <w:rPr>
          <w:rFonts w:ascii="Times New Roman" w:hAnsi="Times New Roman"/>
        </w:rPr>
        <w:t xml:space="preserve"> Fraud and Corruption</w:t>
      </w:r>
      <w:bookmarkEnd w:id="1095"/>
      <w:bookmarkEnd w:id="1096"/>
      <w:bookmarkEnd w:id="1097"/>
    </w:p>
    <w:p w14:paraId="1B1DED81" w14:textId="77777777" w:rsidR="00B10FE1" w:rsidRPr="00B10FE1" w:rsidRDefault="00B10FE1" w:rsidP="000E344D">
      <w:pPr>
        <w:suppressAutoHyphens/>
        <w:spacing w:before="240" w:after="120"/>
        <w:jc w:val="center"/>
        <w:rPr>
          <w:rFonts w:eastAsiaTheme="minorHAnsi"/>
          <w:b/>
          <w:sz w:val="28"/>
          <w:szCs w:val="28"/>
        </w:rPr>
      </w:pPr>
      <w:r w:rsidRPr="00B10FE1">
        <w:rPr>
          <w:rFonts w:eastAsiaTheme="minorHAnsi"/>
          <w:b/>
          <w:sz w:val="28"/>
          <w:szCs w:val="28"/>
        </w:rPr>
        <w:t>(Section VI shall not be modified)</w:t>
      </w:r>
    </w:p>
    <w:p w14:paraId="662D2FB9" w14:textId="77777777" w:rsidR="00B10FE1" w:rsidRPr="00B10FE1" w:rsidRDefault="00B10FE1" w:rsidP="00B10FE1">
      <w:pPr>
        <w:suppressAutoHyphens/>
        <w:spacing w:after="120"/>
        <w:rPr>
          <w:rFonts w:eastAsiaTheme="minorHAnsi"/>
          <w:sz w:val="20"/>
        </w:rPr>
      </w:pPr>
    </w:p>
    <w:p w14:paraId="26B586AB" w14:textId="77777777" w:rsidR="0024479C" w:rsidRPr="00BE4F2D" w:rsidRDefault="0024479C" w:rsidP="0024479C">
      <w:pPr>
        <w:numPr>
          <w:ilvl w:val="0"/>
          <w:numId w:val="46"/>
        </w:numPr>
        <w:spacing w:after="160" w:line="259" w:lineRule="auto"/>
        <w:ind w:left="360"/>
        <w:contextualSpacing/>
        <w:rPr>
          <w:rFonts w:eastAsiaTheme="minorHAnsi"/>
          <w:b/>
        </w:rPr>
      </w:pPr>
      <w:r w:rsidRPr="00BE4F2D">
        <w:rPr>
          <w:rFonts w:eastAsiaTheme="minorHAnsi"/>
          <w:b/>
        </w:rPr>
        <w:t>Purpose</w:t>
      </w:r>
    </w:p>
    <w:p w14:paraId="1CFC18D4" w14:textId="3B010DFD" w:rsidR="0024479C" w:rsidRPr="00BE4F2D" w:rsidRDefault="0024479C" w:rsidP="00D33548">
      <w:pPr>
        <w:pStyle w:val="ListParagraph"/>
        <w:numPr>
          <w:ilvl w:val="1"/>
          <w:numId w:val="46"/>
        </w:numPr>
        <w:spacing w:after="160" w:line="259" w:lineRule="auto"/>
        <w:ind w:left="360"/>
        <w:rPr>
          <w:rFonts w:eastAsiaTheme="minorHAnsi"/>
        </w:rPr>
      </w:pPr>
      <w:r w:rsidRPr="00BE4F2D">
        <w:rPr>
          <w:rFonts w:eastAsiaTheme="minorHAnsi"/>
        </w:rPr>
        <w:t xml:space="preserve">IsDB’s Anti-Corruption Guidelines </w:t>
      </w:r>
      <w:r w:rsidR="00D33548" w:rsidRPr="00D33548">
        <w:rPr>
          <w:rFonts w:eastAsiaTheme="minorHAnsi"/>
        </w:rPr>
        <w:t>on Preventing and Combating Fraud and Corruption in IsDB Group-Financed Activities</w:t>
      </w:r>
      <w:r w:rsidR="003C1667">
        <w:rPr>
          <w:rFonts w:eastAsiaTheme="minorHAnsi"/>
        </w:rPr>
        <w:t xml:space="preserve"> </w:t>
      </w:r>
      <w:r w:rsidRPr="00BE4F2D">
        <w:rPr>
          <w:rFonts w:eastAsiaTheme="minorHAnsi"/>
        </w:rPr>
        <w:t xml:space="preserve">and this annex apply with respect to procurement under </w:t>
      </w:r>
      <w:r w:rsidR="00723025">
        <w:rPr>
          <w:rFonts w:eastAsiaTheme="minorHAnsi"/>
        </w:rPr>
        <w:t>IsDB</w:t>
      </w:r>
      <w:r w:rsidRPr="00BE4F2D">
        <w:rPr>
          <w:rFonts w:eastAsiaTheme="minorHAnsi"/>
        </w:rPr>
        <w:t xml:space="preserve"> Project Financing operations.</w:t>
      </w:r>
    </w:p>
    <w:p w14:paraId="0E51342B" w14:textId="77777777" w:rsidR="0024479C" w:rsidRPr="00BE4F2D" w:rsidRDefault="0024479C" w:rsidP="0024479C">
      <w:pPr>
        <w:numPr>
          <w:ilvl w:val="0"/>
          <w:numId w:val="46"/>
        </w:numPr>
        <w:spacing w:after="160" w:line="259" w:lineRule="auto"/>
        <w:ind w:left="360"/>
        <w:contextualSpacing/>
        <w:rPr>
          <w:rFonts w:eastAsiaTheme="minorHAnsi"/>
          <w:b/>
        </w:rPr>
      </w:pPr>
      <w:r w:rsidRPr="00BE4F2D">
        <w:rPr>
          <w:rFonts w:eastAsiaTheme="minorHAnsi"/>
          <w:b/>
        </w:rPr>
        <w:t>Requirements</w:t>
      </w:r>
    </w:p>
    <w:p w14:paraId="5C4AFD1B" w14:textId="7BA59726" w:rsidR="0024479C" w:rsidRPr="00BE4F2D" w:rsidRDefault="0024479C" w:rsidP="0024479C">
      <w:pPr>
        <w:pStyle w:val="ListParagraph"/>
        <w:numPr>
          <w:ilvl w:val="0"/>
          <w:numId w:val="50"/>
        </w:numPr>
        <w:autoSpaceDE w:val="0"/>
        <w:autoSpaceDN w:val="0"/>
        <w:adjustRightInd w:val="0"/>
        <w:spacing w:after="120"/>
        <w:rPr>
          <w:rFonts w:eastAsiaTheme="minorHAnsi"/>
        </w:rPr>
      </w:pPr>
      <w:r w:rsidRPr="00BE4F2D">
        <w:rPr>
          <w:rFonts w:eastAsiaTheme="minorHAnsi"/>
          <w:color w:val="000000"/>
        </w:rPr>
        <w:t xml:space="preserve">IsDB requires that all beneficiaries of </w:t>
      </w:r>
      <w:r w:rsidR="00B72A89">
        <w:rPr>
          <w:rFonts w:eastAsiaTheme="minorHAnsi"/>
          <w:color w:val="000000"/>
        </w:rPr>
        <w:t>IsDB</w:t>
      </w:r>
      <w:r w:rsidRPr="00BE4F2D">
        <w:rPr>
          <w:rFonts w:eastAsiaTheme="minorHAnsi"/>
          <w:color w:val="000000"/>
        </w:rPr>
        <w:t xml:space="preserve">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IsDB-financed contracts, and refrain from Fraud and Corruption.</w:t>
      </w:r>
    </w:p>
    <w:p w14:paraId="43DCEA72" w14:textId="77777777" w:rsidR="0024479C" w:rsidRPr="00BE4F2D" w:rsidRDefault="0024479C" w:rsidP="0024479C">
      <w:pPr>
        <w:pStyle w:val="ListParagraph"/>
        <w:autoSpaceDE w:val="0"/>
        <w:autoSpaceDN w:val="0"/>
        <w:adjustRightInd w:val="0"/>
        <w:spacing w:after="120"/>
        <w:ind w:left="360"/>
        <w:rPr>
          <w:rFonts w:eastAsiaTheme="minorHAnsi"/>
        </w:rPr>
      </w:pPr>
    </w:p>
    <w:p w14:paraId="0D1AF800" w14:textId="77777777" w:rsidR="0024479C" w:rsidRPr="00BE4F2D" w:rsidRDefault="0024479C" w:rsidP="0024479C">
      <w:pPr>
        <w:pStyle w:val="ListParagraph"/>
        <w:numPr>
          <w:ilvl w:val="0"/>
          <w:numId w:val="50"/>
        </w:numPr>
        <w:autoSpaceDE w:val="0"/>
        <w:autoSpaceDN w:val="0"/>
        <w:adjustRightInd w:val="0"/>
        <w:spacing w:after="120"/>
        <w:rPr>
          <w:rFonts w:eastAsiaTheme="minorHAnsi"/>
        </w:rPr>
      </w:pPr>
      <w:r w:rsidRPr="00BE4F2D">
        <w:rPr>
          <w:rFonts w:eastAsiaTheme="minorHAnsi"/>
        </w:rPr>
        <w:t>To this end, IsDB:</w:t>
      </w:r>
    </w:p>
    <w:p w14:paraId="5EA8D0A5" w14:textId="1C98D59F" w:rsidR="0024479C" w:rsidRPr="00BE4F2D" w:rsidRDefault="007D51FF" w:rsidP="0024479C">
      <w:pPr>
        <w:numPr>
          <w:ilvl w:val="0"/>
          <w:numId w:val="47"/>
        </w:numPr>
        <w:autoSpaceDE w:val="0"/>
        <w:autoSpaceDN w:val="0"/>
        <w:adjustRightInd w:val="0"/>
        <w:spacing w:after="120" w:line="259" w:lineRule="auto"/>
        <w:ind w:hanging="270"/>
        <w:rPr>
          <w:rFonts w:eastAsiaTheme="minorHAnsi"/>
          <w:color w:val="000000"/>
        </w:rPr>
      </w:pPr>
      <w:r>
        <w:rPr>
          <w:rFonts w:eastAsiaTheme="minorHAnsi"/>
          <w:color w:val="000000"/>
        </w:rPr>
        <w:t>d</w:t>
      </w:r>
      <w:r w:rsidR="0024479C" w:rsidRPr="00BE4F2D">
        <w:rPr>
          <w:rFonts w:eastAsiaTheme="minorHAnsi"/>
          <w:color w:val="000000"/>
        </w:rPr>
        <w:t>efines, for the purposes of this provision, the terms set forth below as follows:</w:t>
      </w:r>
    </w:p>
    <w:p w14:paraId="0D593012" w14:textId="77777777" w:rsidR="0024479C" w:rsidRPr="00BE4F2D" w:rsidRDefault="0024479C" w:rsidP="0024479C">
      <w:pPr>
        <w:numPr>
          <w:ilvl w:val="0"/>
          <w:numId w:val="48"/>
        </w:numPr>
        <w:autoSpaceDE w:val="0"/>
        <w:autoSpaceDN w:val="0"/>
        <w:adjustRightInd w:val="0"/>
        <w:spacing w:after="120" w:line="259" w:lineRule="auto"/>
        <w:ind w:left="1170" w:hanging="180"/>
        <w:rPr>
          <w:rFonts w:eastAsiaTheme="minorHAnsi"/>
          <w:color w:val="000000"/>
        </w:rPr>
      </w:pPr>
      <w:r w:rsidRPr="00BE4F2D">
        <w:rPr>
          <w:rFonts w:eastAsiaTheme="minorHAnsi"/>
          <w:color w:val="000000"/>
        </w:rPr>
        <w:t>“corrupt practice” is the offering, giving, receiving, or soliciting, directly or indirectly, of anything of value to influence improperly the actions of another party;</w:t>
      </w:r>
    </w:p>
    <w:p w14:paraId="3195EC1F" w14:textId="77777777" w:rsidR="0024479C" w:rsidRPr="00BE4F2D" w:rsidRDefault="0024479C" w:rsidP="0024479C">
      <w:pPr>
        <w:numPr>
          <w:ilvl w:val="0"/>
          <w:numId w:val="48"/>
        </w:numPr>
        <w:autoSpaceDE w:val="0"/>
        <w:autoSpaceDN w:val="0"/>
        <w:adjustRightInd w:val="0"/>
        <w:spacing w:after="120" w:line="259" w:lineRule="auto"/>
        <w:ind w:left="1170" w:hanging="180"/>
        <w:rPr>
          <w:rFonts w:eastAsiaTheme="minorHAnsi"/>
          <w:color w:val="000000"/>
        </w:rPr>
      </w:pPr>
      <w:r w:rsidRPr="00BE4F2D">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5F9022F9" w14:textId="77777777" w:rsidR="0024479C" w:rsidRPr="00BE4F2D" w:rsidRDefault="0024479C" w:rsidP="0024479C">
      <w:pPr>
        <w:numPr>
          <w:ilvl w:val="0"/>
          <w:numId w:val="48"/>
        </w:numPr>
        <w:autoSpaceDE w:val="0"/>
        <w:autoSpaceDN w:val="0"/>
        <w:adjustRightInd w:val="0"/>
        <w:spacing w:after="120" w:line="259" w:lineRule="auto"/>
        <w:ind w:left="1170" w:hanging="180"/>
        <w:rPr>
          <w:rFonts w:eastAsiaTheme="minorHAnsi"/>
          <w:color w:val="000000"/>
        </w:rPr>
      </w:pPr>
      <w:r w:rsidRPr="00BE4F2D">
        <w:rPr>
          <w:rFonts w:eastAsiaTheme="minorHAnsi"/>
          <w:color w:val="000000"/>
        </w:rPr>
        <w:t>“collusive practice” is an arrangement between two or more parties designed to achieve an improper purpose, including to influence improperly the actions of another party;</w:t>
      </w:r>
    </w:p>
    <w:p w14:paraId="379A8FC3" w14:textId="77777777" w:rsidR="0024479C" w:rsidRPr="00BE4F2D" w:rsidRDefault="0024479C" w:rsidP="0024479C">
      <w:pPr>
        <w:numPr>
          <w:ilvl w:val="0"/>
          <w:numId w:val="48"/>
        </w:numPr>
        <w:autoSpaceDE w:val="0"/>
        <w:autoSpaceDN w:val="0"/>
        <w:adjustRightInd w:val="0"/>
        <w:spacing w:after="120" w:line="259" w:lineRule="auto"/>
        <w:ind w:left="1170" w:hanging="180"/>
        <w:rPr>
          <w:rFonts w:eastAsiaTheme="minorHAnsi"/>
          <w:color w:val="000000"/>
        </w:rPr>
      </w:pPr>
      <w:r w:rsidRPr="00BE4F2D">
        <w:rPr>
          <w:rFonts w:eastAsiaTheme="minorHAnsi"/>
          <w:color w:val="000000"/>
        </w:rPr>
        <w:t>“coercive practice” is impairing or harming, or threatening to impair or harm, directly or indirectly, any party or the property of the party to influence improperly the actions of a party;</w:t>
      </w:r>
    </w:p>
    <w:p w14:paraId="3F89F57F" w14:textId="77777777" w:rsidR="0024479C" w:rsidRPr="00BE4F2D" w:rsidRDefault="0024479C" w:rsidP="0024479C">
      <w:pPr>
        <w:numPr>
          <w:ilvl w:val="0"/>
          <w:numId w:val="48"/>
        </w:numPr>
        <w:autoSpaceDE w:val="0"/>
        <w:autoSpaceDN w:val="0"/>
        <w:adjustRightInd w:val="0"/>
        <w:spacing w:after="120" w:line="259" w:lineRule="auto"/>
        <w:ind w:left="1170" w:hanging="180"/>
        <w:rPr>
          <w:rFonts w:eastAsiaTheme="minorHAnsi"/>
          <w:color w:val="000000"/>
        </w:rPr>
      </w:pPr>
      <w:r w:rsidRPr="00BE4F2D">
        <w:rPr>
          <w:rFonts w:eastAsiaTheme="minorHAnsi"/>
          <w:color w:val="000000"/>
        </w:rPr>
        <w:t>“obstructive practice” is:</w:t>
      </w:r>
    </w:p>
    <w:p w14:paraId="2A9BD1D2" w14:textId="53C7DCC2" w:rsidR="0024479C" w:rsidRPr="00BE4F2D" w:rsidRDefault="0024479C" w:rsidP="0024479C">
      <w:pPr>
        <w:numPr>
          <w:ilvl w:val="0"/>
          <w:numId w:val="49"/>
        </w:numPr>
        <w:autoSpaceDE w:val="0"/>
        <w:autoSpaceDN w:val="0"/>
        <w:adjustRightInd w:val="0"/>
        <w:spacing w:after="120" w:line="259" w:lineRule="auto"/>
        <w:ind w:left="1890" w:hanging="450"/>
        <w:rPr>
          <w:rFonts w:eastAsiaTheme="minorHAnsi"/>
          <w:color w:val="000000"/>
        </w:rPr>
      </w:pPr>
      <w:r w:rsidRPr="00BE4F2D">
        <w:rPr>
          <w:rFonts w:eastAsiaTheme="minorHAnsi"/>
          <w:color w:val="000000"/>
        </w:rPr>
        <w:t xml:space="preserve">deliberately destroying, falsifying, altering, or concealing of evidence material to the investigation or making false statements to investigators in order to materially impede a </w:t>
      </w:r>
      <w:r w:rsidR="00B72A89">
        <w:rPr>
          <w:rFonts w:eastAsiaTheme="minorHAnsi"/>
          <w:color w:val="000000"/>
        </w:rPr>
        <w:t>IsDB</w:t>
      </w:r>
      <w:r w:rsidRPr="00BE4F2D">
        <w:rPr>
          <w:rFonts w:eastAsiaTheme="minorHAnsi"/>
          <w:color w:val="000000"/>
        </w:rPr>
        <w:t xml:space="preserve">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36CD201C" w14:textId="77777777" w:rsidR="0024479C" w:rsidRPr="00BE4F2D" w:rsidRDefault="0024479C" w:rsidP="0024479C">
      <w:pPr>
        <w:numPr>
          <w:ilvl w:val="0"/>
          <w:numId w:val="49"/>
        </w:numPr>
        <w:autoSpaceDE w:val="0"/>
        <w:autoSpaceDN w:val="0"/>
        <w:adjustRightInd w:val="0"/>
        <w:spacing w:after="120" w:line="259" w:lineRule="auto"/>
        <w:ind w:left="1890" w:hanging="450"/>
        <w:rPr>
          <w:rFonts w:eastAsiaTheme="minorHAnsi"/>
          <w:color w:val="000000"/>
        </w:rPr>
      </w:pPr>
      <w:r w:rsidRPr="00BE4F2D">
        <w:rPr>
          <w:rFonts w:eastAsiaTheme="minorHAnsi"/>
          <w:color w:val="000000"/>
        </w:rPr>
        <w:t>acts intended to materially impede the exercise of IsDB’s inspection and audit rights provided for under paragraph 2.2 e. below.</w:t>
      </w:r>
    </w:p>
    <w:p w14:paraId="76559C33" w14:textId="77777777" w:rsidR="0024479C" w:rsidRPr="00BE4F2D" w:rsidRDefault="0024479C" w:rsidP="0024479C">
      <w:pPr>
        <w:numPr>
          <w:ilvl w:val="0"/>
          <w:numId w:val="47"/>
        </w:numPr>
        <w:autoSpaceDE w:val="0"/>
        <w:autoSpaceDN w:val="0"/>
        <w:adjustRightInd w:val="0"/>
        <w:spacing w:after="120" w:line="259" w:lineRule="auto"/>
        <w:ind w:hanging="270"/>
        <w:rPr>
          <w:rFonts w:eastAsiaTheme="minorHAnsi"/>
          <w:color w:val="000000"/>
        </w:rPr>
      </w:pPr>
      <w:r w:rsidRPr="00BE4F2D">
        <w:rPr>
          <w:rFonts w:eastAsiaTheme="minorHAnsi"/>
          <w:color w:val="000000"/>
        </w:rPr>
        <w:t>Rejects a proposal for award if IsDB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4D563C0D" w14:textId="77777777" w:rsidR="0024479C" w:rsidRPr="00BE4F2D" w:rsidRDefault="0024479C" w:rsidP="0024479C">
      <w:pPr>
        <w:numPr>
          <w:ilvl w:val="0"/>
          <w:numId w:val="47"/>
        </w:numPr>
        <w:autoSpaceDE w:val="0"/>
        <w:autoSpaceDN w:val="0"/>
        <w:adjustRightInd w:val="0"/>
        <w:spacing w:after="120" w:line="259" w:lineRule="auto"/>
        <w:ind w:hanging="270"/>
        <w:rPr>
          <w:rFonts w:eastAsiaTheme="minorHAnsi"/>
          <w:color w:val="000000"/>
        </w:rPr>
      </w:pPr>
      <w:r w:rsidRPr="00BE4F2D">
        <w:rPr>
          <w:rFonts w:eastAsiaTheme="minorHAnsi"/>
          <w:color w:val="000000"/>
        </w:rPr>
        <w:t xml:space="preserve">In addition to the legal remedies set out in the relevant Legal Agreement, may take other appropriate actions, including declaring misprocurement, if IsDB determines at any time that representatives of the Beneficiary or of a recipient of any part of the proceeds of the Financing engaged in corrupt, fraudulent, collusive, coercive, or obstructive practices during the procurement process, selection and/or execution of the contract in question,  without the Beneficiary having taken timely and appropriate action satisfactory to IsDB to address such practices when they occur, including by failing to inform IsDB in a timely manner at the time  they knew of the practices; </w:t>
      </w:r>
    </w:p>
    <w:p w14:paraId="004A8B61" w14:textId="77777777" w:rsidR="0024479C" w:rsidRPr="00BE4F2D" w:rsidRDefault="0024479C" w:rsidP="0024479C">
      <w:pPr>
        <w:numPr>
          <w:ilvl w:val="0"/>
          <w:numId w:val="47"/>
        </w:numPr>
        <w:autoSpaceDE w:val="0"/>
        <w:autoSpaceDN w:val="0"/>
        <w:adjustRightInd w:val="0"/>
        <w:spacing w:after="120" w:line="259" w:lineRule="auto"/>
        <w:ind w:hanging="270"/>
        <w:rPr>
          <w:rFonts w:eastAsiaTheme="minorHAnsi"/>
          <w:color w:val="000000"/>
        </w:rPr>
      </w:pPr>
      <w:r w:rsidRPr="00BE4F2D">
        <w:rPr>
          <w:rFonts w:eastAsiaTheme="minorHAnsi"/>
          <w:color w:val="000000"/>
        </w:rPr>
        <w:t>Pursuant to IsDB’s Anti-Corruption Guidelines, and in accordance with IsDB’s prevailing sanctions policies and procedures, may sanction a firm or individual, either indefinitely or for a stated period of time, including by publicly declaring such firm or individual ineligible (i) to be awarded or otherwise benefit from a IsDB-financed contract, financially or in any other manner;</w:t>
      </w:r>
      <w:r w:rsidRPr="006D4C9B">
        <w:rPr>
          <w:rFonts w:eastAsiaTheme="minorHAnsi"/>
          <w:vertAlign w:val="superscript"/>
        </w:rPr>
        <w:footnoteReference w:id="12"/>
      </w:r>
      <w:r w:rsidRPr="006D4C9B">
        <w:rPr>
          <w:rFonts w:eastAsiaTheme="minorHAnsi"/>
          <w:color w:val="000000"/>
          <w:vertAlign w:val="superscript"/>
        </w:rPr>
        <w:t xml:space="preserve"> </w:t>
      </w:r>
      <w:r w:rsidRPr="00BE4F2D">
        <w:rPr>
          <w:rFonts w:eastAsiaTheme="minorHAnsi"/>
          <w:color w:val="000000"/>
        </w:rPr>
        <w:t>(ii) to be a nominated</w:t>
      </w:r>
      <w:r w:rsidRPr="006D4C9B">
        <w:rPr>
          <w:rFonts w:eastAsiaTheme="minorHAnsi"/>
          <w:vertAlign w:val="superscript"/>
        </w:rPr>
        <w:footnoteReference w:id="13"/>
      </w:r>
      <w:r w:rsidRPr="006D4C9B">
        <w:rPr>
          <w:rFonts w:eastAsiaTheme="minorHAnsi"/>
          <w:color w:val="000000"/>
          <w:vertAlign w:val="superscript"/>
        </w:rPr>
        <w:t xml:space="preserve"> </w:t>
      </w:r>
      <w:r w:rsidRPr="00BE4F2D">
        <w:rPr>
          <w:rFonts w:eastAsiaTheme="minorHAnsi"/>
          <w:color w:val="000000"/>
        </w:rPr>
        <w:t xml:space="preserve">sub-contractor, consultant, manufacturer or supplier, or service provider of an otherwise eligible firm being awarded a IsDB-financed contract; and (iii) to receive the proceeds of any Financing made by IsDB or otherwise to participate further in the preparation or implementation of any IsDB-financed project; </w:t>
      </w:r>
    </w:p>
    <w:p w14:paraId="760FD92E" w14:textId="75A27BE0" w:rsidR="0024479C" w:rsidRPr="00BE4F2D" w:rsidRDefault="0024479C" w:rsidP="006D4C9B">
      <w:pPr>
        <w:numPr>
          <w:ilvl w:val="0"/>
          <w:numId w:val="47"/>
        </w:numPr>
        <w:autoSpaceDE w:val="0"/>
        <w:autoSpaceDN w:val="0"/>
        <w:adjustRightInd w:val="0"/>
        <w:spacing w:after="120" w:line="259" w:lineRule="auto"/>
        <w:ind w:hanging="270"/>
      </w:pPr>
      <w:r w:rsidRPr="00447DE6">
        <w:rPr>
          <w:rFonts w:eastAsiaTheme="minorHAnsi"/>
          <w:color w:val="000000"/>
        </w:rPr>
        <w:t xml:space="preserve">Requires that a clause be included in bidding/request for proposals documents and in contracts financed by a </w:t>
      </w:r>
      <w:r w:rsidR="00B72A89">
        <w:rPr>
          <w:rFonts w:eastAsiaTheme="minorHAnsi"/>
          <w:color w:val="000000"/>
        </w:rPr>
        <w:t>IsDB</w:t>
      </w:r>
      <w:r w:rsidRPr="00447DE6">
        <w:rPr>
          <w:rFonts w:eastAsiaTheme="minorHAnsi"/>
          <w:color w:val="000000"/>
        </w:rPr>
        <w:t xml:space="preserve"> Financing, requiring (i) bidders (applicants/proposers), consultants, contractors, and suppliers, and their sub-contractors, sub-consultants, service providers, suppliers, agents, personnel, permit IsDB to inspect</w:t>
      </w:r>
      <w:r w:rsidRPr="00BE4F2D">
        <w:rPr>
          <w:rStyle w:val="FootnoteReference"/>
          <w:rFonts w:eastAsiaTheme="minorHAnsi"/>
          <w:color w:val="000000"/>
        </w:rPr>
        <w:footnoteReference w:id="14"/>
      </w:r>
      <w:r w:rsidRPr="00447DE6">
        <w:rPr>
          <w:rFonts w:eastAsiaTheme="minorHAnsi"/>
          <w:color w:val="000000"/>
        </w:rPr>
        <w:t xml:space="preserve"> all accounts, records and other documents relating to the procurement process, selection and/or contract execution, and to have them audited by auditors appointed by IsDB.</w:t>
      </w:r>
    </w:p>
    <w:p w14:paraId="2E30A27D" w14:textId="77777777" w:rsidR="0024479C" w:rsidRPr="00BE4F2D" w:rsidRDefault="0024479C" w:rsidP="0024479C">
      <w:pPr>
        <w:sectPr w:rsidR="0024479C" w:rsidRPr="00BE4F2D" w:rsidSect="0024479C">
          <w:headerReference w:type="even" r:id="rId61"/>
          <w:headerReference w:type="default" r:id="rId62"/>
          <w:headerReference w:type="first" r:id="rId63"/>
          <w:footnotePr>
            <w:numRestart w:val="eachSect"/>
          </w:footnotePr>
          <w:pgSz w:w="12240" w:h="15840" w:code="1"/>
          <w:pgMar w:top="1440" w:right="1440" w:bottom="1440" w:left="1800" w:header="720" w:footer="720" w:gutter="0"/>
          <w:paperSrc w:first="15" w:other="15"/>
          <w:cols w:space="720"/>
          <w:titlePg/>
        </w:sectPr>
      </w:pPr>
    </w:p>
    <w:p w14:paraId="7C3B9974" w14:textId="77777777" w:rsidR="001E265A" w:rsidRDefault="001E265A" w:rsidP="003C6A5C">
      <w:pPr>
        <w:suppressAutoHyphens/>
        <w:spacing w:after="120" w:line="259" w:lineRule="auto"/>
        <w:ind w:left="540"/>
        <w:rPr>
          <w:rFonts w:eastAsia="Calibri"/>
          <w:color w:val="000000"/>
          <w:sz w:val="22"/>
          <w:szCs w:val="22"/>
        </w:rPr>
        <w:sectPr w:rsidR="001E265A" w:rsidSect="00EE24A1">
          <w:headerReference w:type="even" r:id="rId64"/>
          <w:headerReference w:type="default" r:id="rId65"/>
          <w:headerReference w:type="first" r:id="rId66"/>
          <w:footnotePr>
            <w:numRestart w:val="eachSect"/>
          </w:footnotePr>
          <w:pgSz w:w="12240" w:h="15840"/>
          <w:pgMar w:top="1440" w:right="1440" w:bottom="1440" w:left="1800" w:header="720" w:footer="720" w:gutter="0"/>
          <w:pgNumType w:chapStyle="1"/>
          <w:cols w:space="720"/>
        </w:sectPr>
      </w:pPr>
    </w:p>
    <w:p w14:paraId="157AF194" w14:textId="77777777" w:rsidR="00C81AE7" w:rsidRDefault="00C81AE7" w:rsidP="00BC48C7">
      <w:pPr>
        <w:pStyle w:val="Head0"/>
        <w:spacing w:before="1200"/>
        <w:rPr>
          <w:rFonts w:ascii="Times New Roman" w:hAnsi="Times New Roman"/>
          <w:sz w:val="44"/>
          <w:szCs w:val="44"/>
        </w:rPr>
      </w:pPr>
      <w:bookmarkStart w:id="1098" w:name="_Toc461939622"/>
      <w:bookmarkStart w:id="1099" w:name="_Toc438954447"/>
      <w:bookmarkStart w:id="1100" w:name="_Toc438817753"/>
      <w:bookmarkStart w:id="1101" w:name="_Toc438725758"/>
      <w:bookmarkStart w:id="1102" w:name="_Toc438529602"/>
      <w:bookmarkStart w:id="1103" w:name="_Toc197840925"/>
      <w:bookmarkStart w:id="1104" w:name="_Toc125954070"/>
    </w:p>
    <w:p w14:paraId="289266C0" w14:textId="77777777" w:rsidR="007F63F4" w:rsidRPr="001B74DC" w:rsidRDefault="00BC48C7" w:rsidP="00BC48C7">
      <w:pPr>
        <w:pStyle w:val="Head0"/>
        <w:spacing w:before="1200"/>
        <w:rPr>
          <w:rFonts w:ascii="Times New Roman" w:hAnsi="Times New Roman"/>
          <w:sz w:val="44"/>
          <w:szCs w:val="44"/>
          <w:lang w:val="fr-FR"/>
        </w:rPr>
      </w:pPr>
      <w:bookmarkStart w:id="1105" w:name="_Toc177375555"/>
      <w:bookmarkStart w:id="1106" w:name="_Hlk24986957"/>
      <w:r w:rsidRPr="001B74DC">
        <w:rPr>
          <w:rFonts w:ascii="Times New Roman" w:hAnsi="Times New Roman"/>
          <w:sz w:val="44"/>
          <w:szCs w:val="44"/>
          <w:lang w:val="fr-FR"/>
        </w:rPr>
        <w:t xml:space="preserve">PART 2 – </w:t>
      </w:r>
      <w:r w:rsidR="007F63F4" w:rsidRPr="001B74DC">
        <w:rPr>
          <w:rFonts w:ascii="Times New Roman" w:hAnsi="Times New Roman"/>
          <w:sz w:val="44"/>
          <w:szCs w:val="44"/>
          <w:lang w:val="fr-FR"/>
        </w:rPr>
        <w:t>Employer’s Requirement</w:t>
      </w:r>
      <w:bookmarkEnd w:id="1098"/>
      <w:bookmarkEnd w:id="1099"/>
      <w:bookmarkEnd w:id="1100"/>
      <w:bookmarkEnd w:id="1101"/>
      <w:bookmarkEnd w:id="1102"/>
      <w:r w:rsidR="007F63F4" w:rsidRPr="001B74DC">
        <w:rPr>
          <w:rFonts w:ascii="Times New Roman" w:hAnsi="Times New Roman"/>
          <w:sz w:val="44"/>
          <w:szCs w:val="44"/>
          <w:lang w:val="fr-FR"/>
        </w:rPr>
        <w:t>s</w:t>
      </w:r>
      <w:bookmarkEnd w:id="1103"/>
      <w:bookmarkEnd w:id="1104"/>
      <w:bookmarkEnd w:id="1105"/>
    </w:p>
    <w:p w14:paraId="137C9F22" w14:textId="77777777" w:rsidR="00493A07" w:rsidRPr="001B74DC" w:rsidRDefault="00B220B2">
      <w:pPr>
        <w:jc w:val="left"/>
        <w:rPr>
          <w:sz w:val="44"/>
          <w:szCs w:val="44"/>
          <w:lang w:val="fr-FR"/>
        </w:rPr>
        <w:sectPr w:rsidR="00493A07" w:rsidRPr="001B74DC" w:rsidSect="00DE0AA9">
          <w:headerReference w:type="even" r:id="rId67"/>
          <w:headerReference w:type="default" r:id="rId68"/>
          <w:footerReference w:type="even" r:id="rId69"/>
          <w:headerReference w:type="first" r:id="rId70"/>
          <w:pgSz w:w="12240" w:h="15840" w:code="1"/>
          <w:pgMar w:top="1440" w:right="1440" w:bottom="1440" w:left="1440" w:header="720" w:footer="720" w:gutter="0"/>
          <w:pgNumType w:chapStyle="1"/>
          <w:cols w:space="720"/>
        </w:sectPr>
      </w:pPr>
      <w:r w:rsidRPr="001B74DC">
        <w:rPr>
          <w:sz w:val="44"/>
          <w:szCs w:val="44"/>
          <w:lang w:val="fr-FR"/>
        </w:rPr>
        <w:br w:type="page"/>
      </w:r>
    </w:p>
    <w:p w14:paraId="2EF1847D" w14:textId="77777777" w:rsidR="007F63F4" w:rsidRPr="001B74DC" w:rsidRDefault="000E1A9E" w:rsidP="00704847">
      <w:pPr>
        <w:pStyle w:val="Head11b"/>
        <w:pBdr>
          <w:bottom w:val="none" w:sz="0" w:space="0" w:color="auto"/>
        </w:pBdr>
        <w:rPr>
          <w:rFonts w:ascii="Times New Roman" w:hAnsi="Times New Roman"/>
          <w:lang w:val="fr-FR"/>
        </w:rPr>
      </w:pPr>
      <w:bookmarkStart w:id="1107" w:name="_Toc177375556"/>
      <w:r w:rsidRPr="001B74DC">
        <w:rPr>
          <w:rFonts w:ascii="Times New Roman" w:hAnsi="Times New Roman"/>
          <w:lang w:val="fr-FR"/>
        </w:rPr>
        <w:t>Section VII</w:t>
      </w:r>
      <w:r w:rsidR="00BC48C7" w:rsidRPr="001B74DC">
        <w:rPr>
          <w:rFonts w:ascii="Times New Roman" w:hAnsi="Times New Roman"/>
          <w:lang w:val="fr-FR"/>
        </w:rPr>
        <w:t xml:space="preserve"> </w:t>
      </w:r>
      <w:r w:rsidR="00704847" w:rsidRPr="001B74DC">
        <w:rPr>
          <w:lang w:val="fr-FR"/>
        </w:rPr>
        <w:t>–</w:t>
      </w:r>
      <w:r w:rsidR="00BC48C7" w:rsidRPr="001B74DC">
        <w:rPr>
          <w:rFonts w:ascii="Times New Roman" w:hAnsi="Times New Roman"/>
          <w:lang w:val="fr-FR"/>
        </w:rPr>
        <w:t xml:space="preserve"> </w:t>
      </w:r>
      <w:r w:rsidRPr="001B74DC">
        <w:rPr>
          <w:rFonts w:ascii="Times New Roman" w:hAnsi="Times New Roman"/>
          <w:lang w:val="fr-FR"/>
        </w:rPr>
        <w:t>Employer’s Requirements</w:t>
      </w:r>
      <w:bookmarkEnd w:id="1107"/>
    </w:p>
    <w:p w14:paraId="02747E8A" w14:textId="77777777" w:rsidR="00B220B2" w:rsidRPr="001B74DC" w:rsidRDefault="00B220B2" w:rsidP="00493A07">
      <w:pPr>
        <w:rPr>
          <w:lang w:val="fr-FR"/>
        </w:rPr>
      </w:pPr>
    </w:p>
    <w:p w14:paraId="4A27206A" w14:textId="77777777" w:rsidR="00411F11" w:rsidRPr="001B74DC" w:rsidRDefault="00411F11" w:rsidP="00616A09">
      <w:pPr>
        <w:pStyle w:val="TOC1"/>
        <w:jc w:val="center"/>
        <w:rPr>
          <w:rFonts w:ascii="Times New Roman" w:hAnsi="Times New Roman"/>
          <w:sz w:val="28"/>
          <w:szCs w:val="28"/>
          <w:lang w:val="fr-FR"/>
        </w:rPr>
      </w:pPr>
      <w:r w:rsidRPr="001B74DC">
        <w:rPr>
          <w:rFonts w:ascii="Times New Roman" w:hAnsi="Times New Roman"/>
          <w:sz w:val="28"/>
          <w:szCs w:val="28"/>
          <w:lang w:val="fr-FR"/>
        </w:rPr>
        <w:t>Table of Content</w:t>
      </w:r>
    </w:p>
    <w:p w14:paraId="062ED5BE" w14:textId="14A9C184" w:rsidR="00512467" w:rsidRDefault="00512467">
      <w:pPr>
        <w:pStyle w:val="TOC1"/>
        <w:rPr>
          <w:rFonts w:asciiTheme="minorHAnsi" w:eastAsiaTheme="minorEastAsia" w:hAnsiTheme="minorHAnsi" w:cstheme="minorBidi"/>
          <w:b w:val="0"/>
          <w:noProof/>
          <w:kern w:val="2"/>
          <w:szCs w:val="24"/>
          <w:lang w:val="fr-FR" w:eastAsia="fr-FR"/>
          <w14:ligatures w14:val="standardContextual"/>
        </w:rPr>
      </w:pPr>
      <w:r>
        <w:rPr>
          <w:rFonts w:ascii="Arial" w:hAnsi="Arial"/>
        </w:rPr>
        <w:fldChar w:fldCharType="begin"/>
      </w:r>
      <w:r>
        <w:rPr>
          <w:rFonts w:ascii="Arial" w:hAnsi="Arial"/>
        </w:rPr>
        <w:instrText xml:space="preserve"> TOC \h \z \t "SPD 3 Employers Requirement;1" </w:instrText>
      </w:r>
      <w:r>
        <w:rPr>
          <w:rFonts w:ascii="Arial" w:hAnsi="Arial"/>
        </w:rPr>
        <w:fldChar w:fldCharType="separate"/>
      </w:r>
      <w:hyperlink w:anchor="_Toc177376690" w:history="1">
        <w:r w:rsidRPr="00D719A1">
          <w:rPr>
            <w:rStyle w:val="Hyperlink"/>
            <w:noProof/>
          </w:rPr>
          <w:t>Employer’s Requirements</w:t>
        </w:r>
        <w:r>
          <w:rPr>
            <w:noProof/>
            <w:webHidden/>
          </w:rPr>
          <w:tab/>
        </w:r>
        <w:r>
          <w:rPr>
            <w:noProof/>
            <w:webHidden/>
          </w:rPr>
          <w:fldChar w:fldCharType="begin"/>
        </w:r>
        <w:r>
          <w:rPr>
            <w:noProof/>
            <w:webHidden/>
          </w:rPr>
          <w:instrText xml:space="preserve"> PAGEREF _Toc177376690 \h </w:instrText>
        </w:r>
        <w:r>
          <w:rPr>
            <w:noProof/>
            <w:webHidden/>
          </w:rPr>
        </w:r>
        <w:r>
          <w:rPr>
            <w:noProof/>
            <w:webHidden/>
          </w:rPr>
          <w:fldChar w:fldCharType="separate"/>
        </w:r>
        <w:r>
          <w:rPr>
            <w:noProof/>
            <w:webHidden/>
          </w:rPr>
          <w:t>134</w:t>
        </w:r>
        <w:r>
          <w:rPr>
            <w:noProof/>
            <w:webHidden/>
          </w:rPr>
          <w:fldChar w:fldCharType="end"/>
        </w:r>
      </w:hyperlink>
    </w:p>
    <w:p w14:paraId="4DCA979D" w14:textId="3C10566C" w:rsidR="00512467" w:rsidRDefault="00512467">
      <w:pPr>
        <w:pStyle w:val="TOC1"/>
        <w:rPr>
          <w:rFonts w:asciiTheme="minorHAnsi" w:eastAsiaTheme="minorEastAsia" w:hAnsiTheme="minorHAnsi" w:cstheme="minorBidi"/>
          <w:b w:val="0"/>
          <w:noProof/>
          <w:kern w:val="2"/>
          <w:szCs w:val="24"/>
          <w:lang w:val="fr-FR" w:eastAsia="fr-FR"/>
          <w14:ligatures w14:val="standardContextual"/>
        </w:rPr>
      </w:pPr>
      <w:hyperlink w:anchor="_Toc177376691" w:history="1">
        <w:r w:rsidRPr="00D719A1">
          <w:rPr>
            <w:rStyle w:val="Hyperlink"/>
            <w:rFonts w:eastAsia="SimSun"/>
            <w:noProof/>
          </w:rPr>
          <w:t>Environmental and Social (ES) Requirements</w:t>
        </w:r>
        <w:r>
          <w:rPr>
            <w:noProof/>
            <w:webHidden/>
          </w:rPr>
          <w:tab/>
        </w:r>
        <w:r>
          <w:rPr>
            <w:noProof/>
            <w:webHidden/>
          </w:rPr>
          <w:fldChar w:fldCharType="begin"/>
        </w:r>
        <w:r>
          <w:rPr>
            <w:noProof/>
            <w:webHidden/>
          </w:rPr>
          <w:instrText xml:space="preserve"> PAGEREF _Toc177376691 \h </w:instrText>
        </w:r>
        <w:r>
          <w:rPr>
            <w:noProof/>
            <w:webHidden/>
          </w:rPr>
        </w:r>
        <w:r>
          <w:rPr>
            <w:noProof/>
            <w:webHidden/>
          </w:rPr>
          <w:fldChar w:fldCharType="separate"/>
        </w:r>
        <w:r>
          <w:rPr>
            <w:noProof/>
            <w:webHidden/>
          </w:rPr>
          <w:t>139</w:t>
        </w:r>
        <w:r>
          <w:rPr>
            <w:noProof/>
            <w:webHidden/>
          </w:rPr>
          <w:fldChar w:fldCharType="end"/>
        </w:r>
      </w:hyperlink>
    </w:p>
    <w:p w14:paraId="702747B6" w14:textId="10E82E9B" w:rsidR="00512467" w:rsidRDefault="00512467">
      <w:pPr>
        <w:pStyle w:val="TOC1"/>
        <w:rPr>
          <w:rFonts w:asciiTheme="minorHAnsi" w:eastAsiaTheme="minorEastAsia" w:hAnsiTheme="minorHAnsi" w:cstheme="minorBidi"/>
          <w:b w:val="0"/>
          <w:noProof/>
          <w:kern w:val="2"/>
          <w:szCs w:val="24"/>
          <w:lang w:val="fr-FR" w:eastAsia="fr-FR"/>
          <w14:ligatures w14:val="standardContextual"/>
        </w:rPr>
      </w:pPr>
      <w:hyperlink w:anchor="_Toc177376692" w:history="1">
        <w:r w:rsidRPr="00D719A1">
          <w:rPr>
            <w:rStyle w:val="Hyperlink"/>
            <w:noProof/>
          </w:rPr>
          <w:t>Scope of the Works</w:t>
        </w:r>
        <w:r>
          <w:rPr>
            <w:noProof/>
            <w:webHidden/>
          </w:rPr>
          <w:tab/>
        </w:r>
        <w:r>
          <w:rPr>
            <w:noProof/>
            <w:webHidden/>
          </w:rPr>
          <w:fldChar w:fldCharType="begin"/>
        </w:r>
        <w:r>
          <w:rPr>
            <w:noProof/>
            <w:webHidden/>
          </w:rPr>
          <w:instrText xml:space="preserve"> PAGEREF _Toc177376692 \h </w:instrText>
        </w:r>
        <w:r>
          <w:rPr>
            <w:noProof/>
            <w:webHidden/>
          </w:rPr>
        </w:r>
        <w:r>
          <w:rPr>
            <w:noProof/>
            <w:webHidden/>
          </w:rPr>
          <w:fldChar w:fldCharType="separate"/>
        </w:r>
        <w:r>
          <w:rPr>
            <w:noProof/>
            <w:webHidden/>
          </w:rPr>
          <w:t>143</w:t>
        </w:r>
        <w:r>
          <w:rPr>
            <w:noProof/>
            <w:webHidden/>
          </w:rPr>
          <w:fldChar w:fldCharType="end"/>
        </w:r>
      </w:hyperlink>
    </w:p>
    <w:p w14:paraId="2DF6FD9D" w14:textId="27B635B7" w:rsidR="00512467" w:rsidRDefault="00512467">
      <w:pPr>
        <w:pStyle w:val="TOC1"/>
        <w:rPr>
          <w:rFonts w:asciiTheme="minorHAnsi" w:eastAsiaTheme="minorEastAsia" w:hAnsiTheme="minorHAnsi" w:cstheme="minorBidi"/>
          <w:b w:val="0"/>
          <w:noProof/>
          <w:kern w:val="2"/>
          <w:szCs w:val="24"/>
          <w:lang w:val="fr-FR" w:eastAsia="fr-FR"/>
          <w14:ligatures w14:val="standardContextual"/>
        </w:rPr>
      </w:pPr>
      <w:hyperlink w:anchor="_Toc177376693" w:history="1">
        <w:r w:rsidRPr="00D719A1">
          <w:rPr>
            <w:rStyle w:val="Hyperlink"/>
            <w:noProof/>
          </w:rPr>
          <w:t>Site Information</w:t>
        </w:r>
        <w:r>
          <w:rPr>
            <w:noProof/>
            <w:webHidden/>
          </w:rPr>
          <w:tab/>
        </w:r>
        <w:r>
          <w:rPr>
            <w:noProof/>
            <w:webHidden/>
          </w:rPr>
          <w:fldChar w:fldCharType="begin"/>
        </w:r>
        <w:r>
          <w:rPr>
            <w:noProof/>
            <w:webHidden/>
          </w:rPr>
          <w:instrText xml:space="preserve"> PAGEREF _Toc177376693 \h </w:instrText>
        </w:r>
        <w:r>
          <w:rPr>
            <w:noProof/>
            <w:webHidden/>
          </w:rPr>
        </w:r>
        <w:r>
          <w:rPr>
            <w:noProof/>
            <w:webHidden/>
          </w:rPr>
          <w:fldChar w:fldCharType="separate"/>
        </w:r>
        <w:r>
          <w:rPr>
            <w:noProof/>
            <w:webHidden/>
          </w:rPr>
          <w:t>144</w:t>
        </w:r>
        <w:r>
          <w:rPr>
            <w:noProof/>
            <w:webHidden/>
          </w:rPr>
          <w:fldChar w:fldCharType="end"/>
        </w:r>
      </w:hyperlink>
    </w:p>
    <w:p w14:paraId="776C4A78" w14:textId="78A30044" w:rsidR="00512467" w:rsidRDefault="00512467">
      <w:pPr>
        <w:pStyle w:val="TOC1"/>
        <w:rPr>
          <w:rFonts w:asciiTheme="minorHAnsi" w:eastAsiaTheme="minorEastAsia" w:hAnsiTheme="minorHAnsi" w:cstheme="minorBidi"/>
          <w:b w:val="0"/>
          <w:noProof/>
          <w:kern w:val="2"/>
          <w:szCs w:val="24"/>
          <w:lang w:val="fr-FR" w:eastAsia="fr-FR"/>
          <w14:ligatures w14:val="standardContextual"/>
        </w:rPr>
      </w:pPr>
      <w:hyperlink w:anchor="_Toc177376694" w:history="1">
        <w:r w:rsidRPr="00D719A1">
          <w:rPr>
            <w:rStyle w:val="Hyperlink"/>
            <w:noProof/>
          </w:rPr>
          <w:t>Contractor’s Representative and Key Personnel</w:t>
        </w:r>
        <w:r>
          <w:rPr>
            <w:noProof/>
            <w:webHidden/>
          </w:rPr>
          <w:tab/>
        </w:r>
        <w:r>
          <w:rPr>
            <w:noProof/>
            <w:webHidden/>
          </w:rPr>
          <w:fldChar w:fldCharType="begin"/>
        </w:r>
        <w:r>
          <w:rPr>
            <w:noProof/>
            <w:webHidden/>
          </w:rPr>
          <w:instrText xml:space="preserve"> PAGEREF _Toc177376694 \h </w:instrText>
        </w:r>
        <w:r>
          <w:rPr>
            <w:noProof/>
            <w:webHidden/>
          </w:rPr>
        </w:r>
        <w:r>
          <w:rPr>
            <w:noProof/>
            <w:webHidden/>
          </w:rPr>
          <w:fldChar w:fldCharType="separate"/>
        </w:r>
        <w:r>
          <w:rPr>
            <w:noProof/>
            <w:webHidden/>
          </w:rPr>
          <w:t>145</w:t>
        </w:r>
        <w:r>
          <w:rPr>
            <w:noProof/>
            <w:webHidden/>
          </w:rPr>
          <w:fldChar w:fldCharType="end"/>
        </w:r>
      </w:hyperlink>
    </w:p>
    <w:p w14:paraId="1071E704" w14:textId="729117E0" w:rsidR="00512467" w:rsidRDefault="00512467">
      <w:pPr>
        <w:pStyle w:val="TOC1"/>
        <w:rPr>
          <w:rFonts w:asciiTheme="minorHAnsi" w:eastAsiaTheme="minorEastAsia" w:hAnsiTheme="minorHAnsi" w:cstheme="minorBidi"/>
          <w:b w:val="0"/>
          <w:noProof/>
          <w:kern w:val="2"/>
          <w:szCs w:val="24"/>
          <w:lang w:val="fr-FR" w:eastAsia="fr-FR"/>
          <w14:ligatures w14:val="standardContextual"/>
        </w:rPr>
      </w:pPr>
      <w:hyperlink w:anchor="_Toc177376695" w:history="1">
        <w:r w:rsidRPr="00D719A1">
          <w:rPr>
            <w:rStyle w:val="Hyperlink"/>
            <w:noProof/>
          </w:rPr>
          <w:t>Specification</w:t>
        </w:r>
        <w:r>
          <w:rPr>
            <w:noProof/>
            <w:webHidden/>
          </w:rPr>
          <w:tab/>
        </w:r>
        <w:r>
          <w:rPr>
            <w:noProof/>
            <w:webHidden/>
          </w:rPr>
          <w:fldChar w:fldCharType="begin"/>
        </w:r>
        <w:r>
          <w:rPr>
            <w:noProof/>
            <w:webHidden/>
          </w:rPr>
          <w:instrText xml:space="preserve"> PAGEREF _Toc177376695 \h </w:instrText>
        </w:r>
        <w:r>
          <w:rPr>
            <w:noProof/>
            <w:webHidden/>
          </w:rPr>
        </w:r>
        <w:r>
          <w:rPr>
            <w:noProof/>
            <w:webHidden/>
          </w:rPr>
          <w:fldChar w:fldCharType="separate"/>
        </w:r>
        <w:r>
          <w:rPr>
            <w:noProof/>
            <w:webHidden/>
          </w:rPr>
          <w:t>147</w:t>
        </w:r>
        <w:r>
          <w:rPr>
            <w:noProof/>
            <w:webHidden/>
          </w:rPr>
          <w:fldChar w:fldCharType="end"/>
        </w:r>
      </w:hyperlink>
    </w:p>
    <w:p w14:paraId="7CB83D05" w14:textId="5F340141" w:rsidR="00512467" w:rsidRDefault="00512467">
      <w:pPr>
        <w:pStyle w:val="TOC1"/>
        <w:rPr>
          <w:rFonts w:asciiTheme="minorHAnsi" w:eastAsiaTheme="minorEastAsia" w:hAnsiTheme="minorHAnsi" w:cstheme="minorBidi"/>
          <w:b w:val="0"/>
          <w:noProof/>
          <w:kern w:val="2"/>
          <w:szCs w:val="24"/>
          <w:lang w:val="fr-FR" w:eastAsia="fr-FR"/>
          <w14:ligatures w14:val="standardContextual"/>
        </w:rPr>
      </w:pPr>
      <w:hyperlink w:anchor="_Toc177376696" w:history="1">
        <w:r w:rsidRPr="00D719A1">
          <w:rPr>
            <w:rStyle w:val="Hyperlink"/>
            <w:noProof/>
          </w:rPr>
          <w:t>Site Plans / Concept Drawings</w:t>
        </w:r>
        <w:r>
          <w:rPr>
            <w:noProof/>
            <w:webHidden/>
          </w:rPr>
          <w:tab/>
        </w:r>
        <w:r>
          <w:rPr>
            <w:noProof/>
            <w:webHidden/>
          </w:rPr>
          <w:fldChar w:fldCharType="begin"/>
        </w:r>
        <w:r>
          <w:rPr>
            <w:noProof/>
            <w:webHidden/>
          </w:rPr>
          <w:instrText xml:space="preserve"> PAGEREF _Toc177376696 \h </w:instrText>
        </w:r>
        <w:r>
          <w:rPr>
            <w:noProof/>
            <w:webHidden/>
          </w:rPr>
        </w:r>
        <w:r>
          <w:rPr>
            <w:noProof/>
            <w:webHidden/>
          </w:rPr>
          <w:fldChar w:fldCharType="separate"/>
        </w:r>
        <w:r>
          <w:rPr>
            <w:noProof/>
            <w:webHidden/>
          </w:rPr>
          <w:t>148</w:t>
        </w:r>
        <w:r>
          <w:rPr>
            <w:noProof/>
            <w:webHidden/>
          </w:rPr>
          <w:fldChar w:fldCharType="end"/>
        </w:r>
      </w:hyperlink>
    </w:p>
    <w:p w14:paraId="4309EE57" w14:textId="4F19A480" w:rsidR="00512467" w:rsidRDefault="00512467">
      <w:pPr>
        <w:pStyle w:val="TOC1"/>
        <w:rPr>
          <w:rFonts w:asciiTheme="minorHAnsi" w:eastAsiaTheme="minorEastAsia" w:hAnsiTheme="minorHAnsi" w:cstheme="minorBidi"/>
          <w:b w:val="0"/>
          <w:noProof/>
          <w:kern w:val="2"/>
          <w:szCs w:val="24"/>
          <w:lang w:val="fr-FR" w:eastAsia="fr-FR"/>
          <w14:ligatures w14:val="standardContextual"/>
        </w:rPr>
      </w:pPr>
      <w:hyperlink w:anchor="_Toc177376697" w:history="1">
        <w:r w:rsidRPr="00D719A1">
          <w:rPr>
            <w:rStyle w:val="Hyperlink"/>
            <w:noProof/>
          </w:rPr>
          <w:t>Supplementary Information</w:t>
        </w:r>
        <w:r>
          <w:rPr>
            <w:noProof/>
            <w:webHidden/>
          </w:rPr>
          <w:tab/>
        </w:r>
        <w:r>
          <w:rPr>
            <w:noProof/>
            <w:webHidden/>
          </w:rPr>
          <w:fldChar w:fldCharType="begin"/>
        </w:r>
        <w:r>
          <w:rPr>
            <w:noProof/>
            <w:webHidden/>
          </w:rPr>
          <w:instrText xml:space="preserve"> PAGEREF _Toc177376697 \h </w:instrText>
        </w:r>
        <w:r>
          <w:rPr>
            <w:noProof/>
            <w:webHidden/>
          </w:rPr>
        </w:r>
        <w:r>
          <w:rPr>
            <w:noProof/>
            <w:webHidden/>
          </w:rPr>
          <w:fldChar w:fldCharType="separate"/>
        </w:r>
        <w:r>
          <w:rPr>
            <w:noProof/>
            <w:webHidden/>
          </w:rPr>
          <w:t>149</w:t>
        </w:r>
        <w:r>
          <w:rPr>
            <w:noProof/>
            <w:webHidden/>
          </w:rPr>
          <w:fldChar w:fldCharType="end"/>
        </w:r>
      </w:hyperlink>
    </w:p>
    <w:p w14:paraId="58D4FDC0" w14:textId="6F094D74" w:rsidR="006E3D41" w:rsidRDefault="00512467" w:rsidP="00C81AE7">
      <w:pPr>
        <w:pStyle w:val="SPD3EmployersRequirement"/>
      </w:pPr>
      <w:r>
        <w:rPr>
          <w:rFonts w:ascii="Arial" w:hAnsi="Arial"/>
          <w:sz w:val="24"/>
        </w:rPr>
        <w:fldChar w:fldCharType="end"/>
      </w:r>
      <w:r w:rsidR="003B022B">
        <w:rPr>
          <w:rFonts w:ascii="Arial" w:hAnsi="Arial"/>
        </w:rPr>
        <w:br w:type="page"/>
      </w:r>
      <w:bookmarkStart w:id="1108" w:name="_Toc450635243"/>
      <w:bookmarkStart w:id="1109" w:name="_Toc177376690"/>
      <w:bookmarkStart w:id="1110" w:name="_Toc190498778"/>
      <w:bookmarkStart w:id="1111" w:name="_Toc190498603"/>
      <w:bookmarkStart w:id="1112" w:name="_Toc125874274"/>
      <w:r w:rsidR="006E3D41" w:rsidRPr="00616A09">
        <w:t>Employer’s Requirements</w:t>
      </w:r>
      <w:bookmarkEnd w:id="1108"/>
      <w:bookmarkEnd w:id="1109"/>
    </w:p>
    <w:p w14:paraId="7E1790E7" w14:textId="77777777" w:rsidR="006E3D41" w:rsidRPr="00A339A0" w:rsidRDefault="006E3D41" w:rsidP="00C81AE7">
      <w:pPr>
        <w:pBdr>
          <w:bottom w:val="single" w:sz="24" w:space="3" w:color="C0C0C0"/>
        </w:pBdr>
        <w:suppressAutoHyphens/>
        <w:spacing w:before="240" w:after="120"/>
        <w:jc w:val="center"/>
        <w:outlineLvl w:val="1"/>
        <w:rPr>
          <w:b/>
          <w:i/>
        </w:rPr>
      </w:pPr>
      <w:bookmarkStart w:id="1113" w:name="_Toc450635244"/>
      <w:bookmarkStart w:id="1114" w:name="_Toc463343718"/>
      <w:bookmarkStart w:id="1115" w:name="_Toc463448037"/>
      <w:bookmarkStart w:id="1116" w:name="_Toc521498746"/>
      <w:bookmarkStart w:id="1117" w:name="_Toc215902370"/>
      <w:bookmarkStart w:id="1118" w:name="_Toc449888903"/>
      <w:r w:rsidRPr="00A339A0">
        <w:rPr>
          <w:b/>
          <w:i/>
        </w:rPr>
        <w:t>Notes on preparing the Employer’s Requirements</w:t>
      </w:r>
      <w:bookmarkEnd w:id="1113"/>
      <w:bookmarkEnd w:id="1114"/>
      <w:bookmarkEnd w:id="1115"/>
      <w:r w:rsidRPr="00A339A0">
        <w:rPr>
          <w:b/>
          <w:i/>
        </w:rPr>
        <w:t xml:space="preserve"> </w:t>
      </w:r>
      <w:bookmarkEnd w:id="1116"/>
      <w:bookmarkEnd w:id="1117"/>
      <w:bookmarkEnd w:id="1118"/>
    </w:p>
    <w:p w14:paraId="691EEC2C" w14:textId="77777777" w:rsidR="006E3D41" w:rsidRPr="00D945A6" w:rsidRDefault="006E3D41" w:rsidP="006E3D41">
      <w:pPr>
        <w:autoSpaceDE w:val="0"/>
        <w:autoSpaceDN w:val="0"/>
        <w:adjustRightInd w:val="0"/>
        <w:rPr>
          <w:i/>
        </w:rPr>
      </w:pPr>
      <w:r w:rsidRPr="00D945A6">
        <w:rPr>
          <w:i/>
        </w:rPr>
        <w:t>Th</w:t>
      </w:r>
      <w:r w:rsidR="00154B63" w:rsidRPr="00D945A6">
        <w:rPr>
          <w:i/>
        </w:rPr>
        <w:t xml:space="preserve">e Employer’s Requirements </w:t>
      </w:r>
      <w:r w:rsidRPr="00D945A6">
        <w:rPr>
          <w:i/>
        </w:rPr>
        <w:t xml:space="preserve">contains the Scope, the Specifications, the Drawings, </w:t>
      </w:r>
      <w:r w:rsidR="001E265A" w:rsidRPr="00D945A6">
        <w:rPr>
          <w:i/>
        </w:rPr>
        <w:t xml:space="preserve">and </w:t>
      </w:r>
      <w:r w:rsidRPr="00D945A6">
        <w:rPr>
          <w:i/>
        </w:rPr>
        <w:t xml:space="preserve">Supplementary Information that describe the </w:t>
      </w:r>
      <w:r w:rsidR="00643D80" w:rsidRPr="00D945A6">
        <w:rPr>
          <w:i/>
        </w:rPr>
        <w:t>Works</w:t>
      </w:r>
      <w:r w:rsidR="001E265A" w:rsidRPr="00D945A6">
        <w:rPr>
          <w:i/>
        </w:rPr>
        <w:t xml:space="preserve"> and Operation Service.</w:t>
      </w:r>
      <w:r w:rsidR="00367671" w:rsidRPr="00D945A6">
        <w:rPr>
          <w:i/>
        </w:rPr>
        <w:t xml:space="preserve"> </w:t>
      </w:r>
    </w:p>
    <w:p w14:paraId="6257305F" w14:textId="77777777" w:rsidR="006E3D41" w:rsidRPr="00D945A6" w:rsidRDefault="006E3D41" w:rsidP="006E3D41">
      <w:pPr>
        <w:autoSpaceDE w:val="0"/>
        <w:autoSpaceDN w:val="0"/>
        <w:adjustRightInd w:val="0"/>
        <w:rPr>
          <w:i/>
        </w:rPr>
      </w:pPr>
    </w:p>
    <w:p w14:paraId="45E784ED" w14:textId="77777777" w:rsidR="006E3D41" w:rsidRPr="00D945A6" w:rsidRDefault="00775673" w:rsidP="006E3D41">
      <w:pPr>
        <w:autoSpaceDE w:val="0"/>
        <w:autoSpaceDN w:val="0"/>
        <w:adjustRightInd w:val="0"/>
        <w:rPr>
          <w:i/>
        </w:rPr>
      </w:pPr>
      <w:r w:rsidRPr="00D945A6">
        <w:rPr>
          <w:i/>
        </w:rPr>
        <w:t>This</w:t>
      </w:r>
      <w:r w:rsidR="006406A3" w:rsidRPr="00D945A6">
        <w:rPr>
          <w:i/>
        </w:rPr>
        <w:t xml:space="preserve"> </w:t>
      </w:r>
      <w:r w:rsidR="006E3D41" w:rsidRPr="00D945A6">
        <w:rPr>
          <w:i/>
        </w:rPr>
        <w:t xml:space="preserve">is a </w:t>
      </w:r>
      <w:r w:rsidR="007763C9" w:rsidRPr="00D945A6">
        <w:rPr>
          <w:i/>
        </w:rPr>
        <w:t>“</w:t>
      </w:r>
      <w:r w:rsidR="006E3D41" w:rsidRPr="00D945A6">
        <w:rPr>
          <w:i/>
        </w:rPr>
        <w:t>single responsibility contract</w:t>
      </w:r>
      <w:r w:rsidR="007763C9" w:rsidRPr="00D945A6">
        <w:rPr>
          <w:i/>
        </w:rPr>
        <w:t>”</w:t>
      </w:r>
      <w:r w:rsidR="006E3D41" w:rsidRPr="00D945A6">
        <w:rPr>
          <w:i/>
        </w:rPr>
        <w:t xml:space="preserve">. </w:t>
      </w:r>
      <w:r w:rsidR="006E3D41" w:rsidRPr="00D945A6">
        <w:rPr>
          <w:b/>
          <w:i/>
        </w:rPr>
        <w:t xml:space="preserve">The Employer is not expected to </w:t>
      </w:r>
      <w:r w:rsidR="001E265A" w:rsidRPr="00D945A6">
        <w:rPr>
          <w:b/>
          <w:i/>
        </w:rPr>
        <w:t xml:space="preserve">provide </w:t>
      </w:r>
      <w:r w:rsidR="006E3D41" w:rsidRPr="00D945A6">
        <w:rPr>
          <w:b/>
          <w:i/>
        </w:rPr>
        <w:t xml:space="preserve">detailed technical specifications. However, the Employer must </w:t>
      </w:r>
      <w:r w:rsidR="001E265A" w:rsidRPr="00D945A6">
        <w:rPr>
          <w:b/>
          <w:i/>
        </w:rPr>
        <w:t xml:space="preserve">have a clear idea of </w:t>
      </w:r>
      <w:r w:rsidR="006E3D41" w:rsidRPr="00D945A6">
        <w:rPr>
          <w:b/>
          <w:i/>
        </w:rPr>
        <w:t xml:space="preserve">what it wants and must communicate its needs to the </w:t>
      </w:r>
      <w:r w:rsidR="003521B5" w:rsidRPr="00D945A6">
        <w:rPr>
          <w:b/>
          <w:i/>
        </w:rPr>
        <w:t>P</w:t>
      </w:r>
      <w:r w:rsidR="006E3D41" w:rsidRPr="00D945A6">
        <w:rPr>
          <w:b/>
          <w:i/>
        </w:rPr>
        <w:t>roposers.</w:t>
      </w:r>
      <w:r w:rsidR="006E3D41" w:rsidRPr="00D945A6">
        <w:rPr>
          <w:i/>
        </w:rPr>
        <w:t xml:space="preserve"> </w:t>
      </w:r>
      <w:r w:rsidR="00154B63" w:rsidRPr="00D945A6">
        <w:rPr>
          <w:b/>
          <w:i/>
        </w:rPr>
        <w:t>Hence, the</w:t>
      </w:r>
      <w:r w:rsidR="006E3D41" w:rsidRPr="00D945A6">
        <w:rPr>
          <w:b/>
          <w:i/>
        </w:rPr>
        <w:t xml:space="preserve"> section on Employer’s Requirements replaces the usual Technical Specifications of a more traditional approach</w:t>
      </w:r>
      <w:r w:rsidR="006E3D41" w:rsidRPr="00D945A6">
        <w:rPr>
          <w:i/>
        </w:rPr>
        <w:t>.</w:t>
      </w:r>
    </w:p>
    <w:p w14:paraId="5DE35ED3" w14:textId="77777777" w:rsidR="006E3D41" w:rsidRPr="00D945A6" w:rsidRDefault="006E3D41" w:rsidP="006E3D41">
      <w:pPr>
        <w:autoSpaceDE w:val="0"/>
        <w:autoSpaceDN w:val="0"/>
        <w:adjustRightInd w:val="0"/>
        <w:rPr>
          <w:i/>
        </w:rPr>
      </w:pPr>
    </w:p>
    <w:p w14:paraId="76B99F9D" w14:textId="77777777" w:rsidR="00D66D44" w:rsidRPr="00D945A6" w:rsidRDefault="006406A3" w:rsidP="006E3D41">
      <w:pPr>
        <w:autoSpaceDE w:val="0"/>
        <w:autoSpaceDN w:val="0"/>
        <w:adjustRightInd w:val="0"/>
        <w:rPr>
          <w:i/>
        </w:rPr>
      </w:pPr>
      <w:r w:rsidRPr="00D945A6">
        <w:rPr>
          <w:i/>
        </w:rPr>
        <w:t xml:space="preserve">To enable Proposers to </w:t>
      </w:r>
      <w:r w:rsidR="000B2E77" w:rsidRPr="00D945A6">
        <w:rPr>
          <w:i/>
        </w:rPr>
        <w:t xml:space="preserve">offer </w:t>
      </w:r>
      <w:r w:rsidRPr="00D945A6">
        <w:rPr>
          <w:i/>
        </w:rPr>
        <w:t>appropriate solutions, the Employer should specify the purpose for which the Works are intended (see also Sub- Clause 4.1 of the Conditions of Contract) and its particular requirements as clearly as possible</w:t>
      </w:r>
      <w:r w:rsidR="000B2E77" w:rsidRPr="00D945A6">
        <w:rPr>
          <w:i/>
        </w:rPr>
        <w:t xml:space="preserve">. </w:t>
      </w:r>
      <w:r w:rsidR="006E3D41" w:rsidRPr="00D945A6">
        <w:rPr>
          <w:b/>
          <w:i/>
        </w:rPr>
        <w:t xml:space="preserve">The Employer’s requirements must therefore, specify exactly the particular requirements </w:t>
      </w:r>
      <w:r w:rsidR="00643D80" w:rsidRPr="00D945A6">
        <w:rPr>
          <w:b/>
          <w:i/>
        </w:rPr>
        <w:t xml:space="preserve">for </w:t>
      </w:r>
      <w:r w:rsidR="001E265A" w:rsidRPr="00D945A6">
        <w:rPr>
          <w:b/>
          <w:i/>
        </w:rPr>
        <w:t>t</w:t>
      </w:r>
      <w:r w:rsidR="006E3D41" w:rsidRPr="00D945A6">
        <w:rPr>
          <w:b/>
          <w:i/>
        </w:rPr>
        <w:t xml:space="preserve">he completed </w:t>
      </w:r>
      <w:r w:rsidR="00643D80" w:rsidRPr="00D945A6">
        <w:rPr>
          <w:b/>
          <w:i/>
        </w:rPr>
        <w:t>Works</w:t>
      </w:r>
      <w:r w:rsidR="00B0585C" w:rsidRPr="00D945A6">
        <w:rPr>
          <w:b/>
          <w:i/>
        </w:rPr>
        <w:t>.</w:t>
      </w:r>
      <w:r w:rsidR="007F1F78" w:rsidRPr="00D945A6">
        <w:rPr>
          <w:i/>
        </w:rPr>
        <w:t xml:space="preserve"> </w:t>
      </w:r>
      <w:r w:rsidR="006E3D41" w:rsidRPr="00D945A6">
        <w:rPr>
          <w:i/>
        </w:rPr>
        <w:t xml:space="preserve">It will also be necessary to specify the tests that will be carried out on completion of the </w:t>
      </w:r>
      <w:r w:rsidR="00643D80" w:rsidRPr="00D945A6">
        <w:rPr>
          <w:i/>
        </w:rPr>
        <w:t xml:space="preserve">Works </w:t>
      </w:r>
      <w:r w:rsidR="006E3D41" w:rsidRPr="00D945A6">
        <w:rPr>
          <w:i/>
        </w:rPr>
        <w:t xml:space="preserve">to verify compliance with the requirements specified. </w:t>
      </w:r>
    </w:p>
    <w:p w14:paraId="4A2D3781" w14:textId="77777777" w:rsidR="00B73B7E" w:rsidRPr="00D945A6" w:rsidRDefault="00B73B7E" w:rsidP="00B73B7E">
      <w:pPr>
        <w:autoSpaceDE w:val="0"/>
        <w:autoSpaceDN w:val="0"/>
        <w:adjustRightInd w:val="0"/>
        <w:jc w:val="left"/>
        <w:rPr>
          <w:i/>
          <w:color w:val="000000"/>
          <w:szCs w:val="24"/>
        </w:rPr>
      </w:pPr>
    </w:p>
    <w:p w14:paraId="43B7383D" w14:textId="77777777" w:rsidR="00B73B7E" w:rsidRPr="00D945A6" w:rsidRDefault="00B73B7E" w:rsidP="00FE3403">
      <w:pPr>
        <w:autoSpaceDE w:val="0"/>
        <w:autoSpaceDN w:val="0"/>
        <w:adjustRightInd w:val="0"/>
        <w:rPr>
          <w:i/>
          <w:color w:val="000000"/>
          <w:szCs w:val="24"/>
        </w:rPr>
      </w:pPr>
      <w:r w:rsidRPr="00D945A6">
        <w:rPr>
          <w:i/>
          <w:color w:val="000000"/>
          <w:szCs w:val="24"/>
        </w:rPr>
        <w:t xml:space="preserve">The Employer </w:t>
      </w:r>
      <w:r w:rsidR="008E5629" w:rsidRPr="00D945A6">
        <w:rPr>
          <w:i/>
          <w:color w:val="000000"/>
          <w:szCs w:val="24"/>
        </w:rPr>
        <w:t>should</w:t>
      </w:r>
      <w:r w:rsidR="000B2E77" w:rsidRPr="00D945A6">
        <w:rPr>
          <w:i/>
          <w:color w:val="000000"/>
          <w:szCs w:val="24"/>
        </w:rPr>
        <w:t xml:space="preserve"> </w:t>
      </w:r>
      <w:r w:rsidRPr="00D945A6">
        <w:rPr>
          <w:i/>
          <w:color w:val="000000"/>
          <w:szCs w:val="24"/>
        </w:rPr>
        <w:t>perform appropriate front-end tasks (such as geotechnical/environmental investigations and permit acquisitions) to enable the Employer</w:t>
      </w:r>
      <w:r w:rsidR="000B2E77" w:rsidRPr="00D945A6">
        <w:rPr>
          <w:i/>
          <w:color w:val="000000"/>
          <w:szCs w:val="24"/>
        </w:rPr>
        <w:t xml:space="preserve"> </w:t>
      </w:r>
      <w:r w:rsidRPr="00D945A6">
        <w:rPr>
          <w:i/>
          <w:color w:val="000000"/>
          <w:szCs w:val="24"/>
        </w:rPr>
        <w:t>to: (a) develop a realistic understanding of the contract’s scope and budget; and (b) furnish Proposers with information that they can reasonably rely upon in establishing their price and other commercial decisions.</w:t>
      </w:r>
    </w:p>
    <w:p w14:paraId="66F556F9" w14:textId="77777777" w:rsidR="00D66D44" w:rsidRPr="00D945A6" w:rsidRDefault="00D66D44" w:rsidP="006E3D41">
      <w:pPr>
        <w:autoSpaceDE w:val="0"/>
        <w:autoSpaceDN w:val="0"/>
        <w:adjustRightInd w:val="0"/>
        <w:rPr>
          <w:i/>
        </w:rPr>
      </w:pPr>
    </w:p>
    <w:p w14:paraId="6D166DFD" w14:textId="77777777" w:rsidR="006E3D41" w:rsidRPr="00D945A6" w:rsidRDefault="006E3D41" w:rsidP="006E3D41">
      <w:pPr>
        <w:autoSpaceDE w:val="0"/>
        <w:autoSpaceDN w:val="0"/>
        <w:adjustRightInd w:val="0"/>
        <w:rPr>
          <w:i/>
        </w:rPr>
      </w:pPr>
      <w:r w:rsidRPr="00D945A6">
        <w:rPr>
          <w:i/>
        </w:rPr>
        <w:t xml:space="preserve">While this section of the RFP document should endeavor to define the Employer’s Requirements as precisely as possible </w:t>
      </w:r>
      <w:r w:rsidRPr="00D945A6">
        <w:rPr>
          <w:b/>
          <w:i/>
        </w:rPr>
        <w:t>care must be taken to avoid over</w:t>
      </w:r>
      <w:r w:rsidR="008E5629" w:rsidRPr="00D945A6">
        <w:rPr>
          <w:b/>
          <w:i/>
        </w:rPr>
        <w:t>-</w:t>
      </w:r>
      <w:r w:rsidRPr="00D945A6">
        <w:rPr>
          <w:b/>
          <w:i/>
        </w:rPr>
        <w:t>specifying details</w:t>
      </w:r>
      <w:r w:rsidRPr="00D945A6">
        <w:rPr>
          <w:i/>
        </w:rPr>
        <w:t xml:space="preserve"> to the extent that the flexibility and potential benefits associated with a </w:t>
      </w:r>
      <w:r w:rsidR="007763C9" w:rsidRPr="00D945A6">
        <w:rPr>
          <w:i/>
        </w:rPr>
        <w:t>“</w:t>
      </w:r>
      <w:r w:rsidRPr="00D945A6">
        <w:rPr>
          <w:i/>
        </w:rPr>
        <w:t>single responsibility</w:t>
      </w:r>
      <w:r w:rsidR="007763C9" w:rsidRPr="00D945A6">
        <w:rPr>
          <w:i/>
        </w:rPr>
        <w:t>”</w:t>
      </w:r>
      <w:r w:rsidRPr="00D945A6">
        <w:rPr>
          <w:i/>
        </w:rPr>
        <w:t xml:space="preserve"> RFP approach are seriously eroded. This section on Employer’s Requirements should, therefore, be carefully prepared by experts who are familiar with the requirements and with the technical aspect of the required </w:t>
      </w:r>
      <w:r w:rsidR="00643D80" w:rsidRPr="00D945A6">
        <w:rPr>
          <w:i/>
        </w:rPr>
        <w:t>Works</w:t>
      </w:r>
      <w:r w:rsidRPr="00D945A6">
        <w:rPr>
          <w:i/>
        </w:rPr>
        <w:t>.</w:t>
      </w:r>
      <w:r w:rsidR="00643D80" w:rsidRPr="00D945A6">
        <w:rPr>
          <w:i/>
        </w:rPr>
        <w:t xml:space="preserve"> As the </w:t>
      </w:r>
      <w:r w:rsidR="0042200B" w:rsidRPr="00D945A6">
        <w:rPr>
          <w:i/>
        </w:rPr>
        <w:t>contractor</w:t>
      </w:r>
      <w:r w:rsidR="00643D80" w:rsidRPr="00D945A6">
        <w:rPr>
          <w:i/>
        </w:rPr>
        <w:t xml:space="preserve"> is expected to carry out the design, the Employer should provide the criteria to which it expects the design to </w:t>
      </w:r>
      <w:r w:rsidR="0042200B" w:rsidRPr="00D945A6">
        <w:rPr>
          <w:i/>
        </w:rPr>
        <w:t>confirm. The</w:t>
      </w:r>
      <w:r w:rsidR="00643D80" w:rsidRPr="00D945A6">
        <w:rPr>
          <w:i/>
        </w:rPr>
        <w:t xml:space="preserve"> </w:t>
      </w:r>
      <w:r w:rsidR="00631332" w:rsidRPr="00D945A6">
        <w:rPr>
          <w:i/>
        </w:rPr>
        <w:t xml:space="preserve">functional/ </w:t>
      </w:r>
      <w:r w:rsidR="00643D80" w:rsidRPr="00D945A6">
        <w:rPr>
          <w:i/>
        </w:rPr>
        <w:t xml:space="preserve">performance specifications may specify the </w:t>
      </w:r>
      <w:r w:rsidR="0042200B" w:rsidRPr="00D945A6">
        <w:rPr>
          <w:i/>
        </w:rPr>
        <w:t>characteristics</w:t>
      </w:r>
      <w:r w:rsidR="00643D80" w:rsidRPr="00D945A6">
        <w:rPr>
          <w:i/>
        </w:rPr>
        <w:t xml:space="preserve">, nature and performance of the finished work and any limitations which the Employer </w:t>
      </w:r>
      <w:r w:rsidR="007908D8" w:rsidRPr="00D945A6">
        <w:rPr>
          <w:i/>
        </w:rPr>
        <w:t xml:space="preserve">wishes to </w:t>
      </w:r>
      <w:r w:rsidR="0042200B" w:rsidRPr="00D945A6">
        <w:rPr>
          <w:i/>
        </w:rPr>
        <w:t>impose</w:t>
      </w:r>
      <w:r w:rsidR="007908D8" w:rsidRPr="00D945A6">
        <w:rPr>
          <w:i/>
        </w:rPr>
        <w:t>.</w:t>
      </w:r>
    </w:p>
    <w:p w14:paraId="10867375" w14:textId="77777777" w:rsidR="0042200B" w:rsidRPr="00D945A6" w:rsidRDefault="0042200B" w:rsidP="006E3D41">
      <w:pPr>
        <w:autoSpaceDE w:val="0"/>
        <w:autoSpaceDN w:val="0"/>
        <w:adjustRightInd w:val="0"/>
        <w:rPr>
          <w:i/>
        </w:rPr>
      </w:pPr>
    </w:p>
    <w:p w14:paraId="1107FC64" w14:textId="77777777" w:rsidR="0042200B" w:rsidRPr="00D945A6" w:rsidRDefault="0042200B" w:rsidP="006E3D41">
      <w:pPr>
        <w:autoSpaceDE w:val="0"/>
        <w:autoSpaceDN w:val="0"/>
        <w:adjustRightInd w:val="0"/>
        <w:rPr>
          <w:i/>
        </w:rPr>
      </w:pPr>
      <w:r w:rsidRPr="00D945A6">
        <w:rPr>
          <w:i/>
        </w:rPr>
        <w:t>The Employer’s requirem</w:t>
      </w:r>
      <w:r w:rsidR="007F1F78" w:rsidRPr="00D945A6">
        <w:rPr>
          <w:i/>
        </w:rPr>
        <w:t>e</w:t>
      </w:r>
      <w:r w:rsidRPr="00D945A6">
        <w:rPr>
          <w:i/>
        </w:rPr>
        <w:t xml:space="preserve">nts should specify the Contractor’s Documents </w:t>
      </w:r>
      <w:r w:rsidR="005858EC" w:rsidRPr="00D945A6">
        <w:rPr>
          <w:i/>
        </w:rPr>
        <w:t>(</w:t>
      </w:r>
      <w:r w:rsidR="00692704" w:rsidRPr="00D945A6">
        <w:rPr>
          <w:i/>
        </w:rPr>
        <w:t>Sub-Clause 5.2 of the General Conditions of Contract</w:t>
      </w:r>
      <w:r w:rsidRPr="00D945A6">
        <w:rPr>
          <w:i/>
        </w:rPr>
        <w:t xml:space="preserve">) </w:t>
      </w:r>
      <w:r w:rsidR="00A339A0" w:rsidRPr="00D945A6">
        <w:rPr>
          <w:i/>
        </w:rPr>
        <w:t>that are required</w:t>
      </w:r>
      <w:r w:rsidRPr="00D945A6">
        <w:rPr>
          <w:i/>
        </w:rPr>
        <w:t xml:space="preserve"> </w:t>
      </w:r>
      <w:r w:rsidR="007F1F78" w:rsidRPr="00D945A6">
        <w:rPr>
          <w:i/>
        </w:rPr>
        <w:t>and the</w:t>
      </w:r>
      <w:r w:rsidR="00A339A0" w:rsidRPr="00D945A6">
        <w:rPr>
          <w:i/>
        </w:rPr>
        <w:t>ir</w:t>
      </w:r>
      <w:r w:rsidR="007F1F78" w:rsidRPr="00D945A6">
        <w:rPr>
          <w:i/>
        </w:rPr>
        <w:t xml:space="preserve"> submission</w:t>
      </w:r>
      <w:r w:rsidR="00A339A0" w:rsidRPr="00D945A6">
        <w:rPr>
          <w:i/>
        </w:rPr>
        <w:t>/approval</w:t>
      </w:r>
      <w:r w:rsidR="007F1F78" w:rsidRPr="00D945A6">
        <w:rPr>
          <w:i/>
        </w:rPr>
        <w:t xml:space="preserve"> procedures. </w:t>
      </w:r>
    </w:p>
    <w:p w14:paraId="7A6A343C" w14:textId="77777777" w:rsidR="006E3D41" w:rsidRPr="00D945A6" w:rsidRDefault="006E3D41" w:rsidP="006E3D41">
      <w:pPr>
        <w:autoSpaceDE w:val="0"/>
        <w:autoSpaceDN w:val="0"/>
        <w:adjustRightInd w:val="0"/>
        <w:rPr>
          <w:i/>
        </w:rPr>
      </w:pPr>
    </w:p>
    <w:p w14:paraId="5762CC92" w14:textId="77777777" w:rsidR="006E3D41" w:rsidRPr="00D945A6" w:rsidRDefault="006E3D41" w:rsidP="006E3D41">
      <w:pPr>
        <w:autoSpaceDE w:val="0"/>
        <w:autoSpaceDN w:val="0"/>
        <w:adjustRightInd w:val="0"/>
        <w:rPr>
          <w:i/>
        </w:rPr>
      </w:pPr>
      <w:r w:rsidRPr="00D945A6">
        <w:rPr>
          <w:i/>
        </w:rPr>
        <w:t xml:space="preserve">The Employer’s Requirements must be drawn up to permit the widest, possible competition and, at the same time, present a clear statement of the required standards of workmanship, materials performance and/or functions of the </w:t>
      </w:r>
      <w:r w:rsidR="00CE55EB" w:rsidRPr="00D945A6">
        <w:rPr>
          <w:i/>
        </w:rPr>
        <w:t>Works</w:t>
      </w:r>
      <w:r w:rsidRPr="00D945A6">
        <w:rPr>
          <w:i/>
        </w:rPr>
        <w:t>. The Employer’s Requirements should stipulate that all goods and materials to be incorporated in the Works are new, unused, of the most recent or current models and incorporate all recent improvements in design and materials.</w:t>
      </w:r>
    </w:p>
    <w:p w14:paraId="044ED0BD" w14:textId="77777777" w:rsidR="006E3D41" w:rsidRPr="00D945A6" w:rsidRDefault="006E3D41" w:rsidP="006E3D41">
      <w:pPr>
        <w:autoSpaceDE w:val="0"/>
        <w:autoSpaceDN w:val="0"/>
        <w:adjustRightInd w:val="0"/>
        <w:rPr>
          <w:i/>
        </w:rPr>
      </w:pPr>
    </w:p>
    <w:p w14:paraId="5EAA9203" w14:textId="28C2BB96" w:rsidR="006E3D41" w:rsidRPr="00D945A6" w:rsidRDefault="006E3D41" w:rsidP="006E3D41">
      <w:pPr>
        <w:autoSpaceDE w:val="0"/>
        <w:autoSpaceDN w:val="0"/>
        <w:adjustRightInd w:val="0"/>
        <w:rPr>
          <w:i/>
        </w:rPr>
      </w:pPr>
      <w:r w:rsidRPr="00D945A6">
        <w:rPr>
          <w:i/>
        </w:rPr>
        <w:t xml:space="preserve">Care must be taken when drafting the Employer’s Requirements to ensure that the requirements are not restrictive. Recognized international standards should be used as much as possible for the description of goods, materials and workmanship. Where other particular standards are specified, whether national standards of the </w:t>
      </w:r>
      <w:r w:rsidR="004D4F4A">
        <w:rPr>
          <w:i/>
        </w:rPr>
        <w:t>Beneficiary</w:t>
      </w:r>
      <w:r w:rsidRPr="00D945A6">
        <w:rPr>
          <w:i/>
        </w:rPr>
        <w:t xml:space="preserve">’s country or other standards, it should be stated that goods, materials and workmanship meeting other authoritative standards and which promise to ensure equal or higher quality than the standards specified, will also be acceptable. Where a brand name of a product is </w:t>
      </w:r>
      <w:r w:rsidR="00447DE6" w:rsidRPr="00D945A6">
        <w:rPr>
          <w:i/>
        </w:rPr>
        <w:t>specified,</w:t>
      </w:r>
      <w:r w:rsidRPr="00D945A6">
        <w:rPr>
          <w:i/>
        </w:rPr>
        <w:t xml:space="preserve"> it should always be qualified with the terms </w:t>
      </w:r>
      <w:r w:rsidR="007763C9" w:rsidRPr="00D945A6">
        <w:rPr>
          <w:i/>
        </w:rPr>
        <w:t>“</w:t>
      </w:r>
      <w:r w:rsidRPr="00D945A6">
        <w:rPr>
          <w:i/>
        </w:rPr>
        <w:t>or equivalent</w:t>
      </w:r>
      <w:r w:rsidR="007763C9" w:rsidRPr="00D945A6">
        <w:rPr>
          <w:i/>
        </w:rPr>
        <w:t>”</w:t>
      </w:r>
      <w:r w:rsidRPr="00D945A6">
        <w:rPr>
          <w:i/>
        </w:rPr>
        <w:t xml:space="preserve">. </w:t>
      </w:r>
    </w:p>
    <w:p w14:paraId="50B07580" w14:textId="77777777" w:rsidR="006E3D41" w:rsidRPr="00D945A6" w:rsidRDefault="006E3D41" w:rsidP="006E3D41">
      <w:pPr>
        <w:autoSpaceDE w:val="0"/>
        <w:autoSpaceDN w:val="0"/>
        <w:adjustRightInd w:val="0"/>
        <w:rPr>
          <w:i/>
        </w:rPr>
      </w:pPr>
    </w:p>
    <w:p w14:paraId="22414722" w14:textId="5F6966FF" w:rsidR="00692704" w:rsidRPr="00D945A6" w:rsidRDefault="006E3D41" w:rsidP="00692704">
      <w:pPr>
        <w:autoSpaceDE w:val="0"/>
        <w:autoSpaceDN w:val="0"/>
        <w:adjustRightInd w:val="0"/>
        <w:rPr>
          <w:i/>
        </w:rPr>
      </w:pPr>
      <w:r w:rsidRPr="00D945A6">
        <w:rPr>
          <w:i/>
        </w:rPr>
        <w:t>For such a contract, no detail</w:t>
      </w:r>
      <w:r w:rsidR="00B72959" w:rsidRPr="00D945A6">
        <w:rPr>
          <w:i/>
        </w:rPr>
        <w:t>ed</w:t>
      </w:r>
      <w:r w:rsidRPr="00D945A6">
        <w:rPr>
          <w:i/>
        </w:rPr>
        <w:t xml:space="preserve"> drawings would generally be available when inviting proposals. </w:t>
      </w:r>
      <w:r w:rsidR="00447DE6">
        <w:rPr>
          <w:i/>
        </w:rPr>
        <w:t xml:space="preserve"> </w:t>
      </w:r>
      <w:r w:rsidR="00692704" w:rsidRPr="00D945A6">
        <w:rPr>
          <w:i/>
        </w:rPr>
        <w:t xml:space="preserve">It would, however, be useful to include </w:t>
      </w:r>
      <w:r w:rsidR="00692704" w:rsidRPr="00D945A6">
        <w:rPr>
          <w:b/>
          <w:i/>
        </w:rPr>
        <w:t>conceptual drawings</w:t>
      </w:r>
      <w:r w:rsidR="00692704" w:rsidRPr="00D945A6">
        <w:rPr>
          <w:i/>
        </w:rPr>
        <w:t xml:space="preserve"> and/or outline design, if any and as appropriate, to supplement or help explain the general concept of the Employer’s needs. Proposers should be advised to the extent to which the Employer’s outline design is a suggestion or a requirement.</w:t>
      </w:r>
    </w:p>
    <w:p w14:paraId="3D52B0FA" w14:textId="77777777" w:rsidR="003504D3" w:rsidRPr="00D945A6" w:rsidRDefault="003504D3" w:rsidP="006E3D41">
      <w:pPr>
        <w:autoSpaceDE w:val="0"/>
        <w:autoSpaceDN w:val="0"/>
        <w:adjustRightInd w:val="0"/>
        <w:rPr>
          <w:i/>
        </w:rPr>
      </w:pPr>
    </w:p>
    <w:p w14:paraId="285C478E" w14:textId="77777777" w:rsidR="0073243E" w:rsidRPr="00D945A6" w:rsidRDefault="00692704" w:rsidP="00692704">
      <w:pPr>
        <w:suppressAutoHyphens/>
        <w:spacing w:after="120"/>
        <w:rPr>
          <w:i/>
        </w:rPr>
      </w:pPr>
      <w:r w:rsidRPr="00D945A6">
        <w:rPr>
          <w:i/>
          <w:szCs w:val="24"/>
        </w:rPr>
        <w:t xml:space="preserve">The Employer shall make available to Proposers all relevant data in the Employer’s possession on sub-surface and hydrological conditions at the Site, including environmental aspects. (See Sub-Clause 4.10 of the Conditions of Contract). </w:t>
      </w:r>
      <w:r w:rsidRPr="00D945A6">
        <w:rPr>
          <w:i/>
        </w:rPr>
        <w:t xml:space="preserve">In addition, the Employer’s Requirements should also include, as appropriate, information of a technical nature referring to Employer’s Requirements in the following </w:t>
      </w:r>
      <w:r w:rsidR="003A48AB" w:rsidRPr="00D945A6">
        <w:rPr>
          <w:i/>
        </w:rPr>
        <w:t xml:space="preserve">(non-exhaustive list) </w:t>
      </w:r>
      <w:r w:rsidRPr="00D945A6">
        <w:rPr>
          <w:i/>
        </w:rPr>
        <w:t xml:space="preserve">Sub-Clauses of the Conditions of Contract: </w:t>
      </w:r>
    </w:p>
    <w:p w14:paraId="7731D92A" w14:textId="77777777" w:rsidR="00692704" w:rsidRPr="00D945A6" w:rsidRDefault="00692704" w:rsidP="006E44EF">
      <w:pPr>
        <w:jc w:val="left"/>
        <w:rPr>
          <w:i/>
        </w:rPr>
      </w:pPr>
    </w:p>
    <w:tbl>
      <w:tblPr>
        <w:tblStyle w:val="TableGrid"/>
        <w:tblW w:w="9374" w:type="dxa"/>
        <w:tblLook w:val="04A0" w:firstRow="1" w:lastRow="0" w:firstColumn="1" w:lastColumn="0" w:noHBand="0" w:noVBand="1"/>
      </w:tblPr>
      <w:tblGrid>
        <w:gridCol w:w="1402"/>
        <w:gridCol w:w="4087"/>
        <w:gridCol w:w="3885"/>
      </w:tblGrid>
      <w:tr w:rsidR="00692704" w:rsidRPr="00D945A6" w14:paraId="492462BF" w14:textId="77777777" w:rsidTr="00C81AE7">
        <w:tc>
          <w:tcPr>
            <w:tcW w:w="1402" w:type="dxa"/>
          </w:tcPr>
          <w:p w14:paraId="4E652481" w14:textId="77777777" w:rsidR="00692704" w:rsidRPr="00D945A6" w:rsidRDefault="00692704" w:rsidP="00AD7D7D">
            <w:pPr>
              <w:suppressAutoHyphens/>
              <w:spacing w:after="120"/>
              <w:rPr>
                <w:b/>
                <w:i/>
              </w:rPr>
            </w:pPr>
            <w:r w:rsidRPr="00D945A6">
              <w:rPr>
                <w:b/>
                <w:i/>
              </w:rPr>
              <w:t>Sub-Clause No.</w:t>
            </w:r>
          </w:p>
        </w:tc>
        <w:tc>
          <w:tcPr>
            <w:tcW w:w="4087" w:type="dxa"/>
          </w:tcPr>
          <w:p w14:paraId="193659A2" w14:textId="77777777" w:rsidR="00692704" w:rsidRPr="00D945A6" w:rsidRDefault="00692704" w:rsidP="00AD7D7D">
            <w:pPr>
              <w:suppressAutoHyphens/>
              <w:spacing w:after="120"/>
              <w:rPr>
                <w:b/>
                <w:i/>
              </w:rPr>
            </w:pPr>
            <w:r w:rsidRPr="00D945A6">
              <w:rPr>
                <w:b/>
                <w:i/>
              </w:rPr>
              <w:t>Information required</w:t>
            </w:r>
          </w:p>
        </w:tc>
        <w:tc>
          <w:tcPr>
            <w:tcW w:w="3885" w:type="dxa"/>
          </w:tcPr>
          <w:p w14:paraId="55195D7D" w14:textId="77777777" w:rsidR="00692704" w:rsidRPr="00D945A6" w:rsidRDefault="00692704" w:rsidP="00AD7D7D">
            <w:pPr>
              <w:suppressAutoHyphens/>
              <w:spacing w:after="120"/>
              <w:rPr>
                <w:b/>
                <w:i/>
              </w:rPr>
            </w:pPr>
            <w:r w:rsidRPr="00D945A6">
              <w:rPr>
                <w:b/>
                <w:i/>
              </w:rPr>
              <w:t>Remarks</w:t>
            </w:r>
          </w:p>
        </w:tc>
      </w:tr>
      <w:tr w:rsidR="003E33F5" w:rsidRPr="00D945A6" w14:paraId="6EA37B16" w14:textId="77777777" w:rsidTr="00C81AE7">
        <w:tc>
          <w:tcPr>
            <w:tcW w:w="1402" w:type="dxa"/>
          </w:tcPr>
          <w:p w14:paraId="13ED072A" w14:textId="77777777" w:rsidR="003E33F5" w:rsidRPr="00D945A6" w:rsidRDefault="003E33F5" w:rsidP="00C81AE7">
            <w:pPr>
              <w:suppressAutoHyphens/>
              <w:spacing w:after="120"/>
              <w:jc w:val="left"/>
              <w:rPr>
                <w:i/>
              </w:rPr>
            </w:pPr>
            <w:r w:rsidRPr="00D945A6">
              <w:rPr>
                <w:i/>
              </w:rPr>
              <w:t>1.1.33</w:t>
            </w:r>
          </w:p>
        </w:tc>
        <w:tc>
          <w:tcPr>
            <w:tcW w:w="4087" w:type="dxa"/>
          </w:tcPr>
          <w:p w14:paraId="07389E91" w14:textId="77777777" w:rsidR="003E33F5" w:rsidRPr="00D945A6" w:rsidDel="001344D2" w:rsidRDefault="003E33F5" w:rsidP="00585A1A">
            <w:pPr>
              <w:pStyle w:val="ListParagraph"/>
              <w:numPr>
                <w:ilvl w:val="0"/>
                <w:numId w:val="96"/>
              </w:numPr>
              <w:suppressAutoHyphens/>
              <w:spacing w:after="120"/>
              <w:ind w:left="328"/>
              <w:jc w:val="left"/>
              <w:rPr>
                <w:i/>
              </w:rPr>
            </w:pPr>
            <w:r w:rsidRPr="00D945A6">
              <w:rPr>
                <w:i/>
              </w:rPr>
              <w:t>Employer’s Equipment</w:t>
            </w:r>
          </w:p>
        </w:tc>
        <w:tc>
          <w:tcPr>
            <w:tcW w:w="3885" w:type="dxa"/>
          </w:tcPr>
          <w:p w14:paraId="2227DF05" w14:textId="77777777" w:rsidR="003E33F5" w:rsidRPr="00D945A6" w:rsidRDefault="003E33F5" w:rsidP="00C81AE7">
            <w:pPr>
              <w:suppressAutoHyphens/>
              <w:spacing w:after="120"/>
              <w:jc w:val="left"/>
              <w:rPr>
                <w:i/>
              </w:rPr>
            </w:pPr>
          </w:p>
        </w:tc>
      </w:tr>
      <w:tr w:rsidR="003E33F5" w:rsidRPr="00D945A6" w14:paraId="3402BA54" w14:textId="77777777" w:rsidTr="00C81AE7">
        <w:tc>
          <w:tcPr>
            <w:tcW w:w="1402" w:type="dxa"/>
          </w:tcPr>
          <w:p w14:paraId="10B5E4A5" w14:textId="77777777" w:rsidR="003E33F5" w:rsidRPr="00D945A6" w:rsidRDefault="003E33F5" w:rsidP="00C81AE7">
            <w:pPr>
              <w:suppressAutoHyphens/>
              <w:spacing w:after="120"/>
              <w:jc w:val="left"/>
              <w:rPr>
                <w:i/>
              </w:rPr>
            </w:pPr>
            <w:r w:rsidRPr="00D945A6">
              <w:rPr>
                <w:i/>
              </w:rPr>
              <w:t>1.1.43</w:t>
            </w:r>
          </w:p>
        </w:tc>
        <w:tc>
          <w:tcPr>
            <w:tcW w:w="4087" w:type="dxa"/>
          </w:tcPr>
          <w:p w14:paraId="2D1145EA" w14:textId="77777777" w:rsidR="003E33F5" w:rsidRPr="00D945A6" w:rsidDel="001344D2" w:rsidRDefault="003E33F5" w:rsidP="00585A1A">
            <w:pPr>
              <w:pStyle w:val="ListParagraph"/>
              <w:numPr>
                <w:ilvl w:val="0"/>
                <w:numId w:val="96"/>
              </w:numPr>
              <w:suppressAutoHyphens/>
              <w:spacing w:after="120"/>
              <w:ind w:left="328"/>
              <w:jc w:val="left"/>
              <w:rPr>
                <w:i/>
              </w:rPr>
            </w:pPr>
            <w:r w:rsidRPr="00D945A6">
              <w:rPr>
                <w:i/>
              </w:rPr>
              <w:t>Financial Memorandum</w:t>
            </w:r>
          </w:p>
        </w:tc>
        <w:tc>
          <w:tcPr>
            <w:tcW w:w="3885" w:type="dxa"/>
          </w:tcPr>
          <w:p w14:paraId="0AB3EFC9" w14:textId="77777777" w:rsidR="003E33F5" w:rsidRPr="00D945A6" w:rsidRDefault="003E33F5" w:rsidP="00C81AE7">
            <w:pPr>
              <w:suppressAutoHyphens/>
              <w:spacing w:after="120"/>
              <w:jc w:val="left"/>
              <w:rPr>
                <w:i/>
              </w:rPr>
            </w:pPr>
          </w:p>
        </w:tc>
      </w:tr>
      <w:tr w:rsidR="003E33F5" w:rsidRPr="00D945A6" w14:paraId="311D64F7" w14:textId="77777777" w:rsidTr="00C81AE7">
        <w:tc>
          <w:tcPr>
            <w:tcW w:w="1402" w:type="dxa"/>
          </w:tcPr>
          <w:p w14:paraId="67B2E6DB" w14:textId="77777777" w:rsidR="003E33F5" w:rsidRPr="00D945A6" w:rsidRDefault="003E33F5" w:rsidP="00C81AE7">
            <w:pPr>
              <w:suppressAutoHyphens/>
              <w:spacing w:after="120"/>
              <w:jc w:val="left"/>
              <w:rPr>
                <w:i/>
              </w:rPr>
            </w:pPr>
            <w:r w:rsidRPr="00D945A6">
              <w:rPr>
                <w:i/>
              </w:rPr>
              <w:t>1.1.55</w:t>
            </w:r>
          </w:p>
        </w:tc>
        <w:tc>
          <w:tcPr>
            <w:tcW w:w="4087" w:type="dxa"/>
          </w:tcPr>
          <w:p w14:paraId="554F3E31" w14:textId="77777777" w:rsidR="003E33F5" w:rsidRPr="00D945A6" w:rsidDel="001344D2" w:rsidRDefault="003E33F5" w:rsidP="00585A1A">
            <w:pPr>
              <w:pStyle w:val="ListParagraph"/>
              <w:numPr>
                <w:ilvl w:val="0"/>
                <w:numId w:val="96"/>
              </w:numPr>
              <w:suppressAutoHyphens/>
              <w:spacing w:after="120"/>
              <w:ind w:left="328"/>
              <w:jc w:val="left"/>
              <w:rPr>
                <w:i/>
              </w:rPr>
            </w:pPr>
            <w:r w:rsidRPr="00D945A6">
              <w:rPr>
                <w:i/>
              </w:rPr>
              <w:t>Operation Service Requirements</w:t>
            </w:r>
          </w:p>
        </w:tc>
        <w:tc>
          <w:tcPr>
            <w:tcW w:w="3885" w:type="dxa"/>
          </w:tcPr>
          <w:p w14:paraId="5C11C773" w14:textId="77777777" w:rsidR="003E33F5" w:rsidRPr="00D945A6" w:rsidRDefault="003E33F5" w:rsidP="00C81AE7">
            <w:pPr>
              <w:suppressAutoHyphens/>
              <w:spacing w:after="120"/>
              <w:jc w:val="left"/>
              <w:rPr>
                <w:i/>
              </w:rPr>
            </w:pPr>
          </w:p>
        </w:tc>
      </w:tr>
      <w:tr w:rsidR="00692704" w:rsidRPr="00D945A6" w14:paraId="191197DB" w14:textId="77777777" w:rsidTr="00C81AE7">
        <w:tc>
          <w:tcPr>
            <w:tcW w:w="1402" w:type="dxa"/>
          </w:tcPr>
          <w:p w14:paraId="4FB71792" w14:textId="77777777" w:rsidR="00692704" w:rsidRPr="00D945A6" w:rsidRDefault="00692704" w:rsidP="00C81AE7">
            <w:pPr>
              <w:suppressAutoHyphens/>
              <w:spacing w:after="120"/>
              <w:jc w:val="left"/>
              <w:rPr>
                <w:i/>
              </w:rPr>
            </w:pPr>
            <w:r w:rsidRPr="00D945A6">
              <w:rPr>
                <w:i/>
              </w:rPr>
              <w:t>1.9</w:t>
            </w:r>
          </w:p>
        </w:tc>
        <w:tc>
          <w:tcPr>
            <w:tcW w:w="4087" w:type="dxa"/>
          </w:tcPr>
          <w:p w14:paraId="3E100C96" w14:textId="77777777" w:rsidR="00692704" w:rsidRPr="00D945A6" w:rsidRDefault="00692704" w:rsidP="00585A1A">
            <w:pPr>
              <w:pStyle w:val="ListParagraph"/>
              <w:numPr>
                <w:ilvl w:val="0"/>
                <w:numId w:val="95"/>
              </w:numPr>
              <w:suppressAutoHyphens/>
              <w:spacing w:after="120"/>
              <w:ind w:left="328"/>
              <w:jc w:val="left"/>
              <w:rPr>
                <w:i/>
              </w:rPr>
            </w:pPr>
            <w:r w:rsidRPr="00D945A6">
              <w:rPr>
                <w:i/>
              </w:rPr>
              <w:t>Number of copies of Contractor’s Documents</w:t>
            </w:r>
          </w:p>
          <w:p w14:paraId="08BFBA73" w14:textId="77777777" w:rsidR="001344D2" w:rsidRPr="00D945A6" w:rsidRDefault="001344D2" w:rsidP="00585A1A">
            <w:pPr>
              <w:pStyle w:val="ListParagraph"/>
              <w:numPr>
                <w:ilvl w:val="0"/>
                <w:numId w:val="95"/>
              </w:numPr>
              <w:suppressAutoHyphens/>
              <w:spacing w:after="120"/>
              <w:ind w:left="328"/>
              <w:jc w:val="left"/>
              <w:rPr>
                <w:i/>
              </w:rPr>
            </w:pPr>
            <w:r w:rsidRPr="00D945A6">
              <w:rPr>
                <w:i/>
              </w:rPr>
              <w:t>Publications to be kept on Site</w:t>
            </w:r>
          </w:p>
        </w:tc>
        <w:tc>
          <w:tcPr>
            <w:tcW w:w="3885" w:type="dxa"/>
          </w:tcPr>
          <w:p w14:paraId="3E608D18" w14:textId="77777777" w:rsidR="00692704" w:rsidRPr="00D945A6" w:rsidRDefault="00692704" w:rsidP="00C81AE7">
            <w:pPr>
              <w:suppressAutoHyphens/>
              <w:spacing w:after="120"/>
              <w:jc w:val="left"/>
              <w:rPr>
                <w:i/>
              </w:rPr>
            </w:pPr>
          </w:p>
        </w:tc>
      </w:tr>
      <w:tr w:rsidR="00C27A75" w:rsidRPr="00D945A6" w14:paraId="05EAA567" w14:textId="77777777" w:rsidTr="00C81AE7">
        <w:tc>
          <w:tcPr>
            <w:tcW w:w="1402" w:type="dxa"/>
          </w:tcPr>
          <w:p w14:paraId="52FB60A2" w14:textId="77777777" w:rsidR="00C27A75" w:rsidRPr="00D945A6" w:rsidRDefault="00C27A75" w:rsidP="00C81AE7">
            <w:pPr>
              <w:suppressAutoHyphens/>
              <w:spacing w:after="120"/>
              <w:jc w:val="left"/>
              <w:rPr>
                <w:i/>
              </w:rPr>
            </w:pPr>
            <w:r w:rsidRPr="00D945A6">
              <w:rPr>
                <w:i/>
              </w:rPr>
              <w:t>1.12</w:t>
            </w:r>
          </w:p>
        </w:tc>
        <w:tc>
          <w:tcPr>
            <w:tcW w:w="4087" w:type="dxa"/>
          </w:tcPr>
          <w:p w14:paraId="10B709E9" w14:textId="77777777" w:rsidR="00C27A75" w:rsidRPr="00D945A6" w:rsidRDefault="00C27A75" w:rsidP="00585A1A">
            <w:pPr>
              <w:pStyle w:val="ListParagraph"/>
              <w:numPr>
                <w:ilvl w:val="0"/>
                <w:numId w:val="96"/>
              </w:numPr>
              <w:suppressAutoHyphens/>
              <w:spacing w:after="120"/>
              <w:ind w:left="328"/>
              <w:jc w:val="left"/>
              <w:rPr>
                <w:i/>
              </w:rPr>
            </w:pPr>
            <w:r w:rsidRPr="00D945A6">
              <w:rPr>
                <w:i/>
              </w:rPr>
              <w:t>Intellectual Property rights retained by Employer</w:t>
            </w:r>
          </w:p>
        </w:tc>
        <w:tc>
          <w:tcPr>
            <w:tcW w:w="3885" w:type="dxa"/>
          </w:tcPr>
          <w:p w14:paraId="5903E810" w14:textId="77777777" w:rsidR="00C27A75" w:rsidRPr="00D945A6" w:rsidRDefault="00C27A75" w:rsidP="00C81AE7">
            <w:pPr>
              <w:suppressAutoHyphens/>
              <w:spacing w:after="120"/>
              <w:jc w:val="left"/>
              <w:rPr>
                <w:i/>
              </w:rPr>
            </w:pPr>
          </w:p>
        </w:tc>
      </w:tr>
      <w:tr w:rsidR="00692704" w:rsidRPr="00D945A6" w14:paraId="092F3C88" w14:textId="77777777" w:rsidTr="00C81AE7">
        <w:tc>
          <w:tcPr>
            <w:tcW w:w="1402" w:type="dxa"/>
          </w:tcPr>
          <w:p w14:paraId="15D81000" w14:textId="77777777" w:rsidR="00692704" w:rsidRPr="00D945A6" w:rsidRDefault="00C27A75" w:rsidP="00C81AE7">
            <w:pPr>
              <w:suppressAutoHyphens/>
              <w:spacing w:after="120"/>
              <w:jc w:val="left"/>
              <w:rPr>
                <w:i/>
              </w:rPr>
            </w:pPr>
            <w:r w:rsidRPr="00D945A6">
              <w:rPr>
                <w:i/>
              </w:rPr>
              <w:t>1.14</w:t>
            </w:r>
          </w:p>
        </w:tc>
        <w:tc>
          <w:tcPr>
            <w:tcW w:w="4087" w:type="dxa"/>
          </w:tcPr>
          <w:p w14:paraId="1CEA9097" w14:textId="77777777" w:rsidR="00692704" w:rsidRPr="00D945A6" w:rsidRDefault="00692704" w:rsidP="00585A1A">
            <w:pPr>
              <w:pStyle w:val="ListParagraph"/>
              <w:numPr>
                <w:ilvl w:val="0"/>
                <w:numId w:val="96"/>
              </w:numPr>
              <w:suppressAutoHyphens/>
              <w:spacing w:after="120"/>
              <w:ind w:left="328"/>
              <w:jc w:val="left"/>
              <w:rPr>
                <w:i/>
              </w:rPr>
            </w:pPr>
            <w:r w:rsidRPr="00D945A6">
              <w:rPr>
                <w:i/>
              </w:rPr>
              <w:t>Permissions being obtained by the Employer</w:t>
            </w:r>
          </w:p>
        </w:tc>
        <w:tc>
          <w:tcPr>
            <w:tcW w:w="3885" w:type="dxa"/>
          </w:tcPr>
          <w:p w14:paraId="6DB9BA5C" w14:textId="77777777" w:rsidR="00692704" w:rsidRPr="00D945A6" w:rsidRDefault="00692704" w:rsidP="00C81AE7">
            <w:pPr>
              <w:suppressAutoHyphens/>
              <w:spacing w:after="120"/>
              <w:jc w:val="left"/>
              <w:rPr>
                <w:i/>
              </w:rPr>
            </w:pPr>
          </w:p>
        </w:tc>
      </w:tr>
      <w:tr w:rsidR="00692704" w:rsidRPr="00D945A6" w14:paraId="332419EF" w14:textId="77777777" w:rsidTr="00C81AE7">
        <w:tc>
          <w:tcPr>
            <w:tcW w:w="1402" w:type="dxa"/>
          </w:tcPr>
          <w:p w14:paraId="7431F077" w14:textId="77777777" w:rsidR="00692704" w:rsidRPr="00D945A6" w:rsidRDefault="00692704" w:rsidP="00C81AE7">
            <w:pPr>
              <w:suppressAutoHyphens/>
              <w:spacing w:after="120"/>
              <w:jc w:val="left"/>
              <w:rPr>
                <w:i/>
              </w:rPr>
            </w:pPr>
            <w:r w:rsidRPr="00D945A6">
              <w:rPr>
                <w:i/>
              </w:rPr>
              <w:t>2.1</w:t>
            </w:r>
          </w:p>
        </w:tc>
        <w:tc>
          <w:tcPr>
            <w:tcW w:w="4087" w:type="dxa"/>
          </w:tcPr>
          <w:p w14:paraId="3AE2F4E0" w14:textId="77777777" w:rsidR="00692704" w:rsidRPr="00D945A6" w:rsidRDefault="001344D2" w:rsidP="00585A1A">
            <w:pPr>
              <w:pStyle w:val="ListParagraph"/>
              <w:numPr>
                <w:ilvl w:val="0"/>
                <w:numId w:val="96"/>
              </w:numPr>
              <w:suppressAutoHyphens/>
              <w:spacing w:after="120"/>
              <w:ind w:left="328"/>
              <w:jc w:val="left"/>
              <w:rPr>
                <w:i/>
              </w:rPr>
            </w:pPr>
            <w:r w:rsidRPr="00D945A6">
              <w:rPr>
                <w:i/>
              </w:rPr>
              <w:t>P</w:t>
            </w:r>
            <w:r w:rsidR="00692704" w:rsidRPr="00D945A6">
              <w:rPr>
                <w:i/>
              </w:rPr>
              <w:t>ossession of foundations, structures, plant or means of access</w:t>
            </w:r>
          </w:p>
        </w:tc>
        <w:tc>
          <w:tcPr>
            <w:tcW w:w="3885" w:type="dxa"/>
          </w:tcPr>
          <w:p w14:paraId="2FD901BA" w14:textId="77777777" w:rsidR="00692704" w:rsidRPr="00D945A6" w:rsidRDefault="00692704" w:rsidP="00C81AE7">
            <w:pPr>
              <w:suppressAutoHyphens/>
              <w:spacing w:after="120"/>
              <w:jc w:val="left"/>
              <w:rPr>
                <w:i/>
              </w:rPr>
            </w:pPr>
            <w:r w:rsidRPr="00D945A6">
              <w:rPr>
                <w:i/>
              </w:rPr>
              <w:t>Please also refer to Sub-Clause 2.1 (Part A- Contract Data) to ensure consistency and applicability.</w:t>
            </w:r>
          </w:p>
        </w:tc>
      </w:tr>
      <w:tr w:rsidR="00692704" w:rsidRPr="00D945A6" w14:paraId="76F663C3" w14:textId="77777777" w:rsidTr="00C81AE7">
        <w:tc>
          <w:tcPr>
            <w:tcW w:w="1402" w:type="dxa"/>
          </w:tcPr>
          <w:p w14:paraId="0B03A5BE" w14:textId="77777777" w:rsidR="00692704" w:rsidRPr="00D945A6" w:rsidRDefault="00692704" w:rsidP="00C81AE7">
            <w:pPr>
              <w:suppressAutoHyphens/>
              <w:spacing w:after="120"/>
              <w:jc w:val="left"/>
              <w:rPr>
                <w:i/>
              </w:rPr>
            </w:pPr>
            <w:r w:rsidRPr="00D945A6">
              <w:rPr>
                <w:i/>
              </w:rPr>
              <w:t>4.1</w:t>
            </w:r>
          </w:p>
        </w:tc>
        <w:tc>
          <w:tcPr>
            <w:tcW w:w="4087" w:type="dxa"/>
          </w:tcPr>
          <w:p w14:paraId="25FA1B2E" w14:textId="77777777" w:rsidR="00692704" w:rsidRPr="00D945A6" w:rsidRDefault="00692704" w:rsidP="00585A1A">
            <w:pPr>
              <w:pStyle w:val="ListParagraph"/>
              <w:numPr>
                <w:ilvl w:val="0"/>
                <w:numId w:val="96"/>
              </w:numPr>
              <w:suppressAutoHyphens/>
              <w:spacing w:after="120"/>
              <w:ind w:left="328"/>
              <w:jc w:val="left"/>
              <w:rPr>
                <w:i/>
              </w:rPr>
            </w:pPr>
            <w:r w:rsidRPr="00D945A6">
              <w:rPr>
                <w:i/>
              </w:rPr>
              <w:t>Intended purposes for which the Works are required</w:t>
            </w:r>
          </w:p>
        </w:tc>
        <w:tc>
          <w:tcPr>
            <w:tcW w:w="3885" w:type="dxa"/>
          </w:tcPr>
          <w:p w14:paraId="06F16D2F" w14:textId="77777777" w:rsidR="00692704" w:rsidRPr="00D945A6" w:rsidRDefault="00692704" w:rsidP="00C81AE7">
            <w:pPr>
              <w:suppressAutoHyphens/>
              <w:spacing w:after="120"/>
              <w:jc w:val="left"/>
              <w:rPr>
                <w:i/>
              </w:rPr>
            </w:pPr>
            <w:r w:rsidRPr="00D945A6">
              <w:rPr>
                <w:i/>
              </w:rPr>
              <w:t>As mentioned above</w:t>
            </w:r>
          </w:p>
        </w:tc>
      </w:tr>
      <w:tr w:rsidR="00B14713" w:rsidRPr="00D945A6" w14:paraId="737B0ED8" w14:textId="77777777" w:rsidTr="00C81AE7">
        <w:tc>
          <w:tcPr>
            <w:tcW w:w="1402" w:type="dxa"/>
          </w:tcPr>
          <w:p w14:paraId="655E18D0" w14:textId="77777777" w:rsidR="00B14713" w:rsidRPr="00D945A6" w:rsidRDefault="00B14713" w:rsidP="00C81AE7">
            <w:pPr>
              <w:suppressAutoHyphens/>
              <w:spacing w:after="120"/>
              <w:jc w:val="left"/>
              <w:rPr>
                <w:i/>
              </w:rPr>
            </w:pPr>
            <w:r w:rsidRPr="00D945A6">
              <w:rPr>
                <w:i/>
              </w:rPr>
              <w:t>4.5</w:t>
            </w:r>
          </w:p>
        </w:tc>
        <w:tc>
          <w:tcPr>
            <w:tcW w:w="4087" w:type="dxa"/>
          </w:tcPr>
          <w:p w14:paraId="65EACFD5" w14:textId="77777777" w:rsidR="00B14713" w:rsidRPr="00D945A6" w:rsidRDefault="00B14713" w:rsidP="00585A1A">
            <w:pPr>
              <w:pStyle w:val="ListParagraph"/>
              <w:numPr>
                <w:ilvl w:val="0"/>
                <w:numId w:val="96"/>
              </w:numPr>
              <w:suppressAutoHyphens/>
              <w:spacing w:after="120"/>
              <w:ind w:left="328"/>
              <w:jc w:val="left"/>
              <w:rPr>
                <w:i/>
              </w:rPr>
            </w:pPr>
            <w:r w:rsidRPr="00D945A6">
              <w:rPr>
                <w:i/>
              </w:rPr>
              <w:t>Nominated Subcontractors</w:t>
            </w:r>
          </w:p>
        </w:tc>
        <w:tc>
          <w:tcPr>
            <w:tcW w:w="3885" w:type="dxa"/>
          </w:tcPr>
          <w:p w14:paraId="7C340A46" w14:textId="77777777" w:rsidR="00B14713" w:rsidRPr="00D945A6" w:rsidRDefault="00B14713" w:rsidP="00C81AE7">
            <w:pPr>
              <w:suppressAutoHyphens/>
              <w:spacing w:after="120"/>
              <w:jc w:val="left"/>
              <w:rPr>
                <w:i/>
              </w:rPr>
            </w:pPr>
          </w:p>
        </w:tc>
      </w:tr>
      <w:tr w:rsidR="00692704" w:rsidRPr="00D945A6" w14:paraId="0421D297" w14:textId="77777777" w:rsidTr="00C81AE7">
        <w:tc>
          <w:tcPr>
            <w:tcW w:w="1402" w:type="dxa"/>
          </w:tcPr>
          <w:p w14:paraId="52F57891" w14:textId="77777777" w:rsidR="00692704" w:rsidRPr="00D945A6" w:rsidRDefault="00692704" w:rsidP="00C81AE7">
            <w:pPr>
              <w:suppressAutoHyphens/>
              <w:spacing w:after="120"/>
              <w:jc w:val="left"/>
              <w:rPr>
                <w:i/>
              </w:rPr>
            </w:pPr>
            <w:r w:rsidRPr="00D945A6">
              <w:rPr>
                <w:i/>
              </w:rPr>
              <w:t>4.6</w:t>
            </w:r>
          </w:p>
        </w:tc>
        <w:tc>
          <w:tcPr>
            <w:tcW w:w="4087" w:type="dxa"/>
          </w:tcPr>
          <w:p w14:paraId="2E1F3582" w14:textId="77777777" w:rsidR="00B14713" w:rsidRPr="00D945A6" w:rsidRDefault="00692704" w:rsidP="00585A1A">
            <w:pPr>
              <w:pStyle w:val="ListParagraph"/>
              <w:numPr>
                <w:ilvl w:val="0"/>
                <w:numId w:val="96"/>
              </w:numPr>
              <w:suppressAutoHyphens/>
              <w:spacing w:after="120"/>
              <w:ind w:left="328"/>
              <w:jc w:val="left"/>
              <w:rPr>
                <w:i/>
              </w:rPr>
            </w:pPr>
            <w:r w:rsidRPr="00D945A6">
              <w:rPr>
                <w:i/>
              </w:rPr>
              <w:t>Other contractors and others on Site, if any</w:t>
            </w:r>
          </w:p>
          <w:p w14:paraId="7E54861A" w14:textId="77777777" w:rsidR="00B14713" w:rsidRPr="00D945A6" w:rsidRDefault="00B14713" w:rsidP="00585A1A">
            <w:pPr>
              <w:pStyle w:val="ListParagraph"/>
              <w:numPr>
                <w:ilvl w:val="0"/>
                <w:numId w:val="96"/>
              </w:numPr>
              <w:suppressAutoHyphens/>
              <w:spacing w:after="120"/>
              <w:ind w:left="328"/>
              <w:jc w:val="left"/>
              <w:rPr>
                <w:i/>
              </w:rPr>
            </w:pPr>
            <w:r w:rsidRPr="00D945A6">
              <w:rPr>
                <w:i/>
              </w:rPr>
              <w:t xml:space="preserve">Documents relating to Contractor possession of assets </w:t>
            </w:r>
          </w:p>
        </w:tc>
        <w:tc>
          <w:tcPr>
            <w:tcW w:w="3885" w:type="dxa"/>
          </w:tcPr>
          <w:p w14:paraId="0BA99766" w14:textId="77777777" w:rsidR="00692704" w:rsidRPr="00D945A6" w:rsidRDefault="00692704" w:rsidP="00C81AE7">
            <w:pPr>
              <w:suppressAutoHyphens/>
              <w:spacing w:after="120"/>
              <w:jc w:val="left"/>
              <w:rPr>
                <w:i/>
              </w:rPr>
            </w:pPr>
          </w:p>
        </w:tc>
      </w:tr>
      <w:tr w:rsidR="00692704" w:rsidRPr="00D945A6" w14:paraId="5D357660" w14:textId="77777777" w:rsidTr="00C81AE7">
        <w:tc>
          <w:tcPr>
            <w:tcW w:w="1402" w:type="dxa"/>
          </w:tcPr>
          <w:p w14:paraId="2098969E" w14:textId="77777777" w:rsidR="00692704" w:rsidRPr="00D945A6" w:rsidRDefault="00692704" w:rsidP="00C81AE7">
            <w:pPr>
              <w:suppressAutoHyphens/>
              <w:spacing w:after="120"/>
              <w:jc w:val="left"/>
              <w:rPr>
                <w:i/>
              </w:rPr>
            </w:pPr>
            <w:r w:rsidRPr="00D945A6">
              <w:rPr>
                <w:i/>
              </w:rPr>
              <w:t>4.7</w:t>
            </w:r>
          </w:p>
        </w:tc>
        <w:tc>
          <w:tcPr>
            <w:tcW w:w="4087" w:type="dxa"/>
          </w:tcPr>
          <w:p w14:paraId="18D6E1E0" w14:textId="77777777" w:rsidR="00692704" w:rsidRPr="00D945A6" w:rsidRDefault="00692704" w:rsidP="00585A1A">
            <w:pPr>
              <w:pStyle w:val="ListParagraph"/>
              <w:numPr>
                <w:ilvl w:val="0"/>
                <w:numId w:val="96"/>
              </w:numPr>
              <w:suppressAutoHyphens/>
              <w:spacing w:after="120"/>
              <w:ind w:left="328"/>
              <w:jc w:val="left"/>
              <w:rPr>
                <w:i/>
              </w:rPr>
            </w:pPr>
            <w:r w:rsidRPr="00D945A6">
              <w:rPr>
                <w:i/>
              </w:rPr>
              <w:t xml:space="preserve">Setting- out points, lines and levels of reference </w:t>
            </w:r>
          </w:p>
        </w:tc>
        <w:tc>
          <w:tcPr>
            <w:tcW w:w="3885" w:type="dxa"/>
          </w:tcPr>
          <w:p w14:paraId="06A403E1" w14:textId="77777777" w:rsidR="00692704" w:rsidRPr="00D945A6" w:rsidRDefault="00692704" w:rsidP="00C81AE7">
            <w:pPr>
              <w:suppressAutoHyphens/>
              <w:spacing w:after="120"/>
              <w:jc w:val="left"/>
              <w:rPr>
                <w:i/>
              </w:rPr>
            </w:pPr>
            <w:r w:rsidRPr="00D945A6">
              <w:rPr>
                <w:i/>
              </w:rPr>
              <w:t xml:space="preserve">The Sub-Clause states: </w:t>
            </w:r>
            <w:r w:rsidR="007763C9" w:rsidRPr="00D945A6">
              <w:rPr>
                <w:i/>
              </w:rPr>
              <w:t>“</w:t>
            </w:r>
            <w:r w:rsidRPr="00D945A6">
              <w:rPr>
                <w:i/>
              </w:rPr>
              <w:t>… specified in the contract or notified by the E</w:t>
            </w:r>
            <w:r w:rsidR="001344D2" w:rsidRPr="00D945A6">
              <w:rPr>
                <w:i/>
              </w:rPr>
              <w:t>mployers Representative</w:t>
            </w:r>
            <w:r w:rsidR="007763C9" w:rsidRPr="00D945A6">
              <w:rPr>
                <w:i/>
              </w:rPr>
              <w:t>”</w:t>
            </w:r>
          </w:p>
        </w:tc>
      </w:tr>
      <w:tr w:rsidR="00B14713" w:rsidRPr="00D945A6" w14:paraId="3382D24D" w14:textId="77777777" w:rsidTr="00C81AE7">
        <w:tc>
          <w:tcPr>
            <w:tcW w:w="1402" w:type="dxa"/>
          </w:tcPr>
          <w:p w14:paraId="670B1E15" w14:textId="77777777" w:rsidR="00B14713" w:rsidRPr="00D945A6" w:rsidRDefault="00B14713" w:rsidP="00C81AE7">
            <w:pPr>
              <w:suppressAutoHyphens/>
              <w:spacing w:after="120"/>
              <w:jc w:val="left"/>
              <w:rPr>
                <w:i/>
              </w:rPr>
            </w:pPr>
            <w:r w:rsidRPr="00D945A6">
              <w:rPr>
                <w:i/>
              </w:rPr>
              <w:t>4.18</w:t>
            </w:r>
          </w:p>
        </w:tc>
        <w:tc>
          <w:tcPr>
            <w:tcW w:w="4087" w:type="dxa"/>
          </w:tcPr>
          <w:p w14:paraId="308E0A55" w14:textId="77777777" w:rsidR="00B14713" w:rsidRPr="00D945A6" w:rsidRDefault="00B14713" w:rsidP="00585A1A">
            <w:pPr>
              <w:pStyle w:val="ListParagraph"/>
              <w:numPr>
                <w:ilvl w:val="0"/>
                <w:numId w:val="96"/>
              </w:numPr>
              <w:suppressAutoHyphens/>
              <w:spacing w:after="120"/>
              <w:ind w:left="328"/>
              <w:jc w:val="left"/>
              <w:rPr>
                <w:i/>
              </w:rPr>
            </w:pPr>
            <w:r w:rsidRPr="00D945A6">
              <w:rPr>
                <w:i/>
              </w:rPr>
              <w:t>Emissions, surface discharges and effluent.</w:t>
            </w:r>
          </w:p>
        </w:tc>
        <w:tc>
          <w:tcPr>
            <w:tcW w:w="3885" w:type="dxa"/>
          </w:tcPr>
          <w:p w14:paraId="542F3EA3" w14:textId="77777777" w:rsidR="00B14713" w:rsidRPr="00D945A6" w:rsidRDefault="00B14713" w:rsidP="00C81AE7">
            <w:pPr>
              <w:suppressAutoHyphens/>
              <w:spacing w:after="120"/>
              <w:jc w:val="left"/>
              <w:rPr>
                <w:i/>
              </w:rPr>
            </w:pPr>
          </w:p>
        </w:tc>
      </w:tr>
      <w:tr w:rsidR="00692704" w:rsidRPr="00D945A6" w14:paraId="17593CF6" w14:textId="77777777" w:rsidTr="00C81AE7">
        <w:tc>
          <w:tcPr>
            <w:tcW w:w="1402" w:type="dxa"/>
          </w:tcPr>
          <w:p w14:paraId="3CCA9AB5" w14:textId="77777777" w:rsidR="00692704" w:rsidRPr="00D945A6" w:rsidRDefault="00692704" w:rsidP="00C81AE7">
            <w:pPr>
              <w:suppressAutoHyphens/>
              <w:spacing w:after="120"/>
              <w:jc w:val="left"/>
              <w:rPr>
                <w:i/>
              </w:rPr>
            </w:pPr>
            <w:r w:rsidRPr="00D945A6">
              <w:rPr>
                <w:i/>
              </w:rPr>
              <w:t>4.19</w:t>
            </w:r>
          </w:p>
        </w:tc>
        <w:tc>
          <w:tcPr>
            <w:tcW w:w="4087" w:type="dxa"/>
          </w:tcPr>
          <w:p w14:paraId="439DD736" w14:textId="77777777" w:rsidR="00692704" w:rsidRPr="00D945A6" w:rsidRDefault="00692704" w:rsidP="00585A1A">
            <w:pPr>
              <w:pStyle w:val="ListParagraph"/>
              <w:numPr>
                <w:ilvl w:val="0"/>
                <w:numId w:val="96"/>
              </w:numPr>
              <w:suppressAutoHyphens/>
              <w:spacing w:after="120"/>
              <w:ind w:left="328"/>
              <w:jc w:val="left"/>
              <w:rPr>
                <w:i/>
              </w:rPr>
            </w:pPr>
            <w:r w:rsidRPr="00D945A6">
              <w:rPr>
                <w:i/>
              </w:rPr>
              <w:t>Details and prices of electricity, water, gas and other services if the services are to be available for the Contractor to use.</w:t>
            </w:r>
          </w:p>
        </w:tc>
        <w:tc>
          <w:tcPr>
            <w:tcW w:w="3885" w:type="dxa"/>
          </w:tcPr>
          <w:p w14:paraId="19561B12" w14:textId="77777777" w:rsidR="00692704" w:rsidRPr="00D945A6" w:rsidRDefault="00692704" w:rsidP="00C81AE7">
            <w:pPr>
              <w:suppressAutoHyphens/>
              <w:spacing w:after="120"/>
              <w:jc w:val="left"/>
              <w:rPr>
                <w:i/>
              </w:rPr>
            </w:pPr>
          </w:p>
        </w:tc>
      </w:tr>
      <w:tr w:rsidR="00692704" w:rsidRPr="00D945A6" w14:paraId="55966013" w14:textId="77777777" w:rsidTr="00C81AE7">
        <w:tc>
          <w:tcPr>
            <w:tcW w:w="1402" w:type="dxa"/>
          </w:tcPr>
          <w:p w14:paraId="55845E6A" w14:textId="77777777" w:rsidR="00692704" w:rsidRPr="00D945A6" w:rsidRDefault="00692704" w:rsidP="00C81AE7">
            <w:pPr>
              <w:suppressAutoHyphens/>
              <w:spacing w:after="120"/>
              <w:jc w:val="left"/>
              <w:rPr>
                <w:i/>
              </w:rPr>
            </w:pPr>
            <w:r w:rsidRPr="00D945A6">
              <w:rPr>
                <w:i/>
              </w:rPr>
              <w:t>4.20</w:t>
            </w:r>
          </w:p>
        </w:tc>
        <w:tc>
          <w:tcPr>
            <w:tcW w:w="4087" w:type="dxa"/>
          </w:tcPr>
          <w:p w14:paraId="5226F96D" w14:textId="77777777" w:rsidR="00692704" w:rsidRPr="00D945A6" w:rsidRDefault="00692704" w:rsidP="00585A1A">
            <w:pPr>
              <w:pStyle w:val="ListParagraph"/>
              <w:numPr>
                <w:ilvl w:val="0"/>
                <w:numId w:val="96"/>
              </w:numPr>
              <w:suppressAutoHyphens/>
              <w:spacing w:after="120"/>
              <w:ind w:left="328"/>
              <w:jc w:val="left"/>
              <w:rPr>
                <w:i/>
              </w:rPr>
            </w:pPr>
            <w:r w:rsidRPr="00D945A6">
              <w:rPr>
                <w:i/>
              </w:rPr>
              <w:t xml:space="preserve">Details of Employer’s </w:t>
            </w:r>
            <w:r w:rsidR="001344D2" w:rsidRPr="00D945A6">
              <w:rPr>
                <w:i/>
              </w:rPr>
              <w:t>E</w:t>
            </w:r>
            <w:r w:rsidRPr="00D945A6">
              <w:rPr>
                <w:i/>
              </w:rPr>
              <w:t xml:space="preserve">quipment and free-issue material, if any. </w:t>
            </w:r>
          </w:p>
        </w:tc>
        <w:tc>
          <w:tcPr>
            <w:tcW w:w="3885" w:type="dxa"/>
          </w:tcPr>
          <w:p w14:paraId="3C3B9A2C" w14:textId="77777777" w:rsidR="00692704" w:rsidRPr="00D945A6" w:rsidRDefault="00692704" w:rsidP="00C81AE7">
            <w:pPr>
              <w:suppressAutoHyphens/>
              <w:spacing w:after="120"/>
              <w:jc w:val="left"/>
              <w:rPr>
                <w:i/>
              </w:rPr>
            </w:pPr>
          </w:p>
        </w:tc>
      </w:tr>
      <w:tr w:rsidR="00B14713" w:rsidRPr="00D945A6" w14:paraId="250FB23C" w14:textId="77777777" w:rsidTr="00C81AE7">
        <w:tc>
          <w:tcPr>
            <w:tcW w:w="1402" w:type="dxa"/>
          </w:tcPr>
          <w:p w14:paraId="04F0ADCB" w14:textId="77777777" w:rsidR="00B14713" w:rsidRPr="00D945A6" w:rsidRDefault="00B14713" w:rsidP="00C81AE7">
            <w:pPr>
              <w:suppressAutoHyphens/>
              <w:spacing w:after="120"/>
              <w:jc w:val="left"/>
              <w:rPr>
                <w:i/>
              </w:rPr>
            </w:pPr>
            <w:r w:rsidRPr="00D945A6">
              <w:rPr>
                <w:i/>
              </w:rPr>
              <w:t>4.21</w:t>
            </w:r>
          </w:p>
        </w:tc>
        <w:tc>
          <w:tcPr>
            <w:tcW w:w="4087" w:type="dxa"/>
          </w:tcPr>
          <w:p w14:paraId="20480603" w14:textId="77777777" w:rsidR="00B14713" w:rsidRPr="00D945A6" w:rsidRDefault="00B14713" w:rsidP="00585A1A">
            <w:pPr>
              <w:pStyle w:val="ListParagraph"/>
              <w:numPr>
                <w:ilvl w:val="0"/>
                <w:numId w:val="96"/>
              </w:numPr>
              <w:suppressAutoHyphens/>
              <w:spacing w:after="120"/>
              <w:ind w:left="328"/>
              <w:jc w:val="left"/>
              <w:rPr>
                <w:i/>
              </w:rPr>
            </w:pPr>
            <w:r w:rsidRPr="00D945A6">
              <w:rPr>
                <w:i/>
              </w:rPr>
              <w:t>Number of copies of progress reports</w:t>
            </w:r>
          </w:p>
          <w:p w14:paraId="061B5C96" w14:textId="77777777" w:rsidR="00B14713" w:rsidRPr="00D945A6" w:rsidRDefault="00B14713" w:rsidP="00C81AE7">
            <w:pPr>
              <w:pStyle w:val="ListParagraph"/>
              <w:suppressAutoHyphens/>
              <w:spacing w:after="120"/>
              <w:ind w:left="328"/>
              <w:jc w:val="left"/>
              <w:rPr>
                <w:i/>
              </w:rPr>
            </w:pPr>
          </w:p>
          <w:p w14:paraId="62BBA282" w14:textId="77777777" w:rsidR="00B14713" w:rsidRPr="00D945A6" w:rsidRDefault="00B14713" w:rsidP="00585A1A">
            <w:pPr>
              <w:pStyle w:val="ListParagraph"/>
              <w:numPr>
                <w:ilvl w:val="0"/>
                <w:numId w:val="96"/>
              </w:numPr>
              <w:suppressAutoHyphens/>
              <w:spacing w:after="120"/>
              <w:ind w:left="328"/>
              <w:jc w:val="left"/>
              <w:rPr>
                <w:i/>
              </w:rPr>
            </w:pPr>
            <w:r w:rsidRPr="00D945A6">
              <w:rPr>
                <w:i/>
              </w:rPr>
              <w:t>Contents of progress reports</w:t>
            </w:r>
          </w:p>
          <w:p w14:paraId="53564206" w14:textId="77777777" w:rsidR="00B14713" w:rsidRPr="00D945A6" w:rsidRDefault="00B14713" w:rsidP="00C81AE7">
            <w:pPr>
              <w:pStyle w:val="ListParagraph"/>
              <w:ind w:left="328"/>
              <w:jc w:val="left"/>
              <w:rPr>
                <w:i/>
              </w:rPr>
            </w:pPr>
          </w:p>
          <w:p w14:paraId="2F2FB021" w14:textId="77777777" w:rsidR="00B14713" w:rsidRPr="00D945A6" w:rsidRDefault="00B14713" w:rsidP="00585A1A">
            <w:pPr>
              <w:pStyle w:val="ListParagraph"/>
              <w:numPr>
                <w:ilvl w:val="0"/>
                <w:numId w:val="96"/>
              </w:numPr>
              <w:suppressAutoHyphens/>
              <w:spacing w:after="120"/>
              <w:ind w:left="328"/>
              <w:jc w:val="left"/>
              <w:rPr>
                <w:i/>
              </w:rPr>
            </w:pPr>
            <w:r w:rsidRPr="00D945A6">
              <w:rPr>
                <w:i/>
              </w:rPr>
              <w:t>Reporting requirements for the Operation Service</w:t>
            </w:r>
          </w:p>
        </w:tc>
        <w:tc>
          <w:tcPr>
            <w:tcW w:w="3885" w:type="dxa"/>
          </w:tcPr>
          <w:p w14:paraId="5384B48F" w14:textId="77777777" w:rsidR="00B14713" w:rsidRPr="00D945A6" w:rsidRDefault="00B14713" w:rsidP="00C81AE7">
            <w:pPr>
              <w:suppressAutoHyphens/>
              <w:spacing w:after="120"/>
              <w:jc w:val="left"/>
              <w:rPr>
                <w:i/>
              </w:rPr>
            </w:pPr>
          </w:p>
        </w:tc>
      </w:tr>
      <w:tr w:rsidR="001344D2" w:rsidRPr="00D945A6" w14:paraId="38862E59" w14:textId="77777777" w:rsidTr="00C81AE7">
        <w:tc>
          <w:tcPr>
            <w:tcW w:w="1402" w:type="dxa"/>
          </w:tcPr>
          <w:p w14:paraId="66356AEE" w14:textId="77777777" w:rsidR="001344D2" w:rsidRPr="00D945A6" w:rsidRDefault="001344D2" w:rsidP="00C81AE7">
            <w:pPr>
              <w:suppressAutoHyphens/>
              <w:spacing w:after="120"/>
              <w:jc w:val="left"/>
              <w:rPr>
                <w:i/>
              </w:rPr>
            </w:pPr>
            <w:r w:rsidRPr="00D945A6">
              <w:rPr>
                <w:i/>
              </w:rPr>
              <w:t>4.27</w:t>
            </w:r>
          </w:p>
        </w:tc>
        <w:tc>
          <w:tcPr>
            <w:tcW w:w="4087" w:type="dxa"/>
          </w:tcPr>
          <w:p w14:paraId="2A542313" w14:textId="77777777" w:rsidR="001344D2" w:rsidRPr="00D945A6" w:rsidRDefault="00AA4562" w:rsidP="00585A1A">
            <w:pPr>
              <w:pStyle w:val="ListParagraph"/>
              <w:numPr>
                <w:ilvl w:val="0"/>
                <w:numId w:val="96"/>
              </w:numPr>
              <w:suppressAutoHyphens/>
              <w:spacing w:after="120"/>
              <w:ind w:left="328"/>
              <w:jc w:val="left"/>
              <w:rPr>
                <w:i/>
              </w:rPr>
            </w:pPr>
            <w:r w:rsidRPr="00D945A6">
              <w:rPr>
                <w:i/>
              </w:rPr>
              <w:t>Existing facilities</w:t>
            </w:r>
          </w:p>
        </w:tc>
        <w:tc>
          <w:tcPr>
            <w:tcW w:w="3885" w:type="dxa"/>
          </w:tcPr>
          <w:p w14:paraId="78D257FB" w14:textId="77777777" w:rsidR="001344D2" w:rsidRPr="00D945A6" w:rsidRDefault="001344D2" w:rsidP="00C81AE7">
            <w:pPr>
              <w:suppressAutoHyphens/>
              <w:spacing w:after="120"/>
              <w:jc w:val="left"/>
              <w:rPr>
                <w:i/>
              </w:rPr>
            </w:pPr>
          </w:p>
        </w:tc>
      </w:tr>
      <w:tr w:rsidR="00692704" w:rsidRPr="00D945A6" w14:paraId="5793C147" w14:textId="77777777" w:rsidTr="00C81AE7">
        <w:tc>
          <w:tcPr>
            <w:tcW w:w="1402" w:type="dxa"/>
          </w:tcPr>
          <w:p w14:paraId="0EACD10B" w14:textId="77777777" w:rsidR="00692704" w:rsidRPr="00D945A6" w:rsidRDefault="00692704" w:rsidP="00C81AE7">
            <w:pPr>
              <w:suppressAutoHyphens/>
              <w:spacing w:after="120"/>
              <w:jc w:val="left"/>
              <w:rPr>
                <w:i/>
              </w:rPr>
            </w:pPr>
            <w:r w:rsidRPr="00D945A6">
              <w:rPr>
                <w:i/>
              </w:rPr>
              <w:t>5.1</w:t>
            </w:r>
          </w:p>
        </w:tc>
        <w:tc>
          <w:tcPr>
            <w:tcW w:w="4087" w:type="dxa"/>
          </w:tcPr>
          <w:p w14:paraId="16DC5C21" w14:textId="77777777" w:rsidR="00692704" w:rsidRPr="00D945A6" w:rsidRDefault="00692704" w:rsidP="00585A1A">
            <w:pPr>
              <w:pStyle w:val="ListParagraph"/>
              <w:numPr>
                <w:ilvl w:val="0"/>
                <w:numId w:val="96"/>
              </w:numPr>
              <w:suppressAutoHyphens/>
              <w:spacing w:after="120"/>
              <w:ind w:left="328"/>
              <w:jc w:val="left"/>
              <w:rPr>
                <w:i/>
              </w:rPr>
            </w:pPr>
            <w:r w:rsidRPr="00D945A6">
              <w:rPr>
                <w:i/>
              </w:rPr>
              <w:t>Criteria (if any) for design personnel</w:t>
            </w:r>
          </w:p>
        </w:tc>
        <w:tc>
          <w:tcPr>
            <w:tcW w:w="3885" w:type="dxa"/>
          </w:tcPr>
          <w:p w14:paraId="1EC71C42" w14:textId="77777777" w:rsidR="00692704" w:rsidRPr="00D945A6" w:rsidRDefault="00692704" w:rsidP="00C81AE7">
            <w:pPr>
              <w:suppressAutoHyphens/>
              <w:spacing w:after="120"/>
              <w:jc w:val="left"/>
              <w:rPr>
                <w:i/>
              </w:rPr>
            </w:pPr>
            <w:r w:rsidRPr="00D945A6">
              <w:rPr>
                <w:i/>
              </w:rPr>
              <w:t>Consistent with any such requirement in Section III- Evaluation and Qualification Criteria</w:t>
            </w:r>
          </w:p>
        </w:tc>
      </w:tr>
      <w:tr w:rsidR="00692704" w:rsidRPr="00D945A6" w14:paraId="0DF3831D" w14:textId="77777777" w:rsidTr="00C81AE7">
        <w:tc>
          <w:tcPr>
            <w:tcW w:w="1402" w:type="dxa"/>
          </w:tcPr>
          <w:p w14:paraId="5A6AAE90" w14:textId="77777777" w:rsidR="00692704" w:rsidRPr="00D945A6" w:rsidRDefault="00692704" w:rsidP="00C81AE7">
            <w:pPr>
              <w:suppressAutoHyphens/>
              <w:spacing w:after="120"/>
              <w:jc w:val="left"/>
              <w:rPr>
                <w:i/>
              </w:rPr>
            </w:pPr>
            <w:r w:rsidRPr="00D945A6">
              <w:rPr>
                <w:i/>
              </w:rPr>
              <w:t>5.2</w:t>
            </w:r>
          </w:p>
        </w:tc>
        <w:tc>
          <w:tcPr>
            <w:tcW w:w="4087" w:type="dxa"/>
          </w:tcPr>
          <w:p w14:paraId="49B7A81F" w14:textId="77777777" w:rsidR="00692704" w:rsidRPr="00D945A6" w:rsidRDefault="00692704" w:rsidP="00585A1A">
            <w:pPr>
              <w:pStyle w:val="ListParagraph"/>
              <w:numPr>
                <w:ilvl w:val="0"/>
                <w:numId w:val="96"/>
              </w:numPr>
              <w:suppressAutoHyphens/>
              <w:spacing w:after="120"/>
              <w:ind w:left="328"/>
              <w:jc w:val="left"/>
              <w:rPr>
                <w:i/>
              </w:rPr>
            </w:pPr>
            <w:r w:rsidRPr="00D945A6">
              <w:rPr>
                <w:i/>
              </w:rPr>
              <w:t xml:space="preserve">Contractor’s Documents </w:t>
            </w:r>
          </w:p>
        </w:tc>
        <w:tc>
          <w:tcPr>
            <w:tcW w:w="3885" w:type="dxa"/>
          </w:tcPr>
          <w:p w14:paraId="25B996FD" w14:textId="0D7B4E5E" w:rsidR="001A5A46" w:rsidRPr="00D945A6" w:rsidRDefault="00692704" w:rsidP="001A5A46">
            <w:pPr>
              <w:rPr>
                <w:i/>
                <w:noProof/>
              </w:rPr>
            </w:pPr>
            <w:r w:rsidRPr="00D945A6">
              <w:rPr>
                <w:i/>
              </w:rPr>
              <w:t>Specify, as appropriate, the extent to which the Contractor’s Documents are required, which of them are required for approval</w:t>
            </w:r>
            <w:r w:rsidR="00A3674E" w:rsidRPr="00D945A6">
              <w:rPr>
                <w:i/>
              </w:rPr>
              <w:t xml:space="preserve"> or consent</w:t>
            </w:r>
            <w:r w:rsidRPr="00D945A6">
              <w:rPr>
                <w:i/>
              </w:rPr>
              <w:t xml:space="preserve"> </w:t>
            </w:r>
            <w:r w:rsidR="00C81AE7" w:rsidRPr="00D945A6">
              <w:rPr>
                <w:i/>
              </w:rPr>
              <w:br/>
            </w:r>
            <w:r w:rsidRPr="00D945A6">
              <w:rPr>
                <w:i/>
              </w:rPr>
              <w:t xml:space="preserve">(not just review), and the submission procedures. </w:t>
            </w:r>
            <w:r w:rsidR="001A5A46" w:rsidRPr="00D945A6">
              <w:rPr>
                <w:i/>
                <w:noProof/>
              </w:rPr>
              <w:t xml:space="preserve"> As appropriate, also include any applicable requirements for mandatory review/checking and/or verification of, for example, design of structural elements by competent </w:t>
            </w:r>
            <w:bookmarkStart w:id="1119" w:name="_Hlk17558080"/>
            <w:r w:rsidR="001A5A46" w:rsidRPr="00D945A6">
              <w:rPr>
                <w:i/>
                <w:noProof/>
              </w:rPr>
              <w:t>authorities or profes</w:t>
            </w:r>
            <w:r w:rsidR="00C52E1B" w:rsidRPr="00D945A6">
              <w:rPr>
                <w:i/>
                <w:noProof/>
              </w:rPr>
              <w:t>s</w:t>
            </w:r>
            <w:r w:rsidR="001A5A46" w:rsidRPr="00D945A6">
              <w:rPr>
                <w:i/>
                <w:noProof/>
              </w:rPr>
              <w:t>ionals</w:t>
            </w:r>
            <w:bookmarkEnd w:id="1119"/>
            <w:r w:rsidR="001A5A46" w:rsidRPr="00D945A6">
              <w:rPr>
                <w:i/>
                <w:noProof/>
              </w:rPr>
              <w:t>. If so, include: (i) the processes required and whether, and to what extent, such reviews and/or verification of an element of design (and the Contr</w:t>
            </w:r>
            <w:r w:rsidR="009C1809">
              <w:rPr>
                <w:i/>
                <w:noProof/>
              </w:rPr>
              <w:t>a</w:t>
            </w:r>
            <w:r w:rsidR="001A5A46" w:rsidRPr="00D945A6">
              <w:rPr>
                <w:i/>
                <w:noProof/>
              </w:rPr>
              <w:t xml:space="preserve">ctor’s </w:t>
            </w:r>
            <w:r w:rsidR="005401EF" w:rsidRPr="00D945A6">
              <w:rPr>
                <w:i/>
                <w:noProof/>
              </w:rPr>
              <w:t xml:space="preserve">documents </w:t>
            </w:r>
            <w:r w:rsidR="001A5A46" w:rsidRPr="00D945A6">
              <w:rPr>
                <w:i/>
                <w:noProof/>
              </w:rPr>
              <w:t xml:space="preserve">associated with such element) shall replace the </w:t>
            </w:r>
            <w:r w:rsidR="00B47AC6" w:rsidRPr="00D945A6">
              <w:rPr>
                <w:i/>
                <w:szCs w:val="24"/>
              </w:rPr>
              <w:t>Employer’s Representative</w:t>
            </w:r>
            <w:r w:rsidR="001A5A46" w:rsidRPr="00D945A6">
              <w:rPr>
                <w:i/>
                <w:noProof/>
              </w:rPr>
              <w:t xml:space="preserve">’s review under this Sub-Clause.  </w:t>
            </w:r>
          </w:p>
          <w:p w14:paraId="5BE226B3" w14:textId="77777777" w:rsidR="00692704" w:rsidRPr="00D945A6" w:rsidRDefault="00692704" w:rsidP="00C81AE7">
            <w:pPr>
              <w:suppressAutoHyphens/>
              <w:spacing w:after="120"/>
              <w:jc w:val="left"/>
              <w:rPr>
                <w:i/>
              </w:rPr>
            </w:pPr>
          </w:p>
        </w:tc>
      </w:tr>
      <w:tr w:rsidR="00692704" w:rsidRPr="00D945A6" w14:paraId="6E677AAD" w14:textId="77777777" w:rsidTr="00C81AE7">
        <w:tc>
          <w:tcPr>
            <w:tcW w:w="1402" w:type="dxa"/>
          </w:tcPr>
          <w:p w14:paraId="51F99A18" w14:textId="77777777" w:rsidR="00692704" w:rsidRPr="00D945A6" w:rsidRDefault="00692704" w:rsidP="00C81AE7">
            <w:pPr>
              <w:suppressAutoHyphens/>
              <w:spacing w:after="120"/>
              <w:jc w:val="left"/>
              <w:rPr>
                <w:i/>
              </w:rPr>
            </w:pPr>
            <w:r w:rsidRPr="00D945A6">
              <w:rPr>
                <w:i/>
              </w:rPr>
              <w:t>5.4</w:t>
            </w:r>
          </w:p>
        </w:tc>
        <w:tc>
          <w:tcPr>
            <w:tcW w:w="4087" w:type="dxa"/>
          </w:tcPr>
          <w:p w14:paraId="6F996B26" w14:textId="77777777" w:rsidR="00692704" w:rsidRPr="00D945A6" w:rsidRDefault="00692704" w:rsidP="00585A1A">
            <w:pPr>
              <w:pStyle w:val="ListParagraph"/>
              <w:numPr>
                <w:ilvl w:val="0"/>
                <w:numId w:val="96"/>
              </w:numPr>
              <w:suppressAutoHyphens/>
              <w:spacing w:after="120"/>
              <w:ind w:left="328"/>
              <w:jc w:val="left"/>
              <w:rPr>
                <w:i/>
              </w:rPr>
            </w:pPr>
            <w:r w:rsidRPr="00D945A6">
              <w:rPr>
                <w:i/>
              </w:rPr>
              <w:t>Applicable Technical Standards and regulations</w:t>
            </w:r>
          </w:p>
        </w:tc>
        <w:tc>
          <w:tcPr>
            <w:tcW w:w="3885" w:type="dxa"/>
          </w:tcPr>
          <w:p w14:paraId="6BB0883D" w14:textId="77777777" w:rsidR="00692704" w:rsidRPr="00D945A6" w:rsidRDefault="00B0570E" w:rsidP="00C81AE7">
            <w:pPr>
              <w:suppressAutoHyphens/>
              <w:spacing w:after="120"/>
              <w:jc w:val="left"/>
              <w:rPr>
                <w:i/>
              </w:rPr>
            </w:pPr>
            <w:r w:rsidRPr="00D945A6">
              <w:rPr>
                <w:i/>
                <w:noProof/>
              </w:rPr>
              <w:t>This is also included under “Environmental and Social Requirements” below.</w:t>
            </w:r>
          </w:p>
        </w:tc>
      </w:tr>
      <w:tr w:rsidR="00692704" w:rsidRPr="00D945A6" w14:paraId="33C380A3" w14:textId="77777777" w:rsidTr="00C81AE7">
        <w:tc>
          <w:tcPr>
            <w:tcW w:w="1402" w:type="dxa"/>
          </w:tcPr>
          <w:p w14:paraId="12DA3C0E" w14:textId="77777777" w:rsidR="00692704" w:rsidRPr="00D945A6" w:rsidRDefault="00692704" w:rsidP="00C81AE7">
            <w:pPr>
              <w:suppressAutoHyphens/>
              <w:spacing w:after="120"/>
              <w:jc w:val="left"/>
              <w:rPr>
                <w:i/>
              </w:rPr>
            </w:pPr>
            <w:r w:rsidRPr="00D945A6">
              <w:rPr>
                <w:i/>
              </w:rPr>
              <w:t>5.</w:t>
            </w:r>
            <w:r w:rsidR="00A3674E" w:rsidRPr="00D945A6">
              <w:rPr>
                <w:i/>
              </w:rPr>
              <w:t>5</w:t>
            </w:r>
          </w:p>
        </w:tc>
        <w:tc>
          <w:tcPr>
            <w:tcW w:w="4087" w:type="dxa"/>
          </w:tcPr>
          <w:p w14:paraId="593EACA4" w14:textId="77777777" w:rsidR="00692704" w:rsidRPr="00D945A6" w:rsidRDefault="00692704" w:rsidP="00585A1A">
            <w:pPr>
              <w:pStyle w:val="ListParagraph"/>
              <w:numPr>
                <w:ilvl w:val="0"/>
                <w:numId w:val="96"/>
              </w:numPr>
              <w:suppressAutoHyphens/>
              <w:spacing w:after="120"/>
              <w:ind w:left="328"/>
              <w:jc w:val="left"/>
              <w:rPr>
                <w:i/>
              </w:rPr>
            </w:pPr>
            <w:r w:rsidRPr="00D945A6">
              <w:rPr>
                <w:i/>
              </w:rPr>
              <w:t>As- built drawings and other records of the Works</w:t>
            </w:r>
          </w:p>
        </w:tc>
        <w:tc>
          <w:tcPr>
            <w:tcW w:w="3885" w:type="dxa"/>
          </w:tcPr>
          <w:p w14:paraId="5471FB53" w14:textId="77777777" w:rsidR="00692704" w:rsidRPr="00D945A6" w:rsidRDefault="00692704" w:rsidP="00C81AE7">
            <w:pPr>
              <w:suppressAutoHyphens/>
              <w:spacing w:after="120"/>
              <w:jc w:val="left"/>
              <w:rPr>
                <w:i/>
              </w:rPr>
            </w:pPr>
          </w:p>
        </w:tc>
      </w:tr>
      <w:tr w:rsidR="000317CC" w:rsidRPr="00D945A6" w14:paraId="1B70F7A7" w14:textId="77777777" w:rsidTr="00C81AE7">
        <w:tc>
          <w:tcPr>
            <w:tcW w:w="1402" w:type="dxa"/>
          </w:tcPr>
          <w:p w14:paraId="6E2AACC0" w14:textId="77777777" w:rsidR="000317CC" w:rsidRPr="00D945A6" w:rsidRDefault="000317CC" w:rsidP="00C81AE7">
            <w:pPr>
              <w:suppressAutoHyphens/>
              <w:spacing w:after="120"/>
              <w:jc w:val="left"/>
              <w:rPr>
                <w:i/>
              </w:rPr>
            </w:pPr>
            <w:r w:rsidRPr="00D945A6">
              <w:rPr>
                <w:i/>
              </w:rPr>
              <w:t>6.1</w:t>
            </w:r>
          </w:p>
        </w:tc>
        <w:tc>
          <w:tcPr>
            <w:tcW w:w="4087" w:type="dxa"/>
          </w:tcPr>
          <w:p w14:paraId="76324326" w14:textId="77777777" w:rsidR="000317CC" w:rsidRPr="00D945A6" w:rsidRDefault="000317CC" w:rsidP="00585A1A">
            <w:pPr>
              <w:pStyle w:val="ListParagraph"/>
              <w:numPr>
                <w:ilvl w:val="0"/>
                <w:numId w:val="96"/>
              </w:numPr>
              <w:suppressAutoHyphens/>
              <w:spacing w:after="120"/>
              <w:ind w:left="328"/>
              <w:jc w:val="left"/>
              <w:rPr>
                <w:i/>
              </w:rPr>
            </w:pPr>
            <w:r w:rsidRPr="00D945A6">
              <w:rPr>
                <w:i/>
              </w:rPr>
              <w:t>Engagement of staff and labour</w:t>
            </w:r>
          </w:p>
        </w:tc>
        <w:tc>
          <w:tcPr>
            <w:tcW w:w="3885" w:type="dxa"/>
          </w:tcPr>
          <w:p w14:paraId="0146FD53" w14:textId="77777777" w:rsidR="000317CC" w:rsidRPr="00D945A6" w:rsidRDefault="000317CC" w:rsidP="00C81AE7">
            <w:pPr>
              <w:suppressAutoHyphens/>
              <w:spacing w:after="120"/>
              <w:jc w:val="left"/>
              <w:rPr>
                <w:i/>
              </w:rPr>
            </w:pPr>
          </w:p>
        </w:tc>
      </w:tr>
      <w:tr w:rsidR="00692704" w:rsidRPr="00D945A6" w14:paraId="02450053" w14:textId="77777777" w:rsidTr="00C81AE7">
        <w:tc>
          <w:tcPr>
            <w:tcW w:w="1402" w:type="dxa"/>
          </w:tcPr>
          <w:p w14:paraId="57D9725F" w14:textId="77777777" w:rsidR="00692704" w:rsidRPr="00D945A6" w:rsidRDefault="00692704" w:rsidP="00C81AE7">
            <w:pPr>
              <w:suppressAutoHyphens/>
              <w:spacing w:after="120"/>
              <w:jc w:val="left"/>
              <w:rPr>
                <w:i/>
              </w:rPr>
            </w:pPr>
            <w:r w:rsidRPr="00D945A6">
              <w:rPr>
                <w:i/>
              </w:rPr>
              <w:t>6.6</w:t>
            </w:r>
          </w:p>
        </w:tc>
        <w:tc>
          <w:tcPr>
            <w:tcW w:w="4087" w:type="dxa"/>
          </w:tcPr>
          <w:p w14:paraId="4C058E66" w14:textId="77777777" w:rsidR="00692704" w:rsidRPr="00D945A6" w:rsidRDefault="00692704" w:rsidP="00585A1A">
            <w:pPr>
              <w:pStyle w:val="ListParagraph"/>
              <w:numPr>
                <w:ilvl w:val="0"/>
                <w:numId w:val="96"/>
              </w:numPr>
              <w:suppressAutoHyphens/>
              <w:spacing w:after="120"/>
              <w:ind w:left="328"/>
              <w:jc w:val="left"/>
              <w:rPr>
                <w:i/>
              </w:rPr>
            </w:pPr>
            <w:r w:rsidRPr="00D945A6">
              <w:rPr>
                <w:i/>
              </w:rPr>
              <w:t xml:space="preserve">Facilities for </w:t>
            </w:r>
            <w:r w:rsidR="000317CC" w:rsidRPr="00D945A6">
              <w:rPr>
                <w:i/>
              </w:rPr>
              <w:t xml:space="preserve">Contractor’s </w:t>
            </w:r>
            <w:r w:rsidRPr="00D945A6">
              <w:rPr>
                <w:i/>
              </w:rPr>
              <w:t>Personnel</w:t>
            </w:r>
          </w:p>
          <w:p w14:paraId="0C34C629" w14:textId="77777777" w:rsidR="000317CC" w:rsidRPr="00D945A6" w:rsidRDefault="000317CC" w:rsidP="00585A1A">
            <w:pPr>
              <w:pStyle w:val="ListParagraph"/>
              <w:numPr>
                <w:ilvl w:val="0"/>
                <w:numId w:val="96"/>
              </w:numPr>
              <w:suppressAutoHyphens/>
              <w:spacing w:after="120"/>
              <w:ind w:left="328"/>
              <w:jc w:val="left"/>
              <w:rPr>
                <w:i/>
              </w:rPr>
            </w:pPr>
            <w:r w:rsidRPr="00D945A6">
              <w:rPr>
                <w:i/>
              </w:rPr>
              <w:t>Facilities for Employer’s staff</w:t>
            </w:r>
          </w:p>
        </w:tc>
        <w:tc>
          <w:tcPr>
            <w:tcW w:w="3885" w:type="dxa"/>
          </w:tcPr>
          <w:p w14:paraId="5FA2C3F9" w14:textId="77777777" w:rsidR="00692704" w:rsidRPr="00D945A6" w:rsidRDefault="00692704" w:rsidP="00C81AE7">
            <w:pPr>
              <w:suppressAutoHyphens/>
              <w:spacing w:after="120"/>
              <w:jc w:val="left"/>
              <w:rPr>
                <w:i/>
              </w:rPr>
            </w:pPr>
          </w:p>
        </w:tc>
      </w:tr>
      <w:tr w:rsidR="00692704" w:rsidRPr="00D945A6" w14:paraId="5AF77A3E" w14:textId="77777777" w:rsidTr="00C81AE7">
        <w:tc>
          <w:tcPr>
            <w:tcW w:w="1402" w:type="dxa"/>
          </w:tcPr>
          <w:p w14:paraId="2C2A33F7" w14:textId="77777777" w:rsidR="00692704" w:rsidRPr="00D945A6" w:rsidRDefault="00692704" w:rsidP="00C81AE7">
            <w:pPr>
              <w:suppressAutoHyphens/>
              <w:spacing w:after="120"/>
              <w:jc w:val="left"/>
              <w:rPr>
                <w:i/>
              </w:rPr>
            </w:pPr>
            <w:r w:rsidRPr="00D945A6">
              <w:rPr>
                <w:i/>
              </w:rPr>
              <w:t>7.2</w:t>
            </w:r>
          </w:p>
        </w:tc>
        <w:tc>
          <w:tcPr>
            <w:tcW w:w="4087" w:type="dxa"/>
          </w:tcPr>
          <w:p w14:paraId="6A184CF8" w14:textId="77777777" w:rsidR="00692704" w:rsidRPr="00D945A6" w:rsidRDefault="00692704" w:rsidP="00585A1A">
            <w:pPr>
              <w:pStyle w:val="ListParagraph"/>
              <w:numPr>
                <w:ilvl w:val="0"/>
                <w:numId w:val="96"/>
              </w:numPr>
              <w:suppressAutoHyphens/>
              <w:spacing w:after="120"/>
              <w:ind w:left="328"/>
              <w:jc w:val="left"/>
              <w:rPr>
                <w:i/>
              </w:rPr>
            </w:pPr>
            <w:r w:rsidRPr="00D945A6">
              <w:rPr>
                <w:i/>
              </w:rPr>
              <w:t>Samples</w:t>
            </w:r>
          </w:p>
        </w:tc>
        <w:tc>
          <w:tcPr>
            <w:tcW w:w="3885" w:type="dxa"/>
          </w:tcPr>
          <w:p w14:paraId="414DA674" w14:textId="77777777" w:rsidR="00692704" w:rsidRPr="00D945A6" w:rsidRDefault="00692704" w:rsidP="00C81AE7">
            <w:pPr>
              <w:suppressAutoHyphens/>
              <w:spacing w:after="120"/>
              <w:jc w:val="left"/>
              <w:rPr>
                <w:i/>
              </w:rPr>
            </w:pPr>
          </w:p>
        </w:tc>
      </w:tr>
      <w:tr w:rsidR="00692704" w:rsidRPr="00D945A6" w14:paraId="51DF4620" w14:textId="77777777" w:rsidTr="00C81AE7">
        <w:tc>
          <w:tcPr>
            <w:tcW w:w="1402" w:type="dxa"/>
          </w:tcPr>
          <w:p w14:paraId="63198F03" w14:textId="77777777" w:rsidR="00692704" w:rsidRPr="00D945A6" w:rsidRDefault="00692704" w:rsidP="00C81AE7">
            <w:pPr>
              <w:suppressAutoHyphens/>
              <w:spacing w:after="120"/>
              <w:jc w:val="left"/>
              <w:rPr>
                <w:i/>
              </w:rPr>
            </w:pPr>
            <w:r w:rsidRPr="00D945A6">
              <w:rPr>
                <w:i/>
              </w:rPr>
              <w:t>7.4</w:t>
            </w:r>
          </w:p>
        </w:tc>
        <w:tc>
          <w:tcPr>
            <w:tcW w:w="4087" w:type="dxa"/>
          </w:tcPr>
          <w:p w14:paraId="669054E8" w14:textId="77777777" w:rsidR="00692704" w:rsidRPr="00D945A6" w:rsidRDefault="00692704" w:rsidP="00585A1A">
            <w:pPr>
              <w:pStyle w:val="ListParagraph"/>
              <w:numPr>
                <w:ilvl w:val="0"/>
                <w:numId w:val="96"/>
              </w:numPr>
              <w:suppressAutoHyphens/>
              <w:spacing w:after="120"/>
              <w:ind w:left="328"/>
              <w:jc w:val="left"/>
              <w:rPr>
                <w:i/>
              </w:rPr>
            </w:pPr>
            <w:r w:rsidRPr="00D945A6">
              <w:rPr>
                <w:i/>
              </w:rPr>
              <w:t>Testing</w:t>
            </w:r>
          </w:p>
        </w:tc>
        <w:tc>
          <w:tcPr>
            <w:tcW w:w="3885" w:type="dxa"/>
          </w:tcPr>
          <w:p w14:paraId="4A163AEC" w14:textId="77777777" w:rsidR="00692704" w:rsidRPr="00D945A6" w:rsidRDefault="00692704" w:rsidP="00C81AE7">
            <w:pPr>
              <w:suppressAutoHyphens/>
              <w:spacing w:after="120"/>
              <w:jc w:val="left"/>
              <w:rPr>
                <w:i/>
              </w:rPr>
            </w:pPr>
          </w:p>
        </w:tc>
      </w:tr>
      <w:tr w:rsidR="0025374D" w:rsidRPr="00D945A6" w14:paraId="6135B19B" w14:textId="77777777" w:rsidTr="00C81AE7">
        <w:tc>
          <w:tcPr>
            <w:tcW w:w="1402" w:type="dxa"/>
          </w:tcPr>
          <w:p w14:paraId="7D922405" w14:textId="77777777" w:rsidR="0025374D" w:rsidRPr="00D945A6" w:rsidRDefault="0025374D" w:rsidP="00C81AE7">
            <w:pPr>
              <w:suppressAutoHyphens/>
              <w:spacing w:after="120"/>
              <w:jc w:val="left"/>
              <w:rPr>
                <w:i/>
              </w:rPr>
            </w:pPr>
            <w:r w:rsidRPr="00D945A6">
              <w:rPr>
                <w:i/>
              </w:rPr>
              <w:t>7.8</w:t>
            </w:r>
          </w:p>
        </w:tc>
        <w:tc>
          <w:tcPr>
            <w:tcW w:w="4087" w:type="dxa"/>
          </w:tcPr>
          <w:p w14:paraId="6A7CD152" w14:textId="77777777" w:rsidR="0025374D" w:rsidRPr="00D945A6" w:rsidRDefault="0025374D" w:rsidP="00585A1A">
            <w:pPr>
              <w:pStyle w:val="ListParagraph"/>
              <w:numPr>
                <w:ilvl w:val="0"/>
                <w:numId w:val="96"/>
              </w:numPr>
              <w:suppressAutoHyphens/>
              <w:spacing w:after="120"/>
              <w:ind w:left="328"/>
              <w:jc w:val="left"/>
              <w:rPr>
                <w:i/>
              </w:rPr>
            </w:pPr>
            <w:r w:rsidRPr="00D945A6">
              <w:rPr>
                <w:i/>
              </w:rPr>
              <w:t>Royalties</w:t>
            </w:r>
          </w:p>
        </w:tc>
        <w:tc>
          <w:tcPr>
            <w:tcW w:w="3885" w:type="dxa"/>
          </w:tcPr>
          <w:p w14:paraId="51771A38" w14:textId="77777777" w:rsidR="0025374D" w:rsidRPr="00D945A6" w:rsidRDefault="0025374D" w:rsidP="00C81AE7">
            <w:pPr>
              <w:suppressAutoHyphens/>
              <w:spacing w:after="120"/>
              <w:jc w:val="left"/>
              <w:rPr>
                <w:i/>
              </w:rPr>
            </w:pPr>
          </w:p>
        </w:tc>
      </w:tr>
      <w:tr w:rsidR="000317CC" w:rsidRPr="00D945A6" w14:paraId="1A5C0A15" w14:textId="77777777" w:rsidTr="00C81AE7">
        <w:tc>
          <w:tcPr>
            <w:tcW w:w="1402" w:type="dxa"/>
          </w:tcPr>
          <w:p w14:paraId="63EB6A49" w14:textId="77777777" w:rsidR="000317CC" w:rsidRPr="00D945A6" w:rsidRDefault="000317CC" w:rsidP="00C81AE7">
            <w:pPr>
              <w:suppressAutoHyphens/>
              <w:spacing w:after="120"/>
              <w:jc w:val="left"/>
              <w:rPr>
                <w:i/>
              </w:rPr>
            </w:pPr>
            <w:r w:rsidRPr="00D945A6">
              <w:rPr>
                <w:i/>
              </w:rPr>
              <w:t>8.7</w:t>
            </w:r>
          </w:p>
        </w:tc>
        <w:tc>
          <w:tcPr>
            <w:tcW w:w="4087" w:type="dxa"/>
          </w:tcPr>
          <w:p w14:paraId="595970B3" w14:textId="40A1E263" w:rsidR="000317CC" w:rsidRPr="00D945A6" w:rsidRDefault="00381D84" w:rsidP="00585A1A">
            <w:pPr>
              <w:pStyle w:val="ListParagraph"/>
              <w:numPr>
                <w:ilvl w:val="0"/>
                <w:numId w:val="96"/>
              </w:numPr>
              <w:suppressAutoHyphens/>
              <w:spacing w:after="120"/>
              <w:ind w:left="328"/>
              <w:jc w:val="left"/>
              <w:rPr>
                <w:i/>
                <w:szCs w:val="24"/>
              </w:rPr>
            </w:pPr>
            <w:r w:rsidRPr="00D945A6">
              <w:rPr>
                <w:i/>
                <w:szCs w:val="24"/>
              </w:rPr>
              <w:t>Hand back</w:t>
            </w:r>
            <w:r w:rsidR="000317CC" w:rsidRPr="00D945A6">
              <w:rPr>
                <w:i/>
                <w:szCs w:val="24"/>
              </w:rPr>
              <w:t xml:space="preserve"> requirements</w:t>
            </w:r>
          </w:p>
        </w:tc>
        <w:tc>
          <w:tcPr>
            <w:tcW w:w="3885" w:type="dxa"/>
          </w:tcPr>
          <w:p w14:paraId="5745585F" w14:textId="77777777" w:rsidR="000317CC" w:rsidRPr="00D945A6" w:rsidRDefault="000317CC" w:rsidP="00C81AE7">
            <w:pPr>
              <w:suppressAutoHyphens/>
              <w:spacing w:after="120"/>
              <w:jc w:val="left"/>
              <w:rPr>
                <w:i/>
              </w:rPr>
            </w:pPr>
          </w:p>
        </w:tc>
      </w:tr>
      <w:tr w:rsidR="000317CC" w:rsidRPr="00D945A6" w14:paraId="1DB24825" w14:textId="77777777" w:rsidTr="00C81AE7">
        <w:tc>
          <w:tcPr>
            <w:tcW w:w="1402" w:type="dxa"/>
          </w:tcPr>
          <w:p w14:paraId="57FB8BBD" w14:textId="77777777" w:rsidR="000317CC" w:rsidRPr="00D945A6" w:rsidRDefault="000317CC" w:rsidP="00C81AE7">
            <w:pPr>
              <w:suppressAutoHyphens/>
              <w:spacing w:after="120"/>
              <w:jc w:val="left"/>
              <w:rPr>
                <w:i/>
              </w:rPr>
            </w:pPr>
            <w:r w:rsidRPr="00D945A6">
              <w:rPr>
                <w:i/>
              </w:rPr>
              <w:t>10.3</w:t>
            </w:r>
          </w:p>
        </w:tc>
        <w:tc>
          <w:tcPr>
            <w:tcW w:w="4087" w:type="dxa"/>
          </w:tcPr>
          <w:p w14:paraId="682CAFC5" w14:textId="77777777" w:rsidR="000317CC" w:rsidRPr="00D945A6" w:rsidRDefault="000317CC" w:rsidP="00585A1A">
            <w:pPr>
              <w:pStyle w:val="ListParagraph"/>
              <w:numPr>
                <w:ilvl w:val="0"/>
                <w:numId w:val="96"/>
              </w:numPr>
              <w:suppressAutoHyphens/>
              <w:spacing w:after="120"/>
              <w:ind w:left="328"/>
              <w:jc w:val="left"/>
              <w:rPr>
                <w:i/>
                <w:szCs w:val="24"/>
              </w:rPr>
            </w:pPr>
            <w:r w:rsidRPr="00D945A6">
              <w:rPr>
                <w:i/>
                <w:szCs w:val="24"/>
              </w:rPr>
              <w:t>Terms for appointment of the Auditing Body</w:t>
            </w:r>
          </w:p>
        </w:tc>
        <w:tc>
          <w:tcPr>
            <w:tcW w:w="3885" w:type="dxa"/>
          </w:tcPr>
          <w:p w14:paraId="155FF7CE" w14:textId="77777777" w:rsidR="000317CC" w:rsidRPr="00D945A6" w:rsidRDefault="000317CC" w:rsidP="00C81AE7">
            <w:pPr>
              <w:suppressAutoHyphens/>
              <w:spacing w:after="120"/>
              <w:jc w:val="left"/>
              <w:rPr>
                <w:i/>
              </w:rPr>
            </w:pPr>
          </w:p>
        </w:tc>
      </w:tr>
      <w:tr w:rsidR="0063398B" w:rsidRPr="00D945A6" w14:paraId="24A6908D" w14:textId="77777777" w:rsidTr="00C81AE7">
        <w:tc>
          <w:tcPr>
            <w:tcW w:w="1402" w:type="dxa"/>
          </w:tcPr>
          <w:p w14:paraId="5B8670A8" w14:textId="77777777" w:rsidR="0063398B" w:rsidRPr="00D945A6" w:rsidRDefault="0063398B" w:rsidP="00C81AE7">
            <w:pPr>
              <w:suppressAutoHyphens/>
              <w:spacing w:after="120"/>
              <w:jc w:val="left"/>
              <w:rPr>
                <w:i/>
              </w:rPr>
            </w:pPr>
            <w:r w:rsidRPr="00D945A6">
              <w:rPr>
                <w:i/>
              </w:rPr>
              <w:t>10.4</w:t>
            </w:r>
          </w:p>
        </w:tc>
        <w:tc>
          <w:tcPr>
            <w:tcW w:w="4087" w:type="dxa"/>
          </w:tcPr>
          <w:p w14:paraId="4F9CC63B" w14:textId="77777777" w:rsidR="0063398B" w:rsidRPr="00D945A6" w:rsidRDefault="0063398B" w:rsidP="00585A1A">
            <w:pPr>
              <w:pStyle w:val="ListParagraph"/>
              <w:numPr>
                <w:ilvl w:val="0"/>
                <w:numId w:val="96"/>
              </w:numPr>
              <w:suppressAutoHyphens/>
              <w:spacing w:after="120"/>
              <w:ind w:left="328"/>
              <w:jc w:val="left"/>
              <w:rPr>
                <w:i/>
              </w:rPr>
            </w:pPr>
            <w:r w:rsidRPr="00D945A6">
              <w:rPr>
                <w:i/>
                <w:szCs w:val="24"/>
              </w:rPr>
              <w:t>Free issue materials, fuels, consumables and other items to be provided by the Employer:</w:t>
            </w:r>
          </w:p>
        </w:tc>
        <w:tc>
          <w:tcPr>
            <w:tcW w:w="3885" w:type="dxa"/>
          </w:tcPr>
          <w:p w14:paraId="4C6DA02C" w14:textId="77777777" w:rsidR="0063398B" w:rsidRPr="00D945A6" w:rsidRDefault="0063398B" w:rsidP="00C81AE7">
            <w:pPr>
              <w:suppressAutoHyphens/>
              <w:spacing w:after="120"/>
              <w:jc w:val="left"/>
              <w:rPr>
                <w:i/>
              </w:rPr>
            </w:pPr>
          </w:p>
        </w:tc>
      </w:tr>
      <w:tr w:rsidR="002D729E" w:rsidRPr="00D945A6" w14:paraId="004777F0" w14:textId="77777777" w:rsidTr="00C81AE7">
        <w:tc>
          <w:tcPr>
            <w:tcW w:w="1402" w:type="dxa"/>
          </w:tcPr>
          <w:p w14:paraId="25043F86" w14:textId="77777777" w:rsidR="002D729E" w:rsidRPr="00D945A6" w:rsidRDefault="002D729E" w:rsidP="00C81AE7">
            <w:pPr>
              <w:suppressAutoHyphens/>
              <w:spacing w:after="120"/>
              <w:jc w:val="left"/>
              <w:rPr>
                <w:i/>
              </w:rPr>
            </w:pPr>
            <w:r w:rsidRPr="00D945A6">
              <w:rPr>
                <w:i/>
              </w:rPr>
              <w:t>10.5</w:t>
            </w:r>
          </w:p>
        </w:tc>
        <w:tc>
          <w:tcPr>
            <w:tcW w:w="4087" w:type="dxa"/>
          </w:tcPr>
          <w:p w14:paraId="2F05CA67" w14:textId="77777777" w:rsidR="002D729E" w:rsidRPr="00D945A6" w:rsidRDefault="002D729E" w:rsidP="00585A1A">
            <w:pPr>
              <w:pStyle w:val="ListParagraph"/>
              <w:numPr>
                <w:ilvl w:val="0"/>
                <w:numId w:val="96"/>
              </w:numPr>
              <w:suppressAutoHyphens/>
              <w:spacing w:after="120"/>
              <w:ind w:left="328"/>
              <w:jc w:val="left"/>
              <w:rPr>
                <w:i/>
              </w:rPr>
            </w:pPr>
            <w:r w:rsidRPr="00D945A6">
              <w:rPr>
                <w:i/>
              </w:rPr>
              <w:t>Training required</w:t>
            </w:r>
            <w:r w:rsidR="000317CC" w:rsidRPr="00D945A6">
              <w:rPr>
                <w:i/>
              </w:rPr>
              <w:t xml:space="preserve"> for Employer’s Personnel</w:t>
            </w:r>
          </w:p>
          <w:p w14:paraId="0C329947" w14:textId="77777777" w:rsidR="000317CC" w:rsidRPr="00D945A6" w:rsidRDefault="000317CC" w:rsidP="00585A1A">
            <w:pPr>
              <w:pStyle w:val="ListParagraph"/>
              <w:numPr>
                <w:ilvl w:val="0"/>
                <w:numId w:val="96"/>
              </w:numPr>
              <w:suppressAutoHyphens/>
              <w:spacing w:after="120"/>
              <w:ind w:left="328"/>
              <w:jc w:val="left"/>
              <w:rPr>
                <w:i/>
              </w:rPr>
            </w:pPr>
            <w:r w:rsidRPr="00D945A6">
              <w:rPr>
                <w:i/>
              </w:rPr>
              <w:t>Training materials</w:t>
            </w:r>
          </w:p>
        </w:tc>
        <w:tc>
          <w:tcPr>
            <w:tcW w:w="3885" w:type="dxa"/>
          </w:tcPr>
          <w:p w14:paraId="0C2EF3B1" w14:textId="77777777" w:rsidR="002D729E" w:rsidRPr="00D945A6" w:rsidRDefault="002D729E" w:rsidP="00C81AE7">
            <w:pPr>
              <w:suppressAutoHyphens/>
              <w:spacing w:after="120"/>
              <w:jc w:val="left"/>
              <w:rPr>
                <w:i/>
              </w:rPr>
            </w:pPr>
          </w:p>
        </w:tc>
      </w:tr>
      <w:tr w:rsidR="00692704" w:rsidRPr="00D945A6" w14:paraId="37E923F1" w14:textId="77777777" w:rsidTr="00C81AE7">
        <w:tc>
          <w:tcPr>
            <w:tcW w:w="1402" w:type="dxa"/>
          </w:tcPr>
          <w:p w14:paraId="50D0F339" w14:textId="77777777" w:rsidR="00692704" w:rsidRPr="00D945A6" w:rsidRDefault="00692704" w:rsidP="00C81AE7">
            <w:pPr>
              <w:suppressAutoHyphens/>
              <w:spacing w:after="120"/>
              <w:jc w:val="left"/>
              <w:rPr>
                <w:i/>
              </w:rPr>
            </w:pPr>
            <w:r w:rsidRPr="00D945A6">
              <w:rPr>
                <w:i/>
              </w:rPr>
              <w:t>1</w:t>
            </w:r>
            <w:r w:rsidR="002D729E" w:rsidRPr="00D945A6">
              <w:rPr>
                <w:i/>
              </w:rPr>
              <w:t>1</w:t>
            </w:r>
            <w:r w:rsidRPr="00D945A6">
              <w:rPr>
                <w:i/>
              </w:rPr>
              <w:t>.1</w:t>
            </w:r>
          </w:p>
        </w:tc>
        <w:tc>
          <w:tcPr>
            <w:tcW w:w="4087" w:type="dxa"/>
          </w:tcPr>
          <w:p w14:paraId="7B0FC505" w14:textId="77777777" w:rsidR="000317CC" w:rsidRPr="00D945A6" w:rsidRDefault="002D729E" w:rsidP="00585A1A">
            <w:pPr>
              <w:pStyle w:val="ListParagraph"/>
              <w:numPr>
                <w:ilvl w:val="0"/>
                <w:numId w:val="96"/>
              </w:numPr>
              <w:suppressAutoHyphens/>
              <w:spacing w:after="120"/>
              <w:ind w:left="328"/>
              <w:jc w:val="left"/>
              <w:rPr>
                <w:i/>
              </w:rPr>
            </w:pPr>
            <w:r w:rsidRPr="00D945A6">
              <w:rPr>
                <w:i/>
              </w:rPr>
              <w:t>Test</w:t>
            </w:r>
            <w:r w:rsidR="000317CC" w:rsidRPr="00D945A6">
              <w:rPr>
                <w:i/>
              </w:rPr>
              <w:t>s for completion of the Design-Build</w:t>
            </w:r>
          </w:p>
        </w:tc>
        <w:tc>
          <w:tcPr>
            <w:tcW w:w="3885" w:type="dxa"/>
          </w:tcPr>
          <w:p w14:paraId="27064DF3" w14:textId="77777777" w:rsidR="00692704" w:rsidRPr="00D945A6" w:rsidRDefault="00692704" w:rsidP="00C81AE7">
            <w:pPr>
              <w:suppressAutoHyphens/>
              <w:spacing w:after="120"/>
              <w:jc w:val="left"/>
              <w:rPr>
                <w:i/>
              </w:rPr>
            </w:pPr>
          </w:p>
        </w:tc>
      </w:tr>
    </w:tbl>
    <w:p w14:paraId="0614A507" w14:textId="77777777" w:rsidR="00692704" w:rsidRPr="00D945A6" w:rsidRDefault="00692704" w:rsidP="006E3D41">
      <w:pPr>
        <w:suppressAutoHyphens/>
        <w:spacing w:after="120"/>
        <w:rPr>
          <w:i/>
        </w:rPr>
      </w:pPr>
    </w:p>
    <w:p w14:paraId="1EF8CC91" w14:textId="14C2FC5B" w:rsidR="00594AEC" w:rsidRDefault="00594AEC" w:rsidP="00594AEC">
      <w:pPr>
        <w:suppressAutoHyphens/>
        <w:contextualSpacing/>
      </w:pPr>
      <w:bookmarkStart w:id="1120" w:name="_Hlk23780179"/>
      <w:r>
        <w:rPr>
          <w:b/>
          <w:bCs/>
          <w:i/>
          <w:iCs/>
        </w:rPr>
        <w:t>Any additional</w:t>
      </w:r>
      <w:r>
        <w:rPr>
          <w:i/>
          <w:iCs/>
        </w:rPr>
        <w:t xml:space="preserve"> </w:t>
      </w:r>
      <w:r>
        <w:rPr>
          <w:b/>
          <w:bCs/>
          <w:i/>
          <w:iCs/>
        </w:rPr>
        <w:t xml:space="preserve">sustainable procurement technical requirements </w:t>
      </w:r>
      <w:r>
        <w:rPr>
          <w:i/>
          <w:iCs/>
        </w:rPr>
        <w:t>(in addition to the ES requirements stated in the Environmental and Social Requirements section below) for the Works shall be clearly specified. The sustainable procurement requirements shall be specified to enable evaluation of such requirements, as appropriate. This is a broad area</w:t>
      </w:r>
      <w:r w:rsidR="00447DE6">
        <w:rPr>
          <w:i/>
          <w:iCs/>
        </w:rPr>
        <w:t>,</w:t>
      </w:r>
      <w:r>
        <w:rPr>
          <w:i/>
          <w:iCs/>
        </w:rPr>
        <w:t xml:space="preserve"> and the requirements should be consistent with the objectives of the contract; (examples of such broad areas to be detailed</w:t>
      </w:r>
      <w:r>
        <w:rPr>
          <w:i/>
        </w:rPr>
        <w:t xml:space="preserve"> as appropriate</w:t>
      </w:r>
      <w:r>
        <w:rPr>
          <w:i/>
          <w:iCs/>
        </w:rPr>
        <w:t xml:space="preserve"> may include, but not limited to, energy efficiency, emission reduction, other methods for minimizing the carbon impact in the execution of the Works and/or the completed Works etc.) To encourage Proposers’ innovation in addressing sustainable procurement requirements, as long as the Proposal evaluation criteria specify the mechanism for monetary adjustments and/or rated criteria evaluation for the purpose of Proposals comparison, Proposers may be invited to offer Works that exceed the specified minimum sustainable procurement requirements</w:t>
      </w:r>
      <w:bookmarkEnd w:id="1120"/>
      <w:r>
        <w:rPr>
          <w:i/>
          <w:iCs/>
        </w:rPr>
        <w:t>.</w:t>
      </w:r>
      <w:r>
        <w:t xml:space="preserve"> </w:t>
      </w:r>
    </w:p>
    <w:p w14:paraId="49CCAB0B" w14:textId="77777777" w:rsidR="00594AEC" w:rsidRDefault="00594AEC" w:rsidP="00594AEC">
      <w:pPr>
        <w:suppressAutoHyphens/>
        <w:rPr>
          <w:i/>
          <w:iCs/>
          <w:szCs w:val="24"/>
        </w:rPr>
      </w:pPr>
    </w:p>
    <w:p w14:paraId="4BCAB311" w14:textId="77777777" w:rsidR="00594AEC" w:rsidRDefault="00594AEC" w:rsidP="00594AEC">
      <w:pPr>
        <w:suppressAutoHyphens/>
        <w:rPr>
          <w:i/>
          <w:iCs/>
          <w:szCs w:val="24"/>
        </w:rPr>
      </w:pPr>
      <w:r>
        <w:rPr>
          <w:i/>
          <w:iCs/>
          <w:szCs w:val="24"/>
        </w:rPr>
        <w:t>[If the contract has been assessed to present potential or actual cyber security risks, the Employer shall specify cyber security requirements, including cyber security accreditations as appropriate.]</w:t>
      </w:r>
    </w:p>
    <w:p w14:paraId="3A44667F" w14:textId="77777777" w:rsidR="00594AEC" w:rsidRDefault="00594AEC" w:rsidP="00594AEC">
      <w:pPr>
        <w:suppressAutoHyphens/>
        <w:rPr>
          <w:i/>
          <w:iCs/>
          <w:szCs w:val="24"/>
        </w:rPr>
      </w:pPr>
    </w:p>
    <w:p w14:paraId="6D1CEF60" w14:textId="77777777" w:rsidR="00594AEC" w:rsidRDefault="00594AEC" w:rsidP="00594AEC">
      <w:pPr>
        <w:suppressAutoHyphens/>
        <w:rPr>
          <w:i/>
          <w:iCs/>
        </w:rPr>
      </w:pPr>
      <w:r>
        <w:rPr>
          <w:i/>
          <w:iCs/>
        </w:rPr>
        <w:t>[If there are supply chain risks, the Employer shall require the Proposer to include its assessment of supply chain risks and proposal to manage the risks]</w:t>
      </w:r>
    </w:p>
    <w:p w14:paraId="0A181C88" w14:textId="77777777" w:rsidR="00594AEC" w:rsidRDefault="00594AEC" w:rsidP="00594AEC">
      <w:pPr>
        <w:suppressAutoHyphens/>
      </w:pPr>
    </w:p>
    <w:p w14:paraId="5A0B3B30" w14:textId="77777777" w:rsidR="00594AEC" w:rsidRDefault="00594AEC" w:rsidP="00594AEC">
      <w:pPr>
        <w:suppressAutoHyphens/>
        <w:rPr>
          <w:i/>
        </w:rPr>
      </w:pPr>
      <w:r>
        <w:rPr>
          <w:i/>
        </w:rPr>
        <w:t>Separate draft templates for Employer’s Requirements for Water Treatment Plant and Wastewater Treatment Plant have been prepared to be used in conjunction with these SPDs and are annexed to the Guidance Note to these SPDs. The Employer should also take into account the general guidance set out here when drafting the Employer’s Requirements.</w:t>
      </w:r>
    </w:p>
    <w:p w14:paraId="0B57C138" w14:textId="77777777" w:rsidR="006E3D41" w:rsidRPr="003521B5" w:rsidRDefault="006E3D41" w:rsidP="006E3D41">
      <w:pPr>
        <w:jc w:val="center"/>
      </w:pPr>
      <w:r w:rsidRPr="003521B5">
        <w:br w:type="page"/>
      </w:r>
    </w:p>
    <w:p w14:paraId="409C2C6E" w14:textId="53ED6454" w:rsidR="003521B5" w:rsidRDefault="003521B5" w:rsidP="00C81AE7">
      <w:pPr>
        <w:pStyle w:val="SPD3EmployersRequirement"/>
        <w:rPr>
          <w:rFonts w:eastAsia="SimSun"/>
        </w:rPr>
      </w:pPr>
      <w:bookmarkStart w:id="1121" w:name="_Toc177376691"/>
      <w:bookmarkStart w:id="1122" w:name="_Toc450635245"/>
      <w:bookmarkStart w:id="1123" w:name="_Toc450646419"/>
      <w:bookmarkStart w:id="1124" w:name="_Toc450647786"/>
      <w:r w:rsidRPr="003521B5">
        <w:rPr>
          <w:rFonts w:eastAsia="SimSun"/>
        </w:rPr>
        <w:t>Environmental</w:t>
      </w:r>
      <w:r w:rsidR="00C55E3D">
        <w:rPr>
          <w:rFonts w:eastAsia="SimSun"/>
        </w:rPr>
        <w:t xml:space="preserve"> and </w:t>
      </w:r>
      <w:r w:rsidR="00E72385">
        <w:rPr>
          <w:rFonts w:eastAsia="SimSun"/>
        </w:rPr>
        <w:t>S</w:t>
      </w:r>
      <w:r w:rsidRPr="003521B5">
        <w:rPr>
          <w:rFonts w:eastAsia="SimSun"/>
        </w:rPr>
        <w:t>ocial</w:t>
      </w:r>
      <w:r w:rsidR="00502044">
        <w:rPr>
          <w:rFonts w:eastAsia="SimSun"/>
        </w:rPr>
        <w:t xml:space="preserve"> (ES)</w:t>
      </w:r>
      <w:r w:rsidRPr="003521B5">
        <w:rPr>
          <w:rFonts w:eastAsia="SimSun"/>
        </w:rPr>
        <w:t xml:space="preserve"> </w:t>
      </w:r>
      <w:r w:rsidR="00E72385">
        <w:rPr>
          <w:rFonts w:eastAsia="SimSun"/>
        </w:rPr>
        <w:t>R</w:t>
      </w:r>
      <w:r w:rsidRPr="003521B5">
        <w:rPr>
          <w:rFonts w:eastAsia="SimSun"/>
        </w:rPr>
        <w:t>equirements</w:t>
      </w:r>
      <w:bookmarkEnd w:id="1121"/>
      <w:r w:rsidRPr="003521B5">
        <w:rPr>
          <w:rFonts w:eastAsia="SimSun"/>
        </w:rPr>
        <w:t xml:space="preserve"> </w:t>
      </w:r>
    </w:p>
    <w:p w14:paraId="3EED541B" w14:textId="77777777" w:rsidR="00451FEC" w:rsidRPr="003521B5" w:rsidRDefault="00451FEC" w:rsidP="00C81AE7">
      <w:pPr>
        <w:pStyle w:val="SPD3EmployersRequirement"/>
        <w:rPr>
          <w:rFonts w:eastAsia="SimSun"/>
        </w:rPr>
      </w:pPr>
    </w:p>
    <w:p w14:paraId="42613C72" w14:textId="77777777" w:rsidR="003521B5" w:rsidRPr="003521B5" w:rsidRDefault="003521B5" w:rsidP="003521B5">
      <w:pPr>
        <w:spacing w:after="120"/>
      </w:pPr>
    </w:p>
    <w:p w14:paraId="2758BC01" w14:textId="77777777" w:rsidR="00E41F54" w:rsidRPr="003D5498" w:rsidRDefault="00E41F54" w:rsidP="003D5498">
      <w:pPr>
        <w:spacing w:after="120"/>
        <w:rPr>
          <w:i/>
        </w:rPr>
      </w:pPr>
      <w:r w:rsidRPr="00146597">
        <w:rPr>
          <w:i/>
        </w:rPr>
        <w:t xml:space="preserve">[The Employer’s team preparing the ES requirements should include a suitably qualified Environmental and Social specialist/s. </w:t>
      </w:r>
    </w:p>
    <w:p w14:paraId="12313CFF" w14:textId="4DFC9F37" w:rsidR="00E41F54" w:rsidRPr="00146597" w:rsidRDefault="00E41F54" w:rsidP="00E41F54">
      <w:pPr>
        <w:spacing w:before="120" w:after="120"/>
        <w:rPr>
          <w:i/>
        </w:rPr>
      </w:pPr>
      <w:r w:rsidRPr="00146597">
        <w:rPr>
          <w:i/>
        </w:rPr>
        <w:t xml:space="preserve">In preparing detailed specifications for ES requirements the </w:t>
      </w:r>
      <w:r w:rsidR="004D4F4A">
        <w:rPr>
          <w:i/>
        </w:rPr>
        <w:t>Beneficiary</w:t>
      </w:r>
      <w:r w:rsidRPr="00146597">
        <w:rPr>
          <w:i/>
        </w:rPr>
        <w:t xml:space="preserve"> should refer to and consider the applicable environmental and social standards in the ESF including the specific requirements set out in the Environmental and Social Commitment Plan (ESCP), EHSGs and other GIIP as well as SEA </w:t>
      </w:r>
      <w:r w:rsidR="00205243">
        <w:rPr>
          <w:i/>
        </w:rPr>
        <w:t xml:space="preserve">and SH </w:t>
      </w:r>
      <w:r w:rsidRPr="00146597">
        <w:rPr>
          <w:i/>
        </w:rPr>
        <w:t>prevention and management obligations.</w:t>
      </w:r>
    </w:p>
    <w:p w14:paraId="05FDB2D2" w14:textId="77777777" w:rsidR="00E41F54" w:rsidRPr="00146597" w:rsidRDefault="00E41F54" w:rsidP="00E41F54">
      <w:pPr>
        <w:autoSpaceDE w:val="0"/>
        <w:autoSpaceDN w:val="0"/>
        <w:adjustRightInd w:val="0"/>
        <w:jc w:val="left"/>
        <w:rPr>
          <w:i/>
        </w:rPr>
      </w:pPr>
    </w:p>
    <w:p w14:paraId="70C1CDE5" w14:textId="77777777" w:rsidR="00E41F54" w:rsidRPr="008166D0" w:rsidRDefault="00E41F54" w:rsidP="00E41F54">
      <w:pPr>
        <w:spacing w:after="120"/>
        <w:rPr>
          <w:i/>
        </w:rPr>
      </w:pPr>
      <w:r w:rsidRPr="00146597">
        <w:rPr>
          <w:i/>
        </w:rPr>
        <w:t>The ES requirements should be prepared in manner that does not conflict with the relevant General Conditions of Contract (and the corresponding Particular Conditions of Contract if any)</w:t>
      </w:r>
      <w:r w:rsidR="003A48AB">
        <w:rPr>
          <w:i/>
        </w:rPr>
        <w:t xml:space="preserve"> </w:t>
      </w:r>
      <w:r w:rsidR="003A48AB" w:rsidRPr="0099696D">
        <w:rPr>
          <w:i/>
        </w:rPr>
        <w:t xml:space="preserve">and other parts of the </w:t>
      </w:r>
      <w:r w:rsidR="003A48AB">
        <w:rPr>
          <w:i/>
        </w:rPr>
        <w:t xml:space="preserve">Employer’s </w:t>
      </w:r>
      <w:r w:rsidR="003A48AB" w:rsidRPr="008166D0">
        <w:rPr>
          <w:i/>
        </w:rPr>
        <w:t>Requirements</w:t>
      </w:r>
      <w:r w:rsidR="008166D0">
        <w:rPr>
          <w:i/>
        </w:rPr>
        <w:t>.</w:t>
      </w:r>
      <w:r w:rsidRPr="008166D0">
        <w:rPr>
          <w:i/>
        </w:rPr>
        <w:t xml:space="preserve"> </w:t>
      </w:r>
    </w:p>
    <w:p w14:paraId="5604BF74" w14:textId="77777777" w:rsidR="00E41F54" w:rsidRPr="008166D0" w:rsidRDefault="003A48AB" w:rsidP="00E41F54">
      <w:pPr>
        <w:spacing w:before="240" w:after="120"/>
        <w:rPr>
          <w:i/>
          <w:iCs/>
          <w:szCs w:val="24"/>
        </w:rPr>
      </w:pPr>
      <w:bookmarkStart w:id="1125" w:name="_Hlk23427432"/>
      <w:r w:rsidRPr="008166D0">
        <w:rPr>
          <w:i/>
          <w:iCs/>
        </w:rPr>
        <w:t xml:space="preserve">The following is a </w:t>
      </w:r>
      <w:r w:rsidRPr="002F3611">
        <w:rPr>
          <w:i/>
          <w:iCs/>
        </w:rPr>
        <w:t xml:space="preserve">non-exhaustive </w:t>
      </w:r>
      <w:r w:rsidRPr="008166D0">
        <w:rPr>
          <w:i/>
          <w:iCs/>
        </w:rPr>
        <w:t xml:space="preserve">list of Sub-Clauses of the Conditions of Contract that make reference to ES matters stated in the </w:t>
      </w:r>
      <w:r w:rsidRPr="002F3611">
        <w:rPr>
          <w:i/>
          <w:iCs/>
        </w:rPr>
        <w:t>Employer’s Requirements</w:t>
      </w:r>
      <w:r w:rsidRPr="008166D0">
        <w:rPr>
          <w:i/>
          <w:iCs/>
        </w:rPr>
        <w:t>.</w:t>
      </w:r>
      <w:bookmarkEnd w:id="1125"/>
      <w:r w:rsidR="00E41F54" w:rsidRPr="008166D0">
        <w:rPr>
          <w:i/>
          <w:iCs/>
          <w:szCs w:val="24"/>
        </w:rPr>
        <w:t>]</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3815"/>
        <w:gridCol w:w="3861"/>
      </w:tblGrid>
      <w:tr w:rsidR="00E41F54" w:rsidRPr="00622A86" w14:paraId="7A5DAA8E" w14:textId="77777777" w:rsidTr="00381D84">
        <w:trPr>
          <w:tblHeader/>
        </w:trPr>
        <w:tc>
          <w:tcPr>
            <w:tcW w:w="1670" w:type="dxa"/>
            <w:vAlign w:val="bottom"/>
          </w:tcPr>
          <w:p w14:paraId="0F31A953" w14:textId="77777777" w:rsidR="00E41F54" w:rsidRPr="00146597" w:rsidRDefault="00E41F54" w:rsidP="00722671">
            <w:pPr>
              <w:suppressAutoHyphens/>
              <w:jc w:val="center"/>
              <w:rPr>
                <w:b/>
                <w:bCs/>
                <w:noProof/>
                <w:szCs w:val="24"/>
              </w:rPr>
            </w:pPr>
            <w:r w:rsidRPr="00146597">
              <w:rPr>
                <w:b/>
                <w:bCs/>
                <w:noProof/>
                <w:szCs w:val="24"/>
              </w:rPr>
              <w:t>Sub-Clause/Clause No.</w:t>
            </w:r>
          </w:p>
        </w:tc>
        <w:tc>
          <w:tcPr>
            <w:tcW w:w="3815" w:type="dxa"/>
            <w:vAlign w:val="bottom"/>
          </w:tcPr>
          <w:p w14:paraId="7F398301" w14:textId="77777777" w:rsidR="00E41F54" w:rsidRPr="00146597" w:rsidRDefault="00E41F54" w:rsidP="00722671">
            <w:pPr>
              <w:suppressAutoHyphens/>
              <w:jc w:val="center"/>
              <w:rPr>
                <w:b/>
                <w:bCs/>
                <w:noProof/>
                <w:szCs w:val="24"/>
              </w:rPr>
            </w:pPr>
            <w:r w:rsidRPr="00146597">
              <w:rPr>
                <w:b/>
                <w:bCs/>
                <w:noProof/>
                <w:szCs w:val="24"/>
              </w:rPr>
              <w:t xml:space="preserve"> Sub-Clause/Clause</w:t>
            </w:r>
          </w:p>
        </w:tc>
        <w:tc>
          <w:tcPr>
            <w:tcW w:w="3861" w:type="dxa"/>
            <w:vAlign w:val="bottom"/>
          </w:tcPr>
          <w:p w14:paraId="5C63C3DC" w14:textId="77777777" w:rsidR="00E41F54" w:rsidRPr="00146597" w:rsidRDefault="00E41F54" w:rsidP="00722671">
            <w:pPr>
              <w:suppressAutoHyphens/>
              <w:jc w:val="center"/>
              <w:rPr>
                <w:b/>
                <w:bCs/>
                <w:noProof/>
                <w:szCs w:val="24"/>
              </w:rPr>
            </w:pPr>
            <w:r w:rsidRPr="00146597">
              <w:rPr>
                <w:b/>
                <w:bCs/>
                <w:noProof/>
                <w:szCs w:val="24"/>
              </w:rPr>
              <w:t>Remarks</w:t>
            </w:r>
          </w:p>
        </w:tc>
      </w:tr>
      <w:tr w:rsidR="00E41F54" w:rsidRPr="00622A86" w14:paraId="73356F67" w14:textId="77777777" w:rsidTr="00381D84">
        <w:tc>
          <w:tcPr>
            <w:tcW w:w="1670" w:type="dxa"/>
          </w:tcPr>
          <w:p w14:paraId="76650F68" w14:textId="77777777" w:rsidR="00E41F54" w:rsidRPr="00146597" w:rsidRDefault="00E41F54" w:rsidP="00722671">
            <w:pPr>
              <w:suppressAutoHyphens/>
              <w:rPr>
                <w:i/>
                <w:noProof/>
                <w:szCs w:val="24"/>
              </w:rPr>
            </w:pPr>
            <w:r w:rsidRPr="00146597">
              <w:rPr>
                <w:i/>
                <w:noProof/>
                <w:szCs w:val="24"/>
              </w:rPr>
              <w:t>4.6</w:t>
            </w:r>
          </w:p>
        </w:tc>
        <w:tc>
          <w:tcPr>
            <w:tcW w:w="3815" w:type="dxa"/>
          </w:tcPr>
          <w:p w14:paraId="1E0CF282" w14:textId="77777777" w:rsidR="00E41F54" w:rsidRPr="00146597" w:rsidRDefault="00E41F54" w:rsidP="00722671">
            <w:pPr>
              <w:suppressAutoHyphens/>
              <w:jc w:val="left"/>
              <w:rPr>
                <w:i/>
                <w:noProof/>
                <w:szCs w:val="24"/>
              </w:rPr>
            </w:pPr>
            <w:r w:rsidRPr="00146597">
              <w:rPr>
                <w:i/>
                <w:noProof/>
                <w:szCs w:val="24"/>
              </w:rPr>
              <w:t>Co-operation</w:t>
            </w:r>
          </w:p>
        </w:tc>
        <w:tc>
          <w:tcPr>
            <w:tcW w:w="3861" w:type="dxa"/>
          </w:tcPr>
          <w:p w14:paraId="71C02417" w14:textId="77777777" w:rsidR="00E41F54" w:rsidRPr="00146597" w:rsidRDefault="00E41F54" w:rsidP="00722671">
            <w:pPr>
              <w:contextualSpacing/>
              <w:rPr>
                <w:i/>
                <w:noProof/>
                <w:szCs w:val="24"/>
              </w:rPr>
            </w:pPr>
            <w:r w:rsidRPr="00146597">
              <w:rPr>
                <w:i/>
                <w:noProof/>
                <w:szCs w:val="24"/>
              </w:rPr>
              <w:t>Indicate specific aspects (if any) that require contractor’s cooperation such as to conduct environmental and social assessment.</w:t>
            </w:r>
          </w:p>
        </w:tc>
      </w:tr>
      <w:tr w:rsidR="00E41F54" w:rsidRPr="00622A86" w14:paraId="460BC83E" w14:textId="77777777" w:rsidTr="00381D84">
        <w:tc>
          <w:tcPr>
            <w:tcW w:w="1670" w:type="dxa"/>
          </w:tcPr>
          <w:p w14:paraId="63FFB5BB" w14:textId="77777777" w:rsidR="00E41F54" w:rsidRPr="00146597" w:rsidRDefault="00E41F54" w:rsidP="00722671">
            <w:pPr>
              <w:suppressAutoHyphens/>
              <w:rPr>
                <w:i/>
                <w:noProof/>
                <w:szCs w:val="24"/>
              </w:rPr>
            </w:pPr>
            <w:r w:rsidRPr="00146597">
              <w:rPr>
                <w:i/>
                <w:noProof/>
                <w:szCs w:val="24"/>
              </w:rPr>
              <w:t>4.8</w:t>
            </w:r>
          </w:p>
        </w:tc>
        <w:tc>
          <w:tcPr>
            <w:tcW w:w="3815" w:type="dxa"/>
          </w:tcPr>
          <w:p w14:paraId="63EBB5C0" w14:textId="77777777" w:rsidR="00E41F54" w:rsidRPr="00146597" w:rsidDel="002F27F8" w:rsidRDefault="00E41F54" w:rsidP="00722671">
            <w:pPr>
              <w:suppressAutoHyphens/>
              <w:jc w:val="left"/>
              <w:rPr>
                <w:i/>
                <w:noProof/>
                <w:szCs w:val="24"/>
              </w:rPr>
            </w:pPr>
            <w:r w:rsidRPr="00146597">
              <w:rPr>
                <w:i/>
                <w:noProof/>
                <w:szCs w:val="24"/>
              </w:rPr>
              <w:t>Health and Safety Obligations</w:t>
            </w:r>
          </w:p>
        </w:tc>
        <w:tc>
          <w:tcPr>
            <w:tcW w:w="3861" w:type="dxa"/>
          </w:tcPr>
          <w:p w14:paraId="64A87963" w14:textId="77777777" w:rsidR="00E41F54" w:rsidRPr="00146597" w:rsidRDefault="00E41F54" w:rsidP="00D4375D">
            <w:pPr>
              <w:spacing w:after="120"/>
              <w:rPr>
                <w:rFonts w:eastAsia="Arial Narrow"/>
                <w:i/>
                <w:color w:val="000000"/>
                <w:szCs w:val="24"/>
              </w:rPr>
            </w:pPr>
            <w:r w:rsidRPr="00146597">
              <w:rPr>
                <w:i/>
                <w:szCs w:val="24"/>
              </w:rPr>
              <w:t>Indicate if access to or provision of services that accommodate physical, social and cultural needs of Contractor’s Personnel is required.</w:t>
            </w:r>
          </w:p>
          <w:p w14:paraId="2E45C7B9" w14:textId="77777777" w:rsidR="00E41F54" w:rsidRPr="00146597" w:rsidRDefault="00E41F54" w:rsidP="00722671">
            <w:pPr>
              <w:rPr>
                <w:i/>
                <w:noProof/>
                <w:szCs w:val="24"/>
              </w:rPr>
            </w:pPr>
            <w:r w:rsidRPr="00146597">
              <w:rPr>
                <w:rFonts w:eastAsia="Arial Narrow"/>
                <w:i/>
                <w:color w:val="000000"/>
                <w:szCs w:val="24"/>
              </w:rPr>
              <w:t xml:space="preserve">Indicate any additional requirements for the health and safety manual </w:t>
            </w:r>
          </w:p>
        </w:tc>
      </w:tr>
      <w:tr w:rsidR="00E41F54" w:rsidRPr="00622A86" w14:paraId="75069A1D" w14:textId="77777777" w:rsidTr="00381D84">
        <w:tc>
          <w:tcPr>
            <w:tcW w:w="1670" w:type="dxa"/>
          </w:tcPr>
          <w:p w14:paraId="4D0DC9AA" w14:textId="77777777" w:rsidR="00E41F54" w:rsidRPr="00146597" w:rsidRDefault="00E41F54" w:rsidP="00722671">
            <w:pPr>
              <w:suppressAutoHyphens/>
              <w:rPr>
                <w:i/>
                <w:noProof/>
                <w:szCs w:val="24"/>
              </w:rPr>
            </w:pPr>
            <w:r w:rsidRPr="00146597">
              <w:rPr>
                <w:i/>
                <w:noProof/>
                <w:szCs w:val="24"/>
              </w:rPr>
              <w:t>4.18</w:t>
            </w:r>
          </w:p>
        </w:tc>
        <w:tc>
          <w:tcPr>
            <w:tcW w:w="3815" w:type="dxa"/>
          </w:tcPr>
          <w:p w14:paraId="24FE621D" w14:textId="77777777" w:rsidR="00E41F54" w:rsidRPr="00146597" w:rsidRDefault="00E41F54" w:rsidP="00722671">
            <w:pPr>
              <w:suppressAutoHyphens/>
              <w:jc w:val="left"/>
              <w:rPr>
                <w:i/>
                <w:noProof/>
                <w:szCs w:val="24"/>
              </w:rPr>
            </w:pPr>
            <w:r w:rsidRPr="00146597">
              <w:rPr>
                <w:i/>
                <w:noProof/>
                <w:szCs w:val="24"/>
              </w:rPr>
              <w:t>Protection of the Environment</w:t>
            </w:r>
          </w:p>
        </w:tc>
        <w:tc>
          <w:tcPr>
            <w:tcW w:w="3861" w:type="dxa"/>
          </w:tcPr>
          <w:p w14:paraId="4E06C6D4" w14:textId="0529ABF4" w:rsidR="00E41F54" w:rsidRPr="00146597" w:rsidRDefault="00E41F54" w:rsidP="00722671">
            <w:pPr>
              <w:suppressAutoHyphens/>
              <w:jc w:val="left"/>
              <w:rPr>
                <w:i/>
                <w:noProof/>
                <w:szCs w:val="24"/>
              </w:rPr>
            </w:pPr>
            <w:r w:rsidRPr="00146597">
              <w:rPr>
                <w:i/>
                <w:noProof/>
                <w:szCs w:val="24"/>
              </w:rPr>
              <w:t xml:space="preserve">Specify any values for </w:t>
            </w:r>
            <w:r w:rsidRPr="00146597">
              <w:rPr>
                <w:rFonts w:eastAsia="Arial Narrow"/>
                <w:i/>
                <w:color w:val="000000"/>
                <w:szCs w:val="24"/>
              </w:rPr>
              <w:t>emissions, surface discharges, effluent and any other pollutants from the Contractor’s activities that shall not be exceeded.</w:t>
            </w:r>
            <w:r w:rsidR="00C80A14">
              <w:rPr>
                <w:rFonts w:eastAsia="Arial Narrow"/>
                <w:i/>
                <w:color w:val="000000"/>
                <w:szCs w:val="24"/>
              </w:rPr>
              <w:t xml:space="preserve"> </w:t>
            </w:r>
            <w:r w:rsidR="00C80A14">
              <w:rPr>
                <w:i/>
              </w:rPr>
              <w:t>The Contractor’s C</w:t>
            </w:r>
            <w:r w:rsidR="00735D1B">
              <w:rPr>
                <w:i/>
              </w:rPr>
              <w:t>-</w:t>
            </w:r>
            <w:r w:rsidR="00C80A14">
              <w:rPr>
                <w:i/>
              </w:rPr>
              <w:t>ESMP shall set out the measures the Contractor will take to ensure compliance with these limit values.</w:t>
            </w:r>
          </w:p>
        </w:tc>
      </w:tr>
      <w:tr w:rsidR="00E41F54" w:rsidRPr="00622A86" w14:paraId="61B4BCB1" w14:textId="77777777" w:rsidTr="00381D84">
        <w:tc>
          <w:tcPr>
            <w:tcW w:w="1670" w:type="dxa"/>
          </w:tcPr>
          <w:p w14:paraId="19534858" w14:textId="77777777" w:rsidR="00E41F54" w:rsidRPr="00146597" w:rsidRDefault="00E41F54" w:rsidP="00722671">
            <w:pPr>
              <w:suppressAutoHyphens/>
              <w:rPr>
                <w:i/>
                <w:noProof/>
                <w:szCs w:val="24"/>
              </w:rPr>
            </w:pPr>
            <w:r w:rsidRPr="00146597">
              <w:rPr>
                <w:i/>
                <w:noProof/>
                <w:szCs w:val="24"/>
              </w:rPr>
              <w:t>4.2</w:t>
            </w:r>
            <w:r w:rsidR="00B0570E">
              <w:rPr>
                <w:i/>
                <w:noProof/>
                <w:szCs w:val="24"/>
              </w:rPr>
              <w:t>2</w:t>
            </w:r>
          </w:p>
        </w:tc>
        <w:tc>
          <w:tcPr>
            <w:tcW w:w="3815" w:type="dxa"/>
          </w:tcPr>
          <w:p w14:paraId="2B0B0A8C" w14:textId="77777777" w:rsidR="00E41F54" w:rsidRPr="00146597" w:rsidRDefault="00E41F54" w:rsidP="00722671">
            <w:pPr>
              <w:suppressAutoHyphens/>
              <w:jc w:val="left"/>
              <w:rPr>
                <w:i/>
                <w:noProof/>
                <w:szCs w:val="24"/>
              </w:rPr>
            </w:pPr>
            <w:r w:rsidRPr="00146597">
              <w:rPr>
                <w:i/>
                <w:noProof/>
                <w:szCs w:val="24"/>
              </w:rPr>
              <w:t>Security of the Site</w:t>
            </w:r>
          </w:p>
        </w:tc>
        <w:tc>
          <w:tcPr>
            <w:tcW w:w="3861" w:type="dxa"/>
          </w:tcPr>
          <w:p w14:paraId="61A067A3" w14:textId="05BACD1A" w:rsidR="00E41F54" w:rsidRPr="00146597" w:rsidRDefault="00E41F54" w:rsidP="00722671">
            <w:pPr>
              <w:suppressAutoHyphens/>
              <w:jc w:val="left"/>
              <w:rPr>
                <w:i/>
                <w:noProof/>
                <w:szCs w:val="24"/>
              </w:rPr>
            </w:pPr>
            <w:r w:rsidRPr="00622A86">
              <w:rPr>
                <w:i/>
                <w:noProof/>
              </w:rPr>
              <w:t xml:space="preserve">State any additional requirements for the security arrangements </w:t>
            </w:r>
            <w:r w:rsidR="00330AF2">
              <w:rPr>
                <w:i/>
                <w:noProof/>
              </w:rPr>
              <w:t>and</w:t>
            </w:r>
            <w:r w:rsidRPr="00622A86">
              <w:rPr>
                <w:i/>
                <w:noProof/>
              </w:rPr>
              <w:t xml:space="preserve"> any other requirement set out in the ESCP.</w:t>
            </w:r>
          </w:p>
        </w:tc>
      </w:tr>
      <w:tr w:rsidR="00E41F54" w:rsidRPr="00622A86" w14:paraId="5E77A465" w14:textId="77777777" w:rsidTr="00381D84">
        <w:tc>
          <w:tcPr>
            <w:tcW w:w="1670" w:type="dxa"/>
          </w:tcPr>
          <w:p w14:paraId="6DB7C264" w14:textId="77777777" w:rsidR="00E41F54" w:rsidRPr="00146597" w:rsidRDefault="00E41F54" w:rsidP="00722671">
            <w:pPr>
              <w:suppressAutoHyphens/>
              <w:rPr>
                <w:i/>
                <w:noProof/>
                <w:szCs w:val="24"/>
              </w:rPr>
            </w:pPr>
            <w:r w:rsidRPr="00146597">
              <w:rPr>
                <w:i/>
                <w:noProof/>
                <w:szCs w:val="24"/>
              </w:rPr>
              <w:t>4.2</w:t>
            </w:r>
            <w:r w:rsidR="006046DF">
              <w:rPr>
                <w:i/>
                <w:noProof/>
                <w:szCs w:val="24"/>
              </w:rPr>
              <w:t>4</w:t>
            </w:r>
          </w:p>
        </w:tc>
        <w:tc>
          <w:tcPr>
            <w:tcW w:w="3815" w:type="dxa"/>
          </w:tcPr>
          <w:p w14:paraId="3DA96C57" w14:textId="77777777" w:rsidR="00E41F54" w:rsidRPr="00146597" w:rsidRDefault="00E41F54" w:rsidP="00722671">
            <w:pPr>
              <w:suppressAutoHyphens/>
              <w:jc w:val="left"/>
              <w:rPr>
                <w:i/>
                <w:noProof/>
                <w:szCs w:val="24"/>
              </w:rPr>
            </w:pPr>
            <w:r w:rsidRPr="00146597">
              <w:rPr>
                <w:i/>
                <w:szCs w:val="24"/>
              </w:rPr>
              <w:t>Archeological and Geological Findings</w:t>
            </w:r>
          </w:p>
        </w:tc>
        <w:tc>
          <w:tcPr>
            <w:tcW w:w="3861" w:type="dxa"/>
          </w:tcPr>
          <w:p w14:paraId="27AE22BE" w14:textId="2CFD672A" w:rsidR="00E41F54" w:rsidRPr="00146597" w:rsidRDefault="00E41F54" w:rsidP="00722671">
            <w:pPr>
              <w:suppressAutoHyphens/>
              <w:jc w:val="left"/>
              <w:rPr>
                <w:i/>
                <w:noProof/>
                <w:szCs w:val="24"/>
              </w:rPr>
            </w:pPr>
            <w:r w:rsidRPr="00146597">
              <w:rPr>
                <w:i/>
                <w:noProof/>
                <w:szCs w:val="24"/>
              </w:rPr>
              <w:t xml:space="preserve">Specify other requirements if any </w:t>
            </w:r>
          </w:p>
        </w:tc>
      </w:tr>
      <w:tr w:rsidR="006046DF" w:rsidRPr="00622A86" w14:paraId="729D5BA0" w14:textId="77777777" w:rsidTr="00381D84">
        <w:tc>
          <w:tcPr>
            <w:tcW w:w="1670" w:type="dxa"/>
          </w:tcPr>
          <w:p w14:paraId="2EEA9A92" w14:textId="77777777" w:rsidR="006046DF" w:rsidRPr="00146597" w:rsidRDefault="006046DF" w:rsidP="00722671">
            <w:pPr>
              <w:suppressAutoHyphens/>
              <w:rPr>
                <w:i/>
                <w:noProof/>
                <w:szCs w:val="24"/>
              </w:rPr>
            </w:pPr>
            <w:r>
              <w:rPr>
                <w:i/>
                <w:noProof/>
                <w:szCs w:val="24"/>
              </w:rPr>
              <w:t>5.4</w:t>
            </w:r>
          </w:p>
        </w:tc>
        <w:tc>
          <w:tcPr>
            <w:tcW w:w="3815" w:type="dxa"/>
          </w:tcPr>
          <w:p w14:paraId="7938B1BF" w14:textId="77777777" w:rsidR="006046DF" w:rsidRPr="00146597" w:rsidRDefault="006046DF" w:rsidP="006046DF">
            <w:pPr>
              <w:suppressAutoHyphens/>
              <w:jc w:val="left"/>
              <w:rPr>
                <w:i/>
                <w:noProof/>
                <w:szCs w:val="24"/>
              </w:rPr>
            </w:pPr>
            <w:r w:rsidRPr="00BC1C5A">
              <w:rPr>
                <w:i/>
                <w:noProof/>
                <w:szCs w:val="24"/>
              </w:rPr>
              <w:t>Technical Standards and Regulations</w:t>
            </w:r>
          </w:p>
        </w:tc>
        <w:tc>
          <w:tcPr>
            <w:tcW w:w="3861" w:type="dxa"/>
          </w:tcPr>
          <w:p w14:paraId="0F07DD02" w14:textId="77777777" w:rsidR="006046DF" w:rsidRPr="00BC1C5A" w:rsidRDefault="006046DF" w:rsidP="006046DF">
            <w:pPr>
              <w:suppressAutoHyphens/>
              <w:jc w:val="left"/>
              <w:rPr>
                <w:i/>
                <w:noProof/>
                <w:szCs w:val="24"/>
              </w:rPr>
            </w:pPr>
            <w:r w:rsidRPr="00BC1C5A">
              <w:rPr>
                <w:i/>
                <w:noProof/>
                <w:szCs w:val="24"/>
              </w:rPr>
              <w:t>State any:</w:t>
            </w:r>
          </w:p>
          <w:p w14:paraId="3BB64981" w14:textId="77777777" w:rsidR="006046DF" w:rsidRPr="00BC1C5A" w:rsidRDefault="006046DF" w:rsidP="006046DF">
            <w:pPr>
              <w:numPr>
                <w:ilvl w:val="0"/>
                <w:numId w:val="130"/>
              </w:numPr>
              <w:suppressAutoHyphens/>
              <w:ind w:left="350"/>
              <w:contextualSpacing/>
              <w:jc w:val="left"/>
              <w:rPr>
                <w:i/>
                <w:noProof/>
                <w:szCs w:val="24"/>
              </w:rPr>
            </w:pPr>
            <w:r w:rsidRPr="00BC1C5A">
              <w:rPr>
                <w:i/>
                <w:noProof/>
                <w:szCs w:val="24"/>
              </w:rPr>
              <w:t>applicable technical standards and requirements including to address:</w:t>
            </w:r>
          </w:p>
          <w:p w14:paraId="5B2EA10B" w14:textId="77777777" w:rsidR="006046DF" w:rsidRPr="00BC1C5A" w:rsidRDefault="006046DF" w:rsidP="006046DF">
            <w:pPr>
              <w:numPr>
                <w:ilvl w:val="0"/>
                <w:numId w:val="128"/>
              </w:numPr>
              <w:suppressAutoHyphens/>
              <w:ind w:left="710"/>
              <w:contextualSpacing/>
              <w:jc w:val="left"/>
              <w:rPr>
                <w:i/>
                <w:szCs w:val="24"/>
              </w:rPr>
            </w:pPr>
            <w:r w:rsidRPr="00BC1C5A">
              <w:rPr>
                <w:i/>
                <w:noProof/>
                <w:szCs w:val="24"/>
              </w:rPr>
              <w:t>climate change considerations,</w:t>
            </w:r>
          </w:p>
          <w:p w14:paraId="26E51244" w14:textId="77777777" w:rsidR="006046DF" w:rsidRPr="00BC1C5A" w:rsidRDefault="006046DF" w:rsidP="006046DF">
            <w:pPr>
              <w:numPr>
                <w:ilvl w:val="0"/>
                <w:numId w:val="128"/>
              </w:numPr>
              <w:suppressAutoHyphens/>
              <w:ind w:left="710"/>
              <w:contextualSpacing/>
              <w:jc w:val="left"/>
              <w:rPr>
                <w:i/>
                <w:szCs w:val="24"/>
              </w:rPr>
            </w:pPr>
            <w:r w:rsidRPr="00BC1C5A">
              <w:rPr>
                <w:i/>
                <w:noProof/>
                <w:szCs w:val="24"/>
              </w:rPr>
              <w:t xml:space="preserve">universal access, </w:t>
            </w:r>
          </w:p>
          <w:p w14:paraId="3CFA8A6D" w14:textId="77777777" w:rsidR="006046DF" w:rsidRPr="00146597" w:rsidRDefault="006046DF" w:rsidP="006046DF">
            <w:pPr>
              <w:suppressAutoHyphens/>
              <w:spacing w:before="120" w:after="120"/>
              <w:jc w:val="left"/>
              <w:rPr>
                <w:i/>
                <w:szCs w:val="24"/>
              </w:rPr>
            </w:pPr>
            <w:r w:rsidRPr="00BC1C5A">
              <w:rPr>
                <w:i/>
                <w:szCs w:val="24"/>
              </w:rPr>
              <w:t>risks of the public’s potential exposure to operational accidents or natural hazards, including extreme weather events,</w:t>
            </w:r>
          </w:p>
        </w:tc>
      </w:tr>
      <w:tr w:rsidR="00E41F54" w:rsidRPr="00622A86" w14:paraId="4687191A" w14:textId="77777777" w:rsidTr="00381D84">
        <w:tc>
          <w:tcPr>
            <w:tcW w:w="1670" w:type="dxa"/>
          </w:tcPr>
          <w:p w14:paraId="19D0F5C6" w14:textId="77777777" w:rsidR="00E41F54" w:rsidRPr="00146597" w:rsidRDefault="00E41F54" w:rsidP="00722671">
            <w:pPr>
              <w:suppressAutoHyphens/>
              <w:rPr>
                <w:i/>
                <w:noProof/>
                <w:szCs w:val="24"/>
              </w:rPr>
            </w:pPr>
            <w:r w:rsidRPr="00146597">
              <w:rPr>
                <w:i/>
                <w:noProof/>
                <w:szCs w:val="24"/>
              </w:rPr>
              <w:t>6.2</w:t>
            </w:r>
          </w:p>
        </w:tc>
        <w:tc>
          <w:tcPr>
            <w:tcW w:w="3815" w:type="dxa"/>
          </w:tcPr>
          <w:p w14:paraId="00716F18" w14:textId="77777777" w:rsidR="00E41F54" w:rsidRPr="00146597" w:rsidRDefault="00E41F54" w:rsidP="00722671">
            <w:pPr>
              <w:suppressAutoHyphens/>
              <w:jc w:val="left"/>
              <w:rPr>
                <w:i/>
                <w:noProof/>
                <w:szCs w:val="24"/>
              </w:rPr>
            </w:pPr>
            <w:r w:rsidRPr="00146597">
              <w:rPr>
                <w:i/>
                <w:noProof/>
                <w:szCs w:val="24"/>
              </w:rPr>
              <w:t xml:space="preserve"> Rate of Wages and Conditions of </w:t>
            </w:r>
            <w:r w:rsidR="002871FC">
              <w:rPr>
                <w:i/>
                <w:noProof/>
                <w:szCs w:val="24"/>
              </w:rPr>
              <w:t>Employment</w:t>
            </w:r>
          </w:p>
        </w:tc>
        <w:tc>
          <w:tcPr>
            <w:tcW w:w="3861" w:type="dxa"/>
          </w:tcPr>
          <w:p w14:paraId="1ABFAE1C" w14:textId="77777777" w:rsidR="00E41F54" w:rsidRPr="00146597" w:rsidRDefault="00E41F54" w:rsidP="00722671">
            <w:pPr>
              <w:suppressAutoHyphens/>
              <w:spacing w:before="120" w:after="120"/>
              <w:jc w:val="left"/>
              <w:rPr>
                <w:i/>
                <w:noProof/>
                <w:szCs w:val="24"/>
              </w:rPr>
            </w:pPr>
            <w:r w:rsidRPr="00146597">
              <w:rPr>
                <w:i/>
                <w:szCs w:val="24"/>
              </w:rPr>
              <w:t>State applicable requirements in accordance with the labour management procedure.</w:t>
            </w:r>
          </w:p>
        </w:tc>
      </w:tr>
      <w:tr w:rsidR="00E41F54" w:rsidRPr="00622A86" w14:paraId="0A43F2DC" w14:textId="77777777" w:rsidTr="00381D84">
        <w:tc>
          <w:tcPr>
            <w:tcW w:w="1670" w:type="dxa"/>
          </w:tcPr>
          <w:p w14:paraId="47DAD0E0" w14:textId="77777777" w:rsidR="00E41F54" w:rsidRPr="00146597" w:rsidRDefault="00E41F54" w:rsidP="00722671">
            <w:pPr>
              <w:suppressAutoHyphens/>
              <w:rPr>
                <w:i/>
                <w:noProof/>
                <w:szCs w:val="24"/>
              </w:rPr>
            </w:pPr>
            <w:r w:rsidRPr="00146597">
              <w:rPr>
                <w:i/>
                <w:noProof/>
                <w:szCs w:val="24"/>
              </w:rPr>
              <w:t>6.5</w:t>
            </w:r>
          </w:p>
        </w:tc>
        <w:tc>
          <w:tcPr>
            <w:tcW w:w="3815" w:type="dxa"/>
          </w:tcPr>
          <w:p w14:paraId="308BFC0A" w14:textId="77777777" w:rsidR="00E41F54" w:rsidRPr="00146597" w:rsidRDefault="00E41F54" w:rsidP="00722671">
            <w:pPr>
              <w:suppressAutoHyphens/>
              <w:jc w:val="left"/>
              <w:rPr>
                <w:i/>
                <w:noProof/>
                <w:szCs w:val="24"/>
              </w:rPr>
            </w:pPr>
            <w:r w:rsidRPr="00146597">
              <w:rPr>
                <w:i/>
                <w:noProof/>
                <w:szCs w:val="24"/>
              </w:rPr>
              <w:t>Working Hours</w:t>
            </w:r>
          </w:p>
        </w:tc>
        <w:tc>
          <w:tcPr>
            <w:tcW w:w="3861" w:type="dxa"/>
          </w:tcPr>
          <w:p w14:paraId="0550DD3C" w14:textId="77777777" w:rsidR="00E41F54" w:rsidRPr="00146597" w:rsidRDefault="00E41F54" w:rsidP="00722671">
            <w:pPr>
              <w:suppressAutoHyphens/>
              <w:spacing w:before="120" w:after="120"/>
              <w:jc w:val="left"/>
              <w:rPr>
                <w:i/>
                <w:noProof/>
                <w:szCs w:val="24"/>
              </w:rPr>
            </w:pPr>
            <w:r w:rsidRPr="00146597">
              <w:rPr>
                <w:i/>
                <w:szCs w:val="24"/>
              </w:rPr>
              <w:t>State applicable requirements in accordance with the labour management procedure.</w:t>
            </w:r>
          </w:p>
        </w:tc>
      </w:tr>
      <w:tr w:rsidR="00E41F54" w:rsidRPr="00622A86" w14:paraId="4718420F" w14:textId="77777777" w:rsidTr="00381D84">
        <w:tc>
          <w:tcPr>
            <w:tcW w:w="1670" w:type="dxa"/>
          </w:tcPr>
          <w:p w14:paraId="6BC88DE7" w14:textId="388DC8BC" w:rsidR="00E41F54" w:rsidRPr="00146597" w:rsidRDefault="00E41F54" w:rsidP="00722671">
            <w:pPr>
              <w:suppressAutoHyphens/>
              <w:rPr>
                <w:i/>
                <w:noProof/>
                <w:szCs w:val="24"/>
              </w:rPr>
            </w:pPr>
            <w:r w:rsidRPr="00146597">
              <w:rPr>
                <w:i/>
                <w:noProof/>
                <w:szCs w:val="24"/>
              </w:rPr>
              <w:t>6.</w:t>
            </w:r>
            <w:r w:rsidR="003F1DEA" w:rsidRPr="00146597">
              <w:rPr>
                <w:i/>
                <w:noProof/>
                <w:szCs w:val="24"/>
              </w:rPr>
              <w:t>2</w:t>
            </w:r>
            <w:r w:rsidR="003F1DEA">
              <w:rPr>
                <w:i/>
                <w:noProof/>
                <w:szCs w:val="24"/>
              </w:rPr>
              <w:t>6</w:t>
            </w:r>
          </w:p>
        </w:tc>
        <w:tc>
          <w:tcPr>
            <w:tcW w:w="3815" w:type="dxa"/>
          </w:tcPr>
          <w:p w14:paraId="07F8C8AA" w14:textId="64DDB44E" w:rsidR="00E41F54" w:rsidRPr="00146597" w:rsidRDefault="00E41F54" w:rsidP="00722671">
            <w:pPr>
              <w:suppressAutoHyphens/>
              <w:jc w:val="left"/>
              <w:rPr>
                <w:i/>
                <w:noProof/>
                <w:szCs w:val="24"/>
              </w:rPr>
            </w:pPr>
            <w:r w:rsidRPr="00146597">
              <w:rPr>
                <w:i/>
                <w:noProof/>
                <w:szCs w:val="24"/>
              </w:rPr>
              <w:t>Tra</w:t>
            </w:r>
            <w:r w:rsidR="0049645C">
              <w:rPr>
                <w:i/>
                <w:noProof/>
                <w:szCs w:val="24"/>
              </w:rPr>
              <w:t>i</w:t>
            </w:r>
            <w:r w:rsidRPr="00146597">
              <w:rPr>
                <w:i/>
                <w:noProof/>
                <w:szCs w:val="24"/>
              </w:rPr>
              <w:t>ning of Contractor’s Personnel</w:t>
            </w:r>
          </w:p>
        </w:tc>
        <w:tc>
          <w:tcPr>
            <w:tcW w:w="3861" w:type="dxa"/>
          </w:tcPr>
          <w:p w14:paraId="6E36CB0A" w14:textId="77777777" w:rsidR="00E41F54" w:rsidRPr="00146597" w:rsidRDefault="00E41F54" w:rsidP="00722671">
            <w:pPr>
              <w:suppressAutoHyphens/>
              <w:spacing w:before="120" w:after="120"/>
              <w:jc w:val="left"/>
              <w:rPr>
                <w:i/>
                <w:noProof/>
                <w:szCs w:val="24"/>
              </w:rPr>
            </w:pPr>
            <w:r w:rsidRPr="00146597">
              <w:rPr>
                <w:i/>
                <w:noProof/>
                <w:szCs w:val="24"/>
              </w:rPr>
              <w:t>As set out in the ESCP, specify,</w:t>
            </w:r>
            <w:r w:rsidRPr="00146597" w:rsidDel="00183C88">
              <w:rPr>
                <w:i/>
                <w:noProof/>
                <w:szCs w:val="24"/>
              </w:rPr>
              <w:t xml:space="preserve"> </w:t>
            </w:r>
            <w:r w:rsidRPr="00146597">
              <w:rPr>
                <w:i/>
                <w:noProof/>
                <w:szCs w:val="24"/>
              </w:rPr>
              <w:t xml:space="preserve">, details of any training to relevant Contractor’s Personnel to be provided by the Employer’s Personnel on </w:t>
            </w:r>
            <w:r w:rsidRPr="008166D0">
              <w:rPr>
                <w:i/>
                <w:noProof/>
                <w:szCs w:val="24"/>
              </w:rPr>
              <w:t>environmental and social aspects. (</w:t>
            </w:r>
            <w:r w:rsidRPr="002F3611">
              <w:rPr>
                <w:i/>
                <w:szCs w:val="24"/>
              </w:rPr>
              <w:t>whom, what, when, where, how long etc.)</w:t>
            </w:r>
          </w:p>
        </w:tc>
      </w:tr>
    </w:tbl>
    <w:p w14:paraId="08AB0402" w14:textId="77777777" w:rsidR="00E41F54" w:rsidRPr="00146597" w:rsidRDefault="00E41F54" w:rsidP="00E41F54">
      <w:pPr>
        <w:jc w:val="center"/>
        <w:rPr>
          <w:i/>
          <w:color w:val="000000" w:themeColor="text1"/>
          <w:szCs w:val="24"/>
        </w:rPr>
      </w:pPr>
    </w:p>
    <w:p w14:paraId="23C569F0" w14:textId="77777777" w:rsidR="003A48AB" w:rsidRPr="00C67C07" w:rsidRDefault="003A48AB" w:rsidP="003A48AB">
      <w:pPr>
        <w:autoSpaceDE w:val="0"/>
        <w:autoSpaceDN w:val="0"/>
        <w:adjustRightInd w:val="0"/>
        <w:spacing w:after="120"/>
        <w:rPr>
          <w:bCs/>
          <w:i/>
          <w:szCs w:val="24"/>
        </w:rPr>
      </w:pPr>
      <w:bookmarkStart w:id="1126" w:name="_Hlk532314986"/>
      <w:r w:rsidRPr="00C67C07">
        <w:rPr>
          <w:bCs/>
          <w:i/>
          <w:szCs w:val="24"/>
        </w:rPr>
        <w:t xml:space="preserve">In addition to provisions in the above table, the Employer </w:t>
      </w:r>
      <w:r>
        <w:rPr>
          <w:bCs/>
          <w:i/>
          <w:szCs w:val="24"/>
        </w:rPr>
        <w:t xml:space="preserve">shall </w:t>
      </w:r>
      <w:r w:rsidRPr="00C67C07">
        <w:rPr>
          <w:bCs/>
          <w:i/>
          <w:szCs w:val="24"/>
        </w:rPr>
        <w:t xml:space="preserve">specify the following as </w:t>
      </w:r>
      <w:r>
        <w:rPr>
          <w:bCs/>
          <w:i/>
          <w:szCs w:val="24"/>
        </w:rPr>
        <w:t>applicable.</w:t>
      </w:r>
    </w:p>
    <w:p w14:paraId="677DF247" w14:textId="77777777" w:rsidR="003A48AB" w:rsidRDefault="003A48AB" w:rsidP="00E41F54">
      <w:pPr>
        <w:autoSpaceDE w:val="0"/>
        <w:autoSpaceDN w:val="0"/>
        <w:adjustRightInd w:val="0"/>
        <w:spacing w:after="120"/>
        <w:rPr>
          <w:b/>
          <w:bCs/>
          <w:i/>
          <w:szCs w:val="24"/>
        </w:rPr>
      </w:pPr>
    </w:p>
    <w:p w14:paraId="65C482AE" w14:textId="77777777" w:rsidR="00E41F54" w:rsidRPr="00146597" w:rsidRDefault="00E41F54" w:rsidP="00E41F54">
      <w:pPr>
        <w:autoSpaceDE w:val="0"/>
        <w:autoSpaceDN w:val="0"/>
        <w:adjustRightInd w:val="0"/>
        <w:spacing w:after="120"/>
        <w:rPr>
          <w:b/>
          <w:bCs/>
          <w:i/>
          <w:szCs w:val="24"/>
        </w:rPr>
      </w:pPr>
      <w:r w:rsidRPr="00146597">
        <w:rPr>
          <w:b/>
          <w:bCs/>
          <w:i/>
          <w:szCs w:val="24"/>
        </w:rPr>
        <w:t>Management and Safety of Hazardous Materials</w:t>
      </w:r>
    </w:p>
    <w:p w14:paraId="3ED634D6" w14:textId="1ED4E48A" w:rsidR="00E41F54" w:rsidRPr="00146597" w:rsidRDefault="00E41F54" w:rsidP="00E41F54">
      <w:pPr>
        <w:spacing w:after="120"/>
        <w:jc w:val="left"/>
        <w:rPr>
          <w:i/>
          <w:color w:val="000000" w:themeColor="text1"/>
          <w:szCs w:val="24"/>
        </w:rPr>
      </w:pPr>
      <w:r w:rsidRPr="00146597">
        <w:rPr>
          <w:i/>
          <w:color w:val="000000" w:themeColor="text1"/>
          <w:szCs w:val="24"/>
        </w:rPr>
        <w:t>As applicable, specify requirements for the management and safety of hazardous materials.</w:t>
      </w:r>
    </w:p>
    <w:p w14:paraId="3AB5D799" w14:textId="77777777" w:rsidR="00E41F54" w:rsidRPr="00146597" w:rsidRDefault="00E41F54" w:rsidP="00E41F54">
      <w:pPr>
        <w:autoSpaceDE w:val="0"/>
        <w:autoSpaceDN w:val="0"/>
        <w:adjustRightInd w:val="0"/>
        <w:spacing w:after="120"/>
        <w:rPr>
          <w:b/>
          <w:bCs/>
          <w:i/>
          <w:szCs w:val="24"/>
        </w:rPr>
      </w:pPr>
      <w:r w:rsidRPr="00146597">
        <w:rPr>
          <w:b/>
          <w:bCs/>
          <w:i/>
          <w:szCs w:val="24"/>
        </w:rPr>
        <w:t>Resource Efficiency and Pollution Prevention and Management</w:t>
      </w:r>
    </w:p>
    <w:p w14:paraId="6D1CEAF6" w14:textId="6850462A" w:rsidR="00E41F54" w:rsidRPr="00146597" w:rsidRDefault="00E41F54" w:rsidP="00E41F54">
      <w:pPr>
        <w:autoSpaceDE w:val="0"/>
        <w:autoSpaceDN w:val="0"/>
        <w:adjustRightInd w:val="0"/>
        <w:spacing w:after="120"/>
        <w:rPr>
          <w:b/>
          <w:bCs/>
          <w:i/>
          <w:szCs w:val="24"/>
        </w:rPr>
      </w:pPr>
      <w:r w:rsidRPr="00146597">
        <w:rPr>
          <w:i/>
          <w:szCs w:val="24"/>
        </w:rPr>
        <w:t xml:space="preserve">As applicable specify Resource Efficiency and Pollution Prevention and Management measures. </w:t>
      </w:r>
      <w:bookmarkStart w:id="1127" w:name="_Hlk532315057"/>
    </w:p>
    <w:bookmarkEnd w:id="1126"/>
    <w:p w14:paraId="096ECC2B" w14:textId="77777777" w:rsidR="00E41F54" w:rsidRPr="00146597" w:rsidRDefault="00E41F54" w:rsidP="00E41F54">
      <w:pPr>
        <w:numPr>
          <w:ilvl w:val="0"/>
          <w:numId w:val="131"/>
        </w:numPr>
        <w:autoSpaceDE w:val="0"/>
        <w:autoSpaceDN w:val="0"/>
        <w:adjustRightInd w:val="0"/>
        <w:spacing w:after="120"/>
        <w:rPr>
          <w:b/>
          <w:bCs/>
          <w:i/>
          <w:szCs w:val="24"/>
        </w:rPr>
      </w:pPr>
      <w:r w:rsidRPr="00146597">
        <w:rPr>
          <w:b/>
          <w:bCs/>
          <w:i/>
          <w:szCs w:val="24"/>
        </w:rPr>
        <w:t>Resource efficiency</w:t>
      </w:r>
    </w:p>
    <w:p w14:paraId="7A9B3734" w14:textId="77777777" w:rsidR="00E41F54" w:rsidRPr="00146597" w:rsidRDefault="00E41F54" w:rsidP="00E41F54">
      <w:pPr>
        <w:autoSpaceDE w:val="0"/>
        <w:autoSpaceDN w:val="0"/>
        <w:adjustRightInd w:val="0"/>
        <w:spacing w:after="120"/>
        <w:ind w:left="360"/>
        <w:rPr>
          <w:i/>
          <w:szCs w:val="24"/>
        </w:rPr>
      </w:pPr>
      <w:r w:rsidRPr="00146597">
        <w:rPr>
          <w:i/>
          <w:szCs w:val="24"/>
        </w:rPr>
        <w:t>The Employer shall specify, as applicable, measures for improving efficient consumption of energy, water and raw materials, as well as other resources.</w:t>
      </w:r>
    </w:p>
    <w:p w14:paraId="2FA1BED4" w14:textId="77777777" w:rsidR="00E41F54" w:rsidRPr="00146597" w:rsidRDefault="00E41F54" w:rsidP="00E41F54">
      <w:pPr>
        <w:numPr>
          <w:ilvl w:val="0"/>
          <w:numId w:val="126"/>
        </w:numPr>
        <w:autoSpaceDE w:val="0"/>
        <w:autoSpaceDN w:val="0"/>
        <w:adjustRightInd w:val="0"/>
        <w:spacing w:after="120"/>
        <w:jc w:val="left"/>
        <w:rPr>
          <w:b/>
          <w:bCs/>
          <w:i/>
          <w:szCs w:val="24"/>
        </w:rPr>
      </w:pPr>
      <w:r w:rsidRPr="00146597">
        <w:rPr>
          <w:b/>
          <w:bCs/>
          <w:i/>
          <w:szCs w:val="24"/>
        </w:rPr>
        <w:t xml:space="preserve">Energy: </w:t>
      </w:r>
      <w:r w:rsidRPr="00146597">
        <w:rPr>
          <w:i/>
          <w:szCs w:val="24"/>
        </w:rPr>
        <w:t>When the Works have been assessed to involve a potentially significant use of energy, specify any applicable measures to optimize energy usage.</w:t>
      </w:r>
    </w:p>
    <w:p w14:paraId="6B228515" w14:textId="77777777" w:rsidR="00E41F54" w:rsidRPr="00146597" w:rsidRDefault="00E41F54" w:rsidP="00E41F54">
      <w:pPr>
        <w:numPr>
          <w:ilvl w:val="0"/>
          <w:numId w:val="126"/>
        </w:numPr>
        <w:autoSpaceDE w:val="0"/>
        <w:autoSpaceDN w:val="0"/>
        <w:adjustRightInd w:val="0"/>
        <w:spacing w:after="120"/>
        <w:rPr>
          <w:i/>
          <w:szCs w:val="24"/>
        </w:rPr>
      </w:pPr>
      <w:r w:rsidRPr="00146597">
        <w:rPr>
          <w:b/>
          <w:bCs/>
          <w:i/>
          <w:szCs w:val="24"/>
        </w:rPr>
        <w:t xml:space="preserve">Water: </w:t>
      </w:r>
      <w:r w:rsidRPr="00146597">
        <w:rPr>
          <w:i/>
          <w:szCs w:val="24"/>
        </w:rPr>
        <w:t xml:space="preserve">When the Works have been assessed to involve a potentially significant use of water or will have potentially significant impacts on water quality, specify any applicable measures that avoid or minimize water usage so that the Works’ water use does not have significant adverse impacts on communities, other users and the environment. </w:t>
      </w:r>
    </w:p>
    <w:p w14:paraId="26586E11" w14:textId="77777777" w:rsidR="00E41F54" w:rsidRPr="00146597" w:rsidRDefault="00E41F54" w:rsidP="00E41F54">
      <w:pPr>
        <w:numPr>
          <w:ilvl w:val="0"/>
          <w:numId w:val="126"/>
        </w:numPr>
        <w:autoSpaceDE w:val="0"/>
        <w:autoSpaceDN w:val="0"/>
        <w:adjustRightInd w:val="0"/>
        <w:spacing w:after="120"/>
        <w:rPr>
          <w:i/>
          <w:szCs w:val="24"/>
        </w:rPr>
      </w:pPr>
      <w:r w:rsidRPr="00146597">
        <w:rPr>
          <w:b/>
          <w:bCs/>
          <w:i/>
          <w:szCs w:val="24"/>
        </w:rPr>
        <w:t xml:space="preserve">Raw material: </w:t>
      </w:r>
      <w:r w:rsidRPr="00146597">
        <w:rPr>
          <w:i/>
          <w:szCs w:val="24"/>
        </w:rPr>
        <w:t xml:space="preserve">When the Works have been assessed to involve a potentially significant use of raw materials, specify any applicable measures to support efficient use of raw materials. </w:t>
      </w:r>
    </w:p>
    <w:p w14:paraId="29834A55" w14:textId="77777777" w:rsidR="00E41F54" w:rsidRPr="00146597" w:rsidRDefault="00E41F54" w:rsidP="00E41F54">
      <w:pPr>
        <w:numPr>
          <w:ilvl w:val="0"/>
          <w:numId w:val="131"/>
        </w:numPr>
        <w:autoSpaceDE w:val="0"/>
        <w:autoSpaceDN w:val="0"/>
        <w:adjustRightInd w:val="0"/>
        <w:spacing w:after="120"/>
        <w:rPr>
          <w:b/>
          <w:bCs/>
          <w:i/>
          <w:szCs w:val="24"/>
        </w:rPr>
      </w:pPr>
      <w:r w:rsidRPr="00146597">
        <w:rPr>
          <w:b/>
          <w:bCs/>
          <w:i/>
          <w:szCs w:val="24"/>
        </w:rPr>
        <w:t>Pollution prevention and management</w:t>
      </w:r>
    </w:p>
    <w:p w14:paraId="2CC775A6" w14:textId="77777777" w:rsidR="00245328" w:rsidRPr="00245328" w:rsidRDefault="00E41F54" w:rsidP="00152460">
      <w:pPr>
        <w:numPr>
          <w:ilvl w:val="0"/>
          <w:numId w:val="127"/>
        </w:numPr>
        <w:autoSpaceDE w:val="0"/>
        <w:autoSpaceDN w:val="0"/>
        <w:adjustRightInd w:val="0"/>
        <w:spacing w:after="120"/>
        <w:rPr>
          <w:b/>
          <w:bCs/>
          <w:i/>
          <w:szCs w:val="24"/>
        </w:rPr>
      </w:pPr>
      <w:r w:rsidRPr="003A48AB">
        <w:rPr>
          <w:b/>
          <w:bCs/>
          <w:i/>
          <w:szCs w:val="24"/>
        </w:rPr>
        <w:t xml:space="preserve">Management of air pollution: </w:t>
      </w:r>
      <w:r w:rsidRPr="003A48AB">
        <w:rPr>
          <w:i/>
          <w:szCs w:val="24"/>
        </w:rPr>
        <w:t xml:space="preserve">specify any measure to avoid or minimize Works related air pollution.  </w:t>
      </w:r>
      <w:r w:rsidR="003A48AB" w:rsidRPr="00E8691A">
        <w:rPr>
          <w:i/>
          <w:szCs w:val="24"/>
        </w:rPr>
        <w:t>See also Sub-Clause 4.18 of the Special Provisions and the table above</w:t>
      </w:r>
      <w:r w:rsidR="003A48AB" w:rsidRPr="00E8691A">
        <w:rPr>
          <w:i/>
          <w:iCs/>
          <w:szCs w:val="24"/>
        </w:rPr>
        <w:t xml:space="preserve"> </w:t>
      </w:r>
      <w:r w:rsidR="003A48AB" w:rsidRPr="00E8691A">
        <w:rPr>
          <w:i/>
          <w:szCs w:val="24"/>
        </w:rPr>
        <w:t xml:space="preserve">on Conditions of Contract that make reference to ES matters in the </w:t>
      </w:r>
      <w:r w:rsidR="003A48AB">
        <w:rPr>
          <w:i/>
          <w:szCs w:val="24"/>
        </w:rPr>
        <w:t xml:space="preserve">Employer’s Requirements. </w:t>
      </w:r>
    </w:p>
    <w:p w14:paraId="7AF921D1" w14:textId="77777777" w:rsidR="00E41F54" w:rsidRPr="003A48AB" w:rsidRDefault="00E41F54" w:rsidP="00152460">
      <w:pPr>
        <w:numPr>
          <w:ilvl w:val="0"/>
          <w:numId w:val="127"/>
        </w:numPr>
        <w:autoSpaceDE w:val="0"/>
        <w:autoSpaceDN w:val="0"/>
        <w:adjustRightInd w:val="0"/>
        <w:spacing w:after="120"/>
        <w:rPr>
          <w:b/>
          <w:bCs/>
          <w:i/>
          <w:szCs w:val="24"/>
        </w:rPr>
      </w:pPr>
      <w:r w:rsidRPr="003A48AB">
        <w:rPr>
          <w:b/>
          <w:bCs/>
          <w:i/>
          <w:szCs w:val="24"/>
        </w:rPr>
        <w:t xml:space="preserve">Management of hazardous and nonhazardous wastes: </w:t>
      </w:r>
      <w:r w:rsidRPr="003A48AB">
        <w:rPr>
          <w:i/>
          <w:szCs w:val="24"/>
        </w:rPr>
        <w:t>specify any applicable measures to minimize the generation of waste, and reuse, recycle and recover waste in a manner that is safe for human health and the environment including storage, transportation and disposal of hazardous wastes.</w:t>
      </w:r>
      <w:r w:rsidR="003A48AB">
        <w:rPr>
          <w:i/>
          <w:szCs w:val="24"/>
        </w:rPr>
        <w:t xml:space="preserve"> </w:t>
      </w:r>
      <w:r w:rsidR="003A48AB" w:rsidRPr="00E8691A">
        <w:rPr>
          <w:i/>
        </w:rPr>
        <w:t>See also Sub-Clauses 4.8 and 4.18 of the Special Provisions and the table above</w:t>
      </w:r>
      <w:r w:rsidR="003A48AB" w:rsidRPr="00E8691A">
        <w:rPr>
          <w:i/>
          <w:iCs/>
        </w:rPr>
        <w:t xml:space="preserve"> </w:t>
      </w:r>
      <w:r w:rsidR="003A48AB" w:rsidRPr="00E8691A">
        <w:rPr>
          <w:i/>
        </w:rPr>
        <w:t xml:space="preserve">on Conditions of Contract that make reference to ES matters in the </w:t>
      </w:r>
      <w:r w:rsidR="003A48AB">
        <w:rPr>
          <w:i/>
        </w:rPr>
        <w:t>Employer’s Requirements.</w:t>
      </w:r>
    </w:p>
    <w:p w14:paraId="429337D3" w14:textId="77777777" w:rsidR="003A48AB" w:rsidRPr="00E8691A" w:rsidRDefault="00E41F54" w:rsidP="003A48AB">
      <w:pPr>
        <w:pStyle w:val="ListParagraph"/>
        <w:numPr>
          <w:ilvl w:val="0"/>
          <w:numId w:val="127"/>
        </w:numPr>
        <w:autoSpaceDE w:val="0"/>
        <w:autoSpaceDN w:val="0"/>
        <w:adjustRightInd w:val="0"/>
        <w:spacing w:after="120"/>
        <w:contextualSpacing w:val="0"/>
        <w:rPr>
          <w:i/>
        </w:rPr>
      </w:pPr>
      <w:r w:rsidRPr="00146597">
        <w:rPr>
          <w:b/>
          <w:bCs/>
          <w:i/>
          <w:szCs w:val="24"/>
        </w:rPr>
        <w:t xml:space="preserve">Management of chemicals and hazardous materials: </w:t>
      </w:r>
      <w:r w:rsidRPr="00146597">
        <w:rPr>
          <w:i/>
          <w:szCs w:val="24"/>
        </w:rPr>
        <w:t>specify any applicable measures to</w:t>
      </w:r>
      <w:r w:rsidRPr="00146597">
        <w:rPr>
          <w:b/>
          <w:bCs/>
          <w:i/>
          <w:szCs w:val="24"/>
        </w:rPr>
        <w:t xml:space="preserve"> </w:t>
      </w:r>
      <w:r w:rsidRPr="00146597">
        <w:rPr>
          <w:i/>
          <w:szCs w:val="24"/>
        </w:rPr>
        <w:t>minimize and control the release and use of hazardous materials for Works activities including the production, transportation, handling, and storage of the materials.</w:t>
      </w:r>
      <w:r w:rsidR="003A48AB" w:rsidRPr="003A48AB">
        <w:rPr>
          <w:i/>
        </w:rPr>
        <w:t xml:space="preserve"> </w:t>
      </w:r>
      <w:r w:rsidR="003A48AB" w:rsidRPr="00E8691A">
        <w:rPr>
          <w:i/>
        </w:rPr>
        <w:t>See also Sub-Clauses 4.8 and 4.18 of the Special Provisions and the table above</w:t>
      </w:r>
      <w:r w:rsidR="003A48AB" w:rsidRPr="00E8691A">
        <w:rPr>
          <w:i/>
          <w:iCs/>
        </w:rPr>
        <w:t xml:space="preserve"> </w:t>
      </w:r>
      <w:r w:rsidR="003A48AB" w:rsidRPr="00E8691A">
        <w:rPr>
          <w:i/>
        </w:rPr>
        <w:t xml:space="preserve">on Conditions of Contract that make reference to ES matters in the </w:t>
      </w:r>
      <w:r w:rsidR="003A48AB">
        <w:rPr>
          <w:i/>
        </w:rPr>
        <w:t>Employer’s Requirements</w:t>
      </w:r>
      <w:r w:rsidR="003A48AB" w:rsidRPr="00E8691A">
        <w:rPr>
          <w:i/>
        </w:rPr>
        <w:t>.</w:t>
      </w:r>
    </w:p>
    <w:p w14:paraId="24D17EE2" w14:textId="77777777" w:rsidR="00E41F54" w:rsidRPr="00146597" w:rsidRDefault="00E41F54" w:rsidP="002F3611">
      <w:pPr>
        <w:autoSpaceDE w:val="0"/>
        <w:autoSpaceDN w:val="0"/>
        <w:adjustRightInd w:val="0"/>
        <w:spacing w:after="120"/>
        <w:ind w:left="1080"/>
        <w:jc w:val="left"/>
        <w:rPr>
          <w:b/>
          <w:bCs/>
          <w:i/>
          <w:szCs w:val="24"/>
        </w:rPr>
      </w:pPr>
    </w:p>
    <w:p w14:paraId="13FD66CA" w14:textId="04D3FF1D" w:rsidR="00E41F54" w:rsidRPr="00146597" w:rsidRDefault="00E41F54" w:rsidP="002F3611">
      <w:pPr>
        <w:keepNext/>
        <w:numPr>
          <w:ilvl w:val="0"/>
          <w:numId w:val="131"/>
        </w:numPr>
        <w:autoSpaceDE w:val="0"/>
        <w:autoSpaceDN w:val="0"/>
        <w:adjustRightInd w:val="0"/>
        <w:spacing w:after="120"/>
        <w:rPr>
          <w:b/>
          <w:bCs/>
          <w:i/>
          <w:szCs w:val="24"/>
        </w:rPr>
      </w:pPr>
      <w:r w:rsidRPr="00146597">
        <w:rPr>
          <w:b/>
          <w:bCs/>
          <w:i/>
          <w:szCs w:val="24"/>
        </w:rPr>
        <w:t>Biodiversity Con</w:t>
      </w:r>
      <w:r w:rsidR="00627194">
        <w:rPr>
          <w:b/>
          <w:bCs/>
          <w:i/>
          <w:szCs w:val="24"/>
        </w:rPr>
        <w:t>s</w:t>
      </w:r>
      <w:r w:rsidRPr="00146597">
        <w:rPr>
          <w:b/>
          <w:bCs/>
          <w:i/>
          <w:szCs w:val="24"/>
        </w:rPr>
        <w:t>er</w:t>
      </w:r>
      <w:r w:rsidR="00627194">
        <w:rPr>
          <w:b/>
          <w:bCs/>
          <w:i/>
          <w:szCs w:val="24"/>
        </w:rPr>
        <w:t>v</w:t>
      </w:r>
      <w:r w:rsidRPr="00146597">
        <w:rPr>
          <w:b/>
          <w:bCs/>
          <w:i/>
          <w:szCs w:val="24"/>
        </w:rPr>
        <w:t>ation and Sustainable Management of Living Natural Resources</w:t>
      </w:r>
    </w:p>
    <w:p w14:paraId="7B5D202E" w14:textId="6AA0B6C3" w:rsidR="00E41F54" w:rsidRPr="00146597" w:rsidRDefault="00E41F54" w:rsidP="00E41F54">
      <w:pPr>
        <w:autoSpaceDE w:val="0"/>
        <w:autoSpaceDN w:val="0"/>
        <w:adjustRightInd w:val="0"/>
        <w:spacing w:after="120"/>
        <w:ind w:left="360"/>
        <w:rPr>
          <w:i/>
          <w:szCs w:val="24"/>
        </w:rPr>
      </w:pPr>
      <w:r w:rsidRPr="00146597">
        <w:rPr>
          <w:i/>
          <w:szCs w:val="24"/>
        </w:rPr>
        <w:t>The Employer shall specify, as applicable, Biodiversity Conservation and Sustainable Management of Living Natural Resources. This includes, as applicable:</w:t>
      </w:r>
    </w:p>
    <w:p w14:paraId="3EA88BE2" w14:textId="77777777" w:rsidR="00E41F54" w:rsidRPr="00146597" w:rsidRDefault="00E41F54" w:rsidP="00E41F54">
      <w:pPr>
        <w:numPr>
          <w:ilvl w:val="0"/>
          <w:numId w:val="129"/>
        </w:numPr>
        <w:autoSpaceDE w:val="0"/>
        <w:autoSpaceDN w:val="0"/>
        <w:adjustRightInd w:val="0"/>
        <w:spacing w:after="120"/>
        <w:rPr>
          <w:bCs/>
          <w:i/>
          <w:szCs w:val="24"/>
        </w:rPr>
      </w:pPr>
      <w:r w:rsidRPr="00146597">
        <w:rPr>
          <w:bCs/>
          <w:i/>
          <w:szCs w:val="24"/>
        </w:rPr>
        <w:t xml:space="preserve">invasive alien species: managing the risk of invasive alien species during the execution of the Works; </w:t>
      </w:r>
    </w:p>
    <w:p w14:paraId="630B2AA7" w14:textId="77777777" w:rsidR="00E41F54" w:rsidRPr="00146597" w:rsidRDefault="00E41F54" w:rsidP="00E41F54">
      <w:pPr>
        <w:numPr>
          <w:ilvl w:val="0"/>
          <w:numId w:val="129"/>
        </w:numPr>
        <w:autoSpaceDE w:val="0"/>
        <w:autoSpaceDN w:val="0"/>
        <w:adjustRightInd w:val="0"/>
        <w:spacing w:after="120"/>
        <w:rPr>
          <w:bCs/>
          <w:i/>
          <w:szCs w:val="24"/>
        </w:rPr>
      </w:pPr>
      <w:r w:rsidRPr="00146597">
        <w:rPr>
          <w:bCs/>
          <w:i/>
          <w:szCs w:val="24"/>
        </w:rPr>
        <w:t>sustainable management of living natural resources; and</w:t>
      </w:r>
    </w:p>
    <w:p w14:paraId="3E70226F" w14:textId="77777777" w:rsidR="003521B5" w:rsidRDefault="00E41F54" w:rsidP="00245328">
      <w:pPr>
        <w:numPr>
          <w:ilvl w:val="0"/>
          <w:numId w:val="129"/>
        </w:numPr>
        <w:autoSpaceDE w:val="0"/>
        <w:autoSpaceDN w:val="0"/>
        <w:adjustRightInd w:val="0"/>
        <w:spacing w:after="120"/>
        <w:rPr>
          <w:i/>
        </w:rPr>
      </w:pPr>
      <w:r w:rsidRPr="00146597">
        <w:rPr>
          <w:bCs/>
          <w:i/>
          <w:szCs w:val="24"/>
        </w:rPr>
        <w:t>certification and verification requirements for the supply of natural resource materials where there is a risk of significant conversion or significant degradation of natural or critical habitats</w:t>
      </w:r>
      <w:bookmarkEnd w:id="1127"/>
      <w:r w:rsidRPr="00146597">
        <w:rPr>
          <w:i/>
        </w:rPr>
        <w:t>.</w:t>
      </w:r>
    </w:p>
    <w:p w14:paraId="6EE5C706" w14:textId="77777777" w:rsidR="003A48AB" w:rsidRPr="00B811CC" w:rsidRDefault="003A48AB" w:rsidP="003A48AB">
      <w:pPr>
        <w:autoSpaceDE w:val="0"/>
        <w:autoSpaceDN w:val="0"/>
        <w:adjustRightInd w:val="0"/>
        <w:spacing w:after="120"/>
        <w:jc w:val="left"/>
        <w:rPr>
          <w:i/>
        </w:rPr>
      </w:pPr>
      <w:bookmarkStart w:id="1128" w:name="_Hlk22829474"/>
      <w:bookmarkStart w:id="1129" w:name="_Hlk23427845"/>
      <w:r w:rsidRPr="00B811CC">
        <w:rPr>
          <w:i/>
        </w:rPr>
        <w:t>See also Sub-Clause 4.18 of the Special Provisions and the table above</w:t>
      </w:r>
      <w:r w:rsidRPr="00B811CC">
        <w:rPr>
          <w:i/>
          <w:iCs/>
        </w:rPr>
        <w:t xml:space="preserve"> </w:t>
      </w:r>
      <w:r w:rsidRPr="00B811CC">
        <w:rPr>
          <w:i/>
        </w:rPr>
        <w:t>on Conditions of Contract that make reference to ES matters in the Employer’s Requirements.</w:t>
      </w:r>
      <w:bookmarkEnd w:id="1128"/>
    </w:p>
    <w:p w14:paraId="0011350F" w14:textId="77777777" w:rsidR="003A48AB" w:rsidRPr="002F3611" w:rsidRDefault="003A48AB" w:rsidP="002F3611">
      <w:pPr>
        <w:autoSpaceDE w:val="0"/>
        <w:autoSpaceDN w:val="0"/>
        <w:adjustRightInd w:val="0"/>
        <w:spacing w:after="120"/>
        <w:rPr>
          <w:b/>
          <w:bCs/>
          <w:i/>
          <w:szCs w:val="24"/>
        </w:rPr>
      </w:pPr>
      <w:r w:rsidRPr="00B811CC">
        <w:rPr>
          <w:b/>
          <w:bCs/>
          <w:i/>
          <w:szCs w:val="24"/>
        </w:rPr>
        <w:t>Road Safety</w:t>
      </w:r>
    </w:p>
    <w:p w14:paraId="2F2D27F0" w14:textId="62156475" w:rsidR="00B7552B" w:rsidRPr="003261FD" w:rsidRDefault="003A48AB" w:rsidP="00B7552B">
      <w:pPr>
        <w:spacing w:after="120"/>
        <w:ind w:left="360"/>
        <w:rPr>
          <w:smallCaps/>
        </w:rPr>
      </w:pPr>
      <w:r w:rsidRPr="00B811CC">
        <w:rPr>
          <w:i/>
          <w:noProof/>
          <w:szCs w:val="24"/>
        </w:rPr>
        <w:t xml:space="preserve">State any specific traffic and road safety requirement, as applicable. </w:t>
      </w:r>
      <w:bookmarkEnd w:id="1129"/>
      <w:r w:rsidR="00ED17E3" w:rsidRPr="007C7919">
        <w:rPr>
          <w:i/>
        </w:rPr>
        <w:t>See also Sub-Clause 4.15 of the Special Provisions.</w:t>
      </w:r>
    </w:p>
    <w:p w14:paraId="7261F176" w14:textId="77777777" w:rsidR="003A48AB" w:rsidRPr="003521B5" w:rsidRDefault="003A48AB" w:rsidP="00B7552B">
      <w:pPr>
        <w:suppressAutoHyphens/>
        <w:jc w:val="left"/>
      </w:pPr>
    </w:p>
    <w:p w14:paraId="32792A16" w14:textId="77777777" w:rsidR="00FA39AE" w:rsidRPr="005642A2" w:rsidRDefault="00FA39AE" w:rsidP="00FA39AE">
      <w:pPr>
        <w:tabs>
          <w:tab w:val="left" w:pos="2970"/>
        </w:tabs>
        <w:spacing w:after="120"/>
        <w:ind w:left="2970" w:hanging="2610"/>
        <w:rPr>
          <w:b/>
          <w:smallCaps/>
          <w:sz w:val="28"/>
          <w:szCs w:val="28"/>
        </w:rPr>
      </w:pPr>
      <w:r w:rsidRPr="005642A2">
        <w:rPr>
          <w:b/>
          <w:smallCaps/>
          <w:sz w:val="28"/>
          <w:szCs w:val="28"/>
        </w:rPr>
        <w:t xml:space="preserve">SPECIFIED PROVISIONAL SUMS for </w:t>
      </w:r>
      <w:r w:rsidR="008D2320">
        <w:rPr>
          <w:b/>
          <w:smallCaps/>
          <w:sz w:val="28"/>
          <w:szCs w:val="28"/>
        </w:rPr>
        <w:t>ES</w:t>
      </w:r>
      <w:r w:rsidRPr="005642A2">
        <w:rPr>
          <w:b/>
          <w:smallCaps/>
          <w:sz w:val="28"/>
          <w:szCs w:val="28"/>
        </w:rPr>
        <w:t xml:space="preserve"> OUTCOMES</w:t>
      </w:r>
    </w:p>
    <w:p w14:paraId="6D506F52" w14:textId="77777777" w:rsidR="00A570CF" w:rsidRDefault="00611D86" w:rsidP="00611D86">
      <w:pPr>
        <w:spacing w:after="120"/>
        <w:ind w:left="360"/>
      </w:pPr>
      <w:r w:rsidRPr="00B00347">
        <w:t xml:space="preserve">The total of the prices of the </w:t>
      </w:r>
      <w:r w:rsidRPr="00A7339F">
        <w:t xml:space="preserve">activities </w:t>
      </w:r>
      <w:r w:rsidRPr="00B00347">
        <w:t xml:space="preserve">in the Activity Schedule is the Proposer’s offer to complete the works on a </w:t>
      </w:r>
      <w:r w:rsidR="007763C9">
        <w:t>“</w:t>
      </w:r>
      <w:r w:rsidRPr="00B00347">
        <w:t>single responsibility</w:t>
      </w:r>
      <w:r w:rsidR="007763C9">
        <w:t>”</w:t>
      </w:r>
      <w:r w:rsidRPr="00B00347">
        <w:t xml:space="preserve"> basis. </w:t>
      </w:r>
      <w:r>
        <w:t xml:space="preserve">This includes all of the Contractor’s </w:t>
      </w:r>
      <w:r w:rsidR="008D2320">
        <w:t>ES</w:t>
      </w:r>
      <w:r>
        <w:t xml:space="preserve"> obligations under the Contract. </w:t>
      </w:r>
    </w:p>
    <w:p w14:paraId="41CB9B1E" w14:textId="77777777" w:rsidR="00A570CF" w:rsidRPr="00F70AC0" w:rsidRDefault="00A570CF" w:rsidP="00A570CF">
      <w:pPr>
        <w:spacing w:before="240" w:after="60" w:line="252" w:lineRule="auto"/>
        <w:ind w:left="360"/>
        <w:contextualSpacing/>
        <w:rPr>
          <w:noProof/>
        </w:rPr>
      </w:pPr>
      <w:r w:rsidRPr="0059095D">
        <w:rPr>
          <w:i/>
          <w:noProof/>
        </w:rPr>
        <w:t xml:space="preserve">Provisional sums may be specified by the Employer for </w:t>
      </w:r>
      <w:r>
        <w:rPr>
          <w:i/>
          <w:noProof/>
        </w:rPr>
        <w:t xml:space="preserve">achieving specific </w:t>
      </w:r>
      <w:r w:rsidR="008D2320">
        <w:rPr>
          <w:i/>
          <w:noProof/>
        </w:rPr>
        <w:t>ES</w:t>
      </w:r>
      <w:r w:rsidRPr="0059095D">
        <w:rPr>
          <w:i/>
          <w:noProof/>
        </w:rPr>
        <w:t xml:space="preserve"> outcomes. (e.g.</w:t>
      </w:r>
      <w:r w:rsidRPr="00F70AC0">
        <w:rPr>
          <w:noProof/>
        </w:rPr>
        <w:t xml:space="preserve"> </w:t>
      </w:r>
      <w:r>
        <w:rPr>
          <w:i/>
        </w:rPr>
        <w:t>for</w:t>
      </w:r>
      <w:r w:rsidRPr="004E5422">
        <w:rPr>
          <w:i/>
        </w:rPr>
        <w:t xml:space="preserve"> HIV counselling</w:t>
      </w:r>
      <w:r>
        <w:rPr>
          <w:i/>
        </w:rPr>
        <w:t xml:space="preserve"> service,</w:t>
      </w:r>
      <w:r w:rsidRPr="004E5422">
        <w:rPr>
          <w:i/>
        </w:rPr>
        <w:t xml:space="preserve"> and</w:t>
      </w:r>
      <w:r>
        <w:rPr>
          <w:i/>
        </w:rPr>
        <w:t xml:space="preserve"> SEA </w:t>
      </w:r>
      <w:r w:rsidR="003A48AB">
        <w:rPr>
          <w:i/>
        </w:rPr>
        <w:t xml:space="preserve">and SH </w:t>
      </w:r>
      <w:r>
        <w:rPr>
          <w:i/>
        </w:rPr>
        <w:t xml:space="preserve">awareness and sensitization or to encourage the contractor to deliver </w:t>
      </w:r>
      <w:r w:rsidR="008D2320">
        <w:rPr>
          <w:i/>
        </w:rPr>
        <w:t>ES</w:t>
      </w:r>
      <w:r>
        <w:rPr>
          <w:i/>
        </w:rPr>
        <w:t xml:space="preserve"> outcomes beyond the requirement of the Contract</w:t>
      </w:r>
      <w:r w:rsidRPr="00F70AC0">
        <w:rPr>
          <w:noProof/>
        </w:rPr>
        <w:t>).</w:t>
      </w:r>
    </w:p>
    <w:p w14:paraId="3B0AB154" w14:textId="77777777" w:rsidR="003521B5" w:rsidRPr="003521B5" w:rsidRDefault="003521B5" w:rsidP="003521B5">
      <w:pPr>
        <w:spacing w:after="120"/>
        <w:ind w:left="360"/>
      </w:pPr>
      <w:r w:rsidRPr="003521B5">
        <w:t xml:space="preserve"> </w:t>
      </w:r>
    </w:p>
    <w:p w14:paraId="33F253D4" w14:textId="77777777" w:rsidR="00BA36E0" w:rsidRPr="003521B5" w:rsidRDefault="00BA36E0" w:rsidP="00BA36E0">
      <w:pPr>
        <w:spacing w:after="120"/>
        <w:ind w:left="360"/>
      </w:pPr>
    </w:p>
    <w:p w14:paraId="7286C015" w14:textId="77777777" w:rsidR="00BA36E0" w:rsidRDefault="00BA36E0" w:rsidP="00BA36E0">
      <w:pPr>
        <w:tabs>
          <w:tab w:val="center" w:pos="4680"/>
        </w:tabs>
        <w:jc w:val="center"/>
      </w:pPr>
      <w:r>
        <w:br w:type="page"/>
      </w:r>
    </w:p>
    <w:p w14:paraId="135D4440" w14:textId="77777777" w:rsidR="007F63F4" w:rsidRPr="007F63F4" w:rsidRDefault="007F63F4" w:rsidP="004401BA">
      <w:pPr>
        <w:pStyle w:val="SPD3EmployersRequirement"/>
        <w:rPr>
          <w:highlight w:val="green"/>
        </w:rPr>
      </w:pPr>
      <w:bookmarkStart w:id="1130" w:name="_Toc177376692"/>
      <w:r w:rsidRPr="007F63F4">
        <w:t xml:space="preserve">Scope of </w:t>
      </w:r>
      <w:r w:rsidR="0015309A">
        <w:t xml:space="preserve">the </w:t>
      </w:r>
      <w:r w:rsidR="00E86A54">
        <w:t>Works</w:t>
      </w:r>
      <w:bookmarkEnd w:id="1130"/>
      <w:r w:rsidRPr="007F63F4">
        <w:t xml:space="preserve"> </w:t>
      </w:r>
      <w:bookmarkEnd w:id="1110"/>
      <w:bookmarkEnd w:id="1111"/>
      <w:bookmarkEnd w:id="1112"/>
      <w:bookmarkEnd w:id="1122"/>
      <w:bookmarkEnd w:id="1123"/>
      <w:bookmarkEnd w:id="1124"/>
    </w:p>
    <w:p w14:paraId="7C0FFA3A" w14:textId="77777777" w:rsidR="002D651F" w:rsidRDefault="002D651F" w:rsidP="007F63F4">
      <w:pPr>
        <w:jc w:val="center"/>
        <w:rPr>
          <w:sz w:val="36"/>
          <w:highlight w:val="green"/>
        </w:rPr>
      </w:pPr>
    </w:p>
    <w:p w14:paraId="03164E90" w14:textId="77777777" w:rsidR="0053135B" w:rsidRPr="00F70AC0" w:rsidRDefault="0053135B" w:rsidP="0053135B">
      <w:pPr>
        <w:jc w:val="center"/>
        <w:rPr>
          <w:i/>
          <w:iCs/>
          <w:noProof/>
          <w:szCs w:val="24"/>
        </w:rPr>
      </w:pPr>
      <w:r w:rsidRPr="00F70AC0">
        <w:rPr>
          <w:i/>
          <w:iCs/>
          <w:noProof/>
          <w:szCs w:val="24"/>
        </w:rPr>
        <w:t>[Insert scope]</w:t>
      </w:r>
    </w:p>
    <w:p w14:paraId="63B80D9F" w14:textId="77777777" w:rsidR="007F63F4" w:rsidRPr="00911BB9" w:rsidRDefault="007F63F4" w:rsidP="007F63F4">
      <w:pPr>
        <w:jc w:val="center"/>
        <w:rPr>
          <w:i/>
          <w:szCs w:val="24"/>
          <w:highlight w:val="green"/>
        </w:rPr>
      </w:pPr>
      <w:r w:rsidRPr="00911BB9">
        <w:rPr>
          <w:i/>
          <w:szCs w:val="24"/>
          <w:highlight w:val="green"/>
        </w:rPr>
        <w:br w:type="page"/>
      </w:r>
    </w:p>
    <w:p w14:paraId="26EF78CF" w14:textId="77777777" w:rsidR="006C3C88" w:rsidRDefault="00A339A0" w:rsidP="004401BA">
      <w:pPr>
        <w:pStyle w:val="SPD3EmployersRequirement"/>
      </w:pPr>
      <w:bookmarkStart w:id="1131" w:name="_Toc177376693"/>
      <w:r w:rsidRPr="00A339A0">
        <w:t>Site Information</w:t>
      </w:r>
      <w:bookmarkStart w:id="1132" w:name="_Toc450646420"/>
      <w:bookmarkStart w:id="1133" w:name="_Toc450647787"/>
      <w:bookmarkStart w:id="1134" w:name="_Toc190498780"/>
      <w:bookmarkStart w:id="1135" w:name="_Toc190498605"/>
      <w:bookmarkStart w:id="1136" w:name="_Toc125874276"/>
      <w:bookmarkEnd w:id="1131"/>
      <w:r w:rsidR="006C3C88">
        <w:t xml:space="preserve"> </w:t>
      </w:r>
    </w:p>
    <w:p w14:paraId="4BFA7431" w14:textId="77777777" w:rsidR="006C3C88" w:rsidRDefault="006C3C88" w:rsidP="00911BB9">
      <w:pPr>
        <w:jc w:val="center"/>
      </w:pPr>
    </w:p>
    <w:p w14:paraId="62485138" w14:textId="3F97FF35" w:rsidR="004401BA" w:rsidRDefault="00911BB9" w:rsidP="00911BB9">
      <w:pPr>
        <w:jc w:val="center"/>
        <w:rPr>
          <w:i/>
          <w:szCs w:val="24"/>
        </w:rPr>
      </w:pPr>
      <w:r w:rsidRPr="00911BB9">
        <w:rPr>
          <w:i/>
          <w:szCs w:val="24"/>
        </w:rPr>
        <w:t>[</w:t>
      </w:r>
      <w:r w:rsidR="000F1F88">
        <w:rPr>
          <w:i/>
          <w:szCs w:val="24"/>
        </w:rPr>
        <w:t>Insert any information available</w:t>
      </w:r>
      <w:r w:rsidRPr="00911BB9">
        <w:rPr>
          <w:i/>
          <w:szCs w:val="24"/>
        </w:rPr>
        <w:t>]</w:t>
      </w:r>
    </w:p>
    <w:p w14:paraId="38B92E93" w14:textId="77777777" w:rsidR="000F1F88" w:rsidRPr="00F70AC0" w:rsidRDefault="000F1F88" w:rsidP="000F1F88">
      <w:pPr>
        <w:spacing w:after="120"/>
        <w:jc w:val="left"/>
        <w:rPr>
          <w:i/>
          <w:iCs/>
          <w:noProof/>
        </w:rPr>
      </w:pPr>
      <w:r>
        <w:rPr>
          <w:i/>
          <w:iCs/>
          <w:noProof/>
        </w:rPr>
        <w:t xml:space="preserve">The </w:t>
      </w:r>
      <w:r w:rsidRPr="00F70AC0">
        <w:rPr>
          <w:i/>
          <w:iCs/>
          <w:noProof/>
        </w:rPr>
        <w:t>information may include:</w:t>
      </w:r>
    </w:p>
    <w:p w14:paraId="333C9B83" w14:textId="77777777" w:rsidR="000F1F88" w:rsidRPr="00F70AC0" w:rsidRDefault="000F1F88" w:rsidP="000F1F88">
      <w:pPr>
        <w:pStyle w:val="ListParagraph"/>
        <w:numPr>
          <w:ilvl w:val="0"/>
          <w:numId w:val="210"/>
        </w:numPr>
        <w:suppressAutoHyphens/>
        <w:spacing w:after="120"/>
        <w:ind w:left="714" w:hanging="357"/>
        <w:contextualSpacing w:val="0"/>
        <w:rPr>
          <w:i/>
          <w:iCs/>
          <w:noProof/>
          <w:szCs w:val="24"/>
        </w:rPr>
      </w:pPr>
      <w:r w:rsidRPr="00F70AC0">
        <w:rPr>
          <w:i/>
          <w:iCs/>
          <w:noProof/>
          <w:szCs w:val="24"/>
        </w:rPr>
        <w:t>Topographic survey</w:t>
      </w:r>
    </w:p>
    <w:p w14:paraId="3726CFD3" w14:textId="77777777" w:rsidR="000F1F88" w:rsidRPr="00F70AC0" w:rsidRDefault="000F1F88" w:rsidP="000F1F88">
      <w:pPr>
        <w:pStyle w:val="ListParagraph"/>
        <w:numPr>
          <w:ilvl w:val="0"/>
          <w:numId w:val="210"/>
        </w:numPr>
        <w:suppressAutoHyphens/>
        <w:spacing w:after="120"/>
        <w:ind w:left="714" w:hanging="357"/>
        <w:contextualSpacing w:val="0"/>
        <w:rPr>
          <w:i/>
          <w:iCs/>
          <w:noProof/>
          <w:szCs w:val="24"/>
        </w:rPr>
      </w:pPr>
      <w:r w:rsidRPr="00F70AC0">
        <w:rPr>
          <w:i/>
          <w:iCs/>
          <w:noProof/>
          <w:szCs w:val="24"/>
        </w:rPr>
        <w:t>Environmental and social baseline data</w:t>
      </w:r>
    </w:p>
    <w:p w14:paraId="66FFA652" w14:textId="77777777" w:rsidR="000F1F88" w:rsidRPr="00F70AC0" w:rsidRDefault="000F1F88" w:rsidP="000F1F88">
      <w:pPr>
        <w:pStyle w:val="ListParagraph"/>
        <w:numPr>
          <w:ilvl w:val="0"/>
          <w:numId w:val="210"/>
        </w:numPr>
        <w:suppressAutoHyphens/>
        <w:spacing w:after="120"/>
        <w:ind w:left="714" w:hanging="357"/>
        <w:contextualSpacing w:val="0"/>
        <w:rPr>
          <w:i/>
          <w:iCs/>
          <w:noProof/>
          <w:szCs w:val="24"/>
        </w:rPr>
      </w:pPr>
      <w:r w:rsidRPr="00F70AC0">
        <w:rPr>
          <w:i/>
          <w:iCs/>
          <w:noProof/>
          <w:szCs w:val="24"/>
        </w:rPr>
        <w:t>Ground investigation data</w:t>
      </w:r>
    </w:p>
    <w:p w14:paraId="789C7B5E" w14:textId="77777777" w:rsidR="000F1F88" w:rsidRPr="00F70AC0" w:rsidRDefault="000F1F88" w:rsidP="000F1F88">
      <w:pPr>
        <w:pStyle w:val="ListParagraph"/>
        <w:numPr>
          <w:ilvl w:val="0"/>
          <w:numId w:val="210"/>
        </w:numPr>
        <w:suppressAutoHyphens/>
        <w:spacing w:after="120"/>
        <w:ind w:left="714" w:hanging="357"/>
        <w:contextualSpacing w:val="0"/>
        <w:rPr>
          <w:i/>
          <w:iCs/>
          <w:noProof/>
          <w:szCs w:val="24"/>
        </w:rPr>
      </w:pPr>
      <w:r w:rsidRPr="00F70AC0">
        <w:rPr>
          <w:i/>
          <w:iCs/>
          <w:noProof/>
          <w:szCs w:val="24"/>
        </w:rPr>
        <w:t xml:space="preserve">Ground condition information </w:t>
      </w:r>
    </w:p>
    <w:p w14:paraId="2635AE5A" w14:textId="77777777" w:rsidR="000F1F88" w:rsidRPr="00F70AC0" w:rsidRDefault="000F1F88" w:rsidP="000F1F88">
      <w:pPr>
        <w:pStyle w:val="ListParagraph"/>
        <w:numPr>
          <w:ilvl w:val="0"/>
          <w:numId w:val="210"/>
        </w:numPr>
        <w:suppressAutoHyphens/>
        <w:spacing w:after="120"/>
        <w:ind w:left="714" w:hanging="357"/>
        <w:contextualSpacing w:val="0"/>
        <w:rPr>
          <w:i/>
          <w:iCs/>
          <w:noProof/>
          <w:szCs w:val="24"/>
        </w:rPr>
      </w:pPr>
      <w:r w:rsidRPr="00F70AC0">
        <w:rPr>
          <w:i/>
          <w:iCs/>
          <w:noProof/>
          <w:szCs w:val="24"/>
        </w:rPr>
        <w:t>Utility records</w:t>
      </w:r>
    </w:p>
    <w:p w14:paraId="746E6711" w14:textId="77777777" w:rsidR="000F1F88" w:rsidRPr="00F70AC0" w:rsidRDefault="000F1F88" w:rsidP="000F1F88">
      <w:pPr>
        <w:pStyle w:val="ListParagraph"/>
        <w:numPr>
          <w:ilvl w:val="0"/>
          <w:numId w:val="210"/>
        </w:numPr>
        <w:suppressAutoHyphens/>
        <w:spacing w:after="120"/>
        <w:ind w:left="714" w:hanging="357"/>
        <w:contextualSpacing w:val="0"/>
        <w:rPr>
          <w:i/>
          <w:iCs/>
          <w:noProof/>
          <w:szCs w:val="24"/>
        </w:rPr>
      </w:pPr>
      <w:r w:rsidRPr="00F70AC0">
        <w:rPr>
          <w:i/>
          <w:iCs/>
          <w:noProof/>
          <w:szCs w:val="24"/>
        </w:rPr>
        <w:t>Land ownership information</w:t>
      </w:r>
    </w:p>
    <w:p w14:paraId="4A74F61B" w14:textId="77777777" w:rsidR="000F1F88" w:rsidRPr="00F70AC0" w:rsidRDefault="000F1F88" w:rsidP="000F1F88">
      <w:pPr>
        <w:pStyle w:val="ListParagraph"/>
        <w:numPr>
          <w:ilvl w:val="0"/>
          <w:numId w:val="210"/>
        </w:numPr>
        <w:suppressAutoHyphens/>
        <w:spacing w:after="120"/>
        <w:ind w:left="714" w:hanging="357"/>
        <w:contextualSpacing w:val="0"/>
        <w:rPr>
          <w:i/>
          <w:iCs/>
          <w:noProof/>
          <w:szCs w:val="24"/>
        </w:rPr>
      </w:pPr>
      <w:r w:rsidRPr="00F70AC0">
        <w:rPr>
          <w:i/>
          <w:iCs/>
          <w:noProof/>
          <w:szCs w:val="24"/>
        </w:rPr>
        <w:t>Details of known accommodation works requirements</w:t>
      </w:r>
    </w:p>
    <w:p w14:paraId="04123843" w14:textId="77777777" w:rsidR="000F1F88" w:rsidRPr="00F70AC0" w:rsidRDefault="000F1F88" w:rsidP="000F1F88">
      <w:pPr>
        <w:pStyle w:val="ListParagraph"/>
        <w:numPr>
          <w:ilvl w:val="0"/>
          <w:numId w:val="210"/>
        </w:numPr>
        <w:suppressAutoHyphens/>
        <w:spacing w:after="120"/>
        <w:ind w:left="714" w:hanging="357"/>
        <w:contextualSpacing w:val="0"/>
        <w:rPr>
          <w:i/>
          <w:iCs/>
          <w:noProof/>
          <w:szCs w:val="24"/>
        </w:rPr>
      </w:pPr>
      <w:r w:rsidRPr="00F70AC0">
        <w:rPr>
          <w:i/>
          <w:iCs/>
          <w:noProof/>
          <w:szCs w:val="24"/>
        </w:rPr>
        <w:t xml:space="preserve">Ground water, surface water and hydrological information </w:t>
      </w:r>
    </w:p>
    <w:p w14:paraId="4A051CA2" w14:textId="77777777" w:rsidR="000F1F88" w:rsidRPr="00F70AC0" w:rsidRDefault="000F1F88" w:rsidP="000F1F88">
      <w:pPr>
        <w:pStyle w:val="ListParagraph"/>
        <w:numPr>
          <w:ilvl w:val="0"/>
          <w:numId w:val="210"/>
        </w:numPr>
        <w:suppressAutoHyphens/>
        <w:spacing w:after="120"/>
        <w:ind w:left="714" w:hanging="357"/>
        <w:contextualSpacing w:val="0"/>
        <w:rPr>
          <w:i/>
          <w:iCs/>
          <w:noProof/>
          <w:szCs w:val="24"/>
        </w:rPr>
      </w:pPr>
      <w:r w:rsidRPr="00F70AC0">
        <w:rPr>
          <w:i/>
          <w:iCs/>
          <w:noProof/>
          <w:szCs w:val="24"/>
        </w:rPr>
        <w:t xml:space="preserve">Statuary planning and zoning constraints </w:t>
      </w:r>
    </w:p>
    <w:p w14:paraId="412858D4" w14:textId="77777777" w:rsidR="000F1F88" w:rsidRPr="00F70AC0" w:rsidRDefault="000F1F88" w:rsidP="000F1F88">
      <w:pPr>
        <w:pStyle w:val="ListParagraph"/>
        <w:numPr>
          <w:ilvl w:val="0"/>
          <w:numId w:val="210"/>
        </w:numPr>
        <w:suppressAutoHyphens/>
        <w:spacing w:after="120"/>
        <w:ind w:left="714" w:hanging="357"/>
        <w:contextualSpacing w:val="0"/>
        <w:rPr>
          <w:i/>
          <w:iCs/>
          <w:noProof/>
          <w:szCs w:val="24"/>
        </w:rPr>
      </w:pPr>
      <w:r w:rsidRPr="00F70AC0">
        <w:rPr>
          <w:i/>
          <w:iCs/>
          <w:noProof/>
          <w:szCs w:val="24"/>
        </w:rPr>
        <w:t xml:space="preserve">Orders consents permits, licenses and compliance requirements </w:t>
      </w:r>
    </w:p>
    <w:p w14:paraId="43E49F06" w14:textId="77777777" w:rsidR="000F1F88" w:rsidRPr="00F70AC0" w:rsidRDefault="000F1F88" w:rsidP="000F1F88">
      <w:pPr>
        <w:pStyle w:val="ListParagraph"/>
        <w:numPr>
          <w:ilvl w:val="0"/>
          <w:numId w:val="210"/>
        </w:numPr>
        <w:suppressAutoHyphens/>
        <w:spacing w:after="120"/>
        <w:ind w:left="714" w:hanging="357"/>
        <w:contextualSpacing w:val="0"/>
        <w:rPr>
          <w:i/>
          <w:iCs/>
          <w:noProof/>
          <w:szCs w:val="24"/>
        </w:rPr>
      </w:pPr>
      <w:r w:rsidRPr="00F70AC0">
        <w:rPr>
          <w:i/>
          <w:iCs/>
          <w:noProof/>
          <w:szCs w:val="24"/>
        </w:rPr>
        <w:t>As built records of existing infrastructure</w:t>
      </w:r>
    </w:p>
    <w:p w14:paraId="34B57323" w14:textId="77777777" w:rsidR="000F1F88" w:rsidRPr="00F70AC0" w:rsidRDefault="000F1F88" w:rsidP="000F1F88">
      <w:pPr>
        <w:pStyle w:val="ListParagraph"/>
        <w:numPr>
          <w:ilvl w:val="0"/>
          <w:numId w:val="210"/>
        </w:numPr>
        <w:suppressAutoHyphens/>
        <w:spacing w:after="120"/>
        <w:ind w:left="714" w:hanging="357"/>
        <w:contextualSpacing w:val="0"/>
        <w:rPr>
          <w:i/>
          <w:iCs/>
          <w:noProof/>
          <w:szCs w:val="24"/>
        </w:rPr>
      </w:pPr>
      <w:r w:rsidRPr="00F70AC0">
        <w:rPr>
          <w:i/>
          <w:iCs/>
          <w:noProof/>
          <w:szCs w:val="24"/>
        </w:rPr>
        <w:t xml:space="preserve">Details of any risks or hazards </w:t>
      </w:r>
    </w:p>
    <w:p w14:paraId="300EC3E8" w14:textId="77777777" w:rsidR="000F1F88" w:rsidRPr="00F70AC0" w:rsidRDefault="000F1F88" w:rsidP="000F1F88">
      <w:pPr>
        <w:pStyle w:val="ListParagraph"/>
        <w:numPr>
          <w:ilvl w:val="0"/>
          <w:numId w:val="210"/>
        </w:numPr>
        <w:suppressAutoHyphens/>
        <w:spacing w:after="120"/>
        <w:ind w:left="714" w:hanging="357"/>
        <w:contextualSpacing w:val="0"/>
        <w:rPr>
          <w:i/>
          <w:iCs/>
          <w:noProof/>
          <w:szCs w:val="24"/>
        </w:rPr>
      </w:pPr>
      <w:r w:rsidRPr="00F70AC0">
        <w:rPr>
          <w:i/>
          <w:iCs/>
          <w:noProof/>
          <w:szCs w:val="24"/>
        </w:rPr>
        <w:t>Any other physical constraints</w:t>
      </w:r>
    </w:p>
    <w:p w14:paraId="417E6BFB" w14:textId="77777777" w:rsidR="000F1F88" w:rsidRDefault="000F1F88" w:rsidP="000F1F88">
      <w:pPr>
        <w:suppressAutoHyphens/>
        <w:spacing w:after="120"/>
        <w:rPr>
          <w:i/>
          <w:iCs/>
          <w:noProof/>
          <w:szCs w:val="24"/>
        </w:rPr>
      </w:pPr>
      <w:r w:rsidRPr="00F70AC0">
        <w:rPr>
          <w:i/>
          <w:iCs/>
          <w:noProof/>
          <w:szCs w:val="24"/>
        </w:rPr>
        <w:t>[Any other relevant site information]</w:t>
      </w:r>
    </w:p>
    <w:p w14:paraId="1D37AE38" w14:textId="77777777" w:rsidR="000F1F88" w:rsidRDefault="000F1F88" w:rsidP="00911BB9">
      <w:pPr>
        <w:jc w:val="center"/>
        <w:rPr>
          <w:i/>
          <w:szCs w:val="24"/>
        </w:rPr>
      </w:pPr>
    </w:p>
    <w:p w14:paraId="0B60ADE2" w14:textId="77777777" w:rsidR="002871FC" w:rsidRDefault="002871FC" w:rsidP="00911BB9">
      <w:pPr>
        <w:jc w:val="center"/>
        <w:rPr>
          <w:i/>
          <w:szCs w:val="24"/>
          <w:highlight w:val="green"/>
        </w:rPr>
      </w:pPr>
    </w:p>
    <w:p w14:paraId="16FB7718" w14:textId="77777777" w:rsidR="002759BE" w:rsidRDefault="002759BE">
      <w:pPr>
        <w:jc w:val="left"/>
        <w:rPr>
          <w:b/>
          <w:sz w:val="36"/>
        </w:rPr>
      </w:pPr>
      <w:r>
        <w:br w:type="page"/>
      </w:r>
    </w:p>
    <w:p w14:paraId="48148BD7" w14:textId="77777777" w:rsidR="002871FC" w:rsidRPr="008A366B" w:rsidRDefault="002871FC" w:rsidP="002871FC">
      <w:pPr>
        <w:pStyle w:val="SPD3EmployersRequirement"/>
      </w:pPr>
      <w:bookmarkStart w:id="1137" w:name="_Toc177376694"/>
      <w:bookmarkStart w:id="1138" w:name="_Hlk16090323"/>
      <w:r w:rsidRPr="008A366B">
        <w:t>Contractor’s Representative and Key Personnel</w:t>
      </w:r>
      <w:bookmarkEnd w:id="1137"/>
    </w:p>
    <w:p w14:paraId="574592D1" w14:textId="77777777" w:rsidR="002871FC" w:rsidRPr="00F70AC0" w:rsidRDefault="002871FC" w:rsidP="002871FC">
      <w:pPr>
        <w:tabs>
          <w:tab w:val="right" w:pos="7254"/>
        </w:tabs>
        <w:spacing w:before="60" w:after="200"/>
        <w:ind w:left="1418"/>
        <w:jc w:val="left"/>
        <w:rPr>
          <w:iCs/>
          <w:noProof/>
        </w:rPr>
      </w:pPr>
      <w:r w:rsidRPr="00371C22">
        <w:rPr>
          <w:i/>
          <w:noProof/>
        </w:rPr>
        <w:t>[</w:t>
      </w:r>
      <w:r w:rsidRPr="00371C22">
        <w:rPr>
          <w:b/>
          <w:i/>
          <w:iCs/>
          <w:noProof/>
          <w:u w:val="single"/>
        </w:rPr>
        <w:t>Note</w:t>
      </w:r>
      <w:r w:rsidRPr="00371C22">
        <w:rPr>
          <w:b/>
          <w:i/>
          <w:iCs/>
          <w:noProof/>
        </w:rPr>
        <w:t>: Insert in the following table, the minimum key specialists required to execute the contract, taking into account the nature, scope, complexity and risks of the contract</w:t>
      </w:r>
      <w:r w:rsidRPr="00371C22">
        <w:rPr>
          <w:i/>
          <w:iCs/>
          <w:noProof/>
        </w:rPr>
        <w:t>.]</w:t>
      </w:r>
    </w:p>
    <w:p w14:paraId="231E425B" w14:textId="77777777" w:rsidR="002871FC" w:rsidRPr="00F70AC0" w:rsidRDefault="002871FC" w:rsidP="002871FC">
      <w:pPr>
        <w:keepNext/>
        <w:tabs>
          <w:tab w:val="left" w:pos="432"/>
          <w:tab w:val="left" w:pos="2952"/>
          <w:tab w:val="left" w:pos="5832"/>
        </w:tabs>
        <w:spacing w:after="120"/>
        <w:jc w:val="center"/>
        <w:rPr>
          <w:b/>
          <w:iCs/>
          <w:noProof/>
        </w:rPr>
      </w:pPr>
      <w:r w:rsidRPr="00F70AC0">
        <w:rPr>
          <w:b/>
          <w:noProof/>
        </w:rPr>
        <w:t>Contractor’s Representative and</w:t>
      </w:r>
      <w:r w:rsidRPr="00F70AC0">
        <w:rPr>
          <w:noProof/>
        </w:rPr>
        <w:t xml:space="preserve"> </w:t>
      </w:r>
      <w:r w:rsidRPr="00F70AC0">
        <w:rPr>
          <w:b/>
          <w:iCs/>
          <w:noProof/>
        </w:rPr>
        <w:t>Key Personnel</w:t>
      </w:r>
    </w:p>
    <w:tbl>
      <w:tblPr>
        <w:tblW w:w="8292" w:type="dxa"/>
        <w:tblInd w:w="70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696"/>
        <w:gridCol w:w="2916"/>
        <w:gridCol w:w="2520"/>
        <w:gridCol w:w="2160"/>
      </w:tblGrid>
      <w:tr w:rsidR="002871FC" w:rsidRPr="00955524" w14:paraId="164B8D91" w14:textId="77777777" w:rsidTr="00722671">
        <w:tc>
          <w:tcPr>
            <w:tcW w:w="696" w:type="dxa"/>
            <w:tcBorders>
              <w:top w:val="single" w:sz="12" w:space="0" w:color="auto"/>
              <w:bottom w:val="single" w:sz="6" w:space="0" w:color="auto"/>
            </w:tcBorders>
          </w:tcPr>
          <w:p w14:paraId="4A660A7E" w14:textId="77777777" w:rsidR="002871FC" w:rsidRPr="00955524" w:rsidRDefault="002871FC" w:rsidP="00722671">
            <w:pPr>
              <w:suppressAutoHyphens/>
              <w:ind w:right="-72"/>
              <w:jc w:val="center"/>
              <w:rPr>
                <w:rFonts w:asciiTheme="majorBidi" w:hAnsiTheme="majorBidi" w:cstheme="majorBidi"/>
                <w:bCs/>
                <w:i/>
                <w:spacing w:val="-2"/>
                <w:szCs w:val="24"/>
              </w:rPr>
            </w:pPr>
            <w:r w:rsidRPr="00F70AC0">
              <w:rPr>
                <w:rFonts w:ascii="Tms Rmn" w:hAnsi="Tms Rmn"/>
                <w:b/>
                <w:noProof/>
              </w:rPr>
              <w:t>Item No</w:t>
            </w:r>
          </w:p>
        </w:tc>
        <w:tc>
          <w:tcPr>
            <w:tcW w:w="2916" w:type="dxa"/>
            <w:tcBorders>
              <w:top w:val="single" w:sz="12" w:space="0" w:color="auto"/>
              <w:bottom w:val="single" w:sz="6" w:space="0" w:color="auto"/>
            </w:tcBorders>
          </w:tcPr>
          <w:p w14:paraId="47AD65B4" w14:textId="77777777" w:rsidR="002871FC" w:rsidRPr="00955524" w:rsidRDefault="002871FC" w:rsidP="00722671">
            <w:pPr>
              <w:suppressAutoHyphens/>
              <w:ind w:left="41" w:right="-72"/>
              <w:jc w:val="left"/>
              <w:rPr>
                <w:rFonts w:asciiTheme="majorBidi" w:hAnsiTheme="majorBidi" w:cstheme="majorBidi"/>
                <w:bCs/>
                <w:i/>
                <w:spacing w:val="-2"/>
                <w:szCs w:val="24"/>
              </w:rPr>
            </w:pPr>
            <w:r w:rsidRPr="00F70AC0">
              <w:rPr>
                <w:rFonts w:ascii="Tms Rmn" w:hAnsi="Tms Rmn"/>
                <w:b/>
                <w:noProof/>
              </w:rPr>
              <w:t>Position/specialization</w:t>
            </w:r>
          </w:p>
        </w:tc>
        <w:tc>
          <w:tcPr>
            <w:tcW w:w="2520" w:type="dxa"/>
            <w:tcBorders>
              <w:top w:val="single" w:sz="12" w:space="0" w:color="auto"/>
              <w:bottom w:val="single" w:sz="6" w:space="0" w:color="auto"/>
            </w:tcBorders>
          </w:tcPr>
          <w:p w14:paraId="622393BD" w14:textId="77777777" w:rsidR="002871FC" w:rsidRPr="00955524" w:rsidRDefault="002871FC" w:rsidP="00722671">
            <w:pPr>
              <w:suppressAutoHyphens/>
              <w:ind w:left="41" w:right="-72"/>
              <w:jc w:val="left"/>
              <w:rPr>
                <w:rFonts w:asciiTheme="majorBidi" w:hAnsiTheme="majorBidi" w:cstheme="majorBidi"/>
                <w:bCs/>
                <w:i/>
                <w:spacing w:val="-2"/>
                <w:szCs w:val="24"/>
              </w:rPr>
            </w:pPr>
            <w:r w:rsidRPr="00F70AC0">
              <w:rPr>
                <w:rFonts w:ascii="Tms Rmn" w:hAnsi="Tms Rmn"/>
                <w:b/>
                <w:noProof/>
              </w:rPr>
              <w:t>Relevant academic qualifications</w:t>
            </w:r>
          </w:p>
        </w:tc>
        <w:tc>
          <w:tcPr>
            <w:tcW w:w="2160" w:type="dxa"/>
            <w:tcBorders>
              <w:top w:val="single" w:sz="12" w:space="0" w:color="auto"/>
              <w:bottom w:val="single" w:sz="6" w:space="0" w:color="auto"/>
            </w:tcBorders>
          </w:tcPr>
          <w:p w14:paraId="09E7A257" w14:textId="77777777" w:rsidR="002871FC" w:rsidRPr="00955524" w:rsidRDefault="002871FC" w:rsidP="00722671">
            <w:pPr>
              <w:suppressAutoHyphens/>
              <w:ind w:left="41" w:right="-72"/>
              <w:jc w:val="left"/>
              <w:rPr>
                <w:rFonts w:asciiTheme="majorBidi" w:hAnsiTheme="majorBidi" w:cstheme="majorBidi"/>
                <w:bCs/>
                <w:i/>
                <w:spacing w:val="-2"/>
                <w:szCs w:val="24"/>
              </w:rPr>
            </w:pPr>
            <w:r w:rsidRPr="00F70AC0">
              <w:rPr>
                <w:rFonts w:ascii="Tms Rmn" w:hAnsi="Tms Rmn"/>
                <w:b/>
                <w:noProof/>
              </w:rPr>
              <w:t>Minimum years of relevant work experience</w:t>
            </w:r>
          </w:p>
        </w:tc>
      </w:tr>
      <w:tr w:rsidR="002871FC" w:rsidRPr="00955524" w14:paraId="7B61E21B" w14:textId="77777777" w:rsidTr="00722671">
        <w:tc>
          <w:tcPr>
            <w:tcW w:w="696" w:type="dxa"/>
            <w:tcBorders>
              <w:top w:val="single" w:sz="12" w:space="0" w:color="auto"/>
              <w:bottom w:val="single" w:sz="6" w:space="0" w:color="auto"/>
            </w:tcBorders>
          </w:tcPr>
          <w:p w14:paraId="6B82C2B9" w14:textId="77777777" w:rsidR="002871FC" w:rsidRPr="00955524" w:rsidRDefault="002871FC" w:rsidP="00722671">
            <w:pPr>
              <w:suppressAutoHyphens/>
              <w:ind w:right="-72"/>
              <w:jc w:val="center"/>
              <w:rPr>
                <w:rFonts w:asciiTheme="majorBidi" w:hAnsiTheme="majorBidi" w:cstheme="majorBidi"/>
                <w:bCs/>
                <w:i/>
                <w:spacing w:val="-2"/>
                <w:szCs w:val="24"/>
              </w:rPr>
            </w:pPr>
            <w:r w:rsidRPr="00955524">
              <w:rPr>
                <w:rFonts w:asciiTheme="majorBidi" w:hAnsiTheme="majorBidi" w:cstheme="majorBidi"/>
                <w:bCs/>
                <w:i/>
                <w:spacing w:val="-2"/>
                <w:szCs w:val="24"/>
              </w:rPr>
              <w:t>1</w:t>
            </w:r>
          </w:p>
        </w:tc>
        <w:tc>
          <w:tcPr>
            <w:tcW w:w="2916" w:type="dxa"/>
            <w:tcBorders>
              <w:top w:val="single" w:sz="12" w:space="0" w:color="auto"/>
              <w:bottom w:val="single" w:sz="6" w:space="0" w:color="auto"/>
            </w:tcBorders>
          </w:tcPr>
          <w:p w14:paraId="12752540" w14:textId="77777777" w:rsidR="002871FC" w:rsidRPr="00955524" w:rsidRDefault="002871FC" w:rsidP="00722671">
            <w:pPr>
              <w:suppressAutoHyphens/>
              <w:ind w:left="41" w:right="-72"/>
              <w:jc w:val="left"/>
              <w:rPr>
                <w:rFonts w:asciiTheme="majorBidi" w:hAnsiTheme="majorBidi" w:cstheme="majorBidi"/>
                <w:bCs/>
                <w:i/>
                <w:spacing w:val="-2"/>
                <w:szCs w:val="24"/>
              </w:rPr>
            </w:pPr>
            <w:r w:rsidRPr="00955524">
              <w:rPr>
                <w:rFonts w:asciiTheme="majorBidi" w:hAnsiTheme="majorBidi" w:cstheme="majorBidi"/>
                <w:bCs/>
                <w:i/>
                <w:spacing w:val="-2"/>
                <w:szCs w:val="24"/>
              </w:rPr>
              <w:t>[Contractor’s Representative]</w:t>
            </w:r>
          </w:p>
        </w:tc>
        <w:tc>
          <w:tcPr>
            <w:tcW w:w="2520" w:type="dxa"/>
            <w:tcBorders>
              <w:top w:val="single" w:sz="12" w:space="0" w:color="auto"/>
              <w:bottom w:val="single" w:sz="6" w:space="0" w:color="auto"/>
            </w:tcBorders>
          </w:tcPr>
          <w:p w14:paraId="3322CD69" w14:textId="77777777" w:rsidR="002871FC" w:rsidRPr="00955524" w:rsidRDefault="002871FC" w:rsidP="00722671">
            <w:pPr>
              <w:suppressAutoHyphens/>
              <w:ind w:left="41" w:right="-72"/>
              <w:jc w:val="left"/>
              <w:rPr>
                <w:rFonts w:asciiTheme="majorBidi" w:hAnsiTheme="majorBidi" w:cstheme="majorBidi"/>
                <w:bCs/>
                <w:i/>
                <w:spacing w:val="-2"/>
                <w:szCs w:val="24"/>
              </w:rPr>
            </w:pPr>
            <w:r w:rsidRPr="00F70AC0">
              <w:rPr>
                <w:rFonts w:asciiTheme="majorBidi" w:hAnsiTheme="majorBidi" w:cstheme="majorBidi"/>
                <w:bCs/>
                <w:i/>
                <w:noProof/>
                <w:spacing w:val="-2"/>
                <w:szCs w:val="24"/>
              </w:rPr>
              <w:t>e.g. degree in relevant field.</w:t>
            </w:r>
          </w:p>
        </w:tc>
        <w:tc>
          <w:tcPr>
            <w:tcW w:w="2160" w:type="dxa"/>
            <w:tcBorders>
              <w:top w:val="single" w:sz="12" w:space="0" w:color="auto"/>
              <w:bottom w:val="single" w:sz="6" w:space="0" w:color="auto"/>
            </w:tcBorders>
          </w:tcPr>
          <w:p w14:paraId="592F01B8" w14:textId="77777777" w:rsidR="002871FC" w:rsidRPr="00955524" w:rsidRDefault="002871FC" w:rsidP="00722671">
            <w:pPr>
              <w:suppressAutoHyphens/>
              <w:ind w:left="41" w:right="-72"/>
              <w:jc w:val="left"/>
              <w:rPr>
                <w:rFonts w:asciiTheme="majorBidi" w:hAnsiTheme="majorBidi" w:cstheme="majorBidi"/>
                <w:bCs/>
                <w:i/>
                <w:spacing w:val="-2"/>
                <w:szCs w:val="24"/>
              </w:rPr>
            </w:pPr>
            <w:r w:rsidRPr="00F70AC0">
              <w:rPr>
                <w:rFonts w:asciiTheme="majorBidi" w:hAnsiTheme="majorBidi" w:cstheme="majorBidi"/>
                <w:bCs/>
                <w:i/>
                <w:noProof/>
                <w:spacing w:val="-2"/>
                <w:szCs w:val="24"/>
              </w:rPr>
              <w:t>e.g.</w:t>
            </w:r>
            <w:r>
              <w:rPr>
                <w:rFonts w:asciiTheme="majorBidi" w:hAnsiTheme="majorBidi" w:cstheme="majorBidi"/>
                <w:bCs/>
                <w:i/>
                <w:noProof/>
                <w:spacing w:val="-2"/>
                <w:szCs w:val="24"/>
              </w:rPr>
              <w:t>[</w:t>
            </w:r>
            <w:r w:rsidRPr="00F70AC0">
              <w:rPr>
                <w:rFonts w:asciiTheme="majorBidi" w:hAnsiTheme="majorBidi" w:cstheme="majorBidi"/>
                <w:bCs/>
                <w:i/>
                <w:noProof/>
                <w:spacing w:val="-2"/>
                <w:szCs w:val="24"/>
              </w:rPr>
              <w:t>years</w:t>
            </w:r>
            <w:r>
              <w:rPr>
                <w:rFonts w:asciiTheme="majorBidi" w:hAnsiTheme="majorBidi" w:cstheme="majorBidi"/>
                <w:bCs/>
                <w:i/>
                <w:noProof/>
                <w:spacing w:val="-2"/>
                <w:szCs w:val="24"/>
              </w:rPr>
              <w:t xml:space="preserve">] </w:t>
            </w:r>
            <w:r w:rsidRPr="00D53364">
              <w:rPr>
                <w:rFonts w:asciiTheme="majorBidi" w:hAnsiTheme="majorBidi" w:cstheme="majorBidi"/>
                <w:bCs/>
                <w:noProof/>
                <w:spacing w:val="-2"/>
                <w:szCs w:val="24"/>
              </w:rPr>
              <w:t>working on road projects in similar work environments</w:t>
            </w:r>
          </w:p>
        </w:tc>
      </w:tr>
      <w:tr w:rsidR="007D5379" w:rsidRPr="00955524" w14:paraId="4106DD53" w14:textId="77777777" w:rsidTr="00722671">
        <w:tc>
          <w:tcPr>
            <w:tcW w:w="696" w:type="dxa"/>
            <w:tcBorders>
              <w:top w:val="single" w:sz="12" w:space="0" w:color="auto"/>
              <w:bottom w:val="single" w:sz="6" w:space="0" w:color="auto"/>
            </w:tcBorders>
          </w:tcPr>
          <w:p w14:paraId="1B6CBA4A" w14:textId="12B6D0E1" w:rsidR="007D5379" w:rsidRPr="00955524" w:rsidRDefault="005D3A2F" w:rsidP="00722671">
            <w:pPr>
              <w:suppressAutoHyphens/>
              <w:ind w:right="-72"/>
              <w:jc w:val="center"/>
              <w:rPr>
                <w:rFonts w:asciiTheme="majorBidi" w:hAnsiTheme="majorBidi" w:cstheme="majorBidi"/>
                <w:bCs/>
                <w:i/>
                <w:spacing w:val="-2"/>
                <w:szCs w:val="24"/>
              </w:rPr>
            </w:pPr>
            <w:r>
              <w:rPr>
                <w:rFonts w:asciiTheme="majorBidi" w:hAnsiTheme="majorBidi" w:cstheme="majorBidi"/>
                <w:bCs/>
                <w:i/>
                <w:spacing w:val="-2"/>
                <w:szCs w:val="24"/>
              </w:rPr>
              <w:t>2.</w:t>
            </w:r>
          </w:p>
        </w:tc>
        <w:tc>
          <w:tcPr>
            <w:tcW w:w="2916" w:type="dxa"/>
            <w:tcBorders>
              <w:top w:val="single" w:sz="12" w:space="0" w:color="auto"/>
              <w:bottom w:val="single" w:sz="6" w:space="0" w:color="auto"/>
            </w:tcBorders>
          </w:tcPr>
          <w:p w14:paraId="35337576" w14:textId="0909D8AE" w:rsidR="007D5379" w:rsidRPr="00955524" w:rsidRDefault="007D42AC" w:rsidP="00722671">
            <w:pPr>
              <w:suppressAutoHyphens/>
              <w:ind w:left="41" w:right="-72"/>
              <w:jc w:val="left"/>
              <w:rPr>
                <w:rFonts w:asciiTheme="majorBidi" w:hAnsiTheme="majorBidi" w:cstheme="majorBidi"/>
                <w:bCs/>
                <w:i/>
                <w:spacing w:val="-2"/>
                <w:szCs w:val="24"/>
              </w:rPr>
            </w:pPr>
            <w:r w:rsidRPr="007D42AC">
              <w:rPr>
                <w:rFonts w:asciiTheme="majorBidi" w:hAnsiTheme="majorBidi" w:cstheme="majorBidi"/>
                <w:bCs/>
                <w:i/>
                <w:spacing w:val="-2"/>
                <w:szCs w:val="24"/>
              </w:rPr>
              <w:t>[If the contract has been assessed to present potential or actual cyber security risks, the Bidder must be required to include Cyber security expert/s among the Key Personnel.]</w:t>
            </w:r>
          </w:p>
        </w:tc>
        <w:tc>
          <w:tcPr>
            <w:tcW w:w="2520" w:type="dxa"/>
            <w:tcBorders>
              <w:top w:val="single" w:sz="12" w:space="0" w:color="auto"/>
              <w:bottom w:val="single" w:sz="6" w:space="0" w:color="auto"/>
            </w:tcBorders>
          </w:tcPr>
          <w:p w14:paraId="122DFBC6" w14:textId="77777777" w:rsidR="007D5379" w:rsidRPr="00F70AC0" w:rsidRDefault="007D5379" w:rsidP="00722671">
            <w:pPr>
              <w:suppressAutoHyphens/>
              <w:ind w:left="41" w:right="-72"/>
              <w:jc w:val="left"/>
              <w:rPr>
                <w:rFonts w:asciiTheme="majorBidi" w:hAnsiTheme="majorBidi" w:cstheme="majorBidi"/>
                <w:bCs/>
                <w:i/>
                <w:noProof/>
                <w:spacing w:val="-2"/>
                <w:szCs w:val="24"/>
              </w:rPr>
            </w:pPr>
          </w:p>
        </w:tc>
        <w:tc>
          <w:tcPr>
            <w:tcW w:w="2160" w:type="dxa"/>
            <w:tcBorders>
              <w:top w:val="single" w:sz="12" w:space="0" w:color="auto"/>
              <w:bottom w:val="single" w:sz="6" w:space="0" w:color="auto"/>
            </w:tcBorders>
          </w:tcPr>
          <w:p w14:paraId="09208E7C" w14:textId="77777777" w:rsidR="007D5379" w:rsidRPr="00F70AC0" w:rsidRDefault="007D5379" w:rsidP="00722671">
            <w:pPr>
              <w:suppressAutoHyphens/>
              <w:ind w:left="41" w:right="-72"/>
              <w:jc w:val="left"/>
              <w:rPr>
                <w:rFonts w:asciiTheme="majorBidi" w:hAnsiTheme="majorBidi" w:cstheme="majorBidi"/>
                <w:bCs/>
                <w:i/>
                <w:noProof/>
                <w:spacing w:val="-2"/>
                <w:szCs w:val="24"/>
              </w:rPr>
            </w:pPr>
          </w:p>
        </w:tc>
      </w:tr>
      <w:tr w:rsidR="002871FC" w:rsidRPr="00955524" w14:paraId="39BDF2A2" w14:textId="77777777" w:rsidTr="00722671">
        <w:tc>
          <w:tcPr>
            <w:tcW w:w="8292" w:type="dxa"/>
            <w:gridSpan w:val="4"/>
            <w:tcBorders>
              <w:top w:val="single" w:sz="6" w:space="0" w:color="auto"/>
            </w:tcBorders>
          </w:tcPr>
          <w:p w14:paraId="752C2615" w14:textId="77777777" w:rsidR="002871FC" w:rsidRPr="00955524" w:rsidRDefault="002871FC" w:rsidP="00722671">
            <w:pPr>
              <w:suppressAutoHyphens/>
              <w:ind w:left="1440" w:right="-72" w:hanging="1368"/>
              <w:jc w:val="center"/>
              <w:rPr>
                <w:rFonts w:asciiTheme="majorBidi" w:hAnsiTheme="majorBidi" w:cstheme="majorBidi"/>
                <w:b/>
                <w:bCs/>
                <w:i/>
                <w:spacing w:val="-2"/>
                <w:szCs w:val="24"/>
              </w:rPr>
            </w:pPr>
            <w:r w:rsidRPr="00955524">
              <w:rPr>
                <w:rFonts w:asciiTheme="majorBidi" w:hAnsiTheme="majorBidi" w:cstheme="majorBidi"/>
                <w:b/>
                <w:bCs/>
                <w:i/>
                <w:spacing w:val="-2"/>
                <w:szCs w:val="24"/>
              </w:rPr>
              <w:t xml:space="preserve">Key Personnel for Design </w:t>
            </w:r>
          </w:p>
        </w:tc>
      </w:tr>
      <w:tr w:rsidR="002871FC" w:rsidRPr="00955524" w14:paraId="2149C610" w14:textId="77777777" w:rsidTr="00722671">
        <w:tc>
          <w:tcPr>
            <w:tcW w:w="696" w:type="dxa"/>
          </w:tcPr>
          <w:p w14:paraId="47120632" w14:textId="1F4E886C" w:rsidR="002871FC" w:rsidRPr="00955524" w:rsidRDefault="0060526F" w:rsidP="00722671">
            <w:pPr>
              <w:suppressAutoHyphens/>
              <w:ind w:right="-72"/>
              <w:jc w:val="center"/>
              <w:rPr>
                <w:rFonts w:asciiTheme="majorBidi" w:hAnsiTheme="majorBidi" w:cstheme="majorBidi"/>
                <w:bCs/>
                <w:i/>
                <w:spacing w:val="-2"/>
                <w:szCs w:val="24"/>
              </w:rPr>
            </w:pPr>
            <w:r>
              <w:rPr>
                <w:rFonts w:asciiTheme="majorBidi" w:hAnsiTheme="majorBidi" w:cstheme="majorBidi"/>
                <w:bCs/>
                <w:i/>
                <w:spacing w:val="-2"/>
                <w:szCs w:val="24"/>
              </w:rPr>
              <w:t>3</w:t>
            </w:r>
            <w:r w:rsidR="002871FC" w:rsidRPr="00955524">
              <w:rPr>
                <w:rFonts w:asciiTheme="majorBidi" w:hAnsiTheme="majorBidi" w:cstheme="majorBidi"/>
                <w:bCs/>
                <w:i/>
                <w:spacing w:val="-2"/>
                <w:szCs w:val="24"/>
              </w:rPr>
              <w:t>.</w:t>
            </w:r>
          </w:p>
        </w:tc>
        <w:tc>
          <w:tcPr>
            <w:tcW w:w="2916" w:type="dxa"/>
          </w:tcPr>
          <w:p w14:paraId="198481BC" w14:textId="77777777" w:rsidR="002871FC" w:rsidRPr="00955524" w:rsidRDefault="002871FC" w:rsidP="00722671">
            <w:pPr>
              <w:suppressAutoHyphens/>
              <w:ind w:left="17" w:right="-72"/>
              <w:jc w:val="left"/>
              <w:rPr>
                <w:rFonts w:asciiTheme="majorBidi" w:hAnsiTheme="majorBidi" w:cstheme="majorBidi"/>
                <w:bCs/>
                <w:i/>
                <w:spacing w:val="-2"/>
                <w:szCs w:val="24"/>
              </w:rPr>
            </w:pPr>
            <w:r w:rsidRPr="00955524">
              <w:rPr>
                <w:rFonts w:asciiTheme="majorBidi" w:hAnsiTheme="majorBidi" w:cstheme="majorBidi"/>
                <w:bCs/>
                <w:i/>
                <w:spacing w:val="-2"/>
                <w:szCs w:val="24"/>
              </w:rPr>
              <w:t>[Design Manager]</w:t>
            </w:r>
          </w:p>
        </w:tc>
        <w:tc>
          <w:tcPr>
            <w:tcW w:w="2520" w:type="dxa"/>
          </w:tcPr>
          <w:p w14:paraId="0B71CD69" w14:textId="77777777" w:rsidR="002871FC" w:rsidRPr="00955524" w:rsidRDefault="002871FC" w:rsidP="00722671">
            <w:pPr>
              <w:suppressAutoHyphens/>
              <w:ind w:left="360" w:right="-72"/>
              <w:jc w:val="left"/>
              <w:rPr>
                <w:rFonts w:asciiTheme="majorBidi" w:hAnsiTheme="majorBidi" w:cstheme="majorBidi"/>
                <w:bCs/>
                <w:i/>
                <w:spacing w:val="-2"/>
                <w:szCs w:val="24"/>
              </w:rPr>
            </w:pPr>
          </w:p>
        </w:tc>
        <w:tc>
          <w:tcPr>
            <w:tcW w:w="2160" w:type="dxa"/>
          </w:tcPr>
          <w:p w14:paraId="27E1ECE5" w14:textId="77777777" w:rsidR="002871FC" w:rsidRPr="00955524" w:rsidRDefault="002871FC" w:rsidP="00722671">
            <w:pPr>
              <w:suppressAutoHyphens/>
              <w:ind w:left="360" w:right="-72"/>
              <w:jc w:val="left"/>
              <w:rPr>
                <w:rFonts w:asciiTheme="majorBidi" w:hAnsiTheme="majorBidi" w:cstheme="majorBidi"/>
                <w:bCs/>
                <w:i/>
                <w:spacing w:val="-2"/>
                <w:szCs w:val="24"/>
              </w:rPr>
            </w:pPr>
          </w:p>
        </w:tc>
      </w:tr>
      <w:tr w:rsidR="002871FC" w:rsidRPr="00955524" w14:paraId="141DB894" w14:textId="77777777" w:rsidTr="00722671">
        <w:tc>
          <w:tcPr>
            <w:tcW w:w="696" w:type="dxa"/>
          </w:tcPr>
          <w:p w14:paraId="2640287C" w14:textId="22D46337" w:rsidR="002871FC" w:rsidRPr="00955524" w:rsidRDefault="0060526F" w:rsidP="00722671">
            <w:pPr>
              <w:suppressAutoHyphens/>
              <w:ind w:right="-72"/>
              <w:jc w:val="center"/>
              <w:rPr>
                <w:rFonts w:asciiTheme="majorBidi" w:hAnsiTheme="majorBidi" w:cstheme="majorBidi"/>
                <w:bCs/>
                <w:i/>
                <w:spacing w:val="-2"/>
                <w:szCs w:val="24"/>
              </w:rPr>
            </w:pPr>
            <w:r>
              <w:rPr>
                <w:rFonts w:asciiTheme="majorBidi" w:hAnsiTheme="majorBidi" w:cstheme="majorBidi"/>
                <w:bCs/>
                <w:i/>
                <w:spacing w:val="-2"/>
                <w:szCs w:val="24"/>
              </w:rPr>
              <w:t>4</w:t>
            </w:r>
            <w:r w:rsidR="002871FC" w:rsidRPr="00955524">
              <w:rPr>
                <w:rFonts w:asciiTheme="majorBidi" w:hAnsiTheme="majorBidi" w:cstheme="majorBidi"/>
                <w:bCs/>
                <w:i/>
                <w:spacing w:val="-2"/>
                <w:szCs w:val="24"/>
              </w:rPr>
              <w:t>.</w:t>
            </w:r>
          </w:p>
        </w:tc>
        <w:tc>
          <w:tcPr>
            <w:tcW w:w="2916" w:type="dxa"/>
          </w:tcPr>
          <w:p w14:paraId="065DDA44" w14:textId="77777777" w:rsidR="002871FC" w:rsidRPr="00955524" w:rsidRDefault="002871FC" w:rsidP="00722671">
            <w:pPr>
              <w:pStyle w:val="S1-Header2"/>
              <w:ind w:left="17"/>
              <w:rPr>
                <w:rFonts w:asciiTheme="majorBidi" w:hAnsiTheme="majorBidi" w:cstheme="majorBidi"/>
                <w:sz w:val="24"/>
                <w:szCs w:val="24"/>
              </w:rPr>
            </w:pPr>
            <w:r w:rsidRPr="00955524">
              <w:rPr>
                <w:rFonts w:asciiTheme="majorBidi" w:hAnsiTheme="majorBidi" w:cstheme="majorBidi"/>
                <w:sz w:val="24"/>
                <w:szCs w:val="24"/>
              </w:rPr>
              <w:t>[Environmental Impact Assessment Specialist]</w:t>
            </w:r>
          </w:p>
        </w:tc>
        <w:tc>
          <w:tcPr>
            <w:tcW w:w="2520" w:type="dxa"/>
          </w:tcPr>
          <w:p w14:paraId="598B258A" w14:textId="77777777" w:rsidR="002871FC" w:rsidRPr="00955524" w:rsidRDefault="002871FC" w:rsidP="00722671">
            <w:pPr>
              <w:pStyle w:val="S1-Header2"/>
              <w:rPr>
                <w:rFonts w:asciiTheme="majorBidi" w:hAnsiTheme="majorBidi" w:cstheme="majorBidi"/>
                <w:sz w:val="24"/>
                <w:szCs w:val="24"/>
              </w:rPr>
            </w:pPr>
          </w:p>
        </w:tc>
        <w:tc>
          <w:tcPr>
            <w:tcW w:w="2160" w:type="dxa"/>
          </w:tcPr>
          <w:p w14:paraId="4A2BF9DF" w14:textId="77777777" w:rsidR="002871FC" w:rsidRPr="00955524" w:rsidRDefault="002871FC" w:rsidP="00722671">
            <w:pPr>
              <w:pStyle w:val="S1-Header2"/>
              <w:rPr>
                <w:rFonts w:asciiTheme="majorBidi" w:hAnsiTheme="majorBidi" w:cstheme="majorBidi"/>
                <w:sz w:val="24"/>
                <w:szCs w:val="24"/>
              </w:rPr>
            </w:pPr>
          </w:p>
        </w:tc>
      </w:tr>
      <w:tr w:rsidR="002871FC" w:rsidRPr="00955524" w14:paraId="2EBEAA6B" w14:textId="77777777" w:rsidTr="00722671">
        <w:trPr>
          <w:trHeight w:val="346"/>
        </w:trPr>
        <w:tc>
          <w:tcPr>
            <w:tcW w:w="696" w:type="dxa"/>
          </w:tcPr>
          <w:p w14:paraId="533ED411" w14:textId="48EEEF80" w:rsidR="002871FC" w:rsidRPr="00955524" w:rsidRDefault="0060526F" w:rsidP="00722671">
            <w:pPr>
              <w:suppressAutoHyphens/>
              <w:ind w:right="-72"/>
              <w:jc w:val="center"/>
              <w:rPr>
                <w:rFonts w:asciiTheme="majorBidi" w:hAnsiTheme="majorBidi" w:cstheme="majorBidi"/>
                <w:bCs/>
                <w:i/>
                <w:spacing w:val="-2"/>
                <w:szCs w:val="24"/>
              </w:rPr>
            </w:pPr>
            <w:r>
              <w:rPr>
                <w:rFonts w:asciiTheme="majorBidi" w:hAnsiTheme="majorBidi" w:cstheme="majorBidi"/>
                <w:bCs/>
                <w:i/>
                <w:spacing w:val="-2"/>
                <w:szCs w:val="24"/>
              </w:rPr>
              <w:t>5</w:t>
            </w:r>
            <w:r w:rsidR="002871FC" w:rsidRPr="00955524">
              <w:rPr>
                <w:rFonts w:asciiTheme="majorBidi" w:hAnsiTheme="majorBidi" w:cstheme="majorBidi"/>
                <w:bCs/>
                <w:i/>
                <w:spacing w:val="-2"/>
                <w:szCs w:val="24"/>
              </w:rPr>
              <w:t>.</w:t>
            </w:r>
          </w:p>
        </w:tc>
        <w:tc>
          <w:tcPr>
            <w:tcW w:w="2916" w:type="dxa"/>
          </w:tcPr>
          <w:p w14:paraId="2C5A62E6" w14:textId="77777777" w:rsidR="002871FC" w:rsidRPr="00955524" w:rsidRDefault="002871FC" w:rsidP="00722671">
            <w:pPr>
              <w:suppressAutoHyphens/>
              <w:ind w:left="17" w:right="-72"/>
              <w:jc w:val="left"/>
              <w:rPr>
                <w:rFonts w:asciiTheme="majorBidi" w:hAnsiTheme="majorBidi" w:cstheme="majorBidi"/>
                <w:bCs/>
                <w:i/>
                <w:spacing w:val="-2"/>
                <w:szCs w:val="24"/>
              </w:rPr>
            </w:pPr>
            <w:r w:rsidRPr="00955524">
              <w:rPr>
                <w:rFonts w:asciiTheme="majorBidi" w:hAnsiTheme="majorBidi" w:cstheme="majorBidi"/>
                <w:bCs/>
                <w:i/>
                <w:spacing w:val="-2"/>
                <w:szCs w:val="24"/>
              </w:rPr>
              <w:t>[Social Impact Assessment Specialist]</w:t>
            </w:r>
          </w:p>
        </w:tc>
        <w:tc>
          <w:tcPr>
            <w:tcW w:w="2520" w:type="dxa"/>
          </w:tcPr>
          <w:p w14:paraId="2290D96A" w14:textId="77777777" w:rsidR="002871FC" w:rsidRPr="00955524" w:rsidRDefault="002871FC" w:rsidP="00722671">
            <w:pPr>
              <w:suppressAutoHyphens/>
              <w:ind w:left="360" w:right="-72"/>
              <w:rPr>
                <w:rFonts w:asciiTheme="majorBidi" w:hAnsiTheme="majorBidi" w:cstheme="majorBidi"/>
                <w:bCs/>
                <w:i/>
                <w:spacing w:val="-2"/>
                <w:szCs w:val="24"/>
              </w:rPr>
            </w:pPr>
          </w:p>
        </w:tc>
        <w:tc>
          <w:tcPr>
            <w:tcW w:w="2160" w:type="dxa"/>
          </w:tcPr>
          <w:p w14:paraId="29F17267" w14:textId="77777777" w:rsidR="002871FC" w:rsidRPr="00955524" w:rsidRDefault="002871FC" w:rsidP="00722671">
            <w:pPr>
              <w:suppressAutoHyphens/>
              <w:ind w:left="360" w:right="-72"/>
              <w:rPr>
                <w:rFonts w:asciiTheme="majorBidi" w:hAnsiTheme="majorBidi" w:cstheme="majorBidi"/>
                <w:bCs/>
                <w:i/>
                <w:spacing w:val="-2"/>
                <w:szCs w:val="24"/>
              </w:rPr>
            </w:pPr>
          </w:p>
        </w:tc>
      </w:tr>
      <w:tr w:rsidR="002871FC" w:rsidRPr="00955524" w14:paraId="69458A25" w14:textId="77777777" w:rsidTr="00722671">
        <w:tc>
          <w:tcPr>
            <w:tcW w:w="696" w:type="dxa"/>
          </w:tcPr>
          <w:p w14:paraId="639C8BE8" w14:textId="1166D606" w:rsidR="002871FC" w:rsidRPr="00955524" w:rsidRDefault="0060526F" w:rsidP="00722671">
            <w:pPr>
              <w:suppressAutoHyphens/>
              <w:ind w:right="-72"/>
              <w:jc w:val="center"/>
              <w:rPr>
                <w:rFonts w:asciiTheme="majorBidi" w:hAnsiTheme="majorBidi" w:cstheme="majorBidi"/>
                <w:bCs/>
                <w:i/>
                <w:spacing w:val="-2"/>
                <w:szCs w:val="24"/>
              </w:rPr>
            </w:pPr>
            <w:r>
              <w:rPr>
                <w:rFonts w:asciiTheme="majorBidi" w:hAnsiTheme="majorBidi" w:cstheme="majorBidi"/>
                <w:bCs/>
                <w:i/>
                <w:spacing w:val="-2"/>
                <w:szCs w:val="24"/>
              </w:rPr>
              <w:t>6</w:t>
            </w:r>
            <w:r w:rsidR="002871FC" w:rsidRPr="00955524">
              <w:rPr>
                <w:rFonts w:asciiTheme="majorBidi" w:hAnsiTheme="majorBidi" w:cstheme="majorBidi"/>
                <w:bCs/>
                <w:i/>
                <w:spacing w:val="-2"/>
                <w:szCs w:val="24"/>
              </w:rPr>
              <w:t>.</w:t>
            </w:r>
          </w:p>
        </w:tc>
        <w:tc>
          <w:tcPr>
            <w:tcW w:w="2916" w:type="dxa"/>
          </w:tcPr>
          <w:p w14:paraId="07B0369A" w14:textId="77777777" w:rsidR="002871FC" w:rsidRPr="00955524" w:rsidRDefault="002871FC" w:rsidP="00722671">
            <w:pPr>
              <w:pStyle w:val="S1-Header2"/>
              <w:ind w:left="17"/>
              <w:rPr>
                <w:rFonts w:asciiTheme="majorBidi" w:hAnsiTheme="majorBidi" w:cstheme="majorBidi"/>
                <w:sz w:val="24"/>
                <w:szCs w:val="24"/>
              </w:rPr>
            </w:pPr>
            <w:r w:rsidRPr="00955524">
              <w:rPr>
                <w:rFonts w:asciiTheme="majorBidi" w:hAnsiTheme="majorBidi" w:cstheme="majorBidi"/>
                <w:sz w:val="24"/>
                <w:szCs w:val="24"/>
              </w:rPr>
              <w:t>[Health and Safety Specialist]</w:t>
            </w:r>
          </w:p>
        </w:tc>
        <w:tc>
          <w:tcPr>
            <w:tcW w:w="2520" w:type="dxa"/>
          </w:tcPr>
          <w:p w14:paraId="0E2B53F7" w14:textId="77777777" w:rsidR="002871FC" w:rsidRPr="00955524" w:rsidRDefault="002871FC" w:rsidP="00722671">
            <w:pPr>
              <w:pStyle w:val="S1-Header2"/>
              <w:rPr>
                <w:rFonts w:asciiTheme="majorBidi" w:hAnsiTheme="majorBidi" w:cstheme="majorBidi"/>
                <w:sz w:val="24"/>
                <w:szCs w:val="24"/>
              </w:rPr>
            </w:pPr>
          </w:p>
        </w:tc>
        <w:tc>
          <w:tcPr>
            <w:tcW w:w="2160" w:type="dxa"/>
          </w:tcPr>
          <w:p w14:paraId="2F40F00A" w14:textId="77777777" w:rsidR="002871FC" w:rsidRPr="00955524" w:rsidRDefault="002871FC" w:rsidP="00722671">
            <w:pPr>
              <w:pStyle w:val="S1-Header2"/>
              <w:rPr>
                <w:rFonts w:asciiTheme="majorBidi" w:hAnsiTheme="majorBidi" w:cstheme="majorBidi"/>
                <w:sz w:val="24"/>
                <w:szCs w:val="24"/>
              </w:rPr>
            </w:pPr>
          </w:p>
        </w:tc>
      </w:tr>
      <w:tr w:rsidR="002871FC" w:rsidRPr="00955524" w14:paraId="1887702F" w14:textId="77777777" w:rsidTr="00722671">
        <w:tc>
          <w:tcPr>
            <w:tcW w:w="696" w:type="dxa"/>
          </w:tcPr>
          <w:p w14:paraId="2BD19777" w14:textId="312D5376" w:rsidR="002871FC" w:rsidRPr="00955524" w:rsidRDefault="0060526F" w:rsidP="00722671">
            <w:pPr>
              <w:suppressAutoHyphens/>
              <w:ind w:right="-72"/>
              <w:jc w:val="center"/>
              <w:rPr>
                <w:rFonts w:asciiTheme="majorBidi" w:hAnsiTheme="majorBidi" w:cstheme="majorBidi"/>
                <w:bCs/>
                <w:i/>
                <w:spacing w:val="-2"/>
                <w:szCs w:val="24"/>
              </w:rPr>
            </w:pPr>
            <w:r>
              <w:rPr>
                <w:rFonts w:asciiTheme="majorBidi" w:hAnsiTheme="majorBidi" w:cstheme="majorBidi"/>
                <w:bCs/>
                <w:i/>
                <w:spacing w:val="-2"/>
                <w:szCs w:val="24"/>
              </w:rPr>
              <w:t>7</w:t>
            </w:r>
            <w:r w:rsidR="002871FC" w:rsidRPr="00955524">
              <w:rPr>
                <w:rFonts w:asciiTheme="majorBidi" w:hAnsiTheme="majorBidi" w:cstheme="majorBidi"/>
                <w:bCs/>
                <w:i/>
                <w:spacing w:val="-2"/>
                <w:szCs w:val="24"/>
              </w:rPr>
              <w:t>.</w:t>
            </w:r>
          </w:p>
        </w:tc>
        <w:tc>
          <w:tcPr>
            <w:tcW w:w="2916" w:type="dxa"/>
          </w:tcPr>
          <w:p w14:paraId="22AC8AE5" w14:textId="77777777" w:rsidR="002871FC" w:rsidRPr="00955524" w:rsidRDefault="002871FC" w:rsidP="00722671">
            <w:pPr>
              <w:suppressAutoHyphens/>
              <w:ind w:left="41" w:right="-72"/>
              <w:jc w:val="left"/>
              <w:rPr>
                <w:rFonts w:asciiTheme="majorBidi" w:hAnsiTheme="majorBidi" w:cstheme="majorBidi"/>
                <w:bCs/>
                <w:i/>
                <w:spacing w:val="-2"/>
                <w:szCs w:val="24"/>
              </w:rPr>
            </w:pPr>
            <w:r w:rsidRPr="00BB0C6B">
              <w:rPr>
                <w:rFonts w:asciiTheme="majorBidi" w:hAnsiTheme="majorBidi" w:cstheme="majorBidi"/>
                <w:bCs/>
                <w:i/>
                <w:spacing w:val="-2"/>
                <w:szCs w:val="24"/>
                <w:lang w:val="fr-FR"/>
              </w:rPr>
              <w:t>[</w:t>
            </w:r>
            <w:r w:rsidRPr="00D15F6E">
              <w:rPr>
                <w:rFonts w:asciiTheme="majorBidi" w:hAnsiTheme="majorBidi" w:cstheme="majorBidi"/>
                <w:bCs/>
                <w:i/>
                <w:spacing w:val="-2"/>
                <w:szCs w:val="24"/>
                <w:lang w:val="fr-FR"/>
              </w:rPr>
              <w:t>Biodiversity, Air quality,</w:t>
            </w:r>
            <w:r w:rsidRPr="00BB0C6B">
              <w:rPr>
                <w:rFonts w:asciiTheme="majorBidi" w:hAnsiTheme="majorBidi" w:cstheme="majorBidi"/>
                <w:bCs/>
                <w:i/>
                <w:spacing w:val="-2"/>
                <w:szCs w:val="24"/>
                <w:lang w:val="fr-FR"/>
              </w:rPr>
              <w:t xml:space="preserve"> Noise etc. </w:t>
            </w:r>
            <w:r w:rsidRPr="00955524">
              <w:rPr>
                <w:rFonts w:asciiTheme="majorBidi" w:hAnsiTheme="majorBidi" w:cstheme="majorBidi"/>
                <w:bCs/>
                <w:i/>
                <w:spacing w:val="-2"/>
                <w:szCs w:val="24"/>
              </w:rPr>
              <w:t>Specialists]</w:t>
            </w:r>
          </w:p>
        </w:tc>
        <w:tc>
          <w:tcPr>
            <w:tcW w:w="2520" w:type="dxa"/>
          </w:tcPr>
          <w:p w14:paraId="505944CA" w14:textId="77777777" w:rsidR="002871FC" w:rsidRPr="00955524" w:rsidRDefault="002871FC" w:rsidP="00722671">
            <w:pPr>
              <w:suppressAutoHyphens/>
              <w:ind w:left="41" w:right="-72"/>
              <w:jc w:val="left"/>
              <w:rPr>
                <w:rFonts w:asciiTheme="majorBidi" w:hAnsiTheme="majorBidi" w:cstheme="majorBidi"/>
                <w:bCs/>
                <w:i/>
                <w:spacing w:val="-2"/>
                <w:szCs w:val="24"/>
              </w:rPr>
            </w:pPr>
          </w:p>
        </w:tc>
        <w:tc>
          <w:tcPr>
            <w:tcW w:w="2160" w:type="dxa"/>
          </w:tcPr>
          <w:p w14:paraId="0BB0CBCF" w14:textId="77777777" w:rsidR="002871FC" w:rsidRPr="00955524" w:rsidRDefault="002871FC" w:rsidP="00722671">
            <w:pPr>
              <w:suppressAutoHyphens/>
              <w:ind w:left="41" w:right="-72"/>
              <w:jc w:val="left"/>
              <w:rPr>
                <w:rFonts w:asciiTheme="majorBidi" w:hAnsiTheme="majorBidi" w:cstheme="majorBidi"/>
                <w:bCs/>
                <w:i/>
                <w:spacing w:val="-2"/>
                <w:szCs w:val="24"/>
              </w:rPr>
            </w:pPr>
          </w:p>
        </w:tc>
      </w:tr>
      <w:tr w:rsidR="002871FC" w:rsidRPr="00955524" w14:paraId="0B4CA986" w14:textId="77777777" w:rsidTr="00722671">
        <w:tc>
          <w:tcPr>
            <w:tcW w:w="696" w:type="dxa"/>
          </w:tcPr>
          <w:p w14:paraId="1EE78674" w14:textId="32E7A0F2" w:rsidR="002871FC" w:rsidRPr="00955524" w:rsidRDefault="00FC2414" w:rsidP="00722671">
            <w:pPr>
              <w:suppressAutoHyphens/>
              <w:ind w:right="-72"/>
              <w:jc w:val="center"/>
              <w:rPr>
                <w:rFonts w:asciiTheme="majorBidi" w:hAnsiTheme="majorBidi" w:cstheme="majorBidi"/>
                <w:bCs/>
                <w:i/>
                <w:spacing w:val="-2"/>
                <w:szCs w:val="24"/>
              </w:rPr>
            </w:pPr>
            <w:r>
              <w:rPr>
                <w:rFonts w:asciiTheme="majorBidi" w:hAnsiTheme="majorBidi" w:cstheme="majorBidi"/>
                <w:bCs/>
                <w:i/>
                <w:spacing w:val="-2"/>
                <w:szCs w:val="24"/>
              </w:rPr>
              <w:t>8</w:t>
            </w:r>
            <w:r w:rsidR="002871FC" w:rsidRPr="00955524">
              <w:rPr>
                <w:rFonts w:asciiTheme="majorBidi" w:hAnsiTheme="majorBidi" w:cstheme="majorBidi"/>
                <w:bCs/>
                <w:i/>
                <w:spacing w:val="-2"/>
                <w:szCs w:val="24"/>
              </w:rPr>
              <w:t>.</w:t>
            </w:r>
          </w:p>
        </w:tc>
        <w:tc>
          <w:tcPr>
            <w:tcW w:w="2916" w:type="dxa"/>
          </w:tcPr>
          <w:p w14:paraId="331DDFA4" w14:textId="77777777" w:rsidR="002871FC" w:rsidRPr="00955524" w:rsidRDefault="002871FC" w:rsidP="00722671">
            <w:pPr>
              <w:suppressAutoHyphens/>
              <w:ind w:left="41" w:right="-72"/>
              <w:jc w:val="left"/>
              <w:rPr>
                <w:rFonts w:asciiTheme="majorBidi" w:hAnsiTheme="majorBidi" w:cstheme="majorBidi"/>
                <w:bCs/>
                <w:i/>
                <w:spacing w:val="-2"/>
                <w:szCs w:val="24"/>
              </w:rPr>
            </w:pPr>
            <w:r w:rsidRPr="00955524">
              <w:rPr>
                <w:rFonts w:asciiTheme="majorBidi" w:hAnsiTheme="majorBidi" w:cstheme="majorBidi"/>
                <w:bCs/>
                <w:i/>
                <w:spacing w:val="-2"/>
                <w:szCs w:val="24"/>
              </w:rPr>
              <w:t>[Modify/add others as appropriate]</w:t>
            </w:r>
          </w:p>
        </w:tc>
        <w:tc>
          <w:tcPr>
            <w:tcW w:w="2520" w:type="dxa"/>
          </w:tcPr>
          <w:p w14:paraId="1C1965B4" w14:textId="77777777" w:rsidR="002871FC" w:rsidRPr="00955524" w:rsidRDefault="002871FC" w:rsidP="00722671">
            <w:pPr>
              <w:suppressAutoHyphens/>
              <w:ind w:left="41" w:right="-72"/>
              <w:jc w:val="left"/>
              <w:rPr>
                <w:rFonts w:asciiTheme="majorBidi" w:hAnsiTheme="majorBidi" w:cstheme="majorBidi"/>
                <w:bCs/>
                <w:i/>
                <w:spacing w:val="-2"/>
                <w:szCs w:val="24"/>
              </w:rPr>
            </w:pPr>
          </w:p>
        </w:tc>
        <w:tc>
          <w:tcPr>
            <w:tcW w:w="2160" w:type="dxa"/>
          </w:tcPr>
          <w:p w14:paraId="155F7D0A" w14:textId="77777777" w:rsidR="002871FC" w:rsidRPr="00955524" w:rsidRDefault="002871FC" w:rsidP="00722671">
            <w:pPr>
              <w:suppressAutoHyphens/>
              <w:ind w:left="41" w:right="-72"/>
              <w:jc w:val="left"/>
              <w:rPr>
                <w:rFonts w:asciiTheme="majorBidi" w:hAnsiTheme="majorBidi" w:cstheme="majorBidi"/>
                <w:bCs/>
                <w:i/>
                <w:spacing w:val="-2"/>
                <w:szCs w:val="24"/>
              </w:rPr>
            </w:pPr>
          </w:p>
        </w:tc>
      </w:tr>
      <w:tr w:rsidR="002871FC" w:rsidRPr="00955524" w14:paraId="645BD549" w14:textId="77777777" w:rsidTr="00722671">
        <w:tc>
          <w:tcPr>
            <w:tcW w:w="8292" w:type="dxa"/>
            <w:gridSpan w:val="4"/>
          </w:tcPr>
          <w:p w14:paraId="171038B2" w14:textId="77777777" w:rsidR="002871FC" w:rsidRPr="00955524" w:rsidRDefault="002871FC" w:rsidP="00722671">
            <w:pPr>
              <w:suppressAutoHyphens/>
              <w:ind w:left="1440" w:right="-72" w:hanging="1368"/>
              <w:jc w:val="center"/>
              <w:rPr>
                <w:rFonts w:asciiTheme="majorBidi" w:hAnsiTheme="majorBidi" w:cstheme="majorBidi"/>
                <w:szCs w:val="24"/>
              </w:rPr>
            </w:pPr>
            <w:r w:rsidRPr="00955524">
              <w:rPr>
                <w:rFonts w:asciiTheme="majorBidi" w:hAnsiTheme="majorBidi" w:cstheme="majorBidi"/>
                <w:b/>
                <w:bCs/>
                <w:i/>
                <w:spacing w:val="-2"/>
                <w:szCs w:val="24"/>
              </w:rPr>
              <w:t>Key Personnel for Construction</w:t>
            </w:r>
          </w:p>
        </w:tc>
      </w:tr>
      <w:tr w:rsidR="002871FC" w:rsidRPr="00955524" w14:paraId="715B9479" w14:textId="77777777" w:rsidTr="00722671">
        <w:tc>
          <w:tcPr>
            <w:tcW w:w="696" w:type="dxa"/>
          </w:tcPr>
          <w:p w14:paraId="32123C72" w14:textId="7B163DE6" w:rsidR="002871FC" w:rsidRPr="00955524" w:rsidRDefault="00FC2414" w:rsidP="00722671">
            <w:pPr>
              <w:suppressAutoHyphens/>
              <w:ind w:right="-72"/>
              <w:jc w:val="center"/>
              <w:rPr>
                <w:rFonts w:asciiTheme="majorBidi" w:hAnsiTheme="majorBidi" w:cstheme="majorBidi"/>
                <w:bCs/>
                <w:i/>
                <w:spacing w:val="-2"/>
                <w:szCs w:val="24"/>
              </w:rPr>
            </w:pPr>
            <w:r>
              <w:rPr>
                <w:rFonts w:asciiTheme="majorBidi" w:hAnsiTheme="majorBidi" w:cstheme="majorBidi"/>
                <w:bCs/>
                <w:i/>
                <w:spacing w:val="-2"/>
                <w:szCs w:val="24"/>
              </w:rPr>
              <w:t>9</w:t>
            </w:r>
            <w:r w:rsidR="002871FC" w:rsidRPr="00955524">
              <w:rPr>
                <w:rFonts w:asciiTheme="majorBidi" w:hAnsiTheme="majorBidi" w:cstheme="majorBidi"/>
                <w:bCs/>
                <w:i/>
                <w:spacing w:val="-2"/>
                <w:szCs w:val="24"/>
              </w:rPr>
              <w:t>.</w:t>
            </w:r>
          </w:p>
        </w:tc>
        <w:tc>
          <w:tcPr>
            <w:tcW w:w="2916" w:type="dxa"/>
          </w:tcPr>
          <w:p w14:paraId="00A59C9D" w14:textId="77777777" w:rsidR="002871FC" w:rsidRPr="00955524" w:rsidRDefault="002871FC" w:rsidP="00722671">
            <w:pPr>
              <w:suppressAutoHyphens/>
              <w:ind w:left="41" w:right="-72"/>
              <w:jc w:val="left"/>
              <w:rPr>
                <w:rFonts w:asciiTheme="majorBidi" w:hAnsiTheme="majorBidi" w:cstheme="majorBidi"/>
                <w:bCs/>
                <w:i/>
                <w:spacing w:val="-2"/>
                <w:szCs w:val="24"/>
              </w:rPr>
            </w:pPr>
            <w:r w:rsidRPr="00955524">
              <w:rPr>
                <w:rFonts w:asciiTheme="majorBidi" w:hAnsiTheme="majorBidi" w:cstheme="majorBidi"/>
                <w:bCs/>
                <w:i/>
                <w:spacing w:val="-2"/>
                <w:szCs w:val="24"/>
              </w:rPr>
              <w:t>[Construction Manager]</w:t>
            </w:r>
          </w:p>
        </w:tc>
        <w:tc>
          <w:tcPr>
            <w:tcW w:w="2520" w:type="dxa"/>
          </w:tcPr>
          <w:p w14:paraId="6C75D32D" w14:textId="77777777" w:rsidR="002871FC" w:rsidRPr="00955524" w:rsidRDefault="002871FC" w:rsidP="00722671">
            <w:pPr>
              <w:suppressAutoHyphens/>
              <w:ind w:left="41" w:right="-72"/>
              <w:jc w:val="left"/>
              <w:rPr>
                <w:rFonts w:asciiTheme="majorBidi" w:hAnsiTheme="majorBidi" w:cstheme="majorBidi"/>
                <w:bCs/>
                <w:i/>
                <w:spacing w:val="-2"/>
                <w:szCs w:val="24"/>
              </w:rPr>
            </w:pPr>
          </w:p>
        </w:tc>
        <w:tc>
          <w:tcPr>
            <w:tcW w:w="2160" w:type="dxa"/>
          </w:tcPr>
          <w:p w14:paraId="7F3362A0" w14:textId="77777777" w:rsidR="002871FC" w:rsidRPr="00955524" w:rsidRDefault="002871FC" w:rsidP="00722671">
            <w:pPr>
              <w:suppressAutoHyphens/>
              <w:ind w:left="41" w:right="-72"/>
              <w:jc w:val="left"/>
              <w:rPr>
                <w:rFonts w:asciiTheme="majorBidi" w:hAnsiTheme="majorBidi" w:cstheme="majorBidi"/>
                <w:bCs/>
                <w:i/>
                <w:spacing w:val="-2"/>
                <w:szCs w:val="24"/>
              </w:rPr>
            </w:pPr>
          </w:p>
        </w:tc>
      </w:tr>
      <w:tr w:rsidR="002871FC" w:rsidRPr="00955524" w14:paraId="4FE3A427" w14:textId="77777777" w:rsidTr="00722671">
        <w:tc>
          <w:tcPr>
            <w:tcW w:w="696" w:type="dxa"/>
          </w:tcPr>
          <w:p w14:paraId="615BEC01" w14:textId="1F51A687" w:rsidR="002871FC" w:rsidRPr="00955524" w:rsidRDefault="00FC2414" w:rsidP="00722671">
            <w:pPr>
              <w:suppressAutoHyphens/>
              <w:ind w:right="-72"/>
              <w:jc w:val="center"/>
              <w:rPr>
                <w:rFonts w:asciiTheme="majorBidi" w:hAnsiTheme="majorBidi" w:cstheme="majorBidi"/>
                <w:bCs/>
                <w:i/>
                <w:spacing w:val="-2"/>
                <w:szCs w:val="24"/>
              </w:rPr>
            </w:pPr>
            <w:r>
              <w:rPr>
                <w:rFonts w:asciiTheme="majorBidi" w:hAnsiTheme="majorBidi" w:cstheme="majorBidi"/>
                <w:bCs/>
                <w:i/>
                <w:spacing w:val="-2"/>
                <w:szCs w:val="24"/>
              </w:rPr>
              <w:t>10</w:t>
            </w:r>
            <w:r w:rsidR="002871FC" w:rsidRPr="00955524">
              <w:rPr>
                <w:rFonts w:asciiTheme="majorBidi" w:hAnsiTheme="majorBidi" w:cstheme="majorBidi"/>
                <w:bCs/>
                <w:i/>
                <w:spacing w:val="-2"/>
                <w:szCs w:val="24"/>
              </w:rPr>
              <w:t>.</w:t>
            </w:r>
          </w:p>
        </w:tc>
        <w:tc>
          <w:tcPr>
            <w:tcW w:w="2916" w:type="dxa"/>
          </w:tcPr>
          <w:p w14:paraId="1E79BA8E" w14:textId="77777777" w:rsidR="002871FC" w:rsidRPr="00955524" w:rsidRDefault="002871FC" w:rsidP="00722671">
            <w:pPr>
              <w:suppressAutoHyphens/>
              <w:ind w:left="41" w:right="-72"/>
              <w:jc w:val="left"/>
              <w:rPr>
                <w:rFonts w:asciiTheme="majorBidi" w:hAnsiTheme="majorBidi" w:cstheme="majorBidi"/>
                <w:bCs/>
                <w:i/>
                <w:spacing w:val="-2"/>
                <w:szCs w:val="24"/>
              </w:rPr>
            </w:pPr>
            <w:r w:rsidRPr="00955524">
              <w:rPr>
                <w:rFonts w:asciiTheme="majorBidi" w:hAnsiTheme="majorBidi" w:cstheme="majorBidi"/>
                <w:bCs/>
                <w:i/>
                <w:spacing w:val="-2"/>
                <w:szCs w:val="24"/>
              </w:rPr>
              <w:t>[Environmental Specialist]</w:t>
            </w:r>
          </w:p>
        </w:tc>
        <w:tc>
          <w:tcPr>
            <w:tcW w:w="2520" w:type="dxa"/>
          </w:tcPr>
          <w:p w14:paraId="3EF6AB68" w14:textId="77777777" w:rsidR="002871FC" w:rsidRPr="00955524" w:rsidRDefault="002871FC" w:rsidP="00722671">
            <w:pPr>
              <w:suppressAutoHyphens/>
              <w:ind w:left="41" w:right="-72"/>
              <w:jc w:val="left"/>
              <w:rPr>
                <w:rFonts w:asciiTheme="majorBidi" w:hAnsiTheme="majorBidi" w:cstheme="majorBidi"/>
                <w:bCs/>
                <w:i/>
                <w:spacing w:val="-2"/>
                <w:szCs w:val="24"/>
              </w:rPr>
            </w:pPr>
          </w:p>
        </w:tc>
        <w:tc>
          <w:tcPr>
            <w:tcW w:w="2160" w:type="dxa"/>
          </w:tcPr>
          <w:p w14:paraId="181A9C1C" w14:textId="77777777" w:rsidR="002871FC" w:rsidRPr="00955524" w:rsidRDefault="002871FC" w:rsidP="00722671">
            <w:pPr>
              <w:suppressAutoHyphens/>
              <w:ind w:left="41" w:right="-72"/>
              <w:jc w:val="left"/>
              <w:rPr>
                <w:rFonts w:asciiTheme="majorBidi" w:hAnsiTheme="majorBidi" w:cstheme="majorBidi"/>
                <w:bCs/>
                <w:i/>
                <w:spacing w:val="-2"/>
                <w:szCs w:val="24"/>
              </w:rPr>
            </w:pPr>
          </w:p>
        </w:tc>
      </w:tr>
      <w:tr w:rsidR="002871FC" w:rsidRPr="00955524" w14:paraId="717E4193" w14:textId="77777777" w:rsidTr="00722671">
        <w:tc>
          <w:tcPr>
            <w:tcW w:w="696" w:type="dxa"/>
          </w:tcPr>
          <w:p w14:paraId="6B1D5F08" w14:textId="1A6E5A31" w:rsidR="002871FC" w:rsidRPr="00955524" w:rsidRDefault="002871FC" w:rsidP="00722671">
            <w:pPr>
              <w:suppressAutoHyphens/>
              <w:ind w:right="-72"/>
              <w:jc w:val="center"/>
              <w:rPr>
                <w:rFonts w:asciiTheme="majorBidi" w:hAnsiTheme="majorBidi" w:cstheme="majorBidi"/>
                <w:bCs/>
                <w:i/>
                <w:spacing w:val="-2"/>
                <w:szCs w:val="24"/>
              </w:rPr>
            </w:pPr>
            <w:r w:rsidRPr="00955524">
              <w:rPr>
                <w:rFonts w:asciiTheme="majorBidi" w:hAnsiTheme="majorBidi" w:cstheme="majorBidi"/>
                <w:bCs/>
                <w:i/>
                <w:spacing w:val="-2"/>
                <w:szCs w:val="24"/>
              </w:rPr>
              <w:t>1</w:t>
            </w:r>
            <w:r w:rsidR="00FC2414">
              <w:rPr>
                <w:rFonts w:asciiTheme="majorBidi" w:hAnsiTheme="majorBidi" w:cstheme="majorBidi"/>
                <w:bCs/>
                <w:i/>
                <w:spacing w:val="-2"/>
                <w:szCs w:val="24"/>
              </w:rPr>
              <w:t>1</w:t>
            </w:r>
            <w:r w:rsidRPr="00955524">
              <w:rPr>
                <w:rFonts w:asciiTheme="majorBidi" w:hAnsiTheme="majorBidi" w:cstheme="majorBidi"/>
                <w:bCs/>
                <w:i/>
                <w:spacing w:val="-2"/>
                <w:szCs w:val="24"/>
              </w:rPr>
              <w:t>.</w:t>
            </w:r>
          </w:p>
        </w:tc>
        <w:tc>
          <w:tcPr>
            <w:tcW w:w="2916" w:type="dxa"/>
          </w:tcPr>
          <w:p w14:paraId="60D3A134" w14:textId="77777777" w:rsidR="002871FC" w:rsidRPr="00955524" w:rsidRDefault="002871FC" w:rsidP="00722671">
            <w:pPr>
              <w:suppressAutoHyphens/>
              <w:ind w:left="41" w:right="-72"/>
              <w:jc w:val="left"/>
              <w:rPr>
                <w:rFonts w:asciiTheme="majorBidi" w:hAnsiTheme="majorBidi" w:cstheme="majorBidi"/>
                <w:bCs/>
                <w:i/>
                <w:spacing w:val="-2"/>
                <w:szCs w:val="24"/>
              </w:rPr>
            </w:pPr>
            <w:r w:rsidRPr="00955524">
              <w:rPr>
                <w:rFonts w:asciiTheme="majorBidi" w:hAnsiTheme="majorBidi" w:cstheme="majorBidi"/>
                <w:bCs/>
                <w:i/>
                <w:spacing w:val="-2"/>
                <w:szCs w:val="24"/>
              </w:rPr>
              <w:t>[Health and Safety Specialist]</w:t>
            </w:r>
          </w:p>
        </w:tc>
        <w:tc>
          <w:tcPr>
            <w:tcW w:w="2520" w:type="dxa"/>
          </w:tcPr>
          <w:p w14:paraId="31DC25ED" w14:textId="77777777" w:rsidR="002871FC" w:rsidRPr="00955524" w:rsidRDefault="002871FC" w:rsidP="00722671">
            <w:pPr>
              <w:suppressAutoHyphens/>
              <w:ind w:left="41" w:right="-72"/>
              <w:jc w:val="left"/>
              <w:rPr>
                <w:rFonts w:asciiTheme="majorBidi" w:hAnsiTheme="majorBidi" w:cstheme="majorBidi"/>
                <w:bCs/>
                <w:i/>
                <w:spacing w:val="-2"/>
                <w:szCs w:val="24"/>
              </w:rPr>
            </w:pPr>
          </w:p>
        </w:tc>
        <w:tc>
          <w:tcPr>
            <w:tcW w:w="2160" w:type="dxa"/>
          </w:tcPr>
          <w:p w14:paraId="65A7CD5C" w14:textId="77777777" w:rsidR="002871FC" w:rsidRPr="00955524" w:rsidRDefault="002871FC" w:rsidP="00722671">
            <w:pPr>
              <w:suppressAutoHyphens/>
              <w:ind w:left="41" w:right="-72"/>
              <w:jc w:val="left"/>
              <w:rPr>
                <w:rFonts w:asciiTheme="majorBidi" w:hAnsiTheme="majorBidi" w:cstheme="majorBidi"/>
                <w:bCs/>
                <w:i/>
                <w:spacing w:val="-2"/>
                <w:szCs w:val="24"/>
              </w:rPr>
            </w:pPr>
          </w:p>
        </w:tc>
      </w:tr>
      <w:tr w:rsidR="002871FC" w:rsidRPr="00955524" w14:paraId="1B5B3A42" w14:textId="77777777" w:rsidTr="00722671">
        <w:tc>
          <w:tcPr>
            <w:tcW w:w="696" w:type="dxa"/>
          </w:tcPr>
          <w:p w14:paraId="13A6879C" w14:textId="1686D8C7" w:rsidR="002871FC" w:rsidRPr="00955524" w:rsidRDefault="002871FC" w:rsidP="00722671">
            <w:pPr>
              <w:suppressAutoHyphens/>
              <w:ind w:right="-72"/>
              <w:jc w:val="center"/>
              <w:rPr>
                <w:rFonts w:asciiTheme="majorBidi" w:hAnsiTheme="majorBidi" w:cstheme="majorBidi"/>
                <w:bCs/>
                <w:i/>
                <w:spacing w:val="-2"/>
                <w:szCs w:val="24"/>
              </w:rPr>
            </w:pPr>
            <w:r w:rsidRPr="00955524">
              <w:rPr>
                <w:rFonts w:asciiTheme="majorBidi" w:hAnsiTheme="majorBidi" w:cstheme="majorBidi"/>
                <w:bCs/>
                <w:i/>
                <w:spacing w:val="-2"/>
                <w:szCs w:val="24"/>
              </w:rPr>
              <w:t>1</w:t>
            </w:r>
            <w:r w:rsidR="00FC2414">
              <w:rPr>
                <w:rFonts w:asciiTheme="majorBidi" w:hAnsiTheme="majorBidi" w:cstheme="majorBidi"/>
                <w:bCs/>
                <w:i/>
                <w:spacing w:val="-2"/>
                <w:szCs w:val="24"/>
              </w:rPr>
              <w:t>2</w:t>
            </w:r>
            <w:r w:rsidRPr="00955524">
              <w:rPr>
                <w:rFonts w:asciiTheme="majorBidi" w:hAnsiTheme="majorBidi" w:cstheme="majorBidi"/>
                <w:bCs/>
                <w:i/>
                <w:spacing w:val="-2"/>
                <w:szCs w:val="24"/>
              </w:rPr>
              <w:t>.</w:t>
            </w:r>
          </w:p>
        </w:tc>
        <w:tc>
          <w:tcPr>
            <w:tcW w:w="2916" w:type="dxa"/>
          </w:tcPr>
          <w:p w14:paraId="76AD3207" w14:textId="77777777" w:rsidR="002871FC" w:rsidRPr="00955524" w:rsidRDefault="002871FC" w:rsidP="00722671">
            <w:pPr>
              <w:suppressAutoHyphens/>
              <w:ind w:left="41" w:right="-72"/>
              <w:jc w:val="left"/>
              <w:rPr>
                <w:rFonts w:asciiTheme="majorBidi" w:hAnsiTheme="majorBidi" w:cstheme="majorBidi"/>
                <w:bCs/>
                <w:i/>
                <w:spacing w:val="-2"/>
                <w:szCs w:val="24"/>
              </w:rPr>
            </w:pPr>
            <w:r w:rsidRPr="00955524">
              <w:rPr>
                <w:rFonts w:asciiTheme="majorBidi" w:hAnsiTheme="majorBidi" w:cstheme="majorBidi"/>
                <w:bCs/>
                <w:i/>
                <w:spacing w:val="-2"/>
                <w:szCs w:val="24"/>
              </w:rPr>
              <w:t>[Social Specialist]</w:t>
            </w:r>
          </w:p>
        </w:tc>
        <w:tc>
          <w:tcPr>
            <w:tcW w:w="2520" w:type="dxa"/>
          </w:tcPr>
          <w:p w14:paraId="6D6525E2" w14:textId="77777777" w:rsidR="002871FC" w:rsidRPr="00955524" w:rsidRDefault="002871FC" w:rsidP="00722671">
            <w:pPr>
              <w:suppressAutoHyphens/>
              <w:ind w:left="41" w:right="-72"/>
              <w:jc w:val="left"/>
              <w:rPr>
                <w:rFonts w:asciiTheme="majorBidi" w:hAnsiTheme="majorBidi" w:cstheme="majorBidi"/>
                <w:bCs/>
                <w:i/>
                <w:spacing w:val="-2"/>
                <w:szCs w:val="24"/>
              </w:rPr>
            </w:pPr>
          </w:p>
        </w:tc>
        <w:tc>
          <w:tcPr>
            <w:tcW w:w="2160" w:type="dxa"/>
          </w:tcPr>
          <w:p w14:paraId="5C6B4C4E" w14:textId="77777777" w:rsidR="002871FC" w:rsidRPr="00955524" w:rsidRDefault="002871FC" w:rsidP="00722671">
            <w:pPr>
              <w:suppressAutoHyphens/>
              <w:ind w:left="41" w:right="-72"/>
              <w:jc w:val="left"/>
              <w:rPr>
                <w:rFonts w:asciiTheme="majorBidi" w:hAnsiTheme="majorBidi" w:cstheme="majorBidi"/>
                <w:bCs/>
                <w:i/>
                <w:spacing w:val="-2"/>
                <w:szCs w:val="24"/>
              </w:rPr>
            </w:pPr>
          </w:p>
        </w:tc>
      </w:tr>
      <w:tr w:rsidR="002871FC" w:rsidRPr="00955524" w14:paraId="4B6B6397" w14:textId="77777777" w:rsidTr="00722671">
        <w:tc>
          <w:tcPr>
            <w:tcW w:w="696" w:type="dxa"/>
          </w:tcPr>
          <w:p w14:paraId="15D6BB5D" w14:textId="4E370F00" w:rsidR="002871FC" w:rsidRPr="00955524" w:rsidRDefault="002871FC" w:rsidP="00722671">
            <w:pPr>
              <w:suppressAutoHyphens/>
              <w:ind w:right="-72"/>
              <w:jc w:val="center"/>
              <w:rPr>
                <w:rFonts w:asciiTheme="majorBidi" w:hAnsiTheme="majorBidi" w:cstheme="majorBidi"/>
                <w:bCs/>
                <w:i/>
                <w:spacing w:val="-2"/>
                <w:szCs w:val="24"/>
              </w:rPr>
            </w:pPr>
            <w:r w:rsidRPr="00955524">
              <w:rPr>
                <w:rFonts w:asciiTheme="majorBidi" w:hAnsiTheme="majorBidi" w:cstheme="majorBidi"/>
                <w:bCs/>
                <w:i/>
                <w:spacing w:val="-2"/>
                <w:szCs w:val="24"/>
              </w:rPr>
              <w:t>1</w:t>
            </w:r>
            <w:r w:rsidR="00FC2414">
              <w:rPr>
                <w:rFonts w:asciiTheme="majorBidi" w:hAnsiTheme="majorBidi" w:cstheme="majorBidi"/>
                <w:bCs/>
                <w:i/>
                <w:spacing w:val="-2"/>
                <w:szCs w:val="24"/>
              </w:rPr>
              <w:t>3</w:t>
            </w:r>
            <w:r w:rsidRPr="00955524">
              <w:rPr>
                <w:rFonts w:asciiTheme="majorBidi" w:hAnsiTheme="majorBidi" w:cstheme="majorBidi"/>
                <w:bCs/>
                <w:i/>
                <w:spacing w:val="-2"/>
                <w:szCs w:val="24"/>
              </w:rPr>
              <w:t>.</w:t>
            </w:r>
          </w:p>
        </w:tc>
        <w:tc>
          <w:tcPr>
            <w:tcW w:w="2916" w:type="dxa"/>
          </w:tcPr>
          <w:p w14:paraId="69DE99E7" w14:textId="77777777" w:rsidR="002871FC" w:rsidRPr="00955524" w:rsidRDefault="002871FC" w:rsidP="00722671">
            <w:pPr>
              <w:suppressAutoHyphens/>
              <w:ind w:left="41" w:right="-72"/>
              <w:jc w:val="left"/>
              <w:rPr>
                <w:rFonts w:asciiTheme="majorBidi" w:hAnsiTheme="majorBidi" w:cstheme="majorBidi"/>
                <w:bCs/>
                <w:i/>
                <w:spacing w:val="-2"/>
                <w:szCs w:val="24"/>
              </w:rPr>
            </w:pPr>
            <w:r w:rsidRPr="00955524">
              <w:rPr>
                <w:rFonts w:asciiTheme="majorBidi" w:hAnsiTheme="majorBidi" w:cstheme="majorBidi"/>
                <w:bCs/>
                <w:i/>
                <w:spacing w:val="-2"/>
                <w:szCs w:val="24"/>
              </w:rPr>
              <w:t>Survey Manager</w:t>
            </w:r>
          </w:p>
        </w:tc>
        <w:tc>
          <w:tcPr>
            <w:tcW w:w="2520" w:type="dxa"/>
          </w:tcPr>
          <w:p w14:paraId="1BC318D3" w14:textId="77777777" w:rsidR="002871FC" w:rsidRPr="00955524" w:rsidRDefault="002871FC" w:rsidP="00722671">
            <w:pPr>
              <w:suppressAutoHyphens/>
              <w:ind w:left="41" w:right="-72"/>
              <w:jc w:val="left"/>
              <w:rPr>
                <w:rFonts w:asciiTheme="majorBidi" w:hAnsiTheme="majorBidi" w:cstheme="majorBidi"/>
                <w:bCs/>
                <w:i/>
                <w:spacing w:val="-2"/>
                <w:szCs w:val="24"/>
              </w:rPr>
            </w:pPr>
          </w:p>
        </w:tc>
        <w:tc>
          <w:tcPr>
            <w:tcW w:w="2160" w:type="dxa"/>
          </w:tcPr>
          <w:p w14:paraId="269C0B54" w14:textId="77777777" w:rsidR="002871FC" w:rsidRPr="00955524" w:rsidRDefault="002871FC" w:rsidP="00722671">
            <w:pPr>
              <w:suppressAutoHyphens/>
              <w:ind w:left="41" w:right="-72"/>
              <w:jc w:val="left"/>
              <w:rPr>
                <w:rFonts w:asciiTheme="majorBidi" w:hAnsiTheme="majorBidi" w:cstheme="majorBidi"/>
                <w:bCs/>
                <w:i/>
                <w:spacing w:val="-2"/>
                <w:szCs w:val="24"/>
              </w:rPr>
            </w:pPr>
          </w:p>
        </w:tc>
      </w:tr>
      <w:tr w:rsidR="002871FC" w:rsidRPr="00955524" w14:paraId="690337E3" w14:textId="77777777" w:rsidTr="00722671">
        <w:tc>
          <w:tcPr>
            <w:tcW w:w="696" w:type="dxa"/>
          </w:tcPr>
          <w:p w14:paraId="71D87C08" w14:textId="3147627F" w:rsidR="002871FC" w:rsidRPr="00955524" w:rsidRDefault="002871FC" w:rsidP="00722671">
            <w:pPr>
              <w:suppressAutoHyphens/>
              <w:ind w:right="-72"/>
              <w:jc w:val="center"/>
              <w:rPr>
                <w:rFonts w:asciiTheme="majorBidi" w:hAnsiTheme="majorBidi" w:cstheme="majorBidi"/>
                <w:bCs/>
                <w:i/>
                <w:spacing w:val="-2"/>
                <w:szCs w:val="24"/>
              </w:rPr>
            </w:pPr>
            <w:r>
              <w:rPr>
                <w:rFonts w:asciiTheme="majorBidi" w:hAnsiTheme="majorBidi" w:cstheme="majorBidi"/>
                <w:bCs/>
                <w:i/>
                <w:spacing w:val="-2"/>
                <w:szCs w:val="24"/>
              </w:rPr>
              <w:t>1</w:t>
            </w:r>
            <w:r w:rsidR="00FC2414">
              <w:rPr>
                <w:rFonts w:asciiTheme="majorBidi" w:hAnsiTheme="majorBidi" w:cstheme="majorBidi"/>
                <w:bCs/>
                <w:i/>
                <w:spacing w:val="-2"/>
                <w:szCs w:val="24"/>
              </w:rPr>
              <w:t>4</w:t>
            </w:r>
            <w:r>
              <w:rPr>
                <w:rFonts w:asciiTheme="majorBidi" w:hAnsiTheme="majorBidi" w:cstheme="majorBidi"/>
                <w:bCs/>
                <w:i/>
                <w:spacing w:val="-2"/>
                <w:szCs w:val="24"/>
              </w:rPr>
              <w:t xml:space="preserve">. </w:t>
            </w:r>
          </w:p>
        </w:tc>
        <w:tc>
          <w:tcPr>
            <w:tcW w:w="2916" w:type="dxa"/>
          </w:tcPr>
          <w:p w14:paraId="191B397E" w14:textId="77777777" w:rsidR="003A48AB" w:rsidRPr="00C67C07" w:rsidRDefault="003A48AB" w:rsidP="003A48AB">
            <w:pPr>
              <w:suppressAutoHyphens/>
              <w:ind w:left="41" w:right="-72"/>
              <w:jc w:val="left"/>
              <w:rPr>
                <w:rFonts w:asciiTheme="majorBidi" w:hAnsiTheme="majorBidi" w:cstheme="majorBidi"/>
                <w:bCs/>
                <w:i/>
                <w:noProof/>
                <w:spacing w:val="-2"/>
                <w:szCs w:val="24"/>
              </w:rPr>
            </w:pPr>
            <w:r w:rsidRPr="00C67C07">
              <w:rPr>
                <w:rFonts w:asciiTheme="majorBidi" w:hAnsiTheme="majorBidi" w:cstheme="majorBidi"/>
                <w:bCs/>
                <w:i/>
                <w:noProof/>
                <w:spacing w:val="-2"/>
                <w:szCs w:val="24"/>
              </w:rPr>
              <w:t>Sexual Exploitation, Abuse and Harassment Expert(s)</w:t>
            </w:r>
          </w:p>
          <w:p w14:paraId="4479508B" w14:textId="77777777" w:rsidR="003A48AB" w:rsidRPr="00F96B93" w:rsidRDefault="003A48AB" w:rsidP="003A48AB">
            <w:pPr>
              <w:suppressAutoHyphens/>
              <w:ind w:left="41" w:right="-72"/>
              <w:rPr>
                <w:rFonts w:asciiTheme="majorBidi" w:hAnsiTheme="majorBidi" w:cstheme="majorBidi"/>
                <w:bCs/>
                <w:i/>
                <w:noProof/>
                <w:spacing w:val="-2"/>
              </w:rPr>
            </w:pPr>
          </w:p>
          <w:p w14:paraId="7D13C00E" w14:textId="77777777" w:rsidR="002871FC" w:rsidRPr="00955524" w:rsidRDefault="003A48AB" w:rsidP="003A48AB">
            <w:pPr>
              <w:suppressAutoHyphens/>
              <w:ind w:left="41" w:right="-72"/>
              <w:jc w:val="left"/>
              <w:rPr>
                <w:rFonts w:asciiTheme="majorBidi" w:hAnsiTheme="majorBidi" w:cstheme="majorBidi"/>
                <w:bCs/>
                <w:i/>
                <w:spacing w:val="-2"/>
                <w:szCs w:val="24"/>
              </w:rPr>
            </w:pPr>
            <w:r w:rsidRPr="00B90972">
              <w:rPr>
                <w:rFonts w:asciiTheme="majorBidi" w:hAnsiTheme="majorBidi" w:cstheme="majorBidi"/>
                <w:bCs/>
                <w:i/>
                <w:noProof/>
                <w:spacing w:val="-2"/>
                <w:szCs w:val="24"/>
              </w:rPr>
              <w:t xml:space="preserve"> </w:t>
            </w:r>
            <w:r w:rsidRPr="00C67C07">
              <w:rPr>
                <w:rFonts w:asciiTheme="majorBidi" w:hAnsiTheme="majorBidi" w:cstheme="majorBidi"/>
                <w:bCs/>
                <w:i/>
                <w:noProof/>
                <w:spacing w:val="-2"/>
                <w:szCs w:val="24"/>
              </w:rPr>
              <w:t>[Where a Project SEA risks are assessed to be substantial or high, Key Personnel shall include an expert (s) with relevant experience in addressing sexual exploitation, sexual abuse and sexual harassment cases]</w:t>
            </w:r>
          </w:p>
        </w:tc>
        <w:tc>
          <w:tcPr>
            <w:tcW w:w="2520" w:type="dxa"/>
          </w:tcPr>
          <w:p w14:paraId="79BBD7F0" w14:textId="77777777" w:rsidR="002871FC" w:rsidRPr="00955524" w:rsidRDefault="002871FC" w:rsidP="00722671">
            <w:pPr>
              <w:suppressAutoHyphens/>
              <w:ind w:left="41" w:right="-72"/>
              <w:jc w:val="left"/>
              <w:rPr>
                <w:rFonts w:asciiTheme="majorBidi" w:hAnsiTheme="majorBidi" w:cstheme="majorBidi"/>
                <w:bCs/>
                <w:i/>
                <w:spacing w:val="-2"/>
                <w:szCs w:val="24"/>
              </w:rPr>
            </w:pPr>
          </w:p>
        </w:tc>
        <w:tc>
          <w:tcPr>
            <w:tcW w:w="2160" w:type="dxa"/>
          </w:tcPr>
          <w:p w14:paraId="3657FFF5" w14:textId="77777777" w:rsidR="002871FC" w:rsidRPr="00955524" w:rsidRDefault="002871FC" w:rsidP="00722671">
            <w:pPr>
              <w:suppressAutoHyphens/>
              <w:ind w:left="41" w:right="-72"/>
              <w:jc w:val="left"/>
              <w:rPr>
                <w:rFonts w:asciiTheme="majorBidi" w:hAnsiTheme="majorBidi" w:cstheme="majorBidi"/>
                <w:bCs/>
                <w:i/>
                <w:spacing w:val="-2"/>
                <w:szCs w:val="24"/>
              </w:rPr>
            </w:pPr>
            <w:r w:rsidRPr="00146597">
              <w:rPr>
                <w:rFonts w:asciiTheme="majorBidi" w:hAnsiTheme="majorBidi" w:cstheme="majorBidi"/>
                <w:noProof/>
              </w:rPr>
              <w:t xml:space="preserve">[e.g.  5 years of monitoring and managing risks related to gender-based violence, out of which 3 years of relevant experience in addressing issues related to sexual exploitation, </w:t>
            </w:r>
            <w:r w:rsidR="003A48AB">
              <w:rPr>
                <w:rFonts w:asciiTheme="majorBidi" w:hAnsiTheme="majorBidi" w:cstheme="majorBidi"/>
                <w:noProof/>
              </w:rPr>
              <w:t>sexual abuse and sexual hara</w:t>
            </w:r>
            <w:r w:rsidR="00347C5F">
              <w:rPr>
                <w:rFonts w:asciiTheme="majorBidi" w:hAnsiTheme="majorBidi" w:cstheme="majorBidi"/>
                <w:noProof/>
              </w:rPr>
              <w:t>ssment</w:t>
            </w:r>
            <w:r w:rsidRPr="00146597">
              <w:rPr>
                <w:rFonts w:asciiTheme="majorBidi" w:hAnsiTheme="majorBidi" w:cstheme="majorBidi"/>
                <w:noProof/>
              </w:rPr>
              <w:t>]</w:t>
            </w:r>
          </w:p>
        </w:tc>
      </w:tr>
      <w:tr w:rsidR="002871FC" w:rsidRPr="00955524" w14:paraId="49C7B0FF" w14:textId="77777777" w:rsidTr="00722671">
        <w:tc>
          <w:tcPr>
            <w:tcW w:w="696" w:type="dxa"/>
          </w:tcPr>
          <w:p w14:paraId="3B83F028" w14:textId="1A9A6068" w:rsidR="002871FC" w:rsidRPr="00955524" w:rsidRDefault="002871FC" w:rsidP="00722671">
            <w:pPr>
              <w:suppressAutoHyphens/>
              <w:ind w:right="-72"/>
              <w:jc w:val="center"/>
              <w:rPr>
                <w:rFonts w:asciiTheme="majorBidi" w:hAnsiTheme="majorBidi" w:cstheme="majorBidi"/>
                <w:bCs/>
                <w:i/>
                <w:spacing w:val="-2"/>
                <w:szCs w:val="24"/>
              </w:rPr>
            </w:pPr>
            <w:r w:rsidRPr="00955524">
              <w:rPr>
                <w:rFonts w:asciiTheme="majorBidi" w:hAnsiTheme="majorBidi" w:cstheme="majorBidi"/>
                <w:bCs/>
                <w:i/>
                <w:spacing w:val="-2"/>
                <w:szCs w:val="24"/>
              </w:rPr>
              <w:t>1</w:t>
            </w:r>
            <w:r w:rsidR="00FC2414">
              <w:rPr>
                <w:rFonts w:asciiTheme="majorBidi" w:hAnsiTheme="majorBidi" w:cstheme="majorBidi"/>
                <w:bCs/>
                <w:i/>
                <w:spacing w:val="-2"/>
                <w:szCs w:val="24"/>
              </w:rPr>
              <w:t>5</w:t>
            </w:r>
            <w:r w:rsidRPr="00955524">
              <w:rPr>
                <w:rFonts w:asciiTheme="majorBidi" w:hAnsiTheme="majorBidi" w:cstheme="majorBidi"/>
                <w:bCs/>
                <w:i/>
                <w:spacing w:val="-2"/>
                <w:szCs w:val="24"/>
              </w:rPr>
              <w:t>.</w:t>
            </w:r>
          </w:p>
        </w:tc>
        <w:tc>
          <w:tcPr>
            <w:tcW w:w="2916" w:type="dxa"/>
          </w:tcPr>
          <w:p w14:paraId="4FA10F90" w14:textId="77777777" w:rsidR="002871FC" w:rsidRPr="00955524" w:rsidRDefault="002871FC" w:rsidP="00722671">
            <w:pPr>
              <w:suppressAutoHyphens/>
              <w:ind w:left="41" w:right="-72"/>
              <w:jc w:val="left"/>
              <w:rPr>
                <w:rFonts w:asciiTheme="majorBidi" w:hAnsiTheme="majorBidi" w:cstheme="majorBidi"/>
                <w:bCs/>
                <w:i/>
                <w:spacing w:val="-2"/>
                <w:szCs w:val="24"/>
              </w:rPr>
            </w:pPr>
            <w:r w:rsidRPr="00955524">
              <w:rPr>
                <w:rFonts w:asciiTheme="majorBidi" w:hAnsiTheme="majorBidi" w:cstheme="majorBidi"/>
                <w:bCs/>
                <w:i/>
                <w:spacing w:val="-2"/>
                <w:szCs w:val="24"/>
              </w:rPr>
              <w:t>[Modify/add others as appropriate]</w:t>
            </w:r>
          </w:p>
        </w:tc>
        <w:tc>
          <w:tcPr>
            <w:tcW w:w="2520" w:type="dxa"/>
          </w:tcPr>
          <w:p w14:paraId="70DEE9C4" w14:textId="77777777" w:rsidR="002871FC" w:rsidRPr="00955524" w:rsidRDefault="002871FC" w:rsidP="00722671">
            <w:pPr>
              <w:suppressAutoHyphens/>
              <w:ind w:left="41" w:right="-72"/>
              <w:jc w:val="left"/>
              <w:rPr>
                <w:rFonts w:asciiTheme="majorBidi" w:hAnsiTheme="majorBidi" w:cstheme="majorBidi"/>
                <w:bCs/>
                <w:i/>
                <w:spacing w:val="-2"/>
                <w:szCs w:val="24"/>
              </w:rPr>
            </w:pPr>
          </w:p>
        </w:tc>
        <w:tc>
          <w:tcPr>
            <w:tcW w:w="2160" w:type="dxa"/>
          </w:tcPr>
          <w:p w14:paraId="32BAF7F8" w14:textId="77777777" w:rsidR="002871FC" w:rsidRPr="00955524" w:rsidRDefault="002871FC" w:rsidP="00722671">
            <w:pPr>
              <w:suppressAutoHyphens/>
              <w:ind w:left="41" w:right="-72"/>
              <w:jc w:val="left"/>
              <w:rPr>
                <w:rFonts w:asciiTheme="majorBidi" w:hAnsiTheme="majorBidi" w:cstheme="majorBidi"/>
                <w:bCs/>
                <w:i/>
                <w:spacing w:val="-2"/>
                <w:szCs w:val="24"/>
              </w:rPr>
            </w:pPr>
          </w:p>
        </w:tc>
      </w:tr>
      <w:tr w:rsidR="002871FC" w:rsidRPr="00955524" w14:paraId="3BC7F9DD" w14:textId="77777777" w:rsidTr="00722671">
        <w:tc>
          <w:tcPr>
            <w:tcW w:w="8292" w:type="dxa"/>
            <w:gridSpan w:val="4"/>
          </w:tcPr>
          <w:p w14:paraId="0CDE008E" w14:textId="77777777" w:rsidR="002871FC" w:rsidRPr="00955524" w:rsidRDefault="002871FC" w:rsidP="00722671">
            <w:pPr>
              <w:suppressAutoHyphens/>
              <w:ind w:left="41" w:right="-72"/>
              <w:jc w:val="center"/>
              <w:rPr>
                <w:rFonts w:asciiTheme="majorBidi" w:hAnsiTheme="majorBidi" w:cstheme="majorBidi"/>
                <w:bCs/>
                <w:i/>
                <w:spacing w:val="-2"/>
                <w:szCs w:val="24"/>
              </w:rPr>
            </w:pPr>
            <w:r w:rsidRPr="00955524">
              <w:rPr>
                <w:rFonts w:asciiTheme="majorBidi" w:hAnsiTheme="majorBidi" w:cstheme="majorBidi"/>
                <w:b/>
                <w:bCs/>
                <w:i/>
                <w:spacing w:val="-2"/>
                <w:szCs w:val="24"/>
              </w:rPr>
              <w:t>Key Personnel for operation service</w:t>
            </w:r>
          </w:p>
        </w:tc>
      </w:tr>
      <w:tr w:rsidR="002871FC" w:rsidRPr="00955524" w14:paraId="43CD6C9C" w14:textId="77777777" w:rsidTr="00722671">
        <w:tc>
          <w:tcPr>
            <w:tcW w:w="696" w:type="dxa"/>
          </w:tcPr>
          <w:p w14:paraId="01C9688F" w14:textId="2F712716" w:rsidR="002871FC" w:rsidRPr="00955524" w:rsidRDefault="002871FC" w:rsidP="00722671">
            <w:pPr>
              <w:suppressAutoHyphens/>
              <w:ind w:right="-72"/>
              <w:jc w:val="center"/>
              <w:rPr>
                <w:rFonts w:asciiTheme="majorBidi" w:hAnsiTheme="majorBidi" w:cstheme="majorBidi"/>
                <w:bCs/>
                <w:i/>
                <w:spacing w:val="-2"/>
                <w:szCs w:val="24"/>
              </w:rPr>
            </w:pPr>
            <w:r w:rsidRPr="00955524">
              <w:rPr>
                <w:rFonts w:asciiTheme="majorBidi" w:hAnsiTheme="majorBidi" w:cstheme="majorBidi"/>
                <w:bCs/>
                <w:i/>
                <w:spacing w:val="-2"/>
                <w:szCs w:val="24"/>
              </w:rPr>
              <w:t>1</w:t>
            </w:r>
            <w:r w:rsidR="00FC2414">
              <w:rPr>
                <w:rFonts w:asciiTheme="majorBidi" w:hAnsiTheme="majorBidi" w:cstheme="majorBidi"/>
                <w:bCs/>
                <w:i/>
                <w:spacing w:val="-2"/>
                <w:szCs w:val="24"/>
              </w:rPr>
              <w:t>6</w:t>
            </w:r>
            <w:r w:rsidRPr="00955524">
              <w:rPr>
                <w:rFonts w:asciiTheme="majorBidi" w:hAnsiTheme="majorBidi" w:cstheme="majorBidi"/>
                <w:bCs/>
                <w:i/>
                <w:spacing w:val="-2"/>
                <w:szCs w:val="24"/>
              </w:rPr>
              <w:t>.</w:t>
            </w:r>
          </w:p>
        </w:tc>
        <w:tc>
          <w:tcPr>
            <w:tcW w:w="2916" w:type="dxa"/>
          </w:tcPr>
          <w:p w14:paraId="26BCDE30" w14:textId="77777777" w:rsidR="002871FC" w:rsidRPr="00955524" w:rsidRDefault="002871FC" w:rsidP="00722671">
            <w:pPr>
              <w:suppressAutoHyphens/>
              <w:ind w:right="-72"/>
              <w:jc w:val="left"/>
              <w:rPr>
                <w:rFonts w:asciiTheme="majorBidi" w:hAnsiTheme="majorBidi" w:cstheme="majorBidi"/>
                <w:bCs/>
                <w:i/>
                <w:spacing w:val="-2"/>
                <w:szCs w:val="24"/>
              </w:rPr>
            </w:pPr>
            <w:r w:rsidRPr="00955524">
              <w:rPr>
                <w:rFonts w:asciiTheme="majorBidi" w:hAnsiTheme="majorBidi" w:cstheme="majorBidi"/>
                <w:bCs/>
                <w:i/>
                <w:spacing w:val="-2"/>
                <w:szCs w:val="24"/>
              </w:rPr>
              <w:t xml:space="preserve">Plant Manager </w:t>
            </w:r>
          </w:p>
        </w:tc>
        <w:tc>
          <w:tcPr>
            <w:tcW w:w="2520" w:type="dxa"/>
          </w:tcPr>
          <w:p w14:paraId="36A49FAC" w14:textId="77777777" w:rsidR="002871FC" w:rsidRPr="00955524" w:rsidRDefault="002871FC" w:rsidP="00722671">
            <w:pPr>
              <w:suppressAutoHyphens/>
              <w:ind w:left="41" w:right="-72"/>
              <w:jc w:val="left"/>
              <w:rPr>
                <w:rFonts w:asciiTheme="majorBidi" w:hAnsiTheme="majorBidi" w:cstheme="majorBidi"/>
                <w:bCs/>
                <w:i/>
                <w:spacing w:val="-2"/>
                <w:szCs w:val="24"/>
              </w:rPr>
            </w:pPr>
          </w:p>
        </w:tc>
        <w:tc>
          <w:tcPr>
            <w:tcW w:w="2160" w:type="dxa"/>
          </w:tcPr>
          <w:p w14:paraId="648E57DC" w14:textId="77777777" w:rsidR="002871FC" w:rsidRPr="00955524" w:rsidRDefault="002871FC" w:rsidP="00722671">
            <w:pPr>
              <w:suppressAutoHyphens/>
              <w:ind w:left="41" w:right="-72"/>
              <w:jc w:val="left"/>
              <w:rPr>
                <w:rFonts w:asciiTheme="majorBidi" w:hAnsiTheme="majorBidi" w:cstheme="majorBidi"/>
                <w:bCs/>
                <w:i/>
                <w:spacing w:val="-2"/>
                <w:szCs w:val="24"/>
              </w:rPr>
            </w:pPr>
          </w:p>
        </w:tc>
      </w:tr>
      <w:tr w:rsidR="002871FC" w:rsidRPr="00955524" w14:paraId="5D2653B8" w14:textId="77777777" w:rsidTr="00722671">
        <w:tc>
          <w:tcPr>
            <w:tcW w:w="696" w:type="dxa"/>
          </w:tcPr>
          <w:p w14:paraId="3ACC86C5" w14:textId="22F53E67" w:rsidR="002871FC" w:rsidRPr="00955524" w:rsidRDefault="002871FC" w:rsidP="00722671">
            <w:pPr>
              <w:suppressAutoHyphens/>
              <w:ind w:right="-72"/>
              <w:jc w:val="center"/>
              <w:rPr>
                <w:rFonts w:asciiTheme="majorBidi" w:hAnsiTheme="majorBidi" w:cstheme="majorBidi"/>
                <w:bCs/>
                <w:i/>
                <w:spacing w:val="-2"/>
                <w:szCs w:val="24"/>
              </w:rPr>
            </w:pPr>
            <w:r w:rsidRPr="00955524">
              <w:rPr>
                <w:rFonts w:asciiTheme="majorBidi" w:hAnsiTheme="majorBidi" w:cstheme="majorBidi"/>
                <w:bCs/>
                <w:i/>
                <w:spacing w:val="-2"/>
                <w:szCs w:val="24"/>
              </w:rPr>
              <w:t>1</w:t>
            </w:r>
            <w:r w:rsidR="00FC2414">
              <w:rPr>
                <w:rFonts w:asciiTheme="majorBidi" w:hAnsiTheme="majorBidi" w:cstheme="majorBidi"/>
                <w:bCs/>
                <w:i/>
                <w:spacing w:val="-2"/>
                <w:szCs w:val="24"/>
              </w:rPr>
              <w:t>7</w:t>
            </w:r>
            <w:r w:rsidRPr="00955524">
              <w:rPr>
                <w:rFonts w:asciiTheme="majorBidi" w:hAnsiTheme="majorBidi" w:cstheme="majorBidi"/>
                <w:bCs/>
                <w:i/>
                <w:spacing w:val="-2"/>
                <w:szCs w:val="24"/>
              </w:rPr>
              <w:t>.</w:t>
            </w:r>
          </w:p>
        </w:tc>
        <w:tc>
          <w:tcPr>
            <w:tcW w:w="2916" w:type="dxa"/>
          </w:tcPr>
          <w:p w14:paraId="535B1532" w14:textId="77777777" w:rsidR="002871FC" w:rsidRPr="00955524" w:rsidRDefault="002871FC" w:rsidP="00722671">
            <w:pPr>
              <w:suppressAutoHyphens/>
              <w:ind w:right="-72"/>
              <w:jc w:val="left"/>
              <w:rPr>
                <w:rFonts w:asciiTheme="majorBidi" w:hAnsiTheme="majorBidi" w:cstheme="majorBidi"/>
                <w:bCs/>
                <w:i/>
                <w:spacing w:val="-2"/>
                <w:szCs w:val="24"/>
              </w:rPr>
            </w:pPr>
            <w:r w:rsidRPr="00955524">
              <w:rPr>
                <w:rFonts w:asciiTheme="majorBidi" w:hAnsiTheme="majorBidi" w:cstheme="majorBidi"/>
                <w:bCs/>
                <w:i/>
                <w:spacing w:val="-2"/>
                <w:szCs w:val="24"/>
              </w:rPr>
              <w:t>EHS Manager</w:t>
            </w:r>
          </w:p>
        </w:tc>
        <w:tc>
          <w:tcPr>
            <w:tcW w:w="2520" w:type="dxa"/>
          </w:tcPr>
          <w:p w14:paraId="68491300" w14:textId="77777777" w:rsidR="002871FC" w:rsidRPr="00955524" w:rsidRDefault="002871FC" w:rsidP="00722671">
            <w:pPr>
              <w:suppressAutoHyphens/>
              <w:ind w:left="41" w:right="-72"/>
              <w:jc w:val="left"/>
              <w:rPr>
                <w:rFonts w:asciiTheme="majorBidi" w:hAnsiTheme="majorBidi" w:cstheme="majorBidi"/>
                <w:bCs/>
                <w:i/>
                <w:spacing w:val="-2"/>
                <w:szCs w:val="24"/>
              </w:rPr>
            </w:pPr>
          </w:p>
        </w:tc>
        <w:tc>
          <w:tcPr>
            <w:tcW w:w="2160" w:type="dxa"/>
          </w:tcPr>
          <w:p w14:paraId="566AE028" w14:textId="77777777" w:rsidR="002871FC" w:rsidRPr="00955524" w:rsidRDefault="002871FC" w:rsidP="00722671">
            <w:pPr>
              <w:suppressAutoHyphens/>
              <w:ind w:left="41" w:right="-72"/>
              <w:jc w:val="left"/>
              <w:rPr>
                <w:rFonts w:asciiTheme="majorBidi" w:hAnsiTheme="majorBidi" w:cstheme="majorBidi"/>
                <w:bCs/>
                <w:i/>
                <w:spacing w:val="-2"/>
                <w:szCs w:val="24"/>
              </w:rPr>
            </w:pPr>
          </w:p>
        </w:tc>
      </w:tr>
      <w:tr w:rsidR="002871FC" w:rsidRPr="00955524" w14:paraId="54834DCE" w14:textId="77777777" w:rsidTr="00722671">
        <w:tc>
          <w:tcPr>
            <w:tcW w:w="696" w:type="dxa"/>
          </w:tcPr>
          <w:p w14:paraId="226696FB" w14:textId="3567ACDE" w:rsidR="002871FC" w:rsidRPr="00955524" w:rsidRDefault="002871FC" w:rsidP="00722671">
            <w:pPr>
              <w:suppressAutoHyphens/>
              <w:ind w:right="-72"/>
              <w:jc w:val="center"/>
              <w:rPr>
                <w:rFonts w:asciiTheme="majorBidi" w:hAnsiTheme="majorBidi" w:cstheme="majorBidi"/>
                <w:bCs/>
                <w:i/>
                <w:spacing w:val="-2"/>
                <w:szCs w:val="24"/>
              </w:rPr>
            </w:pPr>
            <w:r w:rsidRPr="00955524">
              <w:rPr>
                <w:rFonts w:asciiTheme="majorBidi" w:hAnsiTheme="majorBidi" w:cstheme="majorBidi"/>
                <w:bCs/>
                <w:i/>
                <w:spacing w:val="-2"/>
                <w:szCs w:val="24"/>
              </w:rPr>
              <w:t>1</w:t>
            </w:r>
            <w:r w:rsidR="00FC2414">
              <w:rPr>
                <w:rFonts w:asciiTheme="majorBidi" w:hAnsiTheme="majorBidi" w:cstheme="majorBidi"/>
                <w:bCs/>
                <w:i/>
                <w:spacing w:val="-2"/>
                <w:szCs w:val="24"/>
              </w:rPr>
              <w:t>8</w:t>
            </w:r>
            <w:r w:rsidRPr="00955524">
              <w:rPr>
                <w:rFonts w:asciiTheme="majorBidi" w:hAnsiTheme="majorBidi" w:cstheme="majorBidi"/>
                <w:bCs/>
                <w:i/>
                <w:spacing w:val="-2"/>
                <w:szCs w:val="24"/>
              </w:rPr>
              <w:t>.</w:t>
            </w:r>
          </w:p>
        </w:tc>
        <w:tc>
          <w:tcPr>
            <w:tcW w:w="2916" w:type="dxa"/>
          </w:tcPr>
          <w:p w14:paraId="54BAEC8E" w14:textId="77777777" w:rsidR="002871FC" w:rsidRPr="00955524" w:rsidRDefault="002871FC" w:rsidP="00722671">
            <w:pPr>
              <w:suppressAutoHyphens/>
              <w:ind w:right="-72"/>
              <w:jc w:val="left"/>
              <w:rPr>
                <w:rFonts w:asciiTheme="majorBidi" w:hAnsiTheme="majorBidi" w:cstheme="majorBidi"/>
                <w:bCs/>
                <w:i/>
                <w:spacing w:val="-2"/>
                <w:szCs w:val="24"/>
              </w:rPr>
            </w:pPr>
            <w:r w:rsidRPr="00955524">
              <w:rPr>
                <w:rFonts w:asciiTheme="majorBidi" w:hAnsiTheme="majorBidi" w:cstheme="majorBidi"/>
                <w:bCs/>
                <w:i/>
                <w:spacing w:val="-2"/>
                <w:szCs w:val="24"/>
              </w:rPr>
              <w:t>Community Relations Manager</w:t>
            </w:r>
          </w:p>
        </w:tc>
        <w:tc>
          <w:tcPr>
            <w:tcW w:w="2520" w:type="dxa"/>
          </w:tcPr>
          <w:p w14:paraId="2211E778" w14:textId="77777777" w:rsidR="002871FC" w:rsidRPr="00955524" w:rsidRDefault="002871FC" w:rsidP="00722671">
            <w:pPr>
              <w:suppressAutoHyphens/>
              <w:ind w:left="41" w:right="-72"/>
              <w:jc w:val="left"/>
              <w:rPr>
                <w:rFonts w:asciiTheme="majorBidi" w:hAnsiTheme="majorBidi" w:cstheme="majorBidi"/>
                <w:bCs/>
                <w:i/>
                <w:spacing w:val="-2"/>
                <w:szCs w:val="24"/>
              </w:rPr>
            </w:pPr>
          </w:p>
        </w:tc>
        <w:tc>
          <w:tcPr>
            <w:tcW w:w="2160" w:type="dxa"/>
          </w:tcPr>
          <w:p w14:paraId="23E99EF1" w14:textId="77777777" w:rsidR="002871FC" w:rsidRPr="00955524" w:rsidRDefault="002871FC" w:rsidP="00722671">
            <w:pPr>
              <w:suppressAutoHyphens/>
              <w:ind w:left="41" w:right="-72"/>
              <w:jc w:val="left"/>
              <w:rPr>
                <w:rFonts w:asciiTheme="majorBidi" w:hAnsiTheme="majorBidi" w:cstheme="majorBidi"/>
                <w:bCs/>
                <w:i/>
                <w:spacing w:val="-2"/>
                <w:szCs w:val="24"/>
              </w:rPr>
            </w:pPr>
          </w:p>
        </w:tc>
      </w:tr>
      <w:tr w:rsidR="002871FC" w:rsidRPr="00955524" w14:paraId="1E707E0C" w14:textId="77777777" w:rsidTr="00722671">
        <w:tc>
          <w:tcPr>
            <w:tcW w:w="696" w:type="dxa"/>
          </w:tcPr>
          <w:p w14:paraId="4C4CB1E6" w14:textId="655F8402" w:rsidR="002871FC" w:rsidRPr="00955524" w:rsidRDefault="002871FC" w:rsidP="00722671">
            <w:pPr>
              <w:suppressAutoHyphens/>
              <w:ind w:right="-72"/>
              <w:jc w:val="center"/>
              <w:rPr>
                <w:rFonts w:asciiTheme="majorBidi" w:hAnsiTheme="majorBidi" w:cstheme="majorBidi"/>
                <w:bCs/>
                <w:i/>
                <w:spacing w:val="-2"/>
                <w:szCs w:val="24"/>
              </w:rPr>
            </w:pPr>
            <w:r w:rsidRPr="00955524">
              <w:rPr>
                <w:rFonts w:asciiTheme="majorBidi" w:hAnsiTheme="majorBidi" w:cstheme="majorBidi"/>
                <w:bCs/>
                <w:i/>
                <w:spacing w:val="-2"/>
                <w:szCs w:val="24"/>
              </w:rPr>
              <w:t>1</w:t>
            </w:r>
            <w:r w:rsidR="008B124E">
              <w:rPr>
                <w:rFonts w:asciiTheme="majorBidi" w:hAnsiTheme="majorBidi" w:cstheme="majorBidi"/>
                <w:bCs/>
                <w:i/>
                <w:spacing w:val="-2"/>
                <w:szCs w:val="24"/>
              </w:rPr>
              <w:t>9</w:t>
            </w:r>
            <w:r w:rsidRPr="00955524">
              <w:rPr>
                <w:rFonts w:asciiTheme="majorBidi" w:hAnsiTheme="majorBidi" w:cstheme="majorBidi"/>
                <w:bCs/>
                <w:i/>
                <w:spacing w:val="-2"/>
                <w:szCs w:val="24"/>
              </w:rPr>
              <w:t>.</w:t>
            </w:r>
          </w:p>
        </w:tc>
        <w:tc>
          <w:tcPr>
            <w:tcW w:w="2916" w:type="dxa"/>
          </w:tcPr>
          <w:p w14:paraId="3551AB22" w14:textId="77777777" w:rsidR="002871FC" w:rsidRPr="00955524" w:rsidRDefault="002871FC" w:rsidP="00722671">
            <w:pPr>
              <w:suppressAutoHyphens/>
              <w:ind w:left="41" w:right="-72"/>
              <w:jc w:val="left"/>
              <w:rPr>
                <w:rFonts w:asciiTheme="majorBidi" w:hAnsiTheme="majorBidi" w:cstheme="majorBidi"/>
                <w:bCs/>
                <w:i/>
                <w:spacing w:val="-2"/>
                <w:szCs w:val="24"/>
              </w:rPr>
            </w:pPr>
            <w:r w:rsidRPr="00955524">
              <w:rPr>
                <w:rFonts w:asciiTheme="majorBidi" w:hAnsiTheme="majorBidi" w:cstheme="majorBidi"/>
                <w:bCs/>
                <w:i/>
                <w:spacing w:val="-2"/>
                <w:szCs w:val="24"/>
              </w:rPr>
              <w:t>[Modify/add others as appropriate]</w:t>
            </w:r>
          </w:p>
        </w:tc>
        <w:tc>
          <w:tcPr>
            <w:tcW w:w="2520" w:type="dxa"/>
          </w:tcPr>
          <w:p w14:paraId="191F0461" w14:textId="77777777" w:rsidR="002871FC" w:rsidRPr="00955524" w:rsidRDefault="002871FC" w:rsidP="00722671">
            <w:pPr>
              <w:suppressAutoHyphens/>
              <w:ind w:left="41" w:right="-72"/>
              <w:jc w:val="left"/>
              <w:rPr>
                <w:rFonts w:asciiTheme="majorBidi" w:hAnsiTheme="majorBidi" w:cstheme="majorBidi"/>
                <w:bCs/>
                <w:i/>
                <w:spacing w:val="-2"/>
                <w:szCs w:val="24"/>
              </w:rPr>
            </w:pPr>
          </w:p>
        </w:tc>
        <w:tc>
          <w:tcPr>
            <w:tcW w:w="2160" w:type="dxa"/>
          </w:tcPr>
          <w:p w14:paraId="55F7CC96" w14:textId="77777777" w:rsidR="002871FC" w:rsidRPr="00955524" w:rsidRDefault="002871FC" w:rsidP="00722671">
            <w:pPr>
              <w:suppressAutoHyphens/>
              <w:ind w:left="41" w:right="-72"/>
              <w:jc w:val="left"/>
              <w:rPr>
                <w:rFonts w:asciiTheme="majorBidi" w:hAnsiTheme="majorBidi" w:cstheme="majorBidi"/>
                <w:bCs/>
                <w:i/>
                <w:spacing w:val="-2"/>
                <w:szCs w:val="24"/>
              </w:rPr>
            </w:pPr>
          </w:p>
        </w:tc>
      </w:tr>
      <w:bookmarkEnd w:id="1138"/>
    </w:tbl>
    <w:p w14:paraId="5CA046E2" w14:textId="77777777" w:rsidR="00911BB9" w:rsidRPr="00911BB9" w:rsidRDefault="00911BB9" w:rsidP="00911BB9">
      <w:pPr>
        <w:jc w:val="center"/>
        <w:rPr>
          <w:i/>
          <w:szCs w:val="24"/>
          <w:highlight w:val="green"/>
        </w:rPr>
      </w:pPr>
      <w:r w:rsidRPr="00911BB9">
        <w:rPr>
          <w:i/>
          <w:szCs w:val="24"/>
          <w:highlight w:val="green"/>
        </w:rPr>
        <w:br w:type="page"/>
      </w:r>
    </w:p>
    <w:p w14:paraId="0BCC329B" w14:textId="08CE7661" w:rsidR="006E3D41" w:rsidRPr="00273E50" w:rsidRDefault="006E3D41" w:rsidP="004401BA">
      <w:pPr>
        <w:pStyle w:val="SPD3EmployersRequirement"/>
      </w:pPr>
      <w:bookmarkStart w:id="1139" w:name="_Toc177376695"/>
      <w:r w:rsidRPr="00273E50">
        <w:t>S</w:t>
      </w:r>
      <w:r w:rsidR="0062501B" w:rsidRPr="00273E50">
        <w:t>pecific</w:t>
      </w:r>
      <w:r w:rsidRPr="00273E50">
        <w:t>ation</w:t>
      </w:r>
      <w:bookmarkEnd w:id="1132"/>
      <w:bookmarkEnd w:id="1133"/>
      <w:bookmarkEnd w:id="1139"/>
    </w:p>
    <w:p w14:paraId="33BE2A5E" w14:textId="77777777" w:rsidR="006E3D41" w:rsidRPr="006E3D41" w:rsidRDefault="006E3D41" w:rsidP="006E3D41"/>
    <w:p w14:paraId="216C2B9F" w14:textId="77777777" w:rsidR="006E3D41" w:rsidRPr="006D4C9B" w:rsidRDefault="006E3D41" w:rsidP="004401BA">
      <w:pPr>
        <w:rPr>
          <w:i/>
          <w:szCs w:val="24"/>
        </w:rPr>
      </w:pPr>
      <w:r w:rsidRPr="006D4C9B">
        <w:rPr>
          <w:i/>
          <w:szCs w:val="24"/>
        </w:rPr>
        <w:t>[</w:t>
      </w:r>
      <w:r w:rsidR="004401BA" w:rsidRPr="006D4C9B">
        <w:rPr>
          <w:i/>
          <w:szCs w:val="24"/>
        </w:rPr>
        <w:t>I</w:t>
      </w:r>
      <w:r w:rsidRPr="006D4C9B">
        <w:rPr>
          <w:i/>
          <w:szCs w:val="24"/>
        </w:rPr>
        <w:t xml:space="preserve">nsert the specifications-see note above on drafting the </w:t>
      </w:r>
      <w:r w:rsidR="00D30B62" w:rsidRPr="006D4C9B">
        <w:rPr>
          <w:i/>
          <w:szCs w:val="24"/>
        </w:rPr>
        <w:t>specifications</w:t>
      </w:r>
      <w:r w:rsidR="008019CE" w:rsidRPr="006D4C9B">
        <w:rPr>
          <w:i/>
          <w:szCs w:val="24"/>
        </w:rPr>
        <w:t>. The specifications should set out the applicable minimum standards that apply for the Works. In addition, other technical requirements to be incorporated in the design should be set out</w:t>
      </w:r>
      <w:r w:rsidR="00D30B62" w:rsidRPr="006D4C9B">
        <w:rPr>
          <w:i/>
          <w:szCs w:val="24"/>
        </w:rPr>
        <w:t>]</w:t>
      </w:r>
    </w:p>
    <w:p w14:paraId="4DD23393" w14:textId="77777777" w:rsidR="006E3D41" w:rsidRPr="006E3D41" w:rsidRDefault="006E3D41" w:rsidP="006E3D41">
      <w:pPr>
        <w:jc w:val="left"/>
        <w:rPr>
          <w:i/>
        </w:rPr>
      </w:pPr>
    </w:p>
    <w:p w14:paraId="14116CD1" w14:textId="77777777" w:rsidR="002F5C1C" w:rsidRPr="008019CE" w:rsidRDefault="006E3D41" w:rsidP="00F54190">
      <w:pPr>
        <w:rPr>
          <w:b/>
          <w:sz w:val="36"/>
        </w:rPr>
      </w:pPr>
      <w:r w:rsidRPr="006E3D41">
        <w:rPr>
          <w:i/>
        </w:rPr>
        <w:br w:type="page"/>
      </w:r>
      <w:bookmarkStart w:id="1140" w:name="_Toc23233013"/>
      <w:bookmarkStart w:id="1141" w:name="_Toc23238062"/>
      <w:bookmarkStart w:id="1142" w:name="_Toc41971553"/>
      <w:bookmarkStart w:id="1143" w:name="_Toc125874277"/>
      <w:bookmarkStart w:id="1144" w:name="_Toc190498617"/>
      <w:bookmarkStart w:id="1145" w:name="_Toc190498792"/>
      <w:bookmarkStart w:id="1146" w:name="_Toc450646432"/>
      <w:bookmarkStart w:id="1147" w:name="_Toc450648625"/>
      <w:bookmarkStart w:id="1148" w:name="_Toc463024364"/>
      <w:bookmarkEnd w:id="1134"/>
      <w:bookmarkEnd w:id="1135"/>
      <w:bookmarkEnd w:id="1136"/>
    </w:p>
    <w:p w14:paraId="7B883C4E" w14:textId="77777777" w:rsidR="004401BA" w:rsidRDefault="009B0125" w:rsidP="004401BA">
      <w:pPr>
        <w:pStyle w:val="SPD3EmployersRequirement"/>
      </w:pPr>
      <w:bookmarkStart w:id="1149" w:name="_Toc177376696"/>
      <w:r>
        <w:t xml:space="preserve">Site Plans </w:t>
      </w:r>
      <w:r w:rsidR="00D64271">
        <w:t xml:space="preserve">/ </w:t>
      </w:r>
      <w:r>
        <w:t xml:space="preserve">Concept </w:t>
      </w:r>
      <w:r w:rsidR="00273E50" w:rsidRPr="00273E50">
        <w:t>Drawings</w:t>
      </w:r>
      <w:bookmarkStart w:id="1150" w:name="_Toc450646433"/>
      <w:bookmarkStart w:id="1151" w:name="_Toc450648626"/>
      <w:bookmarkEnd w:id="1140"/>
      <w:bookmarkEnd w:id="1141"/>
      <w:bookmarkEnd w:id="1142"/>
      <w:bookmarkEnd w:id="1143"/>
      <w:bookmarkEnd w:id="1144"/>
      <w:bookmarkEnd w:id="1145"/>
      <w:bookmarkEnd w:id="1146"/>
      <w:bookmarkEnd w:id="1147"/>
      <w:bookmarkEnd w:id="1148"/>
      <w:bookmarkEnd w:id="1149"/>
    </w:p>
    <w:p w14:paraId="347E66E3" w14:textId="77777777" w:rsidR="00E970FD" w:rsidRDefault="004401BA" w:rsidP="003D5498">
      <w:pPr>
        <w:pStyle w:val="SPD3EmployersRequirement"/>
      </w:pPr>
      <w:r>
        <w:br w:type="page"/>
      </w:r>
    </w:p>
    <w:p w14:paraId="703DD154" w14:textId="77777777" w:rsidR="00273E50" w:rsidRDefault="00273E50" w:rsidP="00245328">
      <w:pPr>
        <w:pStyle w:val="SPD3EmployersRequirement"/>
      </w:pPr>
      <w:bookmarkStart w:id="1152" w:name="_Toc177376697"/>
      <w:r w:rsidRPr="00273E50">
        <w:t>Supplementary Information</w:t>
      </w:r>
      <w:bookmarkEnd w:id="1150"/>
      <w:bookmarkEnd w:id="1151"/>
      <w:bookmarkEnd w:id="1152"/>
    </w:p>
    <w:p w14:paraId="0E946C92" w14:textId="77777777" w:rsidR="00493A07" w:rsidRDefault="00493A07">
      <w:pPr>
        <w:jc w:val="left"/>
      </w:pPr>
    </w:p>
    <w:p w14:paraId="6F15C3A0" w14:textId="77777777" w:rsidR="004401BA" w:rsidRDefault="004401BA" w:rsidP="00245328">
      <w:pPr>
        <w:pStyle w:val="SPD3EmployersRequirement"/>
        <w:sectPr w:rsidR="004401BA" w:rsidSect="00DE0AA9">
          <w:headerReference w:type="even" r:id="rId71"/>
          <w:headerReference w:type="default" r:id="rId72"/>
          <w:headerReference w:type="first" r:id="rId73"/>
          <w:pgSz w:w="12240" w:h="15840" w:code="1"/>
          <w:pgMar w:top="1440" w:right="1440" w:bottom="1440" w:left="1440" w:header="720" w:footer="720" w:gutter="0"/>
          <w:pgNumType w:chapStyle="1"/>
          <w:cols w:space="720"/>
        </w:sectPr>
      </w:pPr>
    </w:p>
    <w:p w14:paraId="30FEBFDF" w14:textId="77777777" w:rsidR="004401BA" w:rsidRDefault="004401BA" w:rsidP="00067FDE">
      <w:pPr>
        <w:pStyle w:val="Head0"/>
        <w:rPr>
          <w:rFonts w:ascii="Times New Roman" w:hAnsi="Times New Roman"/>
          <w:sz w:val="44"/>
          <w:szCs w:val="44"/>
        </w:rPr>
      </w:pPr>
    </w:p>
    <w:p w14:paraId="38139379" w14:textId="77777777" w:rsidR="00DE0AA9" w:rsidRPr="00067FDE" w:rsidRDefault="00911BB9" w:rsidP="00067FDE">
      <w:pPr>
        <w:pStyle w:val="Head0"/>
        <w:rPr>
          <w:rFonts w:ascii="Times New Roman" w:hAnsi="Times New Roman"/>
          <w:sz w:val="44"/>
          <w:szCs w:val="44"/>
        </w:rPr>
      </w:pPr>
      <w:bookmarkStart w:id="1153" w:name="_Toc177375557"/>
      <w:r>
        <w:rPr>
          <w:rFonts w:ascii="Times New Roman" w:hAnsi="Times New Roman"/>
          <w:sz w:val="44"/>
          <w:szCs w:val="44"/>
        </w:rPr>
        <w:t>P</w:t>
      </w:r>
      <w:r w:rsidR="00DE0AA9" w:rsidRPr="00067FDE">
        <w:rPr>
          <w:rFonts w:ascii="Times New Roman" w:hAnsi="Times New Roman"/>
          <w:sz w:val="44"/>
          <w:szCs w:val="44"/>
        </w:rPr>
        <w:t>ART 3 – Conditions of Contract</w:t>
      </w:r>
      <w:bookmarkEnd w:id="0"/>
      <w:bookmarkEnd w:id="1"/>
      <w:bookmarkEnd w:id="2"/>
      <w:bookmarkEnd w:id="3"/>
      <w:bookmarkEnd w:id="4"/>
      <w:r w:rsidR="00DE0AA9" w:rsidRPr="00067FDE">
        <w:rPr>
          <w:rFonts w:ascii="Times New Roman" w:hAnsi="Times New Roman"/>
          <w:sz w:val="44"/>
          <w:szCs w:val="44"/>
        </w:rPr>
        <w:t xml:space="preserve"> and Contract Forms</w:t>
      </w:r>
      <w:bookmarkEnd w:id="5"/>
      <w:bookmarkEnd w:id="6"/>
      <w:bookmarkEnd w:id="1153"/>
    </w:p>
    <w:p w14:paraId="620D4B0B" w14:textId="77777777" w:rsidR="004401BA" w:rsidRDefault="004401BA" w:rsidP="00067FDE">
      <w:pPr>
        <w:pStyle w:val="Head0"/>
        <w:rPr>
          <w:rFonts w:ascii="Times New Roman" w:hAnsi="Times New Roman"/>
          <w:sz w:val="44"/>
          <w:szCs w:val="44"/>
        </w:rPr>
      </w:pPr>
    </w:p>
    <w:p w14:paraId="3304C6C7" w14:textId="77777777" w:rsidR="004401BA" w:rsidRDefault="004401BA" w:rsidP="00067FDE">
      <w:pPr>
        <w:pStyle w:val="Head0"/>
        <w:rPr>
          <w:rFonts w:ascii="Times New Roman" w:hAnsi="Times New Roman"/>
          <w:sz w:val="44"/>
          <w:szCs w:val="44"/>
        </w:rPr>
        <w:sectPr w:rsidR="004401BA" w:rsidSect="00DE0AA9">
          <w:headerReference w:type="even" r:id="rId74"/>
          <w:headerReference w:type="default" r:id="rId75"/>
          <w:headerReference w:type="first" r:id="rId76"/>
          <w:pgSz w:w="12240" w:h="15840" w:code="1"/>
          <w:pgMar w:top="1440" w:right="1440" w:bottom="1440" w:left="1440" w:header="720" w:footer="720" w:gutter="0"/>
          <w:pgNumType w:chapStyle="1"/>
          <w:cols w:space="720"/>
        </w:sectPr>
      </w:pPr>
    </w:p>
    <w:p w14:paraId="594A9BB4" w14:textId="77777777" w:rsidR="000E1A9E" w:rsidRDefault="000E1A9E" w:rsidP="00704847">
      <w:pPr>
        <w:pStyle w:val="Head11b"/>
        <w:pBdr>
          <w:bottom w:val="none" w:sz="0" w:space="0" w:color="auto"/>
        </w:pBdr>
        <w:rPr>
          <w:noProof/>
        </w:rPr>
      </w:pPr>
      <w:bookmarkStart w:id="1154" w:name="_Toc177375558"/>
      <w:bookmarkStart w:id="1155" w:name="_Toc37643992"/>
      <w:r w:rsidRPr="00C80C1D">
        <w:rPr>
          <w:noProof/>
        </w:rPr>
        <w:t>Section VIII</w:t>
      </w:r>
      <w:r>
        <w:rPr>
          <w:noProof/>
        </w:rPr>
        <w:t xml:space="preserve"> </w:t>
      </w:r>
      <w:r w:rsidR="00704847">
        <w:t>–</w:t>
      </w:r>
      <w:r w:rsidRPr="00C80C1D">
        <w:rPr>
          <w:noProof/>
        </w:rPr>
        <w:t xml:space="preserve"> General Conditions (GC)</w:t>
      </w:r>
      <w:bookmarkEnd w:id="1154"/>
    </w:p>
    <w:bookmarkStart w:id="1156" w:name="_Hlt158620822"/>
    <w:bookmarkStart w:id="1157" w:name="_Hlt158620816"/>
    <w:bookmarkStart w:id="1158" w:name="_Hlt158620809"/>
    <w:bookmarkStart w:id="1159" w:name="_Hlt158620801"/>
    <w:bookmarkStart w:id="1160" w:name="_Hlt158620796"/>
    <w:bookmarkStart w:id="1161" w:name="_Hlt158620789"/>
    <w:bookmarkStart w:id="1162" w:name="_Hlt158620784"/>
    <w:bookmarkStart w:id="1163" w:name="_Hlt158620778"/>
    <w:bookmarkStart w:id="1164" w:name="_Hlt158620830"/>
    <w:bookmarkEnd w:id="1155"/>
    <w:bookmarkEnd w:id="1156"/>
    <w:bookmarkEnd w:id="1157"/>
    <w:bookmarkEnd w:id="1158"/>
    <w:bookmarkEnd w:id="1159"/>
    <w:bookmarkEnd w:id="1160"/>
    <w:bookmarkEnd w:id="1161"/>
    <w:bookmarkEnd w:id="1162"/>
    <w:bookmarkEnd w:id="1163"/>
    <w:bookmarkEnd w:id="1164"/>
    <w:p w14:paraId="1E44394F" w14:textId="77777777" w:rsidR="009D73F6" w:rsidRDefault="009D73F6" w:rsidP="009D73F6">
      <w:pPr>
        <w:spacing w:before="120" w:after="200" w:line="360" w:lineRule="auto"/>
        <w:rPr>
          <w:rFonts w:asciiTheme="minorHAnsi" w:eastAsiaTheme="minorHAnsi" w:hAnsiTheme="minorHAnsi" w:cstheme="minorHAnsi"/>
          <w:sz w:val="22"/>
          <w:szCs w:val="22"/>
          <w:lang w:val="en-GB"/>
        </w:rPr>
      </w:pPr>
      <w:r w:rsidRPr="009D73F6">
        <w:rPr>
          <w:rFonts w:asciiTheme="minorHAnsi" w:eastAsiaTheme="minorHAnsi" w:hAnsiTheme="minorHAnsi" w:cstheme="minorHAnsi"/>
          <w:noProof/>
          <w:sz w:val="22"/>
          <w:szCs w:val="22"/>
          <w:lang w:val="en-GB"/>
        </w:rPr>
        <mc:AlternateContent>
          <mc:Choice Requires="wps">
            <w:drawing>
              <wp:anchor distT="45720" distB="45720" distL="114300" distR="114300" simplePos="0" relativeHeight="251658752" behindDoc="0" locked="0" layoutInCell="1" allowOverlap="1" wp14:anchorId="290113D9" wp14:editId="2963454C">
                <wp:simplePos x="0" y="0"/>
                <wp:positionH relativeFrom="column">
                  <wp:posOffset>0</wp:posOffset>
                </wp:positionH>
                <wp:positionV relativeFrom="paragraph">
                  <wp:posOffset>642620</wp:posOffset>
                </wp:positionV>
                <wp:extent cx="6105525" cy="53435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5343525"/>
                        </a:xfrm>
                        <a:prstGeom prst="rect">
                          <a:avLst/>
                        </a:prstGeom>
                        <a:solidFill>
                          <a:srgbClr val="FFFFFF"/>
                        </a:solidFill>
                        <a:ln w="9525">
                          <a:solidFill>
                            <a:srgbClr val="000000"/>
                          </a:solidFill>
                          <a:miter lim="800000"/>
                          <a:headEnd/>
                          <a:tailEnd/>
                        </a:ln>
                      </wps:spPr>
                      <wps:txbx>
                        <w:txbxContent>
                          <w:p w14:paraId="6A7B5135" w14:textId="77777777" w:rsidR="00413866" w:rsidRPr="003D5498" w:rsidRDefault="00413866" w:rsidP="009D73F6">
                            <w:pPr>
                              <w:spacing w:before="120" w:after="200" w:line="360" w:lineRule="auto"/>
                              <w:rPr>
                                <w:rFonts w:eastAsiaTheme="minorHAnsi"/>
                                <w:szCs w:val="24"/>
                                <w:lang w:val="en-GB"/>
                              </w:rPr>
                            </w:pPr>
                            <w:r w:rsidRPr="003D5498">
                              <w:rPr>
                                <w:rFonts w:eastAsiaTheme="minorHAnsi"/>
                                <w:szCs w:val="24"/>
                                <w:lang w:val="en-GB"/>
                              </w:rPr>
                              <w:t>Gold Book:</w:t>
                            </w:r>
                          </w:p>
                          <w:p w14:paraId="17E74E80" w14:textId="77777777" w:rsidR="00413866" w:rsidRPr="00BB0C6B" w:rsidRDefault="00413866" w:rsidP="003D5498">
                            <w:pPr>
                              <w:spacing w:before="120" w:after="200" w:line="276" w:lineRule="auto"/>
                              <w:rPr>
                                <w:rFonts w:eastAsiaTheme="minorHAnsi"/>
                                <w:szCs w:val="24"/>
                              </w:rPr>
                            </w:pPr>
                            <w:r w:rsidRPr="00BB0C6B">
                              <w:rPr>
                                <w:rFonts w:eastAsiaTheme="minorHAnsi"/>
                                <w:szCs w:val="24"/>
                              </w:rPr>
                              <w:t>© FIDIC 2008. All rights reserved.</w:t>
                            </w:r>
                          </w:p>
                          <w:p w14:paraId="1FBB3BB9" w14:textId="460089A5" w:rsidR="00413866" w:rsidRPr="00C52E1B" w:rsidRDefault="00413866" w:rsidP="003D5498">
                            <w:pPr>
                              <w:spacing w:before="120" w:after="200" w:line="276" w:lineRule="auto"/>
                              <w:rPr>
                                <w:rFonts w:eastAsiaTheme="minorHAnsi"/>
                                <w:szCs w:val="24"/>
                              </w:rPr>
                            </w:pPr>
                            <w:r w:rsidRPr="00C52E1B">
                              <w:rPr>
                                <w:rFonts w:eastAsiaTheme="minorHAnsi"/>
                                <w:szCs w:val="24"/>
                              </w:rPr>
                              <w:t>The Conditions of Contract are the “</w:t>
                            </w:r>
                            <w:r w:rsidRPr="006D4C9B">
                              <w:rPr>
                                <w:rFonts w:eastAsiaTheme="minorHAnsi"/>
                                <w:i/>
                                <w:iCs/>
                                <w:szCs w:val="24"/>
                              </w:rPr>
                              <w:t>General Conditions</w:t>
                            </w:r>
                            <w:r w:rsidRPr="00C52E1B">
                              <w:rPr>
                                <w:rFonts w:eastAsiaTheme="minorHAnsi"/>
                                <w:szCs w:val="24"/>
                              </w:rPr>
                              <w:t>” which form part of the “</w:t>
                            </w:r>
                            <w:r w:rsidRPr="006D4C9B">
                              <w:rPr>
                                <w:rFonts w:eastAsiaTheme="minorHAnsi"/>
                                <w:i/>
                                <w:iCs/>
                                <w:szCs w:val="24"/>
                              </w:rPr>
                              <w:t>Conditions of Contract for Design, Build and Operate Projects first edition 2008</w:t>
                            </w:r>
                            <w:r w:rsidRPr="00C52E1B">
                              <w:rPr>
                                <w:rFonts w:eastAsiaTheme="minorHAnsi"/>
                                <w:szCs w:val="24"/>
                              </w:rPr>
                              <w:t>” published by the Federation Internationale Des Ingenieurs – Conseils (FIDIC and the following “Particular Conditions” which comprise of the</w:t>
                            </w:r>
                            <w:r w:rsidR="00AA447C">
                              <w:t xml:space="preserve"> </w:t>
                            </w:r>
                            <w:r w:rsidR="00AA447C" w:rsidRPr="0000610D">
                              <w:t>IsDB</w:t>
                            </w:r>
                            <w:r w:rsidR="00AA447C">
                              <w:t>’</w:t>
                            </w:r>
                            <w:r w:rsidR="00AA447C" w:rsidRPr="0000610D">
                              <w:t xml:space="preserve">s </w:t>
                            </w:r>
                            <w:r w:rsidRPr="00C52E1B">
                              <w:rPr>
                                <w:rFonts w:eastAsiaTheme="minorHAnsi"/>
                                <w:szCs w:val="24"/>
                              </w:rPr>
                              <w:t>COPA and the amendments and additions to such General Conditions.</w:t>
                            </w:r>
                          </w:p>
                          <w:p w14:paraId="6CEEFD06" w14:textId="77777777" w:rsidR="00413866" w:rsidRPr="00C52E1B" w:rsidRDefault="00413866" w:rsidP="009D73F6">
                            <w:pPr>
                              <w:spacing w:before="120" w:after="200" w:line="360" w:lineRule="auto"/>
                              <w:rPr>
                                <w:rFonts w:eastAsiaTheme="minorHAnsi"/>
                                <w:szCs w:val="24"/>
                              </w:rPr>
                            </w:pPr>
                            <w:r w:rsidRPr="00C52E1B">
                              <w:rPr>
                                <w:rFonts w:eastAsiaTheme="minorHAnsi"/>
                                <w:szCs w:val="24"/>
                              </w:rPr>
                              <w:t>An original copy of the above FIDIC publication i.e. “</w:t>
                            </w:r>
                            <w:r w:rsidRPr="006D4C9B">
                              <w:rPr>
                                <w:rFonts w:eastAsiaTheme="minorHAnsi"/>
                                <w:i/>
                                <w:iCs/>
                                <w:szCs w:val="24"/>
                              </w:rPr>
                              <w:t>Conditions of Contract for Design, Build and Operate Projects</w:t>
                            </w:r>
                            <w:r w:rsidRPr="00C52E1B">
                              <w:rPr>
                                <w:rFonts w:eastAsiaTheme="minorHAnsi"/>
                                <w:szCs w:val="24"/>
                              </w:rPr>
                              <w:t xml:space="preserve">” must be obtained from FIDIC. </w:t>
                            </w:r>
                          </w:p>
                          <w:p w14:paraId="276DC0B3" w14:textId="77777777" w:rsidR="00413866" w:rsidRPr="00C52E1B" w:rsidRDefault="00413866" w:rsidP="009D73F6">
                            <w:pPr>
                              <w:spacing w:before="120" w:after="200" w:line="276" w:lineRule="auto"/>
                              <w:rPr>
                                <w:rFonts w:eastAsiaTheme="minorHAnsi"/>
                                <w:szCs w:val="24"/>
                              </w:rPr>
                            </w:pPr>
                            <w:r w:rsidRPr="00C52E1B">
                              <w:rPr>
                                <w:rFonts w:eastAsiaTheme="minorHAnsi"/>
                                <w:szCs w:val="24"/>
                              </w:rPr>
                              <w:t>International Federation of Consulting Engineers (FIDIC)</w:t>
                            </w:r>
                          </w:p>
                          <w:p w14:paraId="38864DB2" w14:textId="77777777" w:rsidR="00413866" w:rsidRPr="00C52E1B" w:rsidRDefault="00413866" w:rsidP="009D73F6">
                            <w:pPr>
                              <w:spacing w:before="120" w:after="200" w:line="276" w:lineRule="auto"/>
                              <w:rPr>
                                <w:rFonts w:eastAsiaTheme="minorHAnsi"/>
                                <w:szCs w:val="24"/>
                              </w:rPr>
                            </w:pPr>
                            <w:r w:rsidRPr="00C52E1B">
                              <w:rPr>
                                <w:rFonts w:eastAsiaTheme="minorHAnsi"/>
                                <w:szCs w:val="24"/>
                              </w:rPr>
                              <w:t>FIDIC Bookshop – Box- 311 – CH – 1215 Geneva 15 Switzerland</w:t>
                            </w:r>
                          </w:p>
                          <w:p w14:paraId="135F881F" w14:textId="77777777" w:rsidR="00413866" w:rsidRPr="00C52E1B" w:rsidRDefault="00413866" w:rsidP="009D73F6">
                            <w:pPr>
                              <w:spacing w:before="120" w:after="200" w:line="276" w:lineRule="auto"/>
                              <w:rPr>
                                <w:rFonts w:eastAsiaTheme="minorHAnsi"/>
                                <w:szCs w:val="24"/>
                              </w:rPr>
                            </w:pPr>
                            <w:r w:rsidRPr="00C52E1B">
                              <w:rPr>
                                <w:rFonts w:eastAsiaTheme="minorHAnsi"/>
                                <w:szCs w:val="24"/>
                              </w:rPr>
                              <w:t>Fax:  +41 22 799 49 054</w:t>
                            </w:r>
                          </w:p>
                          <w:p w14:paraId="52F5DAA9" w14:textId="77777777" w:rsidR="00413866" w:rsidRPr="00C52E1B" w:rsidRDefault="00413866" w:rsidP="009D73F6">
                            <w:pPr>
                              <w:spacing w:before="120" w:after="200" w:line="276" w:lineRule="auto"/>
                              <w:rPr>
                                <w:rFonts w:eastAsiaTheme="minorHAnsi"/>
                                <w:szCs w:val="24"/>
                              </w:rPr>
                            </w:pPr>
                            <w:r w:rsidRPr="00C52E1B">
                              <w:rPr>
                                <w:rFonts w:eastAsiaTheme="minorHAnsi"/>
                                <w:szCs w:val="24"/>
                              </w:rPr>
                              <w:t>Telephone:  +41 22 799 49 01</w:t>
                            </w:r>
                          </w:p>
                          <w:p w14:paraId="3CD27796" w14:textId="77777777" w:rsidR="00413866" w:rsidRPr="00C52E1B" w:rsidRDefault="00413866" w:rsidP="009D73F6">
                            <w:pPr>
                              <w:spacing w:before="120" w:after="200" w:line="276" w:lineRule="auto"/>
                              <w:rPr>
                                <w:rFonts w:eastAsiaTheme="minorHAnsi"/>
                                <w:szCs w:val="24"/>
                              </w:rPr>
                            </w:pPr>
                            <w:r w:rsidRPr="00C52E1B">
                              <w:rPr>
                                <w:rFonts w:eastAsiaTheme="minorHAnsi"/>
                                <w:szCs w:val="24"/>
                              </w:rPr>
                              <w:t>E-mail:  fidic@fidic.org</w:t>
                            </w:r>
                          </w:p>
                          <w:p w14:paraId="7142886F" w14:textId="77777777" w:rsidR="00413866" w:rsidRPr="00BB0C6B" w:rsidRDefault="00413866" w:rsidP="009D73F6">
                            <w:pPr>
                              <w:spacing w:before="120" w:after="200" w:line="276" w:lineRule="auto"/>
                              <w:rPr>
                                <w:rFonts w:eastAsiaTheme="minorHAnsi"/>
                                <w:szCs w:val="24"/>
                                <w:lang w:val="fr-FR"/>
                              </w:rPr>
                            </w:pPr>
                            <w:hyperlink r:id="rId77" w:history="1">
                              <w:r w:rsidRPr="00BB0C6B">
                                <w:rPr>
                                  <w:rFonts w:eastAsiaTheme="minorHAnsi"/>
                                  <w:szCs w:val="24"/>
                                  <w:lang w:val="fr-FR"/>
                                </w:rPr>
                                <w:t>www.fidic.org</w:t>
                              </w:r>
                            </w:hyperlink>
                          </w:p>
                          <w:p w14:paraId="20790D73" w14:textId="4CFBEB17" w:rsidR="00413866" w:rsidRPr="00BB0C6B" w:rsidRDefault="00CB54B2" w:rsidP="009D73F6">
                            <w:pPr>
                              <w:rPr>
                                <w:rFonts w:eastAsiaTheme="minorHAnsi"/>
                                <w:szCs w:val="24"/>
                                <w:lang w:val="fr-FR"/>
                              </w:rPr>
                            </w:pPr>
                            <w:r w:rsidRPr="00BB0C6B">
                              <w:rPr>
                                <w:rFonts w:eastAsiaTheme="minorHAnsi"/>
                                <w:szCs w:val="24"/>
                                <w:lang w:val="fr-FR"/>
                              </w:rPr>
                              <w:t xml:space="preserve">FIDIC </w:t>
                            </w:r>
                            <w:r>
                              <w:rPr>
                                <w:rFonts w:eastAsiaTheme="minorHAnsi"/>
                                <w:szCs w:val="24"/>
                                <w:lang w:val="fr-FR"/>
                              </w:rPr>
                              <w:t>C</w:t>
                            </w:r>
                            <w:r w:rsidRPr="00BB0C6B">
                              <w:rPr>
                                <w:rFonts w:eastAsiaTheme="minorHAnsi"/>
                                <w:szCs w:val="24"/>
                                <w:lang w:val="fr-FR"/>
                              </w:rPr>
                              <w:t>ode</w:t>
                            </w:r>
                            <w:r w:rsidR="00413866" w:rsidRPr="00BB0C6B">
                              <w:rPr>
                                <w:rFonts w:eastAsiaTheme="minorHAnsi"/>
                                <w:szCs w:val="24"/>
                                <w:lang w:val="fr-FR"/>
                              </w:rPr>
                              <w:t>: ISBN13: 978-2-88432-052-8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113D9" id="Text Box 2" o:spid="_x0000_s1029" type="#_x0000_t202" style="position:absolute;left:0;text-align:left;margin-left:0;margin-top:50.6pt;width:480.75pt;height:420.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">
                <v:textbox>
                  <w:txbxContent>
                    <w:p w14:paraId="6A7B5135" w14:textId="77777777" w:rsidR="00413866" w:rsidRPr="003D5498" w:rsidRDefault="00413866" w:rsidP="009D73F6">
                      <w:pPr>
                        <w:spacing w:before="120" w:after="200" w:line="360" w:lineRule="auto"/>
                        <w:rPr>
                          <w:rFonts w:eastAsiaTheme="minorHAnsi"/>
                          <w:szCs w:val="24"/>
                          <w:lang w:val="en-GB"/>
                        </w:rPr>
                      </w:pPr>
                      <w:r w:rsidRPr="003D5498">
                        <w:rPr>
                          <w:rFonts w:eastAsiaTheme="minorHAnsi"/>
                          <w:szCs w:val="24"/>
                          <w:lang w:val="en-GB"/>
                        </w:rPr>
                        <w:t>Gold Book:</w:t>
                      </w:r>
                    </w:p>
                    <w:p w14:paraId="17E74E80" w14:textId="77777777" w:rsidR="00413866" w:rsidRPr="00BB0C6B" w:rsidRDefault="00413866" w:rsidP="003D5498">
                      <w:pPr>
                        <w:spacing w:before="120" w:after="200" w:line="276" w:lineRule="auto"/>
                        <w:rPr>
                          <w:rFonts w:eastAsiaTheme="minorHAnsi"/>
                          <w:szCs w:val="24"/>
                        </w:rPr>
                      </w:pPr>
                      <w:r w:rsidRPr="00BB0C6B">
                        <w:rPr>
                          <w:rFonts w:eastAsiaTheme="minorHAnsi"/>
                          <w:szCs w:val="24"/>
                        </w:rPr>
                        <w:t>© FIDIC 2008. All rights reserved.</w:t>
                      </w:r>
                    </w:p>
                    <w:p w14:paraId="1FBB3BB9" w14:textId="460089A5" w:rsidR="00413866" w:rsidRPr="00C52E1B" w:rsidRDefault="00413866" w:rsidP="003D5498">
                      <w:pPr>
                        <w:spacing w:before="120" w:after="200" w:line="276" w:lineRule="auto"/>
                        <w:rPr>
                          <w:rFonts w:eastAsiaTheme="minorHAnsi"/>
                          <w:szCs w:val="24"/>
                        </w:rPr>
                      </w:pPr>
                      <w:r w:rsidRPr="00C52E1B">
                        <w:rPr>
                          <w:rFonts w:eastAsiaTheme="minorHAnsi"/>
                          <w:szCs w:val="24"/>
                        </w:rPr>
                        <w:t>The Conditions of Contract are the “</w:t>
                      </w:r>
                      <w:r w:rsidRPr="006D4C9B">
                        <w:rPr>
                          <w:rFonts w:eastAsiaTheme="minorHAnsi"/>
                          <w:i/>
                          <w:iCs/>
                          <w:szCs w:val="24"/>
                        </w:rPr>
                        <w:t>General Conditions</w:t>
                      </w:r>
                      <w:r w:rsidRPr="00C52E1B">
                        <w:rPr>
                          <w:rFonts w:eastAsiaTheme="minorHAnsi"/>
                          <w:szCs w:val="24"/>
                        </w:rPr>
                        <w:t>” which form part of the “</w:t>
                      </w:r>
                      <w:r w:rsidRPr="006D4C9B">
                        <w:rPr>
                          <w:rFonts w:eastAsiaTheme="minorHAnsi"/>
                          <w:i/>
                          <w:iCs/>
                          <w:szCs w:val="24"/>
                        </w:rPr>
                        <w:t>Conditions of Contract for Design, Build and Operate Projects first edition 2008</w:t>
                      </w:r>
                      <w:r w:rsidRPr="00C52E1B">
                        <w:rPr>
                          <w:rFonts w:eastAsiaTheme="minorHAnsi"/>
                          <w:szCs w:val="24"/>
                        </w:rPr>
                        <w:t xml:space="preserve">” published by the Federation </w:t>
                      </w:r>
                      <w:proofErr w:type="spellStart"/>
                      <w:r w:rsidRPr="00C52E1B">
                        <w:rPr>
                          <w:rFonts w:eastAsiaTheme="minorHAnsi"/>
                          <w:szCs w:val="24"/>
                        </w:rPr>
                        <w:t>Internationale</w:t>
                      </w:r>
                      <w:proofErr w:type="spellEnd"/>
                      <w:r w:rsidRPr="00C52E1B">
                        <w:rPr>
                          <w:rFonts w:eastAsiaTheme="minorHAnsi"/>
                          <w:szCs w:val="24"/>
                        </w:rPr>
                        <w:t xml:space="preserve"> Des </w:t>
                      </w:r>
                      <w:proofErr w:type="spellStart"/>
                      <w:r w:rsidRPr="00C52E1B">
                        <w:rPr>
                          <w:rFonts w:eastAsiaTheme="minorHAnsi"/>
                          <w:szCs w:val="24"/>
                        </w:rPr>
                        <w:t>Ingenieurs</w:t>
                      </w:r>
                      <w:proofErr w:type="spellEnd"/>
                      <w:r w:rsidRPr="00C52E1B">
                        <w:rPr>
                          <w:rFonts w:eastAsiaTheme="minorHAnsi"/>
                          <w:szCs w:val="24"/>
                        </w:rPr>
                        <w:t xml:space="preserve"> – Conseils (FIDIC and the following “Particular Conditions” which comprise of the</w:t>
                      </w:r>
                      <w:r w:rsidR="00AA447C">
                        <w:t xml:space="preserve"> </w:t>
                      </w:r>
                      <w:r w:rsidR="00AA447C" w:rsidRPr="0000610D">
                        <w:t>IsDB</w:t>
                      </w:r>
                      <w:r w:rsidR="00AA447C">
                        <w:t>’</w:t>
                      </w:r>
                      <w:r w:rsidR="00AA447C" w:rsidRPr="0000610D">
                        <w:t xml:space="preserve">s </w:t>
                      </w:r>
                      <w:r w:rsidRPr="00C52E1B">
                        <w:rPr>
                          <w:rFonts w:eastAsiaTheme="minorHAnsi"/>
                          <w:szCs w:val="24"/>
                        </w:rPr>
                        <w:t>COPA and the amendments and additions to such General Conditions.</w:t>
                      </w:r>
                    </w:p>
                    <w:p w14:paraId="6CEEFD06" w14:textId="77777777" w:rsidR="00413866" w:rsidRPr="00C52E1B" w:rsidRDefault="00413866" w:rsidP="009D73F6">
                      <w:pPr>
                        <w:spacing w:before="120" w:after="200" w:line="360" w:lineRule="auto"/>
                        <w:rPr>
                          <w:rFonts w:eastAsiaTheme="minorHAnsi"/>
                          <w:szCs w:val="24"/>
                        </w:rPr>
                      </w:pPr>
                      <w:r w:rsidRPr="00C52E1B">
                        <w:rPr>
                          <w:rFonts w:eastAsiaTheme="minorHAnsi"/>
                          <w:szCs w:val="24"/>
                        </w:rPr>
                        <w:t>An original copy of the above FIDIC publication i.e. “</w:t>
                      </w:r>
                      <w:r w:rsidRPr="006D4C9B">
                        <w:rPr>
                          <w:rFonts w:eastAsiaTheme="minorHAnsi"/>
                          <w:i/>
                          <w:iCs/>
                          <w:szCs w:val="24"/>
                        </w:rPr>
                        <w:t>Conditions of Contract for Design, Build and Operate Projects</w:t>
                      </w:r>
                      <w:r w:rsidRPr="00C52E1B">
                        <w:rPr>
                          <w:rFonts w:eastAsiaTheme="minorHAnsi"/>
                          <w:szCs w:val="24"/>
                        </w:rPr>
                        <w:t xml:space="preserve">” must be obtained from FIDIC. </w:t>
                      </w:r>
                    </w:p>
                    <w:p w14:paraId="276DC0B3" w14:textId="77777777" w:rsidR="00413866" w:rsidRPr="00C52E1B" w:rsidRDefault="00413866" w:rsidP="009D73F6">
                      <w:pPr>
                        <w:spacing w:before="120" w:after="200" w:line="276" w:lineRule="auto"/>
                        <w:rPr>
                          <w:rFonts w:eastAsiaTheme="minorHAnsi"/>
                          <w:szCs w:val="24"/>
                        </w:rPr>
                      </w:pPr>
                      <w:r w:rsidRPr="00C52E1B">
                        <w:rPr>
                          <w:rFonts w:eastAsiaTheme="minorHAnsi"/>
                          <w:szCs w:val="24"/>
                        </w:rPr>
                        <w:t>International Federation of Consulting Engineers (FIDIC)</w:t>
                      </w:r>
                    </w:p>
                    <w:p w14:paraId="38864DB2" w14:textId="77777777" w:rsidR="00413866" w:rsidRPr="00C52E1B" w:rsidRDefault="00413866" w:rsidP="009D73F6">
                      <w:pPr>
                        <w:spacing w:before="120" w:after="200" w:line="276" w:lineRule="auto"/>
                        <w:rPr>
                          <w:rFonts w:eastAsiaTheme="minorHAnsi"/>
                          <w:szCs w:val="24"/>
                        </w:rPr>
                      </w:pPr>
                      <w:r w:rsidRPr="00C52E1B">
                        <w:rPr>
                          <w:rFonts w:eastAsiaTheme="minorHAnsi"/>
                          <w:szCs w:val="24"/>
                        </w:rPr>
                        <w:t>FIDIC Bookshop – Box- 311 – CH – 1215 Geneva 15 Switzerland</w:t>
                      </w:r>
                    </w:p>
                    <w:p w14:paraId="135F881F" w14:textId="77777777" w:rsidR="00413866" w:rsidRPr="00C52E1B" w:rsidRDefault="00413866" w:rsidP="009D73F6">
                      <w:pPr>
                        <w:spacing w:before="120" w:after="200" w:line="276" w:lineRule="auto"/>
                        <w:rPr>
                          <w:rFonts w:eastAsiaTheme="minorHAnsi"/>
                          <w:szCs w:val="24"/>
                        </w:rPr>
                      </w:pPr>
                      <w:r w:rsidRPr="00C52E1B">
                        <w:rPr>
                          <w:rFonts w:eastAsiaTheme="minorHAnsi"/>
                          <w:szCs w:val="24"/>
                        </w:rPr>
                        <w:t>Fax:  +41 22 799 49 054</w:t>
                      </w:r>
                    </w:p>
                    <w:p w14:paraId="52F5DAA9" w14:textId="77777777" w:rsidR="00413866" w:rsidRPr="00C52E1B" w:rsidRDefault="00413866" w:rsidP="009D73F6">
                      <w:pPr>
                        <w:spacing w:before="120" w:after="200" w:line="276" w:lineRule="auto"/>
                        <w:rPr>
                          <w:rFonts w:eastAsiaTheme="minorHAnsi"/>
                          <w:szCs w:val="24"/>
                        </w:rPr>
                      </w:pPr>
                      <w:r w:rsidRPr="00C52E1B">
                        <w:rPr>
                          <w:rFonts w:eastAsiaTheme="minorHAnsi"/>
                          <w:szCs w:val="24"/>
                        </w:rPr>
                        <w:t>Telephone:  +41 22 799 49 01</w:t>
                      </w:r>
                    </w:p>
                    <w:p w14:paraId="3CD27796" w14:textId="77777777" w:rsidR="00413866" w:rsidRPr="00C52E1B" w:rsidRDefault="00413866" w:rsidP="009D73F6">
                      <w:pPr>
                        <w:spacing w:before="120" w:after="200" w:line="276" w:lineRule="auto"/>
                        <w:rPr>
                          <w:rFonts w:eastAsiaTheme="minorHAnsi"/>
                          <w:szCs w:val="24"/>
                        </w:rPr>
                      </w:pPr>
                      <w:r w:rsidRPr="00C52E1B">
                        <w:rPr>
                          <w:rFonts w:eastAsiaTheme="minorHAnsi"/>
                          <w:szCs w:val="24"/>
                        </w:rPr>
                        <w:t>E-mail:  fidic@fidic.org</w:t>
                      </w:r>
                    </w:p>
                    <w:p w14:paraId="7142886F" w14:textId="77777777" w:rsidR="00413866" w:rsidRPr="00BB0C6B" w:rsidRDefault="00413866" w:rsidP="009D73F6">
                      <w:pPr>
                        <w:spacing w:before="120" w:after="200" w:line="276" w:lineRule="auto"/>
                        <w:rPr>
                          <w:rFonts w:eastAsiaTheme="minorHAnsi"/>
                          <w:szCs w:val="24"/>
                          <w:lang w:val="fr-FR"/>
                        </w:rPr>
                      </w:pPr>
                      <w:r>
                        <w:fldChar w:fldCharType="begin"/>
                      </w:r>
                      <w:r w:rsidRPr="006E2A68">
                        <w:rPr>
                          <w:lang w:val="fr-FR"/>
                        </w:rPr>
                        <w:instrText>HYPERLINK "http://www.fidic.org"</w:instrText>
                      </w:r>
                      <w:r>
                        <w:fldChar w:fldCharType="separate"/>
                      </w:r>
                      <w:r w:rsidRPr="00BB0C6B">
                        <w:rPr>
                          <w:rFonts w:eastAsiaTheme="minorHAnsi"/>
                          <w:szCs w:val="24"/>
                          <w:lang w:val="fr-FR"/>
                        </w:rPr>
                        <w:t>www.fidic.org</w:t>
                      </w:r>
                      <w:r>
                        <w:rPr>
                          <w:rFonts w:eastAsiaTheme="minorHAnsi"/>
                          <w:szCs w:val="24"/>
                          <w:lang w:val="fr-FR"/>
                        </w:rPr>
                        <w:fldChar w:fldCharType="end"/>
                      </w:r>
                    </w:p>
                    <w:p w14:paraId="20790D73" w14:textId="4CFBEB17" w:rsidR="00413866" w:rsidRPr="00BB0C6B" w:rsidRDefault="00CB54B2" w:rsidP="009D73F6">
                      <w:pPr>
                        <w:rPr>
                          <w:rFonts w:eastAsiaTheme="minorHAnsi"/>
                          <w:szCs w:val="24"/>
                          <w:lang w:val="fr-FR"/>
                        </w:rPr>
                      </w:pPr>
                      <w:r w:rsidRPr="00BB0C6B">
                        <w:rPr>
                          <w:rFonts w:eastAsiaTheme="minorHAnsi"/>
                          <w:szCs w:val="24"/>
                          <w:lang w:val="fr-FR"/>
                        </w:rPr>
                        <w:t xml:space="preserve">FIDIC </w:t>
                      </w:r>
                      <w:r>
                        <w:rPr>
                          <w:rFonts w:eastAsiaTheme="minorHAnsi"/>
                          <w:szCs w:val="24"/>
                          <w:lang w:val="fr-FR"/>
                        </w:rPr>
                        <w:t>C</w:t>
                      </w:r>
                      <w:r w:rsidRPr="00BB0C6B">
                        <w:rPr>
                          <w:rFonts w:eastAsiaTheme="minorHAnsi"/>
                          <w:szCs w:val="24"/>
                          <w:lang w:val="fr-FR"/>
                        </w:rPr>
                        <w:t>ode</w:t>
                      </w:r>
                      <w:r w:rsidR="00413866" w:rsidRPr="00BB0C6B">
                        <w:rPr>
                          <w:rFonts w:eastAsiaTheme="minorHAnsi"/>
                          <w:szCs w:val="24"/>
                          <w:lang w:val="fr-FR"/>
                        </w:rPr>
                        <w:t>: ISBN13: 978-2-88432-052-8</w:t>
                      </w:r>
                    </w:p>
                  </w:txbxContent>
                </v:textbox>
                <w10:wrap type="square"/>
              </v:shape>
            </w:pict>
          </mc:Fallback>
        </mc:AlternateContent>
      </w:r>
    </w:p>
    <w:p w14:paraId="3A575B46" w14:textId="77777777" w:rsidR="009D73F6" w:rsidRDefault="009D73F6" w:rsidP="009D73F6">
      <w:pPr>
        <w:spacing w:before="120" w:after="200" w:line="360" w:lineRule="auto"/>
        <w:rPr>
          <w:rFonts w:asciiTheme="minorHAnsi" w:eastAsiaTheme="minorHAnsi" w:hAnsiTheme="minorHAnsi" w:cstheme="minorHAnsi"/>
          <w:sz w:val="22"/>
          <w:szCs w:val="22"/>
          <w:lang w:val="en-GB"/>
        </w:rPr>
      </w:pPr>
    </w:p>
    <w:p w14:paraId="44556286" w14:textId="77777777" w:rsidR="00074DFB" w:rsidRDefault="00074DFB" w:rsidP="008052E9">
      <w:pPr>
        <w:jc w:val="center"/>
        <w:rPr>
          <w:b/>
          <w:sz w:val="44"/>
        </w:rPr>
      </w:pPr>
      <w:bookmarkStart w:id="1165" w:name="_Hlt126646327"/>
      <w:bookmarkStart w:id="1166" w:name="_Hlt126646359"/>
      <w:bookmarkStart w:id="1167" w:name="_Hlt158620845"/>
      <w:bookmarkEnd w:id="1165"/>
      <w:bookmarkEnd w:id="1166"/>
      <w:bookmarkEnd w:id="1167"/>
    </w:p>
    <w:p w14:paraId="1AB17D35" w14:textId="77777777" w:rsidR="008052E9" w:rsidRDefault="008052E9" w:rsidP="005642A2">
      <w:pPr>
        <w:spacing w:before="60" w:after="60"/>
        <w:ind w:left="360"/>
      </w:pPr>
    </w:p>
    <w:p w14:paraId="261D1B85" w14:textId="77777777" w:rsidR="00074DFB" w:rsidRPr="00BB0C6B" w:rsidRDefault="00074DFB" w:rsidP="005642A2">
      <w:pPr>
        <w:rPr>
          <w:noProof/>
        </w:rPr>
        <w:sectPr w:rsidR="00074DFB" w:rsidRPr="00BB0C6B">
          <w:headerReference w:type="even" r:id="rId78"/>
          <w:headerReference w:type="default" r:id="rId79"/>
          <w:headerReference w:type="first" r:id="rId80"/>
          <w:pgSz w:w="12240" w:h="15840"/>
          <w:pgMar w:top="1440" w:right="1440" w:bottom="1440" w:left="1440" w:header="720" w:footer="720" w:gutter="0"/>
          <w:cols w:space="720"/>
          <w:docGrid w:linePitch="360"/>
        </w:sectPr>
      </w:pPr>
    </w:p>
    <w:p w14:paraId="45B578CF" w14:textId="77777777" w:rsidR="00543998" w:rsidRPr="00BB0C6B" w:rsidRDefault="00543998" w:rsidP="00704847">
      <w:pPr>
        <w:pStyle w:val="Head11b"/>
        <w:pBdr>
          <w:bottom w:val="none" w:sz="0" w:space="0" w:color="auto"/>
        </w:pBdr>
        <w:rPr>
          <w:noProof/>
        </w:rPr>
      </w:pPr>
    </w:p>
    <w:p w14:paraId="5DE87F94" w14:textId="77777777" w:rsidR="00543998" w:rsidRPr="00BB0C6B" w:rsidRDefault="00543998" w:rsidP="00704847">
      <w:pPr>
        <w:pStyle w:val="Head11b"/>
        <w:pBdr>
          <w:bottom w:val="none" w:sz="0" w:space="0" w:color="auto"/>
        </w:pBdr>
        <w:rPr>
          <w:noProof/>
        </w:rPr>
      </w:pPr>
    </w:p>
    <w:p w14:paraId="3B733D90" w14:textId="77777777" w:rsidR="00543998" w:rsidRPr="00BB0C6B" w:rsidRDefault="00543998" w:rsidP="00704847">
      <w:pPr>
        <w:pStyle w:val="Head11b"/>
        <w:pBdr>
          <w:bottom w:val="none" w:sz="0" w:space="0" w:color="auto"/>
        </w:pBdr>
        <w:rPr>
          <w:noProof/>
        </w:rPr>
      </w:pPr>
    </w:p>
    <w:p w14:paraId="4F0D8D43" w14:textId="77777777" w:rsidR="00543998" w:rsidRPr="00BB0C6B" w:rsidRDefault="00543998" w:rsidP="00704847">
      <w:pPr>
        <w:pStyle w:val="Head11b"/>
        <w:pBdr>
          <w:bottom w:val="none" w:sz="0" w:space="0" w:color="auto"/>
        </w:pBdr>
        <w:rPr>
          <w:noProof/>
        </w:rPr>
      </w:pPr>
    </w:p>
    <w:p w14:paraId="55F115E9" w14:textId="77777777" w:rsidR="00C057D7" w:rsidRPr="00BB0C6B" w:rsidRDefault="00C057D7" w:rsidP="00704847">
      <w:pPr>
        <w:pStyle w:val="Head11b"/>
        <w:pBdr>
          <w:bottom w:val="none" w:sz="0" w:space="0" w:color="auto"/>
        </w:pBdr>
        <w:rPr>
          <w:b w:val="0"/>
          <w:smallCaps w:val="0"/>
          <w:noProof/>
        </w:rPr>
      </w:pPr>
      <w:bookmarkStart w:id="1168" w:name="_Toc177375559"/>
      <w:bookmarkStart w:id="1169" w:name="_Hlk17908229"/>
      <w:r w:rsidRPr="00BB0C6B">
        <w:rPr>
          <w:noProof/>
        </w:rPr>
        <w:t xml:space="preserve">Section </w:t>
      </w:r>
      <w:r w:rsidR="00365120" w:rsidRPr="00BB0C6B">
        <w:rPr>
          <w:noProof/>
        </w:rPr>
        <w:t xml:space="preserve">IX </w:t>
      </w:r>
      <w:r w:rsidR="00704847">
        <w:t>–</w:t>
      </w:r>
      <w:r w:rsidRPr="00BB0C6B">
        <w:rPr>
          <w:noProof/>
        </w:rPr>
        <w:t xml:space="preserve"> Particular Conditions (PC)</w:t>
      </w:r>
      <w:bookmarkEnd w:id="1168"/>
    </w:p>
    <w:p w14:paraId="1CE26BEE" w14:textId="709386C8" w:rsidR="00C057D7" w:rsidRPr="00FE3403" w:rsidRDefault="00C057D7" w:rsidP="00074DFB">
      <w:pPr>
        <w:spacing w:before="360"/>
        <w:rPr>
          <w:sz w:val="22"/>
          <w:szCs w:val="22"/>
        </w:rPr>
      </w:pPr>
      <w:bookmarkStart w:id="1170" w:name="_Hlk17910172"/>
      <w:r w:rsidRPr="00FE3403">
        <w:rPr>
          <w:sz w:val="22"/>
          <w:szCs w:val="22"/>
        </w:rPr>
        <w:t xml:space="preserve">The </w:t>
      </w:r>
      <w:r w:rsidR="00FE3403" w:rsidRPr="00FE3403">
        <w:rPr>
          <w:sz w:val="22"/>
          <w:szCs w:val="22"/>
        </w:rPr>
        <w:t>following</w:t>
      </w:r>
      <w:r w:rsidRPr="00FE3403">
        <w:rPr>
          <w:sz w:val="22"/>
          <w:szCs w:val="22"/>
        </w:rPr>
        <w:t xml:space="preserve"> </w:t>
      </w:r>
      <w:r w:rsidR="00AA447C">
        <w:rPr>
          <w:sz w:val="22"/>
          <w:szCs w:val="22"/>
        </w:rPr>
        <w:t>P</w:t>
      </w:r>
      <w:r w:rsidRPr="00FE3403">
        <w:rPr>
          <w:sz w:val="22"/>
          <w:szCs w:val="22"/>
        </w:rPr>
        <w:t xml:space="preserve">articular </w:t>
      </w:r>
      <w:r w:rsidR="00AA447C">
        <w:rPr>
          <w:sz w:val="22"/>
          <w:szCs w:val="22"/>
        </w:rPr>
        <w:t>C</w:t>
      </w:r>
      <w:r w:rsidRPr="00FE3403">
        <w:rPr>
          <w:sz w:val="22"/>
          <w:szCs w:val="22"/>
        </w:rPr>
        <w:t xml:space="preserve">onditions shall </w:t>
      </w:r>
      <w:r w:rsidR="00FE3403" w:rsidRPr="00FE3403">
        <w:rPr>
          <w:sz w:val="22"/>
          <w:szCs w:val="22"/>
        </w:rPr>
        <w:t>supplement</w:t>
      </w:r>
      <w:r w:rsidRPr="00FE3403">
        <w:rPr>
          <w:sz w:val="22"/>
          <w:szCs w:val="22"/>
        </w:rPr>
        <w:t xml:space="preserve"> the </w:t>
      </w:r>
      <w:bookmarkStart w:id="1171" w:name="_Hlk23428061"/>
      <w:r w:rsidR="00347C5F" w:rsidRPr="003261FD">
        <w:rPr>
          <w:color w:val="000000" w:themeColor="text1"/>
        </w:rPr>
        <w:t>G</w:t>
      </w:r>
      <w:r w:rsidR="00347C5F">
        <w:rPr>
          <w:color w:val="000000" w:themeColor="text1"/>
        </w:rPr>
        <w:t>eneral Conditions</w:t>
      </w:r>
      <w:bookmarkEnd w:id="1171"/>
      <w:r w:rsidRPr="00FE3403">
        <w:rPr>
          <w:sz w:val="22"/>
          <w:szCs w:val="22"/>
        </w:rPr>
        <w:t xml:space="preserve">. </w:t>
      </w:r>
      <w:r w:rsidR="003931D2" w:rsidRPr="00FE3403">
        <w:rPr>
          <w:sz w:val="22"/>
          <w:szCs w:val="22"/>
        </w:rPr>
        <w:t>Whenever</w:t>
      </w:r>
      <w:r w:rsidRPr="00FE3403">
        <w:rPr>
          <w:sz w:val="22"/>
          <w:szCs w:val="22"/>
        </w:rPr>
        <w:t xml:space="preserve"> there is a conflict, the provisions herein shall prevail over those in the </w:t>
      </w:r>
      <w:r w:rsidR="00347C5F" w:rsidRPr="003261FD">
        <w:rPr>
          <w:color w:val="000000" w:themeColor="text1"/>
        </w:rPr>
        <w:t>G</w:t>
      </w:r>
      <w:r w:rsidR="00347C5F">
        <w:rPr>
          <w:color w:val="000000" w:themeColor="text1"/>
        </w:rPr>
        <w:t>eneral Conditions</w:t>
      </w:r>
      <w:r w:rsidRPr="00FE3403">
        <w:rPr>
          <w:sz w:val="22"/>
          <w:szCs w:val="22"/>
        </w:rPr>
        <w:t>.</w:t>
      </w:r>
    </w:p>
    <w:bookmarkEnd w:id="1169"/>
    <w:bookmarkEnd w:id="1170"/>
    <w:p w14:paraId="35534C99" w14:textId="77777777" w:rsidR="00543998" w:rsidRDefault="00543998">
      <w:pPr>
        <w:jc w:val="left"/>
      </w:pPr>
      <w:r>
        <w:br w:type="page"/>
      </w:r>
    </w:p>
    <w:p w14:paraId="57AE59D4" w14:textId="77777777" w:rsidR="00C057D7" w:rsidRPr="00E52B9A" w:rsidRDefault="00C057D7" w:rsidP="00E52B9A"/>
    <w:p w14:paraId="56B90875" w14:textId="77777777" w:rsidR="00E52B9A" w:rsidRDefault="00E52B9A" w:rsidP="00E52B9A"/>
    <w:p w14:paraId="138666AB" w14:textId="77777777" w:rsidR="00411F11" w:rsidRPr="00616A09" w:rsidRDefault="00472A8F" w:rsidP="00074DFB">
      <w:pPr>
        <w:spacing w:after="360"/>
        <w:jc w:val="center"/>
        <w:rPr>
          <w:b/>
          <w:sz w:val="32"/>
          <w:szCs w:val="32"/>
        </w:rPr>
      </w:pPr>
      <w:bookmarkStart w:id="1172" w:name="_Hlk17908269"/>
      <w:bookmarkStart w:id="1173" w:name="_Hlk16090681"/>
      <w:r w:rsidRPr="00616A09">
        <w:rPr>
          <w:b/>
          <w:sz w:val="32"/>
          <w:szCs w:val="32"/>
        </w:rPr>
        <w:t xml:space="preserve">Particular Conditions </w:t>
      </w:r>
      <w:r>
        <w:rPr>
          <w:b/>
          <w:sz w:val="32"/>
          <w:szCs w:val="32"/>
        </w:rPr>
        <w:t>o</w:t>
      </w:r>
      <w:r w:rsidRPr="00616A09">
        <w:rPr>
          <w:b/>
          <w:sz w:val="32"/>
          <w:szCs w:val="32"/>
        </w:rPr>
        <w:t>f Contract</w:t>
      </w:r>
    </w:p>
    <w:p w14:paraId="261D72C2" w14:textId="77777777" w:rsidR="00C057D7" w:rsidRPr="005935DB" w:rsidRDefault="00472A8F" w:rsidP="005935DB">
      <w:pPr>
        <w:pStyle w:val="S7Header1"/>
        <w:rPr>
          <w:noProof/>
        </w:rPr>
      </w:pPr>
      <w:bookmarkStart w:id="1174" w:name="_Toc486845905"/>
      <w:bookmarkEnd w:id="1172"/>
      <w:r w:rsidRPr="005935DB">
        <w:rPr>
          <w:noProof/>
        </w:rPr>
        <w:t>Part A – Contract Data</w:t>
      </w:r>
      <w:bookmarkEnd w:id="1174"/>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0"/>
        <w:gridCol w:w="1405"/>
        <w:gridCol w:w="5026"/>
      </w:tblGrid>
      <w:tr w:rsidR="00C628D5" w:rsidRPr="003530F7" w14:paraId="5616331B" w14:textId="77777777" w:rsidTr="00074DFB">
        <w:trPr>
          <w:tblHeader/>
          <w:jc w:val="center"/>
        </w:trPr>
        <w:tc>
          <w:tcPr>
            <w:tcW w:w="1554" w:type="pct"/>
            <w:shd w:val="clear" w:color="auto" w:fill="auto"/>
            <w:tcMar>
              <w:top w:w="57" w:type="dxa"/>
              <w:left w:w="57" w:type="dxa"/>
              <w:bottom w:w="57" w:type="dxa"/>
              <w:right w:w="57" w:type="dxa"/>
            </w:tcMar>
            <w:vAlign w:val="center"/>
          </w:tcPr>
          <w:p w14:paraId="52C83EA3" w14:textId="77777777" w:rsidR="00C628D5" w:rsidRPr="003530F7" w:rsidRDefault="00C628D5" w:rsidP="00074DFB">
            <w:pPr>
              <w:jc w:val="center"/>
              <w:rPr>
                <w:b/>
                <w:szCs w:val="24"/>
              </w:rPr>
            </w:pPr>
            <w:r>
              <w:rPr>
                <w:b/>
                <w:szCs w:val="24"/>
              </w:rPr>
              <w:t>Conditions</w:t>
            </w:r>
          </w:p>
        </w:tc>
        <w:tc>
          <w:tcPr>
            <w:tcW w:w="753" w:type="pct"/>
            <w:tcMar>
              <w:top w:w="57" w:type="dxa"/>
              <w:left w:w="57" w:type="dxa"/>
              <w:bottom w:w="57" w:type="dxa"/>
              <w:right w:w="57" w:type="dxa"/>
            </w:tcMar>
            <w:vAlign w:val="center"/>
          </w:tcPr>
          <w:p w14:paraId="6717DBF6" w14:textId="77777777" w:rsidR="00C628D5" w:rsidRPr="003530F7" w:rsidRDefault="00C628D5" w:rsidP="00074DFB">
            <w:pPr>
              <w:jc w:val="center"/>
              <w:rPr>
                <w:b/>
                <w:szCs w:val="24"/>
              </w:rPr>
            </w:pPr>
            <w:r w:rsidRPr="003530F7">
              <w:rPr>
                <w:b/>
                <w:szCs w:val="24"/>
              </w:rPr>
              <w:t>Sub-Clause</w:t>
            </w:r>
          </w:p>
        </w:tc>
        <w:tc>
          <w:tcPr>
            <w:tcW w:w="2693" w:type="pct"/>
            <w:shd w:val="clear" w:color="auto" w:fill="auto"/>
            <w:tcMar>
              <w:top w:w="57" w:type="dxa"/>
              <w:left w:w="57" w:type="dxa"/>
              <w:bottom w:w="57" w:type="dxa"/>
              <w:right w:w="57" w:type="dxa"/>
            </w:tcMar>
            <w:vAlign w:val="center"/>
          </w:tcPr>
          <w:p w14:paraId="195E6A06" w14:textId="77777777" w:rsidR="00C628D5" w:rsidRPr="003530F7" w:rsidRDefault="00C628D5" w:rsidP="00074DFB">
            <w:pPr>
              <w:jc w:val="center"/>
              <w:rPr>
                <w:b/>
                <w:szCs w:val="24"/>
              </w:rPr>
            </w:pPr>
            <w:r w:rsidRPr="003530F7">
              <w:rPr>
                <w:b/>
                <w:szCs w:val="24"/>
              </w:rPr>
              <w:t>Data</w:t>
            </w:r>
          </w:p>
        </w:tc>
      </w:tr>
      <w:tr w:rsidR="00C628D5" w:rsidRPr="003530F7" w14:paraId="7128CD6C" w14:textId="77777777" w:rsidTr="00074DFB">
        <w:trPr>
          <w:jc w:val="center"/>
        </w:trPr>
        <w:tc>
          <w:tcPr>
            <w:tcW w:w="1554" w:type="pct"/>
            <w:shd w:val="clear" w:color="auto" w:fill="auto"/>
            <w:tcMar>
              <w:top w:w="57" w:type="dxa"/>
              <w:left w:w="57" w:type="dxa"/>
              <w:bottom w:w="57" w:type="dxa"/>
              <w:right w:w="57" w:type="dxa"/>
            </w:tcMar>
          </w:tcPr>
          <w:p w14:paraId="2CB3853A" w14:textId="77777777" w:rsidR="00C628D5" w:rsidRPr="003530F7" w:rsidRDefault="00C628D5" w:rsidP="00074DFB">
            <w:pPr>
              <w:jc w:val="left"/>
              <w:rPr>
                <w:szCs w:val="24"/>
              </w:rPr>
            </w:pPr>
            <w:r w:rsidRPr="003530F7">
              <w:rPr>
                <w:szCs w:val="24"/>
              </w:rPr>
              <w:t>Where the Contract allows for Cost Plus Profit, percentage profit to be added to the Cost:</w:t>
            </w:r>
          </w:p>
        </w:tc>
        <w:tc>
          <w:tcPr>
            <w:tcW w:w="753" w:type="pct"/>
            <w:tcMar>
              <w:top w:w="57" w:type="dxa"/>
              <w:left w:w="57" w:type="dxa"/>
              <w:bottom w:w="57" w:type="dxa"/>
              <w:right w:w="57" w:type="dxa"/>
            </w:tcMar>
          </w:tcPr>
          <w:p w14:paraId="7E0AC38E" w14:textId="77777777" w:rsidR="00C628D5" w:rsidRPr="003530F7" w:rsidRDefault="00C628D5" w:rsidP="00074DFB">
            <w:pPr>
              <w:rPr>
                <w:szCs w:val="24"/>
              </w:rPr>
            </w:pPr>
            <w:r w:rsidRPr="003530F7">
              <w:rPr>
                <w:szCs w:val="24"/>
              </w:rPr>
              <w:t>1.1.24</w:t>
            </w:r>
          </w:p>
        </w:tc>
        <w:tc>
          <w:tcPr>
            <w:tcW w:w="2693" w:type="pct"/>
            <w:shd w:val="clear" w:color="auto" w:fill="auto"/>
            <w:tcMar>
              <w:top w:w="57" w:type="dxa"/>
              <w:left w:w="57" w:type="dxa"/>
              <w:bottom w:w="57" w:type="dxa"/>
              <w:right w:w="57" w:type="dxa"/>
            </w:tcMar>
          </w:tcPr>
          <w:p w14:paraId="7DFD1558" w14:textId="77777777" w:rsidR="00C628D5" w:rsidRPr="003530F7" w:rsidRDefault="005642A2" w:rsidP="00074DFB">
            <w:pPr>
              <w:rPr>
                <w:szCs w:val="24"/>
              </w:rPr>
            </w:pPr>
            <w:r>
              <w:rPr>
                <w:szCs w:val="24"/>
              </w:rPr>
              <w:t xml:space="preserve"> _______</w:t>
            </w:r>
            <w:r w:rsidR="00367671">
              <w:rPr>
                <w:szCs w:val="24"/>
              </w:rPr>
              <w:t xml:space="preserve"> </w:t>
            </w:r>
            <w:r w:rsidR="00074DFB" w:rsidRPr="00074DFB">
              <w:rPr>
                <w:i/>
                <w:iCs/>
                <w:szCs w:val="24"/>
              </w:rPr>
              <w:t>[</w:t>
            </w:r>
            <w:r w:rsidR="00DF029E" w:rsidRPr="00074DFB">
              <w:rPr>
                <w:i/>
                <w:iCs/>
                <w:szCs w:val="24"/>
              </w:rPr>
              <w:t xml:space="preserve">insert the %, </w:t>
            </w:r>
            <w:r w:rsidR="00B00EFD" w:rsidRPr="00074DFB">
              <w:rPr>
                <w:i/>
                <w:iCs/>
                <w:szCs w:val="24"/>
              </w:rPr>
              <w:t>normally 5%]</w:t>
            </w:r>
          </w:p>
        </w:tc>
      </w:tr>
      <w:tr w:rsidR="00C628D5" w:rsidRPr="003530F7" w14:paraId="70787143" w14:textId="77777777" w:rsidTr="00074DFB">
        <w:trPr>
          <w:jc w:val="center"/>
        </w:trPr>
        <w:tc>
          <w:tcPr>
            <w:tcW w:w="1554" w:type="pct"/>
            <w:shd w:val="clear" w:color="auto" w:fill="auto"/>
            <w:tcMar>
              <w:top w:w="57" w:type="dxa"/>
              <w:left w:w="57" w:type="dxa"/>
              <w:bottom w:w="57" w:type="dxa"/>
              <w:right w:w="57" w:type="dxa"/>
            </w:tcMar>
          </w:tcPr>
          <w:p w14:paraId="455D9D33" w14:textId="77777777" w:rsidR="00C628D5" w:rsidRPr="003530F7" w:rsidRDefault="00C628D5" w:rsidP="00074DFB">
            <w:pPr>
              <w:jc w:val="left"/>
              <w:rPr>
                <w:szCs w:val="24"/>
              </w:rPr>
            </w:pPr>
            <w:r w:rsidRPr="003530F7">
              <w:rPr>
                <w:szCs w:val="24"/>
              </w:rPr>
              <w:t>Cut-Off Date (number of days after the Time for Completion of Design-Build):</w:t>
            </w:r>
          </w:p>
        </w:tc>
        <w:tc>
          <w:tcPr>
            <w:tcW w:w="753" w:type="pct"/>
            <w:tcMar>
              <w:top w:w="57" w:type="dxa"/>
              <w:left w:w="57" w:type="dxa"/>
              <w:bottom w:w="57" w:type="dxa"/>
              <w:right w:w="57" w:type="dxa"/>
            </w:tcMar>
          </w:tcPr>
          <w:p w14:paraId="336475D6" w14:textId="77777777" w:rsidR="00C628D5" w:rsidRPr="003530F7" w:rsidRDefault="00C628D5" w:rsidP="00074DFB">
            <w:pPr>
              <w:rPr>
                <w:szCs w:val="24"/>
              </w:rPr>
            </w:pPr>
            <w:r w:rsidRPr="003530F7">
              <w:rPr>
                <w:szCs w:val="24"/>
              </w:rPr>
              <w:t>1.1.26</w:t>
            </w:r>
          </w:p>
        </w:tc>
        <w:tc>
          <w:tcPr>
            <w:tcW w:w="2693" w:type="pct"/>
            <w:shd w:val="clear" w:color="auto" w:fill="auto"/>
            <w:tcMar>
              <w:top w:w="57" w:type="dxa"/>
              <w:left w:w="57" w:type="dxa"/>
              <w:bottom w:w="57" w:type="dxa"/>
              <w:right w:w="57" w:type="dxa"/>
            </w:tcMar>
          </w:tcPr>
          <w:p w14:paraId="30095115" w14:textId="77777777" w:rsidR="00C628D5" w:rsidRPr="00934571" w:rsidRDefault="00934571" w:rsidP="00074DFB">
            <w:pPr>
              <w:rPr>
                <w:i/>
                <w:szCs w:val="24"/>
              </w:rPr>
            </w:pPr>
            <w:r w:rsidRPr="00934571">
              <w:rPr>
                <w:i/>
                <w:szCs w:val="24"/>
              </w:rPr>
              <w:t>[number of days]</w:t>
            </w:r>
          </w:p>
        </w:tc>
      </w:tr>
      <w:tr w:rsidR="008052E9" w:rsidRPr="003530F7" w14:paraId="01F9E95C" w14:textId="77777777" w:rsidTr="00074DFB">
        <w:trPr>
          <w:jc w:val="center"/>
        </w:trPr>
        <w:tc>
          <w:tcPr>
            <w:tcW w:w="1554" w:type="pct"/>
            <w:shd w:val="clear" w:color="auto" w:fill="auto"/>
            <w:tcMar>
              <w:top w:w="57" w:type="dxa"/>
              <w:left w:w="57" w:type="dxa"/>
              <w:bottom w:w="57" w:type="dxa"/>
              <w:right w:w="57" w:type="dxa"/>
            </w:tcMar>
          </w:tcPr>
          <w:p w14:paraId="579E00FD" w14:textId="77777777" w:rsidR="008052E9" w:rsidRPr="003530F7" w:rsidRDefault="008052E9" w:rsidP="00074DFB">
            <w:pPr>
              <w:jc w:val="left"/>
              <w:rPr>
                <w:szCs w:val="24"/>
              </w:rPr>
            </w:pPr>
            <w:r w:rsidRPr="003530F7">
              <w:rPr>
                <w:szCs w:val="24"/>
              </w:rPr>
              <w:t>Employer’s Representative’s name and address:</w:t>
            </w:r>
          </w:p>
          <w:p w14:paraId="6398C83E" w14:textId="77777777" w:rsidR="008052E9" w:rsidRPr="003530F7" w:rsidRDefault="008052E9" w:rsidP="00074DFB">
            <w:pPr>
              <w:jc w:val="left"/>
              <w:rPr>
                <w:szCs w:val="24"/>
              </w:rPr>
            </w:pPr>
            <w:r w:rsidRPr="003530F7">
              <w:rPr>
                <w:szCs w:val="24"/>
              </w:rPr>
              <w:t>For the Design Build Period:</w:t>
            </w:r>
          </w:p>
          <w:p w14:paraId="760BD010" w14:textId="77777777" w:rsidR="008052E9" w:rsidRPr="003530F7" w:rsidRDefault="008052E9" w:rsidP="00074DFB">
            <w:pPr>
              <w:jc w:val="left"/>
              <w:rPr>
                <w:szCs w:val="24"/>
              </w:rPr>
            </w:pPr>
          </w:p>
          <w:p w14:paraId="3E39DA97" w14:textId="77777777" w:rsidR="008052E9" w:rsidRPr="003530F7" w:rsidRDefault="008052E9" w:rsidP="00074DFB">
            <w:pPr>
              <w:jc w:val="left"/>
              <w:rPr>
                <w:szCs w:val="24"/>
              </w:rPr>
            </w:pPr>
            <w:r w:rsidRPr="003530F7">
              <w:rPr>
                <w:szCs w:val="24"/>
              </w:rPr>
              <w:t>Fo</w:t>
            </w:r>
            <w:r w:rsidR="00074DFB">
              <w:rPr>
                <w:szCs w:val="24"/>
              </w:rPr>
              <w:t>r the Operation Service Period:</w:t>
            </w:r>
          </w:p>
        </w:tc>
        <w:tc>
          <w:tcPr>
            <w:tcW w:w="753" w:type="pct"/>
            <w:tcMar>
              <w:top w:w="57" w:type="dxa"/>
              <w:left w:w="57" w:type="dxa"/>
              <w:bottom w:w="57" w:type="dxa"/>
              <w:right w:w="57" w:type="dxa"/>
            </w:tcMar>
          </w:tcPr>
          <w:p w14:paraId="4C83B888" w14:textId="77777777" w:rsidR="008052E9" w:rsidRPr="003530F7" w:rsidRDefault="008052E9" w:rsidP="00074DFB">
            <w:pPr>
              <w:rPr>
                <w:szCs w:val="24"/>
              </w:rPr>
            </w:pPr>
            <w:r w:rsidRPr="003530F7">
              <w:rPr>
                <w:szCs w:val="24"/>
              </w:rPr>
              <w:t>1.1.35</w:t>
            </w:r>
          </w:p>
        </w:tc>
        <w:tc>
          <w:tcPr>
            <w:tcW w:w="2693" w:type="pct"/>
            <w:shd w:val="clear" w:color="auto" w:fill="auto"/>
            <w:tcMar>
              <w:top w:w="57" w:type="dxa"/>
              <w:left w:w="57" w:type="dxa"/>
              <w:bottom w:w="57" w:type="dxa"/>
              <w:right w:w="57" w:type="dxa"/>
            </w:tcMar>
          </w:tcPr>
          <w:p w14:paraId="744B25E6" w14:textId="77777777" w:rsidR="008052E9" w:rsidRPr="003530F7" w:rsidRDefault="008052E9" w:rsidP="00074DFB">
            <w:pPr>
              <w:rPr>
                <w:szCs w:val="24"/>
              </w:rPr>
            </w:pPr>
          </w:p>
        </w:tc>
      </w:tr>
      <w:tr w:rsidR="008052E9" w:rsidRPr="003530F7" w14:paraId="2F09C668" w14:textId="77777777" w:rsidTr="00074DFB">
        <w:trPr>
          <w:jc w:val="center"/>
        </w:trPr>
        <w:tc>
          <w:tcPr>
            <w:tcW w:w="1554" w:type="pct"/>
            <w:shd w:val="clear" w:color="auto" w:fill="auto"/>
            <w:tcMar>
              <w:top w:w="57" w:type="dxa"/>
              <w:left w:w="57" w:type="dxa"/>
              <w:bottom w:w="57" w:type="dxa"/>
              <w:right w:w="57" w:type="dxa"/>
            </w:tcMar>
          </w:tcPr>
          <w:p w14:paraId="6B7A2B30" w14:textId="77777777" w:rsidR="008052E9" w:rsidRPr="003530F7" w:rsidRDefault="008052E9" w:rsidP="00074DFB">
            <w:pPr>
              <w:jc w:val="left"/>
              <w:rPr>
                <w:szCs w:val="24"/>
              </w:rPr>
            </w:pPr>
            <w:r w:rsidRPr="003530F7">
              <w:rPr>
                <w:szCs w:val="24"/>
              </w:rPr>
              <w:t>Parts of the Works that shall be designated a Section for the purposes of the Contract:</w:t>
            </w:r>
          </w:p>
        </w:tc>
        <w:tc>
          <w:tcPr>
            <w:tcW w:w="753" w:type="pct"/>
            <w:tcMar>
              <w:top w:w="57" w:type="dxa"/>
              <w:left w:w="57" w:type="dxa"/>
              <w:bottom w:w="57" w:type="dxa"/>
              <w:right w:w="57" w:type="dxa"/>
            </w:tcMar>
          </w:tcPr>
          <w:p w14:paraId="48D7B631" w14:textId="77777777" w:rsidR="008052E9" w:rsidRPr="003530F7" w:rsidRDefault="008052E9" w:rsidP="00074DFB">
            <w:pPr>
              <w:rPr>
                <w:szCs w:val="24"/>
              </w:rPr>
            </w:pPr>
            <w:r w:rsidRPr="003530F7">
              <w:rPr>
                <w:szCs w:val="24"/>
              </w:rPr>
              <w:t>1.1.70</w:t>
            </w:r>
          </w:p>
        </w:tc>
        <w:tc>
          <w:tcPr>
            <w:tcW w:w="2693" w:type="pct"/>
            <w:shd w:val="clear" w:color="auto" w:fill="auto"/>
            <w:tcMar>
              <w:top w:w="57" w:type="dxa"/>
              <w:left w:w="57" w:type="dxa"/>
              <w:bottom w:w="57" w:type="dxa"/>
              <w:right w:w="57" w:type="dxa"/>
            </w:tcMar>
          </w:tcPr>
          <w:p w14:paraId="167559FC" w14:textId="77777777" w:rsidR="008052E9" w:rsidRPr="003530F7" w:rsidRDefault="008052E9" w:rsidP="00074DFB">
            <w:pPr>
              <w:rPr>
                <w:szCs w:val="24"/>
              </w:rPr>
            </w:pPr>
          </w:p>
        </w:tc>
      </w:tr>
      <w:tr w:rsidR="008052E9" w:rsidRPr="003530F7" w14:paraId="1B0B30ED" w14:textId="77777777" w:rsidTr="00074DFB">
        <w:trPr>
          <w:jc w:val="center"/>
        </w:trPr>
        <w:tc>
          <w:tcPr>
            <w:tcW w:w="1554" w:type="pct"/>
            <w:shd w:val="clear" w:color="auto" w:fill="auto"/>
            <w:tcMar>
              <w:top w:w="57" w:type="dxa"/>
              <w:left w:w="57" w:type="dxa"/>
              <w:bottom w:w="57" w:type="dxa"/>
              <w:right w:w="57" w:type="dxa"/>
            </w:tcMar>
          </w:tcPr>
          <w:p w14:paraId="250D3D8E" w14:textId="77777777" w:rsidR="008052E9" w:rsidRPr="003530F7" w:rsidRDefault="008052E9" w:rsidP="00074DFB">
            <w:pPr>
              <w:jc w:val="left"/>
              <w:rPr>
                <w:szCs w:val="24"/>
              </w:rPr>
            </w:pPr>
            <w:r w:rsidRPr="003530F7">
              <w:rPr>
                <w:szCs w:val="24"/>
              </w:rPr>
              <w:t>Time for Completion of Design-Build:</w:t>
            </w:r>
          </w:p>
        </w:tc>
        <w:tc>
          <w:tcPr>
            <w:tcW w:w="753" w:type="pct"/>
            <w:tcMar>
              <w:top w:w="57" w:type="dxa"/>
              <w:left w:w="57" w:type="dxa"/>
              <w:bottom w:w="57" w:type="dxa"/>
              <w:right w:w="57" w:type="dxa"/>
            </w:tcMar>
          </w:tcPr>
          <w:p w14:paraId="07FF25CA" w14:textId="77777777" w:rsidR="008052E9" w:rsidRPr="003530F7" w:rsidRDefault="008052E9" w:rsidP="00074DFB">
            <w:pPr>
              <w:rPr>
                <w:szCs w:val="24"/>
              </w:rPr>
            </w:pPr>
            <w:r w:rsidRPr="003530F7">
              <w:rPr>
                <w:szCs w:val="24"/>
              </w:rPr>
              <w:t>1.1.78</w:t>
            </w:r>
          </w:p>
        </w:tc>
        <w:tc>
          <w:tcPr>
            <w:tcW w:w="2693" w:type="pct"/>
            <w:shd w:val="clear" w:color="auto" w:fill="auto"/>
            <w:tcMar>
              <w:top w:w="57" w:type="dxa"/>
              <w:left w:w="57" w:type="dxa"/>
              <w:bottom w:w="57" w:type="dxa"/>
              <w:right w:w="57" w:type="dxa"/>
            </w:tcMar>
          </w:tcPr>
          <w:p w14:paraId="62596882" w14:textId="77777777" w:rsidR="008052E9" w:rsidRPr="003530F7" w:rsidRDefault="005642A2" w:rsidP="00074DFB">
            <w:pPr>
              <w:rPr>
                <w:szCs w:val="24"/>
              </w:rPr>
            </w:pPr>
            <w:r>
              <w:rPr>
                <w:szCs w:val="24"/>
              </w:rPr>
              <w:t xml:space="preserve">________ </w:t>
            </w:r>
            <w:r w:rsidR="008052E9">
              <w:rPr>
                <w:szCs w:val="24"/>
              </w:rPr>
              <w:t>days</w:t>
            </w:r>
          </w:p>
        </w:tc>
      </w:tr>
      <w:tr w:rsidR="008052E9" w:rsidRPr="003530F7" w14:paraId="4C37D16F" w14:textId="77777777" w:rsidTr="00074DFB">
        <w:trPr>
          <w:jc w:val="center"/>
        </w:trPr>
        <w:tc>
          <w:tcPr>
            <w:tcW w:w="1554" w:type="pct"/>
            <w:shd w:val="clear" w:color="auto" w:fill="auto"/>
            <w:tcMar>
              <w:top w:w="57" w:type="dxa"/>
              <w:left w:w="57" w:type="dxa"/>
              <w:bottom w:w="57" w:type="dxa"/>
              <w:right w:w="57" w:type="dxa"/>
            </w:tcMar>
          </w:tcPr>
          <w:p w14:paraId="1760A494" w14:textId="2F77A36A" w:rsidR="008052E9" w:rsidRPr="003530F7" w:rsidRDefault="004D4F4A" w:rsidP="00074DFB">
            <w:pPr>
              <w:jc w:val="left"/>
              <w:rPr>
                <w:szCs w:val="24"/>
              </w:rPr>
            </w:pPr>
            <w:r>
              <w:rPr>
                <w:szCs w:val="24"/>
              </w:rPr>
              <w:t>Beneficiary</w:t>
            </w:r>
            <w:r w:rsidR="002A2447">
              <w:rPr>
                <w:szCs w:val="24"/>
              </w:rPr>
              <w:t>’</w:t>
            </w:r>
            <w:r w:rsidR="008052E9" w:rsidRPr="003530F7">
              <w:rPr>
                <w:szCs w:val="24"/>
              </w:rPr>
              <w:t>s Name:</w:t>
            </w:r>
          </w:p>
        </w:tc>
        <w:tc>
          <w:tcPr>
            <w:tcW w:w="753" w:type="pct"/>
            <w:tcMar>
              <w:top w:w="57" w:type="dxa"/>
              <w:left w:w="57" w:type="dxa"/>
              <w:bottom w:w="57" w:type="dxa"/>
              <w:right w:w="57" w:type="dxa"/>
            </w:tcMar>
          </w:tcPr>
          <w:p w14:paraId="7196893F" w14:textId="77777777" w:rsidR="008052E9" w:rsidRPr="003530F7" w:rsidRDefault="008052E9" w:rsidP="00074DFB">
            <w:pPr>
              <w:rPr>
                <w:szCs w:val="24"/>
              </w:rPr>
            </w:pPr>
            <w:r w:rsidRPr="003530F7">
              <w:rPr>
                <w:szCs w:val="24"/>
              </w:rPr>
              <w:t>1.1.85</w:t>
            </w:r>
          </w:p>
        </w:tc>
        <w:tc>
          <w:tcPr>
            <w:tcW w:w="2693" w:type="pct"/>
            <w:shd w:val="clear" w:color="auto" w:fill="auto"/>
            <w:tcMar>
              <w:top w:w="57" w:type="dxa"/>
              <w:left w:w="57" w:type="dxa"/>
              <w:bottom w:w="57" w:type="dxa"/>
              <w:right w:w="57" w:type="dxa"/>
            </w:tcMar>
          </w:tcPr>
          <w:p w14:paraId="371C1AAB" w14:textId="77777777" w:rsidR="008052E9" w:rsidRPr="003530F7" w:rsidRDefault="008052E9" w:rsidP="00074DFB">
            <w:pPr>
              <w:spacing w:line="236" w:lineRule="exact"/>
              <w:rPr>
                <w:szCs w:val="24"/>
              </w:rPr>
            </w:pPr>
          </w:p>
        </w:tc>
      </w:tr>
      <w:tr w:rsidR="008052E9" w:rsidRPr="003530F7" w14:paraId="39421BE9" w14:textId="77777777" w:rsidTr="00074DFB">
        <w:trPr>
          <w:jc w:val="center"/>
        </w:trPr>
        <w:tc>
          <w:tcPr>
            <w:tcW w:w="1554" w:type="pct"/>
            <w:shd w:val="clear" w:color="auto" w:fill="auto"/>
            <w:tcMar>
              <w:top w:w="57" w:type="dxa"/>
              <w:left w:w="57" w:type="dxa"/>
              <w:bottom w:w="57" w:type="dxa"/>
              <w:right w:w="57" w:type="dxa"/>
            </w:tcMar>
          </w:tcPr>
          <w:p w14:paraId="146A7BD3" w14:textId="77777777" w:rsidR="008052E9" w:rsidRPr="003530F7" w:rsidRDefault="008052E9" w:rsidP="00074DFB">
            <w:pPr>
              <w:jc w:val="left"/>
              <w:rPr>
                <w:szCs w:val="24"/>
              </w:rPr>
            </w:pPr>
            <w:r w:rsidRPr="003530F7">
              <w:rPr>
                <w:szCs w:val="24"/>
              </w:rPr>
              <w:t>Agreed methods of electronic transmission:</w:t>
            </w:r>
          </w:p>
        </w:tc>
        <w:tc>
          <w:tcPr>
            <w:tcW w:w="753" w:type="pct"/>
            <w:tcMar>
              <w:top w:w="57" w:type="dxa"/>
              <w:left w:w="57" w:type="dxa"/>
              <w:bottom w:w="57" w:type="dxa"/>
              <w:right w:w="57" w:type="dxa"/>
            </w:tcMar>
          </w:tcPr>
          <w:p w14:paraId="541D01BA" w14:textId="77777777" w:rsidR="008052E9" w:rsidRPr="003530F7" w:rsidRDefault="008052E9" w:rsidP="00074DFB">
            <w:pPr>
              <w:rPr>
                <w:szCs w:val="24"/>
              </w:rPr>
            </w:pPr>
            <w:r w:rsidRPr="003530F7">
              <w:rPr>
                <w:szCs w:val="24"/>
              </w:rPr>
              <w:t>1.3</w:t>
            </w:r>
          </w:p>
        </w:tc>
        <w:tc>
          <w:tcPr>
            <w:tcW w:w="2693" w:type="pct"/>
            <w:shd w:val="clear" w:color="auto" w:fill="auto"/>
            <w:tcMar>
              <w:top w:w="57" w:type="dxa"/>
              <w:left w:w="57" w:type="dxa"/>
              <w:bottom w:w="57" w:type="dxa"/>
              <w:right w:w="57" w:type="dxa"/>
            </w:tcMar>
          </w:tcPr>
          <w:p w14:paraId="77D81F9F" w14:textId="77777777" w:rsidR="008052E9" w:rsidRPr="003530F7" w:rsidRDefault="008052E9" w:rsidP="00074DFB">
            <w:pPr>
              <w:spacing w:line="236" w:lineRule="exact"/>
              <w:rPr>
                <w:szCs w:val="24"/>
              </w:rPr>
            </w:pPr>
          </w:p>
        </w:tc>
      </w:tr>
      <w:tr w:rsidR="008052E9" w:rsidRPr="003530F7" w14:paraId="31AA45FC" w14:textId="77777777" w:rsidTr="00074DFB">
        <w:trPr>
          <w:jc w:val="center"/>
        </w:trPr>
        <w:tc>
          <w:tcPr>
            <w:tcW w:w="1554" w:type="pct"/>
            <w:shd w:val="clear" w:color="auto" w:fill="auto"/>
            <w:tcMar>
              <w:top w:w="57" w:type="dxa"/>
              <w:left w:w="57" w:type="dxa"/>
              <w:bottom w:w="57" w:type="dxa"/>
              <w:right w:w="57" w:type="dxa"/>
            </w:tcMar>
          </w:tcPr>
          <w:p w14:paraId="38358AF1" w14:textId="77777777" w:rsidR="008052E9" w:rsidRPr="003530F7" w:rsidRDefault="008052E9" w:rsidP="00074DFB">
            <w:pPr>
              <w:jc w:val="left"/>
              <w:rPr>
                <w:szCs w:val="24"/>
              </w:rPr>
            </w:pPr>
            <w:r w:rsidRPr="003530F7">
              <w:rPr>
                <w:szCs w:val="24"/>
              </w:rPr>
              <w:t>Address of Employer for communications:</w:t>
            </w:r>
          </w:p>
        </w:tc>
        <w:tc>
          <w:tcPr>
            <w:tcW w:w="753" w:type="pct"/>
            <w:tcMar>
              <w:top w:w="57" w:type="dxa"/>
              <w:left w:w="57" w:type="dxa"/>
              <w:bottom w:w="57" w:type="dxa"/>
              <w:right w:w="57" w:type="dxa"/>
            </w:tcMar>
          </w:tcPr>
          <w:p w14:paraId="79201C75" w14:textId="77777777" w:rsidR="008052E9" w:rsidRPr="003530F7" w:rsidRDefault="008052E9" w:rsidP="00074DFB">
            <w:pPr>
              <w:rPr>
                <w:szCs w:val="24"/>
              </w:rPr>
            </w:pPr>
            <w:r w:rsidRPr="003530F7">
              <w:rPr>
                <w:szCs w:val="24"/>
              </w:rPr>
              <w:t>1.3</w:t>
            </w:r>
          </w:p>
        </w:tc>
        <w:tc>
          <w:tcPr>
            <w:tcW w:w="2693" w:type="pct"/>
            <w:shd w:val="clear" w:color="auto" w:fill="auto"/>
            <w:tcMar>
              <w:top w:w="57" w:type="dxa"/>
              <w:left w:w="57" w:type="dxa"/>
              <w:bottom w:w="57" w:type="dxa"/>
              <w:right w:w="57" w:type="dxa"/>
            </w:tcMar>
          </w:tcPr>
          <w:p w14:paraId="5FF0BDB2" w14:textId="77777777" w:rsidR="008052E9" w:rsidRPr="003530F7" w:rsidRDefault="008052E9" w:rsidP="00074DFB">
            <w:pPr>
              <w:rPr>
                <w:szCs w:val="24"/>
              </w:rPr>
            </w:pPr>
          </w:p>
        </w:tc>
      </w:tr>
      <w:tr w:rsidR="008052E9" w:rsidRPr="003530F7" w14:paraId="580E5E49" w14:textId="77777777" w:rsidTr="00074DFB">
        <w:trPr>
          <w:jc w:val="center"/>
        </w:trPr>
        <w:tc>
          <w:tcPr>
            <w:tcW w:w="1554" w:type="pct"/>
            <w:shd w:val="clear" w:color="auto" w:fill="auto"/>
            <w:tcMar>
              <w:top w:w="57" w:type="dxa"/>
              <w:left w:w="57" w:type="dxa"/>
              <w:bottom w:w="57" w:type="dxa"/>
              <w:right w:w="57" w:type="dxa"/>
            </w:tcMar>
          </w:tcPr>
          <w:p w14:paraId="6C4B92BC" w14:textId="77777777" w:rsidR="008052E9" w:rsidRPr="003530F7" w:rsidRDefault="008052E9" w:rsidP="00074DFB">
            <w:pPr>
              <w:jc w:val="left"/>
              <w:rPr>
                <w:szCs w:val="24"/>
              </w:rPr>
            </w:pPr>
            <w:r w:rsidRPr="003530F7">
              <w:rPr>
                <w:szCs w:val="24"/>
              </w:rPr>
              <w:t>Address of Employer’s Representative for communications:</w:t>
            </w:r>
          </w:p>
          <w:p w14:paraId="2A492D5C" w14:textId="77777777" w:rsidR="008052E9" w:rsidRPr="003530F7" w:rsidRDefault="008052E9" w:rsidP="00074DFB">
            <w:pPr>
              <w:jc w:val="left"/>
              <w:rPr>
                <w:szCs w:val="24"/>
              </w:rPr>
            </w:pPr>
            <w:r w:rsidRPr="003530F7">
              <w:rPr>
                <w:szCs w:val="24"/>
              </w:rPr>
              <w:t>For the Design Build Period:</w:t>
            </w:r>
          </w:p>
          <w:p w14:paraId="545DEE06" w14:textId="77777777" w:rsidR="008052E9" w:rsidRPr="003530F7" w:rsidRDefault="008052E9" w:rsidP="00074DFB">
            <w:pPr>
              <w:jc w:val="left"/>
              <w:rPr>
                <w:szCs w:val="24"/>
              </w:rPr>
            </w:pPr>
          </w:p>
          <w:p w14:paraId="32814096" w14:textId="77777777" w:rsidR="008052E9" w:rsidRPr="003530F7" w:rsidRDefault="008052E9" w:rsidP="00074DFB">
            <w:pPr>
              <w:jc w:val="left"/>
              <w:rPr>
                <w:szCs w:val="24"/>
              </w:rPr>
            </w:pPr>
            <w:r w:rsidRPr="003530F7">
              <w:rPr>
                <w:szCs w:val="24"/>
              </w:rPr>
              <w:t>For the Operation Service Period:</w:t>
            </w:r>
          </w:p>
        </w:tc>
        <w:tc>
          <w:tcPr>
            <w:tcW w:w="753" w:type="pct"/>
            <w:tcMar>
              <w:top w:w="57" w:type="dxa"/>
              <w:left w:w="57" w:type="dxa"/>
              <w:bottom w:w="57" w:type="dxa"/>
              <w:right w:w="57" w:type="dxa"/>
            </w:tcMar>
          </w:tcPr>
          <w:p w14:paraId="23977D41" w14:textId="77777777" w:rsidR="008052E9" w:rsidRPr="003530F7" w:rsidRDefault="008052E9" w:rsidP="00074DFB">
            <w:pPr>
              <w:rPr>
                <w:szCs w:val="24"/>
              </w:rPr>
            </w:pPr>
            <w:r w:rsidRPr="003530F7">
              <w:rPr>
                <w:szCs w:val="24"/>
              </w:rPr>
              <w:t>1.3</w:t>
            </w:r>
          </w:p>
        </w:tc>
        <w:tc>
          <w:tcPr>
            <w:tcW w:w="2693" w:type="pct"/>
            <w:shd w:val="clear" w:color="auto" w:fill="auto"/>
            <w:tcMar>
              <w:top w:w="57" w:type="dxa"/>
              <w:left w:w="57" w:type="dxa"/>
              <w:bottom w:w="57" w:type="dxa"/>
              <w:right w:w="57" w:type="dxa"/>
            </w:tcMar>
          </w:tcPr>
          <w:p w14:paraId="05ACFA63" w14:textId="77777777" w:rsidR="008052E9" w:rsidRPr="003530F7" w:rsidRDefault="008052E9" w:rsidP="00074DFB">
            <w:pPr>
              <w:rPr>
                <w:szCs w:val="24"/>
              </w:rPr>
            </w:pPr>
          </w:p>
        </w:tc>
      </w:tr>
      <w:tr w:rsidR="008052E9" w:rsidRPr="003530F7" w14:paraId="055764FA" w14:textId="77777777" w:rsidTr="00074DFB">
        <w:trPr>
          <w:jc w:val="center"/>
        </w:trPr>
        <w:tc>
          <w:tcPr>
            <w:tcW w:w="1554" w:type="pct"/>
            <w:shd w:val="clear" w:color="auto" w:fill="auto"/>
            <w:tcMar>
              <w:top w:w="57" w:type="dxa"/>
              <w:left w:w="57" w:type="dxa"/>
              <w:bottom w:w="57" w:type="dxa"/>
              <w:right w:w="57" w:type="dxa"/>
            </w:tcMar>
          </w:tcPr>
          <w:p w14:paraId="3A440ACF" w14:textId="77777777" w:rsidR="008052E9" w:rsidRPr="003530F7" w:rsidRDefault="008052E9" w:rsidP="00074DFB">
            <w:pPr>
              <w:jc w:val="left"/>
              <w:rPr>
                <w:szCs w:val="24"/>
              </w:rPr>
            </w:pPr>
            <w:r w:rsidRPr="003530F7">
              <w:rPr>
                <w:szCs w:val="24"/>
              </w:rPr>
              <w:t>Address of Contractor for communications:</w:t>
            </w:r>
          </w:p>
        </w:tc>
        <w:tc>
          <w:tcPr>
            <w:tcW w:w="753" w:type="pct"/>
            <w:tcMar>
              <w:top w:w="57" w:type="dxa"/>
              <w:left w:w="57" w:type="dxa"/>
              <w:bottom w:w="57" w:type="dxa"/>
              <w:right w:w="57" w:type="dxa"/>
            </w:tcMar>
          </w:tcPr>
          <w:p w14:paraId="5F5F7D71" w14:textId="77777777" w:rsidR="008052E9" w:rsidRPr="003530F7" w:rsidRDefault="008052E9" w:rsidP="00074DFB">
            <w:pPr>
              <w:rPr>
                <w:szCs w:val="24"/>
              </w:rPr>
            </w:pPr>
            <w:r w:rsidRPr="003530F7">
              <w:rPr>
                <w:szCs w:val="24"/>
              </w:rPr>
              <w:t>1.3</w:t>
            </w:r>
          </w:p>
        </w:tc>
        <w:tc>
          <w:tcPr>
            <w:tcW w:w="2693" w:type="pct"/>
            <w:shd w:val="clear" w:color="auto" w:fill="auto"/>
            <w:tcMar>
              <w:top w:w="57" w:type="dxa"/>
              <w:left w:w="57" w:type="dxa"/>
              <w:bottom w:w="57" w:type="dxa"/>
              <w:right w:w="57" w:type="dxa"/>
            </w:tcMar>
          </w:tcPr>
          <w:p w14:paraId="6D5C3483" w14:textId="77777777" w:rsidR="008052E9" w:rsidRPr="003530F7" w:rsidRDefault="008052E9" w:rsidP="00074DFB">
            <w:pPr>
              <w:rPr>
                <w:szCs w:val="24"/>
              </w:rPr>
            </w:pPr>
          </w:p>
        </w:tc>
      </w:tr>
      <w:tr w:rsidR="008052E9" w:rsidRPr="003530F7" w14:paraId="06990B04" w14:textId="77777777" w:rsidTr="00074DFB">
        <w:trPr>
          <w:jc w:val="center"/>
        </w:trPr>
        <w:tc>
          <w:tcPr>
            <w:tcW w:w="1554" w:type="pct"/>
            <w:shd w:val="clear" w:color="auto" w:fill="auto"/>
            <w:tcMar>
              <w:top w:w="57" w:type="dxa"/>
              <w:left w:w="57" w:type="dxa"/>
              <w:bottom w:w="57" w:type="dxa"/>
              <w:right w:w="57" w:type="dxa"/>
            </w:tcMar>
          </w:tcPr>
          <w:p w14:paraId="04C98724" w14:textId="77777777" w:rsidR="008052E9" w:rsidRPr="003530F7" w:rsidRDefault="008052E9" w:rsidP="00074DFB">
            <w:pPr>
              <w:jc w:val="left"/>
              <w:rPr>
                <w:szCs w:val="24"/>
              </w:rPr>
            </w:pPr>
            <w:r>
              <w:rPr>
                <w:szCs w:val="24"/>
              </w:rPr>
              <w:t>Governing law:</w:t>
            </w:r>
          </w:p>
        </w:tc>
        <w:tc>
          <w:tcPr>
            <w:tcW w:w="753" w:type="pct"/>
            <w:tcMar>
              <w:top w:w="57" w:type="dxa"/>
              <w:left w:w="57" w:type="dxa"/>
              <w:bottom w:w="57" w:type="dxa"/>
              <w:right w:w="57" w:type="dxa"/>
            </w:tcMar>
          </w:tcPr>
          <w:p w14:paraId="42522C05" w14:textId="77777777" w:rsidR="008052E9" w:rsidRPr="003530F7" w:rsidRDefault="008052E9" w:rsidP="00074DFB">
            <w:pPr>
              <w:rPr>
                <w:szCs w:val="24"/>
              </w:rPr>
            </w:pPr>
            <w:r w:rsidRPr="003530F7">
              <w:rPr>
                <w:szCs w:val="24"/>
              </w:rPr>
              <w:t>1.4</w:t>
            </w:r>
          </w:p>
        </w:tc>
        <w:tc>
          <w:tcPr>
            <w:tcW w:w="2693" w:type="pct"/>
            <w:shd w:val="clear" w:color="auto" w:fill="auto"/>
            <w:tcMar>
              <w:top w:w="57" w:type="dxa"/>
              <w:left w:w="57" w:type="dxa"/>
              <w:bottom w:w="57" w:type="dxa"/>
              <w:right w:w="57" w:type="dxa"/>
            </w:tcMar>
          </w:tcPr>
          <w:p w14:paraId="656FA1A4" w14:textId="77777777" w:rsidR="008052E9" w:rsidRPr="003530F7" w:rsidRDefault="008052E9" w:rsidP="00074DFB">
            <w:pPr>
              <w:rPr>
                <w:szCs w:val="24"/>
              </w:rPr>
            </w:pPr>
          </w:p>
        </w:tc>
      </w:tr>
      <w:tr w:rsidR="008052E9" w:rsidRPr="003530F7" w14:paraId="57AAB291" w14:textId="77777777" w:rsidTr="00074DFB">
        <w:trPr>
          <w:jc w:val="center"/>
        </w:trPr>
        <w:tc>
          <w:tcPr>
            <w:tcW w:w="1554" w:type="pct"/>
            <w:shd w:val="clear" w:color="auto" w:fill="auto"/>
            <w:tcMar>
              <w:top w:w="57" w:type="dxa"/>
              <w:left w:w="57" w:type="dxa"/>
              <w:bottom w:w="57" w:type="dxa"/>
              <w:right w:w="57" w:type="dxa"/>
            </w:tcMar>
          </w:tcPr>
          <w:p w14:paraId="38484449" w14:textId="77777777" w:rsidR="008052E9" w:rsidRPr="003530F7" w:rsidRDefault="008052E9" w:rsidP="00074DFB">
            <w:pPr>
              <w:jc w:val="left"/>
              <w:rPr>
                <w:szCs w:val="24"/>
              </w:rPr>
            </w:pPr>
            <w:r w:rsidRPr="003530F7">
              <w:rPr>
                <w:szCs w:val="24"/>
              </w:rPr>
              <w:t>Ruling language:</w:t>
            </w:r>
          </w:p>
        </w:tc>
        <w:tc>
          <w:tcPr>
            <w:tcW w:w="753" w:type="pct"/>
            <w:tcMar>
              <w:top w:w="57" w:type="dxa"/>
              <w:left w:w="57" w:type="dxa"/>
              <w:bottom w:w="57" w:type="dxa"/>
              <w:right w:w="57" w:type="dxa"/>
            </w:tcMar>
          </w:tcPr>
          <w:p w14:paraId="47708853" w14:textId="77777777" w:rsidR="008052E9" w:rsidRPr="003530F7" w:rsidRDefault="008052E9" w:rsidP="00074DFB">
            <w:pPr>
              <w:rPr>
                <w:szCs w:val="24"/>
              </w:rPr>
            </w:pPr>
            <w:r w:rsidRPr="003530F7">
              <w:rPr>
                <w:szCs w:val="24"/>
              </w:rPr>
              <w:t>1.4</w:t>
            </w:r>
          </w:p>
        </w:tc>
        <w:tc>
          <w:tcPr>
            <w:tcW w:w="2693" w:type="pct"/>
            <w:shd w:val="clear" w:color="auto" w:fill="auto"/>
            <w:tcMar>
              <w:top w:w="57" w:type="dxa"/>
              <w:left w:w="57" w:type="dxa"/>
              <w:bottom w:w="57" w:type="dxa"/>
              <w:right w:w="57" w:type="dxa"/>
            </w:tcMar>
          </w:tcPr>
          <w:p w14:paraId="432AAFE5" w14:textId="77777777" w:rsidR="008052E9" w:rsidRPr="003530F7" w:rsidRDefault="008052E9" w:rsidP="00074DFB">
            <w:pPr>
              <w:rPr>
                <w:szCs w:val="24"/>
              </w:rPr>
            </w:pPr>
          </w:p>
        </w:tc>
      </w:tr>
      <w:tr w:rsidR="008052E9" w:rsidRPr="003530F7" w14:paraId="740DF3C5" w14:textId="77777777" w:rsidTr="00074DFB">
        <w:trPr>
          <w:jc w:val="center"/>
        </w:trPr>
        <w:tc>
          <w:tcPr>
            <w:tcW w:w="1554" w:type="pct"/>
            <w:shd w:val="clear" w:color="auto" w:fill="auto"/>
            <w:tcMar>
              <w:top w:w="57" w:type="dxa"/>
              <w:left w:w="57" w:type="dxa"/>
              <w:bottom w:w="57" w:type="dxa"/>
              <w:right w:w="57" w:type="dxa"/>
            </w:tcMar>
          </w:tcPr>
          <w:p w14:paraId="4A913E5D" w14:textId="77777777" w:rsidR="008052E9" w:rsidRPr="003530F7" w:rsidRDefault="008052E9" w:rsidP="00074DFB">
            <w:pPr>
              <w:jc w:val="left"/>
              <w:rPr>
                <w:szCs w:val="24"/>
              </w:rPr>
            </w:pPr>
            <w:r w:rsidRPr="003530F7">
              <w:rPr>
                <w:szCs w:val="24"/>
              </w:rPr>
              <w:t>Language for communications:</w:t>
            </w:r>
          </w:p>
        </w:tc>
        <w:tc>
          <w:tcPr>
            <w:tcW w:w="753" w:type="pct"/>
            <w:tcMar>
              <w:top w:w="57" w:type="dxa"/>
              <w:left w:w="57" w:type="dxa"/>
              <w:bottom w:w="57" w:type="dxa"/>
              <w:right w:w="57" w:type="dxa"/>
            </w:tcMar>
          </w:tcPr>
          <w:p w14:paraId="41125FE2" w14:textId="77777777" w:rsidR="008052E9" w:rsidRPr="003530F7" w:rsidRDefault="008052E9" w:rsidP="00074DFB">
            <w:pPr>
              <w:rPr>
                <w:szCs w:val="24"/>
              </w:rPr>
            </w:pPr>
            <w:r w:rsidRPr="003530F7">
              <w:rPr>
                <w:szCs w:val="24"/>
              </w:rPr>
              <w:t>1.4</w:t>
            </w:r>
          </w:p>
        </w:tc>
        <w:tc>
          <w:tcPr>
            <w:tcW w:w="2693" w:type="pct"/>
            <w:shd w:val="clear" w:color="auto" w:fill="auto"/>
            <w:tcMar>
              <w:top w:w="57" w:type="dxa"/>
              <w:left w:w="57" w:type="dxa"/>
              <w:bottom w:w="57" w:type="dxa"/>
              <w:right w:w="57" w:type="dxa"/>
            </w:tcMar>
          </w:tcPr>
          <w:p w14:paraId="78F542BB" w14:textId="77777777" w:rsidR="008052E9" w:rsidRPr="003530F7" w:rsidRDefault="008052E9" w:rsidP="00074DFB">
            <w:pPr>
              <w:rPr>
                <w:szCs w:val="24"/>
              </w:rPr>
            </w:pPr>
          </w:p>
        </w:tc>
      </w:tr>
      <w:tr w:rsidR="00B7359A" w:rsidRPr="003530F7" w14:paraId="0EE4BAB0" w14:textId="77777777" w:rsidTr="00074DFB">
        <w:trPr>
          <w:jc w:val="center"/>
        </w:trPr>
        <w:tc>
          <w:tcPr>
            <w:tcW w:w="1554" w:type="pct"/>
            <w:tcBorders>
              <w:bottom w:val="single" w:sz="4" w:space="0" w:color="auto"/>
            </w:tcBorders>
            <w:shd w:val="clear" w:color="auto" w:fill="auto"/>
            <w:tcMar>
              <w:top w:w="57" w:type="dxa"/>
              <w:left w:w="57" w:type="dxa"/>
              <w:bottom w:w="57" w:type="dxa"/>
              <w:right w:w="57" w:type="dxa"/>
            </w:tcMar>
          </w:tcPr>
          <w:p w14:paraId="564DC5E0" w14:textId="77777777" w:rsidR="00B7359A" w:rsidRPr="003530F7" w:rsidRDefault="00A42D31" w:rsidP="00074DFB">
            <w:pPr>
              <w:jc w:val="left"/>
              <w:rPr>
                <w:szCs w:val="24"/>
              </w:rPr>
            </w:pPr>
            <w:r w:rsidRPr="00044C14">
              <w:rPr>
                <w:bCs/>
              </w:rPr>
              <w:t xml:space="preserve">Time for the Parties </w:t>
            </w:r>
            <w:r>
              <w:rPr>
                <w:bCs/>
              </w:rPr>
              <w:t>to sign</w:t>
            </w:r>
            <w:r w:rsidRPr="00044C14">
              <w:rPr>
                <w:bCs/>
              </w:rPr>
              <w:t xml:space="preserve"> a Contract Agreement</w:t>
            </w:r>
          </w:p>
        </w:tc>
        <w:tc>
          <w:tcPr>
            <w:tcW w:w="753" w:type="pct"/>
            <w:tcBorders>
              <w:bottom w:val="single" w:sz="4" w:space="0" w:color="auto"/>
            </w:tcBorders>
            <w:tcMar>
              <w:top w:w="57" w:type="dxa"/>
              <w:left w:w="57" w:type="dxa"/>
              <w:bottom w:w="57" w:type="dxa"/>
              <w:right w:w="57" w:type="dxa"/>
            </w:tcMar>
          </w:tcPr>
          <w:p w14:paraId="00ACFF37" w14:textId="77777777" w:rsidR="00B7359A" w:rsidRPr="003530F7" w:rsidRDefault="00A42D31" w:rsidP="00074DFB">
            <w:pPr>
              <w:rPr>
                <w:szCs w:val="24"/>
              </w:rPr>
            </w:pPr>
            <w:r>
              <w:rPr>
                <w:szCs w:val="24"/>
              </w:rPr>
              <w:t>1.6</w:t>
            </w:r>
          </w:p>
        </w:tc>
        <w:tc>
          <w:tcPr>
            <w:tcW w:w="2693" w:type="pct"/>
            <w:tcBorders>
              <w:bottom w:val="single" w:sz="4" w:space="0" w:color="auto"/>
            </w:tcBorders>
            <w:shd w:val="clear" w:color="auto" w:fill="auto"/>
            <w:tcMar>
              <w:top w:w="57" w:type="dxa"/>
              <w:left w:w="57" w:type="dxa"/>
              <w:bottom w:w="57" w:type="dxa"/>
              <w:right w:w="57" w:type="dxa"/>
            </w:tcMar>
          </w:tcPr>
          <w:p w14:paraId="07C7967C" w14:textId="77777777" w:rsidR="00B7359A" w:rsidRPr="00074DFB" w:rsidRDefault="00A42D31" w:rsidP="00074DFB">
            <w:pPr>
              <w:rPr>
                <w:i/>
                <w:iCs/>
                <w:szCs w:val="24"/>
              </w:rPr>
            </w:pPr>
            <w:r>
              <w:t xml:space="preserve">28 days </w:t>
            </w:r>
            <w:r w:rsidRPr="00044C14">
              <w:t xml:space="preserve">after receipt of </w:t>
            </w:r>
            <w:r>
              <w:t>the L</w:t>
            </w:r>
            <w:r w:rsidRPr="00044C14">
              <w:t xml:space="preserve">etter of </w:t>
            </w:r>
            <w:r>
              <w:t>A</w:t>
            </w:r>
            <w:r w:rsidRPr="00044C14">
              <w:t>cceptance</w:t>
            </w:r>
          </w:p>
        </w:tc>
      </w:tr>
      <w:tr w:rsidR="008052E9" w:rsidRPr="003530F7" w14:paraId="09AB9931" w14:textId="77777777" w:rsidTr="00074DFB">
        <w:trPr>
          <w:jc w:val="center"/>
        </w:trPr>
        <w:tc>
          <w:tcPr>
            <w:tcW w:w="1554" w:type="pct"/>
            <w:tcBorders>
              <w:bottom w:val="single" w:sz="4" w:space="0" w:color="auto"/>
            </w:tcBorders>
            <w:shd w:val="clear" w:color="auto" w:fill="auto"/>
            <w:tcMar>
              <w:top w:w="57" w:type="dxa"/>
              <w:left w:w="57" w:type="dxa"/>
              <w:bottom w:w="57" w:type="dxa"/>
              <w:right w:w="57" w:type="dxa"/>
            </w:tcMar>
          </w:tcPr>
          <w:p w14:paraId="77DAB449" w14:textId="77777777" w:rsidR="008052E9" w:rsidRPr="003530F7" w:rsidRDefault="008052E9" w:rsidP="00074DFB">
            <w:pPr>
              <w:jc w:val="left"/>
              <w:rPr>
                <w:szCs w:val="24"/>
              </w:rPr>
            </w:pPr>
            <w:r w:rsidRPr="003530F7">
              <w:rPr>
                <w:szCs w:val="24"/>
              </w:rPr>
              <w:t>Joint and Several Liability:</w:t>
            </w:r>
          </w:p>
          <w:p w14:paraId="1C433B83" w14:textId="77777777" w:rsidR="008052E9" w:rsidRDefault="008052E9" w:rsidP="00074DFB">
            <w:pPr>
              <w:jc w:val="left"/>
              <w:rPr>
                <w:szCs w:val="24"/>
              </w:rPr>
            </w:pPr>
            <w:r w:rsidRPr="004A5604">
              <w:rPr>
                <w:szCs w:val="24"/>
              </w:rPr>
              <w:t>T</w:t>
            </w:r>
            <w:r w:rsidRPr="00D337D6">
              <w:rPr>
                <w:szCs w:val="24"/>
              </w:rPr>
              <w:t xml:space="preserve">ype and </w:t>
            </w:r>
            <w:r w:rsidRPr="003530F7">
              <w:rPr>
                <w:szCs w:val="24"/>
              </w:rPr>
              <w:t xml:space="preserve">minimum </w:t>
            </w:r>
            <w:r w:rsidRPr="00D337D6">
              <w:rPr>
                <w:szCs w:val="24"/>
              </w:rPr>
              <w:t>amount</w:t>
            </w:r>
            <w:r w:rsidRPr="003530F7">
              <w:rPr>
                <w:szCs w:val="24"/>
              </w:rPr>
              <w:t>s</w:t>
            </w:r>
            <w:r w:rsidRPr="00D337D6">
              <w:rPr>
                <w:szCs w:val="24"/>
              </w:rPr>
              <w:t xml:space="preserve"> of </w:t>
            </w:r>
            <w:r>
              <w:rPr>
                <w:szCs w:val="24"/>
              </w:rPr>
              <w:t>paid up share capital</w:t>
            </w:r>
            <w:r w:rsidRPr="00D337D6">
              <w:rPr>
                <w:szCs w:val="24"/>
              </w:rPr>
              <w:t xml:space="preserve"> required</w:t>
            </w:r>
            <w:r w:rsidRPr="003530F7">
              <w:rPr>
                <w:szCs w:val="24"/>
              </w:rPr>
              <w:t>:</w:t>
            </w:r>
          </w:p>
          <w:p w14:paraId="5A4ECA82" w14:textId="77777777" w:rsidR="00F54190" w:rsidRPr="004A5604" w:rsidRDefault="00F54190" w:rsidP="00074DFB">
            <w:pPr>
              <w:jc w:val="left"/>
              <w:rPr>
                <w:szCs w:val="24"/>
              </w:rPr>
            </w:pPr>
            <w:r>
              <w:rPr>
                <w:szCs w:val="24"/>
              </w:rPr>
              <w:t>Minimum shareholding requirement after lock-in period:</w:t>
            </w:r>
          </w:p>
        </w:tc>
        <w:tc>
          <w:tcPr>
            <w:tcW w:w="753" w:type="pct"/>
            <w:tcBorders>
              <w:bottom w:val="single" w:sz="4" w:space="0" w:color="auto"/>
            </w:tcBorders>
            <w:tcMar>
              <w:top w:w="57" w:type="dxa"/>
              <w:left w:w="57" w:type="dxa"/>
              <w:bottom w:w="57" w:type="dxa"/>
              <w:right w:w="57" w:type="dxa"/>
            </w:tcMar>
          </w:tcPr>
          <w:p w14:paraId="1BBBC6BA" w14:textId="77777777" w:rsidR="008052E9" w:rsidRPr="003530F7" w:rsidRDefault="008052E9" w:rsidP="00074DFB">
            <w:pPr>
              <w:rPr>
                <w:szCs w:val="24"/>
              </w:rPr>
            </w:pPr>
            <w:r w:rsidRPr="003530F7">
              <w:rPr>
                <w:szCs w:val="24"/>
              </w:rPr>
              <w:t>1.15</w:t>
            </w:r>
          </w:p>
        </w:tc>
        <w:tc>
          <w:tcPr>
            <w:tcW w:w="2693" w:type="pct"/>
            <w:tcBorders>
              <w:bottom w:val="single" w:sz="4" w:space="0" w:color="auto"/>
            </w:tcBorders>
            <w:shd w:val="clear" w:color="auto" w:fill="auto"/>
            <w:tcMar>
              <w:top w:w="57" w:type="dxa"/>
              <w:left w:w="57" w:type="dxa"/>
              <w:bottom w:w="57" w:type="dxa"/>
              <w:right w:w="57" w:type="dxa"/>
            </w:tcMar>
          </w:tcPr>
          <w:p w14:paraId="0DC39DD2" w14:textId="77777777" w:rsidR="008052E9" w:rsidRPr="00074DFB" w:rsidRDefault="008052E9" w:rsidP="00074DFB">
            <w:pPr>
              <w:rPr>
                <w:iCs/>
                <w:szCs w:val="24"/>
              </w:rPr>
            </w:pPr>
            <w:r w:rsidRPr="00074DFB">
              <w:rPr>
                <w:iCs/>
                <w:szCs w:val="24"/>
              </w:rPr>
              <w:t>If JV is permitted to form an SPV, specify here</w:t>
            </w:r>
          </w:p>
          <w:p w14:paraId="248A495F" w14:textId="77777777" w:rsidR="00F54190" w:rsidRDefault="00F54190" w:rsidP="00074DFB">
            <w:pPr>
              <w:rPr>
                <w:i/>
                <w:szCs w:val="24"/>
              </w:rPr>
            </w:pPr>
            <w:r>
              <w:rPr>
                <w:i/>
                <w:szCs w:val="24"/>
              </w:rPr>
              <w:t>[</w:t>
            </w:r>
            <w:r w:rsidR="00367671">
              <w:rPr>
                <w:i/>
                <w:szCs w:val="24"/>
              </w:rPr>
              <w:t xml:space="preserve"> </w:t>
            </w:r>
            <w:r>
              <w:rPr>
                <w:i/>
                <w:szCs w:val="24"/>
              </w:rPr>
              <w:t>]</w:t>
            </w:r>
          </w:p>
          <w:p w14:paraId="682D914F" w14:textId="77777777" w:rsidR="00F54190" w:rsidRDefault="00F54190" w:rsidP="00074DFB">
            <w:pPr>
              <w:rPr>
                <w:i/>
                <w:szCs w:val="24"/>
              </w:rPr>
            </w:pPr>
          </w:p>
          <w:p w14:paraId="372C6EB3" w14:textId="77777777" w:rsidR="00F54190" w:rsidRPr="00074DFB" w:rsidRDefault="00F54190" w:rsidP="00074DFB">
            <w:pPr>
              <w:rPr>
                <w:iCs/>
                <w:szCs w:val="24"/>
              </w:rPr>
            </w:pPr>
            <w:r>
              <w:rPr>
                <w:i/>
                <w:szCs w:val="24"/>
              </w:rPr>
              <w:br/>
            </w:r>
            <w:r w:rsidRPr="00074DFB">
              <w:rPr>
                <w:iCs/>
                <w:szCs w:val="24"/>
              </w:rPr>
              <w:t>Lead shareholder</w:t>
            </w:r>
          </w:p>
          <w:p w14:paraId="3E9F8B30" w14:textId="77777777" w:rsidR="00F54190" w:rsidRPr="00934571" w:rsidRDefault="00F54190" w:rsidP="00074DFB">
            <w:pPr>
              <w:rPr>
                <w:i/>
                <w:szCs w:val="24"/>
              </w:rPr>
            </w:pPr>
            <w:r w:rsidRPr="00074DFB">
              <w:rPr>
                <w:iCs/>
                <w:szCs w:val="24"/>
              </w:rPr>
              <w:t>Other shareholders</w:t>
            </w:r>
          </w:p>
        </w:tc>
      </w:tr>
      <w:tr w:rsidR="008052E9" w:rsidRPr="003530F7" w14:paraId="259C264F" w14:textId="77777777" w:rsidTr="006D4C9B">
        <w:trPr>
          <w:jc w:val="center"/>
        </w:trPr>
        <w:tc>
          <w:tcPr>
            <w:tcW w:w="1554" w:type="pct"/>
            <w:tcBorders>
              <w:bottom w:val="single" w:sz="4" w:space="0" w:color="auto"/>
            </w:tcBorders>
            <w:shd w:val="clear" w:color="auto" w:fill="auto"/>
            <w:tcMar>
              <w:top w:w="57" w:type="dxa"/>
              <w:left w:w="57" w:type="dxa"/>
              <w:bottom w:w="57" w:type="dxa"/>
              <w:right w:w="57" w:type="dxa"/>
            </w:tcMar>
          </w:tcPr>
          <w:p w14:paraId="17209DBB" w14:textId="77777777" w:rsidR="008052E9" w:rsidRPr="003530F7" w:rsidRDefault="008052E9" w:rsidP="00074DFB">
            <w:pPr>
              <w:jc w:val="left"/>
              <w:rPr>
                <w:szCs w:val="24"/>
              </w:rPr>
            </w:pPr>
            <w:r>
              <w:rPr>
                <w:szCs w:val="24"/>
              </w:rPr>
              <w:t>Time for access to the Site</w:t>
            </w:r>
            <w:r w:rsidRPr="003530F7">
              <w:rPr>
                <w:szCs w:val="24"/>
              </w:rPr>
              <w:t>:</w:t>
            </w:r>
          </w:p>
        </w:tc>
        <w:tc>
          <w:tcPr>
            <w:tcW w:w="753" w:type="pct"/>
            <w:tcBorders>
              <w:bottom w:val="single" w:sz="4" w:space="0" w:color="auto"/>
            </w:tcBorders>
            <w:tcMar>
              <w:top w:w="57" w:type="dxa"/>
              <w:left w:w="57" w:type="dxa"/>
              <w:bottom w:w="57" w:type="dxa"/>
              <w:right w:w="57" w:type="dxa"/>
            </w:tcMar>
          </w:tcPr>
          <w:p w14:paraId="594FD9DC" w14:textId="77777777" w:rsidR="008052E9" w:rsidRPr="003530F7" w:rsidRDefault="008052E9" w:rsidP="00074DFB">
            <w:pPr>
              <w:rPr>
                <w:szCs w:val="24"/>
              </w:rPr>
            </w:pPr>
            <w:r w:rsidRPr="003530F7">
              <w:rPr>
                <w:szCs w:val="24"/>
              </w:rPr>
              <w:t>2.1</w:t>
            </w:r>
          </w:p>
        </w:tc>
        <w:tc>
          <w:tcPr>
            <w:tcW w:w="2693" w:type="pct"/>
            <w:tcBorders>
              <w:bottom w:val="single" w:sz="4" w:space="0" w:color="auto"/>
            </w:tcBorders>
            <w:shd w:val="clear" w:color="auto" w:fill="auto"/>
            <w:tcMar>
              <w:top w:w="57" w:type="dxa"/>
              <w:left w:w="57" w:type="dxa"/>
              <w:bottom w:w="57" w:type="dxa"/>
              <w:right w:w="57" w:type="dxa"/>
            </w:tcMar>
          </w:tcPr>
          <w:p w14:paraId="6765BF56" w14:textId="4A7B9CA8" w:rsidR="00A42D31" w:rsidRPr="00CE3BF4" w:rsidRDefault="00A42D31" w:rsidP="00A42D31">
            <w:pPr>
              <w:spacing w:after="120"/>
              <w:rPr>
                <w:i/>
              </w:rPr>
            </w:pPr>
            <w:r w:rsidRPr="00CE3BF4">
              <w:rPr>
                <w:i/>
              </w:rPr>
              <w:t xml:space="preserve">[ Ideally, the right of access to and possession of all parts of the Site shall be given by the Commencement Date. If this is the case, insert: “No later than the Commencement </w:t>
            </w:r>
            <w:r>
              <w:rPr>
                <w:i/>
              </w:rPr>
              <w:t>D</w:t>
            </w:r>
            <w:r w:rsidRPr="00CE3BF4">
              <w:rPr>
                <w:i/>
              </w:rPr>
              <w:t>ate</w:t>
            </w:r>
            <w:r>
              <w:rPr>
                <w:i/>
              </w:rPr>
              <w:t>”</w:t>
            </w:r>
            <w:r w:rsidR="00611C13">
              <w:rPr>
                <w:i/>
              </w:rPr>
              <w:t>]</w:t>
            </w:r>
            <w:r w:rsidRPr="00CE3BF4">
              <w:rPr>
                <w:i/>
              </w:rPr>
              <w:t xml:space="preserve"> </w:t>
            </w:r>
          </w:p>
          <w:p w14:paraId="456A2E18" w14:textId="77777777" w:rsidR="00A42D31" w:rsidRDefault="00A42D31" w:rsidP="00A42D31">
            <w:pPr>
              <w:rPr>
                <w:i/>
              </w:rPr>
            </w:pPr>
            <w:r w:rsidRPr="00CE3BF4">
              <w:rPr>
                <w:i/>
              </w:rPr>
              <w:t xml:space="preserve">[If it is not practical or feasible to give the right of access to and possession of </w:t>
            </w:r>
            <w:r>
              <w:rPr>
                <w:i/>
              </w:rPr>
              <w:t xml:space="preserve">all </w:t>
            </w:r>
            <w:r w:rsidRPr="00CE3BF4">
              <w:rPr>
                <w:i/>
              </w:rPr>
              <w:t xml:space="preserve">parts of the </w:t>
            </w:r>
            <w:r>
              <w:rPr>
                <w:i/>
              </w:rPr>
              <w:t>S</w:t>
            </w:r>
            <w:r w:rsidRPr="00CE3BF4">
              <w:rPr>
                <w:i/>
              </w:rPr>
              <w:t xml:space="preserve">ite by the Commencement Date, </w:t>
            </w:r>
            <w:r>
              <w:rPr>
                <w:i/>
              </w:rPr>
              <w:t>select either of the following options and delete the remaining text in this Particular Conditions, Sub-Clause 2.1</w:t>
            </w:r>
            <w:r w:rsidRPr="00CE3BF4">
              <w:rPr>
                <w:i/>
              </w:rPr>
              <w:t>:</w:t>
            </w:r>
          </w:p>
          <w:p w14:paraId="15771F1F" w14:textId="77777777" w:rsidR="00A42D31" w:rsidRDefault="00A42D31" w:rsidP="00A42D31">
            <w:pPr>
              <w:rPr>
                <w:i/>
              </w:rPr>
            </w:pPr>
          </w:p>
          <w:p w14:paraId="15F197EB" w14:textId="77777777" w:rsidR="00A42D31" w:rsidRPr="008A366B" w:rsidRDefault="00A42D31" w:rsidP="00A42D31">
            <w:pPr>
              <w:rPr>
                <w:i/>
              </w:rPr>
            </w:pPr>
            <w:r w:rsidRPr="008A366B">
              <w:rPr>
                <w:i/>
              </w:rPr>
              <w:t>Option 1</w:t>
            </w:r>
          </w:p>
          <w:p w14:paraId="705DD9ED" w14:textId="77777777" w:rsidR="00A42D31" w:rsidRDefault="00A42D31">
            <w:r w:rsidRPr="00CE3BF4">
              <w:rPr>
                <w:i/>
              </w:rPr>
              <w:t>“No later than the Commencement Date, except for the</w:t>
            </w:r>
            <w:r>
              <w:rPr>
                <w:i/>
              </w:rPr>
              <w:t xml:space="preserve"> following parts (</w:t>
            </w:r>
            <w:r w:rsidRPr="00CE3BF4">
              <w:rPr>
                <w:i/>
              </w:rPr>
              <w:t>(</w:t>
            </w:r>
            <w:r w:rsidRPr="00CE3BF4">
              <w:rPr>
                <w:i/>
                <w:u w:val="single"/>
              </w:rPr>
              <w:t>include description of parts concerned</w:t>
            </w:r>
            <w:r w:rsidRPr="00CE3BF4">
              <w:rPr>
                <w:i/>
              </w:rPr>
              <w:t>)</w:t>
            </w:r>
            <w:r>
              <w:rPr>
                <w:i/>
              </w:rPr>
              <w:t xml:space="preserve"> in a time and manner stated in the Employer’s Requirements.”</w:t>
            </w:r>
          </w:p>
          <w:p w14:paraId="5B7E44D8" w14:textId="77777777" w:rsidR="00A42D31" w:rsidRDefault="00A42D31" w:rsidP="00A42D31">
            <w:pPr>
              <w:rPr>
                <w:i/>
              </w:rPr>
            </w:pPr>
          </w:p>
          <w:p w14:paraId="1623F41A" w14:textId="77777777" w:rsidR="00A42D31" w:rsidRDefault="00A42D31" w:rsidP="00A42D31">
            <w:pPr>
              <w:rPr>
                <w:i/>
              </w:rPr>
            </w:pPr>
            <w:r>
              <w:rPr>
                <w:i/>
              </w:rPr>
              <w:t xml:space="preserve">Option 2 </w:t>
            </w:r>
          </w:p>
          <w:p w14:paraId="7C5856EB" w14:textId="77777777" w:rsidR="00A42D31" w:rsidRDefault="00A42D31" w:rsidP="00A42D31">
            <w:pPr>
              <w:rPr>
                <w:i/>
              </w:rPr>
            </w:pPr>
            <w:r w:rsidRPr="00CE3BF4">
              <w:rPr>
                <w:i/>
              </w:rPr>
              <w:t xml:space="preserve"> “No later than the Commencement Date, except for the following parts (</w:t>
            </w:r>
            <w:r w:rsidRPr="00CE3BF4">
              <w:rPr>
                <w:i/>
                <w:u w:val="single"/>
              </w:rPr>
              <w:t>include description of parts concerned</w:t>
            </w:r>
            <w:r w:rsidRPr="00CE3BF4">
              <w:rPr>
                <w:i/>
              </w:rPr>
              <w:t>): within such times as may be required to enable the Contractor to proceed in accordance with the Programme or, if there is no Pro</w:t>
            </w:r>
            <w:r w:rsidRPr="0052258B">
              <w:rPr>
                <w:i/>
              </w:rPr>
              <w:t>gramme at that time, the initial</w:t>
            </w:r>
            <w:r>
              <w:rPr>
                <w:i/>
              </w:rPr>
              <w:t xml:space="preserve"> </w:t>
            </w:r>
            <w:r w:rsidRPr="00CE3BF4">
              <w:rPr>
                <w:i/>
              </w:rPr>
              <w:t>programme submitted under Sub-Clause 8.3 [Programme</w:t>
            </w:r>
            <w:r>
              <w:rPr>
                <w:i/>
              </w:rPr>
              <w:t>”</w:t>
            </w:r>
            <w:r w:rsidRPr="00CE3BF4">
              <w:rPr>
                <w:i/>
              </w:rPr>
              <w:t xml:space="preserve">]] </w:t>
            </w:r>
          </w:p>
          <w:p w14:paraId="640B6E87" w14:textId="77777777" w:rsidR="008052E9" w:rsidRPr="00074DFB" w:rsidRDefault="008052E9" w:rsidP="00074DFB">
            <w:pPr>
              <w:rPr>
                <w:iCs/>
                <w:szCs w:val="24"/>
              </w:rPr>
            </w:pPr>
          </w:p>
        </w:tc>
      </w:tr>
      <w:tr w:rsidR="008052E9" w:rsidRPr="003530F7" w14:paraId="1450E822" w14:textId="77777777" w:rsidTr="006D4C9B">
        <w:trPr>
          <w:jc w:val="center"/>
        </w:trPr>
        <w:tc>
          <w:tcPr>
            <w:tcW w:w="1554"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2766270" w14:textId="77777777" w:rsidR="008052E9" w:rsidRPr="003530F7" w:rsidRDefault="008052E9" w:rsidP="00074DFB">
            <w:pPr>
              <w:jc w:val="left"/>
              <w:rPr>
                <w:szCs w:val="24"/>
              </w:rPr>
            </w:pPr>
            <w:r w:rsidRPr="003530F7">
              <w:rPr>
                <w:szCs w:val="24"/>
              </w:rPr>
              <w:t>Employer approval not required for variations less than:</w:t>
            </w:r>
          </w:p>
        </w:tc>
        <w:tc>
          <w:tcPr>
            <w:tcW w:w="753"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2AB564D" w14:textId="77777777" w:rsidR="008052E9" w:rsidRPr="003530F7" w:rsidRDefault="008052E9" w:rsidP="00074DFB">
            <w:pPr>
              <w:rPr>
                <w:szCs w:val="24"/>
              </w:rPr>
            </w:pPr>
            <w:r w:rsidRPr="003530F7">
              <w:rPr>
                <w:szCs w:val="24"/>
              </w:rPr>
              <w:t>3.1</w:t>
            </w:r>
          </w:p>
        </w:tc>
        <w:tc>
          <w:tcPr>
            <w:tcW w:w="2693" w:type="pc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21AAC4D" w14:textId="77777777" w:rsidR="008052E9" w:rsidRPr="00074DFB" w:rsidRDefault="008052E9" w:rsidP="00074DFB">
            <w:pPr>
              <w:rPr>
                <w:iCs/>
                <w:szCs w:val="24"/>
              </w:rPr>
            </w:pPr>
            <w:r w:rsidRPr="00074DFB">
              <w:rPr>
                <w:iCs/>
                <w:szCs w:val="24"/>
              </w:rPr>
              <w:t>…….. % of Accepted Contract Amount</w:t>
            </w:r>
          </w:p>
        </w:tc>
      </w:tr>
      <w:tr w:rsidR="0023251E" w:rsidRPr="003530F7" w14:paraId="0480D97A" w14:textId="77777777" w:rsidTr="006D4C9B">
        <w:trPr>
          <w:trHeight w:val="1517"/>
          <w:jc w:val="center"/>
        </w:trPr>
        <w:tc>
          <w:tcPr>
            <w:tcW w:w="1554" w:type="pct"/>
            <w:tcBorders>
              <w:top w:val="single" w:sz="4" w:space="0" w:color="auto"/>
            </w:tcBorders>
            <w:shd w:val="clear" w:color="auto" w:fill="auto"/>
            <w:tcMar>
              <w:top w:w="57" w:type="dxa"/>
              <w:left w:w="57" w:type="dxa"/>
              <w:bottom w:w="57" w:type="dxa"/>
              <w:right w:w="57" w:type="dxa"/>
            </w:tcMar>
          </w:tcPr>
          <w:p w14:paraId="1ECEE503" w14:textId="2DB6B509" w:rsidR="0023251E" w:rsidRPr="003530F7" w:rsidRDefault="0023251E" w:rsidP="0023251E">
            <w:pPr>
              <w:jc w:val="left"/>
              <w:rPr>
                <w:szCs w:val="24"/>
              </w:rPr>
            </w:pPr>
            <w:r w:rsidRPr="008E283A">
              <w:t>Cyber security- Contractor’s obligations</w:t>
            </w:r>
          </w:p>
        </w:tc>
        <w:tc>
          <w:tcPr>
            <w:tcW w:w="753" w:type="pct"/>
            <w:tcBorders>
              <w:top w:val="single" w:sz="4" w:space="0" w:color="auto"/>
            </w:tcBorders>
            <w:tcMar>
              <w:top w:w="57" w:type="dxa"/>
              <w:left w:w="57" w:type="dxa"/>
              <w:bottom w:w="57" w:type="dxa"/>
              <w:right w:w="57" w:type="dxa"/>
            </w:tcMar>
          </w:tcPr>
          <w:p w14:paraId="02347278" w14:textId="554BD84F" w:rsidR="0023251E" w:rsidRPr="003530F7" w:rsidRDefault="0023251E" w:rsidP="0023251E">
            <w:pPr>
              <w:rPr>
                <w:szCs w:val="24"/>
              </w:rPr>
            </w:pPr>
            <w:r w:rsidRPr="008E283A">
              <w:t>4.1</w:t>
            </w:r>
          </w:p>
        </w:tc>
        <w:tc>
          <w:tcPr>
            <w:tcW w:w="2693" w:type="pct"/>
            <w:tcBorders>
              <w:top w:val="single" w:sz="4" w:space="0" w:color="auto"/>
            </w:tcBorders>
            <w:shd w:val="clear" w:color="auto" w:fill="auto"/>
            <w:tcMar>
              <w:top w:w="57" w:type="dxa"/>
              <w:left w:w="57" w:type="dxa"/>
              <w:bottom w:w="57" w:type="dxa"/>
              <w:right w:w="57" w:type="dxa"/>
            </w:tcMar>
          </w:tcPr>
          <w:p w14:paraId="311818EC" w14:textId="59B637D3" w:rsidR="0023251E" w:rsidRPr="00735D54" w:rsidRDefault="0023251E" w:rsidP="0023251E">
            <w:pPr>
              <w:rPr>
                <w:i/>
                <w:iCs/>
                <w:szCs w:val="24"/>
              </w:rPr>
            </w:pPr>
            <w:r w:rsidRPr="00735D54">
              <w:rPr>
                <w:i/>
                <w:iCs/>
              </w:rPr>
              <w:t>[If the contract has been assessed to present potential or actual cyber security risks, state that the cyber security provision at the end of Part B- Special Provisions- Sub-Clause 4.1 applies; otherwise state: “N/A”]</w:t>
            </w:r>
          </w:p>
        </w:tc>
      </w:tr>
      <w:tr w:rsidR="008052E9" w:rsidRPr="003530F7" w14:paraId="02251979" w14:textId="77777777" w:rsidTr="00074DFB">
        <w:trPr>
          <w:trHeight w:val="1776"/>
          <w:jc w:val="center"/>
        </w:trPr>
        <w:tc>
          <w:tcPr>
            <w:tcW w:w="1554" w:type="pct"/>
            <w:shd w:val="clear" w:color="auto" w:fill="auto"/>
            <w:tcMar>
              <w:top w:w="57" w:type="dxa"/>
              <w:left w:w="57" w:type="dxa"/>
              <w:bottom w:w="57" w:type="dxa"/>
              <w:right w:w="57" w:type="dxa"/>
            </w:tcMar>
          </w:tcPr>
          <w:p w14:paraId="7EE611E0" w14:textId="77777777" w:rsidR="008052E9" w:rsidRPr="003530F7" w:rsidRDefault="008052E9" w:rsidP="00074DFB">
            <w:pPr>
              <w:jc w:val="left"/>
              <w:rPr>
                <w:szCs w:val="24"/>
              </w:rPr>
            </w:pPr>
            <w:r w:rsidRPr="003530F7">
              <w:rPr>
                <w:szCs w:val="24"/>
              </w:rPr>
              <w:t>Performance Security:</w:t>
            </w:r>
          </w:p>
        </w:tc>
        <w:tc>
          <w:tcPr>
            <w:tcW w:w="753" w:type="pct"/>
            <w:tcMar>
              <w:top w:w="57" w:type="dxa"/>
              <w:left w:w="57" w:type="dxa"/>
              <w:bottom w:w="57" w:type="dxa"/>
              <w:right w:w="57" w:type="dxa"/>
            </w:tcMar>
          </w:tcPr>
          <w:p w14:paraId="5B48C10C" w14:textId="77777777" w:rsidR="008052E9" w:rsidRPr="003530F7" w:rsidRDefault="008052E9" w:rsidP="00074DFB">
            <w:pPr>
              <w:rPr>
                <w:szCs w:val="24"/>
              </w:rPr>
            </w:pPr>
            <w:r w:rsidRPr="003530F7">
              <w:rPr>
                <w:szCs w:val="24"/>
              </w:rPr>
              <w:t>4.2</w:t>
            </w:r>
          </w:p>
        </w:tc>
        <w:tc>
          <w:tcPr>
            <w:tcW w:w="2693" w:type="pct"/>
            <w:shd w:val="clear" w:color="auto" w:fill="auto"/>
            <w:tcMar>
              <w:top w:w="57" w:type="dxa"/>
              <w:left w:w="57" w:type="dxa"/>
              <w:bottom w:w="57" w:type="dxa"/>
              <w:right w:w="57" w:type="dxa"/>
            </w:tcMar>
          </w:tcPr>
          <w:p w14:paraId="1122E12C" w14:textId="3A694B39" w:rsidR="008052E9" w:rsidRPr="003530F7" w:rsidRDefault="008052E9" w:rsidP="00074DFB">
            <w:pPr>
              <w:rPr>
                <w:szCs w:val="24"/>
              </w:rPr>
            </w:pPr>
            <w:r w:rsidRPr="005B3365">
              <w:rPr>
                <w:szCs w:val="24"/>
              </w:rPr>
              <w:t xml:space="preserve">The Performance Security will be in the form of a ____ </w:t>
            </w:r>
            <w:r w:rsidRPr="005B3365">
              <w:rPr>
                <w:i/>
                <w:iCs/>
                <w:szCs w:val="24"/>
              </w:rPr>
              <w:t xml:space="preserve">[insert either one of </w:t>
            </w:r>
            <w:r w:rsidR="007763C9">
              <w:rPr>
                <w:i/>
                <w:iCs/>
                <w:szCs w:val="24"/>
              </w:rPr>
              <w:t>“</w:t>
            </w:r>
            <w:r w:rsidRPr="005B3365">
              <w:rPr>
                <w:i/>
                <w:iCs/>
                <w:szCs w:val="24"/>
              </w:rPr>
              <w:t>demand guarantee</w:t>
            </w:r>
            <w:r w:rsidR="007763C9">
              <w:rPr>
                <w:i/>
                <w:iCs/>
                <w:szCs w:val="24"/>
              </w:rPr>
              <w:t>”</w:t>
            </w:r>
            <w:r w:rsidRPr="005B3365">
              <w:rPr>
                <w:i/>
                <w:iCs/>
                <w:szCs w:val="24"/>
              </w:rPr>
              <w:t xml:space="preserve"> or </w:t>
            </w:r>
            <w:r w:rsidR="007763C9">
              <w:rPr>
                <w:i/>
                <w:iCs/>
                <w:szCs w:val="24"/>
              </w:rPr>
              <w:t>“</w:t>
            </w:r>
            <w:r w:rsidRPr="005B3365">
              <w:rPr>
                <w:i/>
                <w:iCs/>
                <w:szCs w:val="24"/>
              </w:rPr>
              <w:t>performance bond</w:t>
            </w:r>
            <w:r w:rsidR="007763C9">
              <w:rPr>
                <w:i/>
                <w:iCs/>
                <w:szCs w:val="24"/>
              </w:rPr>
              <w:t>”</w:t>
            </w:r>
            <w:r w:rsidRPr="005B3365">
              <w:rPr>
                <w:i/>
                <w:iCs/>
                <w:szCs w:val="24"/>
              </w:rPr>
              <w:t>]</w:t>
            </w:r>
            <w:r w:rsidRPr="005B3365">
              <w:rPr>
                <w:iCs/>
                <w:szCs w:val="24"/>
              </w:rPr>
              <w:t xml:space="preserve"> in the amount(s) of </w:t>
            </w:r>
            <w:r w:rsidRPr="005B3365">
              <w:rPr>
                <w:i/>
                <w:iCs/>
                <w:szCs w:val="24"/>
              </w:rPr>
              <w:t>[insert related figure(s)]</w:t>
            </w:r>
            <w:r w:rsidRPr="005B3365">
              <w:rPr>
                <w:szCs w:val="24"/>
              </w:rPr>
              <w:t xml:space="preserve"> percent of the Accepted Contract Amount </w:t>
            </w:r>
            <w:r>
              <w:rPr>
                <w:szCs w:val="24"/>
              </w:rPr>
              <w:t xml:space="preserve">for the Design Build </w:t>
            </w:r>
            <w:r w:rsidRPr="005B3365">
              <w:rPr>
                <w:szCs w:val="24"/>
              </w:rPr>
              <w:t>and in the same currency(ies) of the Accepted Contract Amount.</w:t>
            </w:r>
          </w:p>
        </w:tc>
      </w:tr>
      <w:tr w:rsidR="008052E9" w:rsidRPr="003530F7" w14:paraId="7D894D14" w14:textId="77777777" w:rsidTr="00074DFB">
        <w:trPr>
          <w:jc w:val="center"/>
        </w:trPr>
        <w:tc>
          <w:tcPr>
            <w:tcW w:w="1554" w:type="pct"/>
            <w:shd w:val="clear" w:color="auto" w:fill="auto"/>
            <w:tcMar>
              <w:top w:w="57" w:type="dxa"/>
              <w:left w:w="57" w:type="dxa"/>
              <w:bottom w:w="57" w:type="dxa"/>
              <w:right w:w="57" w:type="dxa"/>
            </w:tcMar>
          </w:tcPr>
          <w:p w14:paraId="644EEB2E" w14:textId="77777777" w:rsidR="008052E9" w:rsidRPr="003530F7" w:rsidRDefault="008052E9" w:rsidP="00074DFB">
            <w:pPr>
              <w:jc w:val="left"/>
              <w:rPr>
                <w:szCs w:val="24"/>
              </w:rPr>
            </w:pPr>
            <w:r w:rsidRPr="003530F7">
              <w:rPr>
                <w:szCs w:val="24"/>
              </w:rPr>
              <w:t>Reduction in Performance Security at the end of the Retention Period:</w:t>
            </w:r>
          </w:p>
          <w:p w14:paraId="42A134B5" w14:textId="77777777" w:rsidR="008052E9" w:rsidRPr="003530F7" w:rsidRDefault="008052E9" w:rsidP="00074DFB">
            <w:pPr>
              <w:jc w:val="left"/>
              <w:rPr>
                <w:szCs w:val="24"/>
              </w:rPr>
            </w:pPr>
          </w:p>
          <w:p w14:paraId="3D6FCAF0" w14:textId="77777777" w:rsidR="008052E9" w:rsidRPr="003530F7" w:rsidRDefault="00A636A2" w:rsidP="00074DFB">
            <w:pPr>
              <w:jc w:val="left"/>
              <w:rPr>
                <w:szCs w:val="24"/>
              </w:rPr>
            </w:pPr>
            <w:r w:rsidRPr="003530F7">
              <w:rPr>
                <w:szCs w:val="24"/>
              </w:rPr>
              <w:t xml:space="preserve">Further reduction in Performance Security following five </w:t>
            </w:r>
            <w:r>
              <w:rPr>
                <w:szCs w:val="24"/>
              </w:rPr>
              <w:t xml:space="preserve">consecutive </w:t>
            </w:r>
            <w:r w:rsidRPr="003530F7">
              <w:rPr>
                <w:szCs w:val="24"/>
              </w:rPr>
              <w:t xml:space="preserve">years </w:t>
            </w:r>
            <w:r>
              <w:rPr>
                <w:szCs w:val="24"/>
              </w:rPr>
              <w:t xml:space="preserve">of Operation Service during which the </w:t>
            </w:r>
            <w:r w:rsidRPr="003530F7">
              <w:rPr>
                <w:szCs w:val="24"/>
              </w:rPr>
              <w:t xml:space="preserve">Contractor </w:t>
            </w:r>
            <w:r>
              <w:rPr>
                <w:szCs w:val="24"/>
              </w:rPr>
              <w:t xml:space="preserve">has </w:t>
            </w:r>
            <w:r w:rsidRPr="003530F7">
              <w:rPr>
                <w:szCs w:val="24"/>
              </w:rPr>
              <w:t>achiev</w:t>
            </w:r>
            <w:r>
              <w:rPr>
                <w:szCs w:val="24"/>
              </w:rPr>
              <w:t xml:space="preserve">ed </w:t>
            </w:r>
            <w:r w:rsidRPr="003530F7">
              <w:rPr>
                <w:szCs w:val="24"/>
              </w:rPr>
              <w:t xml:space="preserve">full compliance with the standards specified in the Schedule of </w:t>
            </w:r>
            <w:r w:rsidRPr="00CC57D7">
              <w:rPr>
                <w:szCs w:val="24"/>
              </w:rPr>
              <w:t>Performance Standards</w:t>
            </w:r>
          </w:p>
        </w:tc>
        <w:tc>
          <w:tcPr>
            <w:tcW w:w="753" w:type="pct"/>
            <w:tcMar>
              <w:top w:w="57" w:type="dxa"/>
              <w:left w:w="57" w:type="dxa"/>
              <w:bottom w:w="57" w:type="dxa"/>
              <w:right w:w="57" w:type="dxa"/>
            </w:tcMar>
          </w:tcPr>
          <w:p w14:paraId="04C92219" w14:textId="77777777" w:rsidR="008052E9" w:rsidRPr="003530F7" w:rsidRDefault="008052E9" w:rsidP="00074DFB">
            <w:pPr>
              <w:rPr>
                <w:szCs w:val="24"/>
              </w:rPr>
            </w:pPr>
            <w:r w:rsidRPr="003530F7">
              <w:rPr>
                <w:szCs w:val="24"/>
              </w:rPr>
              <w:t>4.2</w:t>
            </w:r>
          </w:p>
        </w:tc>
        <w:tc>
          <w:tcPr>
            <w:tcW w:w="2693" w:type="pct"/>
            <w:shd w:val="clear" w:color="auto" w:fill="auto"/>
            <w:tcMar>
              <w:top w:w="57" w:type="dxa"/>
              <w:left w:w="57" w:type="dxa"/>
              <w:bottom w:w="57" w:type="dxa"/>
              <w:right w:w="57" w:type="dxa"/>
            </w:tcMar>
          </w:tcPr>
          <w:p w14:paraId="332DC272" w14:textId="77777777" w:rsidR="008052E9" w:rsidRPr="003530F7" w:rsidRDefault="008052E9" w:rsidP="00074DFB">
            <w:pPr>
              <w:rPr>
                <w:szCs w:val="24"/>
              </w:rPr>
            </w:pPr>
          </w:p>
        </w:tc>
      </w:tr>
      <w:tr w:rsidR="008052E9" w:rsidRPr="003530F7" w14:paraId="0C608D97" w14:textId="77777777" w:rsidTr="00074DFB">
        <w:trPr>
          <w:jc w:val="center"/>
        </w:trPr>
        <w:tc>
          <w:tcPr>
            <w:tcW w:w="1554" w:type="pct"/>
            <w:shd w:val="clear" w:color="auto" w:fill="auto"/>
            <w:tcMar>
              <w:top w:w="57" w:type="dxa"/>
              <w:left w:w="57" w:type="dxa"/>
              <w:bottom w:w="57" w:type="dxa"/>
              <w:right w:w="57" w:type="dxa"/>
            </w:tcMar>
          </w:tcPr>
          <w:p w14:paraId="175EE4EA" w14:textId="77777777" w:rsidR="00E41F0C" w:rsidRPr="006E44EF" w:rsidRDefault="008052E9" w:rsidP="00074DFB">
            <w:pPr>
              <w:jc w:val="left"/>
              <w:rPr>
                <w:bCs/>
              </w:rPr>
            </w:pPr>
            <w:r w:rsidRPr="006E44EF">
              <w:rPr>
                <w:spacing w:val="-6"/>
              </w:rPr>
              <w:t>Environmental</w:t>
            </w:r>
            <w:r w:rsidR="00C55E3D">
              <w:rPr>
                <w:spacing w:val="-6"/>
              </w:rPr>
              <w:t xml:space="preserve"> and </w:t>
            </w:r>
            <w:r w:rsidRPr="006E44EF">
              <w:rPr>
                <w:spacing w:val="-6"/>
              </w:rPr>
              <w:t>Social(</w:t>
            </w:r>
            <w:r w:rsidR="008D2320">
              <w:rPr>
                <w:spacing w:val="-6"/>
              </w:rPr>
              <w:t>ES</w:t>
            </w:r>
            <w:r w:rsidRPr="006E44EF">
              <w:rPr>
                <w:spacing w:val="-6"/>
              </w:rPr>
              <w:t>) Performance Security</w:t>
            </w:r>
            <w:r w:rsidR="00E41F0C" w:rsidRPr="006E44EF">
              <w:rPr>
                <w:bCs/>
              </w:rPr>
              <w:t>:</w:t>
            </w:r>
          </w:p>
          <w:p w14:paraId="2E80A72C" w14:textId="77777777" w:rsidR="00E41F0C" w:rsidRPr="006E44EF" w:rsidRDefault="00E41F0C" w:rsidP="00074DFB">
            <w:pPr>
              <w:jc w:val="left"/>
              <w:rPr>
                <w:bCs/>
              </w:rPr>
            </w:pPr>
          </w:p>
          <w:p w14:paraId="189A0560" w14:textId="77777777" w:rsidR="008052E9" w:rsidRPr="006E44EF" w:rsidRDefault="008D2320" w:rsidP="00074DFB">
            <w:pPr>
              <w:jc w:val="left"/>
              <w:rPr>
                <w:bCs/>
              </w:rPr>
            </w:pPr>
            <w:r>
              <w:rPr>
                <w:bCs/>
              </w:rPr>
              <w:t>ES</w:t>
            </w:r>
            <w:r w:rsidR="00E41F0C" w:rsidRPr="006E44EF">
              <w:rPr>
                <w:bCs/>
              </w:rPr>
              <w:t xml:space="preserve"> Performance Security Required:</w:t>
            </w:r>
          </w:p>
          <w:p w14:paraId="67CCE4CD" w14:textId="77777777" w:rsidR="00E41F0C" w:rsidRPr="006E44EF" w:rsidRDefault="00E41F0C" w:rsidP="00074DFB">
            <w:pPr>
              <w:jc w:val="left"/>
              <w:rPr>
                <w:bCs/>
              </w:rPr>
            </w:pPr>
          </w:p>
          <w:p w14:paraId="3A727DC4" w14:textId="77777777" w:rsidR="00E41F0C" w:rsidRPr="00074DFB" w:rsidRDefault="00E41F0C" w:rsidP="00074DFB">
            <w:pPr>
              <w:jc w:val="left"/>
              <w:rPr>
                <w:bCs/>
              </w:rPr>
            </w:pPr>
            <w:r w:rsidRPr="006E44EF">
              <w:rPr>
                <w:bCs/>
              </w:rPr>
              <w:t>Amount and type of</w:t>
            </w:r>
            <w:r w:rsidR="00074DFB">
              <w:rPr>
                <w:bCs/>
              </w:rPr>
              <w:t xml:space="preserve"> the </w:t>
            </w:r>
            <w:r w:rsidR="008D2320">
              <w:rPr>
                <w:bCs/>
              </w:rPr>
              <w:t>ES</w:t>
            </w:r>
            <w:r w:rsidR="00074DFB">
              <w:rPr>
                <w:bCs/>
              </w:rPr>
              <w:t xml:space="preserve"> Performance Security:</w:t>
            </w:r>
          </w:p>
        </w:tc>
        <w:tc>
          <w:tcPr>
            <w:tcW w:w="753" w:type="pct"/>
            <w:tcMar>
              <w:top w:w="57" w:type="dxa"/>
              <w:left w:w="57" w:type="dxa"/>
              <w:bottom w:w="57" w:type="dxa"/>
              <w:right w:w="57" w:type="dxa"/>
            </w:tcMar>
          </w:tcPr>
          <w:p w14:paraId="554F9441" w14:textId="77777777" w:rsidR="008052E9" w:rsidRPr="008052E9" w:rsidRDefault="008052E9" w:rsidP="00074DFB">
            <w:pPr>
              <w:rPr>
                <w:szCs w:val="24"/>
              </w:rPr>
            </w:pPr>
            <w:r w:rsidRPr="008052E9">
              <w:t>4.2</w:t>
            </w:r>
          </w:p>
        </w:tc>
        <w:tc>
          <w:tcPr>
            <w:tcW w:w="2693" w:type="pct"/>
            <w:shd w:val="clear" w:color="auto" w:fill="auto"/>
            <w:tcMar>
              <w:top w:w="57" w:type="dxa"/>
              <w:left w:w="57" w:type="dxa"/>
              <w:bottom w:w="57" w:type="dxa"/>
              <w:right w:w="57" w:type="dxa"/>
            </w:tcMar>
          </w:tcPr>
          <w:p w14:paraId="7695CAA0" w14:textId="77777777" w:rsidR="00E41F0C" w:rsidRDefault="00E41F0C" w:rsidP="00074DFB">
            <w:pPr>
              <w:rPr>
                <w:b/>
              </w:rPr>
            </w:pPr>
          </w:p>
          <w:p w14:paraId="6B8B5881" w14:textId="77777777" w:rsidR="00E41F0C" w:rsidRDefault="00E41F0C" w:rsidP="00074DFB">
            <w:pPr>
              <w:rPr>
                <w:b/>
              </w:rPr>
            </w:pPr>
          </w:p>
          <w:p w14:paraId="5BCF3AC8" w14:textId="77777777" w:rsidR="00E41F0C" w:rsidRDefault="00E41F0C" w:rsidP="00074DFB">
            <w:pPr>
              <w:rPr>
                <w:b/>
              </w:rPr>
            </w:pPr>
          </w:p>
          <w:p w14:paraId="380EF67B" w14:textId="77777777" w:rsidR="00E41F0C" w:rsidRDefault="00E41F0C" w:rsidP="00074DFB">
            <w:pPr>
              <w:rPr>
                <w:b/>
              </w:rPr>
            </w:pPr>
            <w:r>
              <w:rPr>
                <w:b/>
              </w:rPr>
              <w:t>Yes / No</w:t>
            </w:r>
          </w:p>
          <w:p w14:paraId="31128EC6" w14:textId="77777777" w:rsidR="00E41F0C" w:rsidRDefault="00E41F0C" w:rsidP="00074DFB">
            <w:pPr>
              <w:rPr>
                <w:b/>
              </w:rPr>
            </w:pPr>
          </w:p>
          <w:p w14:paraId="2FFBFD59" w14:textId="77777777" w:rsidR="00E41F0C" w:rsidRDefault="00E41F0C" w:rsidP="00074DFB">
            <w:pPr>
              <w:rPr>
                <w:b/>
              </w:rPr>
            </w:pPr>
          </w:p>
          <w:p w14:paraId="71331ABE" w14:textId="77777777" w:rsidR="008052E9" w:rsidRPr="008052E9" w:rsidRDefault="008052E9" w:rsidP="00074DFB">
            <w:r w:rsidRPr="008052E9">
              <w:t xml:space="preserve">The </w:t>
            </w:r>
            <w:r w:rsidR="008D2320">
              <w:t>ES</w:t>
            </w:r>
            <w:r w:rsidRPr="008052E9">
              <w:t xml:space="preserve"> Performance Security will be in the form of a </w:t>
            </w:r>
            <w:r w:rsidR="007763C9">
              <w:t>“</w:t>
            </w:r>
            <w:r w:rsidRPr="008052E9">
              <w:rPr>
                <w:i/>
                <w:iCs/>
              </w:rPr>
              <w:t>demand guarantee</w:t>
            </w:r>
            <w:r w:rsidR="007763C9">
              <w:rPr>
                <w:i/>
                <w:iCs/>
              </w:rPr>
              <w:t>”</w:t>
            </w:r>
            <w:r w:rsidRPr="008052E9">
              <w:rPr>
                <w:i/>
                <w:iCs/>
              </w:rPr>
              <w:t xml:space="preserve"> </w:t>
            </w:r>
            <w:r w:rsidRPr="008052E9">
              <w:rPr>
                <w:iCs/>
              </w:rPr>
              <w:t xml:space="preserve">in the amount(s) of </w:t>
            </w:r>
            <w:r w:rsidRPr="008052E9">
              <w:rPr>
                <w:i/>
                <w:iCs/>
              </w:rPr>
              <w:t>[insert % figure(s) normally 1% to 3%]</w:t>
            </w:r>
            <w:r w:rsidR="005642A2">
              <w:t xml:space="preserve"> </w:t>
            </w:r>
            <w:r w:rsidRPr="008052E9">
              <w:t xml:space="preserve">of the Accepted Contract Amount </w:t>
            </w:r>
            <w:r w:rsidR="00ED1435" w:rsidRPr="00C92B01">
              <w:rPr>
                <w:szCs w:val="24"/>
              </w:rPr>
              <w:t xml:space="preserve">for the Design Build </w:t>
            </w:r>
            <w:r w:rsidRPr="008052E9">
              <w:t>and in the same currency(ies) of the Accepted Contract Amount.</w:t>
            </w:r>
          </w:p>
          <w:p w14:paraId="5095DBF1" w14:textId="77777777" w:rsidR="008052E9" w:rsidRPr="008052E9" w:rsidRDefault="008052E9" w:rsidP="00074DFB"/>
          <w:p w14:paraId="20237C34" w14:textId="77777777" w:rsidR="008052E9" w:rsidRPr="00074DFB" w:rsidRDefault="008052E9" w:rsidP="00074DFB">
            <w:pPr>
              <w:rPr>
                <w:i/>
                <w:iCs/>
                <w:szCs w:val="24"/>
              </w:rPr>
            </w:pPr>
            <w:r w:rsidRPr="00074DFB">
              <w:rPr>
                <w:b/>
                <w:i/>
                <w:iCs/>
              </w:rPr>
              <w:t xml:space="preserve">[The sum of the total </w:t>
            </w:r>
            <w:r w:rsidR="007763C9" w:rsidRPr="00074DFB">
              <w:rPr>
                <w:b/>
                <w:i/>
                <w:iCs/>
              </w:rPr>
              <w:t>“</w:t>
            </w:r>
            <w:r w:rsidRPr="00074DFB">
              <w:rPr>
                <w:b/>
                <w:i/>
                <w:iCs/>
              </w:rPr>
              <w:t>demand guarantees</w:t>
            </w:r>
            <w:r w:rsidR="007763C9" w:rsidRPr="00074DFB">
              <w:rPr>
                <w:b/>
                <w:i/>
                <w:iCs/>
              </w:rPr>
              <w:t>”</w:t>
            </w:r>
            <w:r w:rsidRPr="00074DFB">
              <w:rPr>
                <w:b/>
                <w:i/>
                <w:iCs/>
              </w:rPr>
              <w:t xml:space="preserve"> (Performance Security and </w:t>
            </w:r>
            <w:r w:rsidR="008D2320">
              <w:rPr>
                <w:b/>
                <w:i/>
                <w:iCs/>
              </w:rPr>
              <w:t>ES</w:t>
            </w:r>
            <w:r w:rsidRPr="00074DFB">
              <w:rPr>
                <w:b/>
                <w:i/>
                <w:iCs/>
              </w:rPr>
              <w:t xml:space="preserve"> Performance Security) shall normally not exceed 10% of the Accepted Contract Amount</w:t>
            </w:r>
            <w:r w:rsidR="00380544" w:rsidRPr="00074DFB">
              <w:rPr>
                <w:b/>
                <w:i/>
                <w:iCs/>
              </w:rPr>
              <w:t xml:space="preserve"> for Design Build</w:t>
            </w:r>
            <w:r w:rsidRPr="00074DFB">
              <w:rPr>
                <w:b/>
                <w:i/>
                <w:iCs/>
              </w:rPr>
              <w:t>.]</w:t>
            </w:r>
          </w:p>
        </w:tc>
      </w:tr>
      <w:tr w:rsidR="00A5518B" w:rsidRPr="003530F7" w14:paraId="7A954461" w14:textId="77777777" w:rsidTr="00074DFB">
        <w:trPr>
          <w:jc w:val="center"/>
        </w:trPr>
        <w:tc>
          <w:tcPr>
            <w:tcW w:w="1554" w:type="pct"/>
            <w:shd w:val="clear" w:color="auto" w:fill="auto"/>
            <w:tcMar>
              <w:top w:w="57" w:type="dxa"/>
              <w:left w:w="57" w:type="dxa"/>
              <w:bottom w:w="57" w:type="dxa"/>
              <w:right w:w="57" w:type="dxa"/>
            </w:tcMar>
          </w:tcPr>
          <w:p w14:paraId="6F24A442" w14:textId="62654EC7" w:rsidR="00A5518B" w:rsidRPr="008052E9" w:rsidRDefault="00A5518B" w:rsidP="00A5518B">
            <w:pPr>
              <w:jc w:val="left"/>
              <w:rPr>
                <w:szCs w:val="24"/>
              </w:rPr>
            </w:pPr>
            <w:r w:rsidRPr="00B52210">
              <w:t>Cyber security</w:t>
            </w:r>
          </w:p>
        </w:tc>
        <w:tc>
          <w:tcPr>
            <w:tcW w:w="753" w:type="pct"/>
            <w:tcMar>
              <w:top w:w="57" w:type="dxa"/>
              <w:left w:w="57" w:type="dxa"/>
              <w:bottom w:w="57" w:type="dxa"/>
              <w:right w:w="57" w:type="dxa"/>
            </w:tcMar>
          </w:tcPr>
          <w:p w14:paraId="6BBE5FFA" w14:textId="638C1CF4" w:rsidR="00A5518B" w:rsidRPr="008052E9" w:rsidRDefault="00A5518B" w:rsidP="00A5518B">
            <w:pPr>
              <w:rPr>
                <w:szCs w:val="24"/>
              </w:rPr>
            </w:pPr>
            <w:r w:rsidRPr="00B52210">
              <w:t>4.21</w:t>
            </w:r>
          </w:p>
        </w:tc>
        <w:tc>
          <w:tcPr>
            <w:tcW w:w="2693" w:type="pct"/>
            <w:shd w:val="clear" w:color="auto" w:fill="auto"/>
            <w:tcMar>
              <w:top w:w="57" w:type="dxa"/>
              <w:left w:w="57" w:type="dxa"/>
              <w:bottom w:w="57" w:type="dxa"/>
              <w:right w:w="57" w:type="dxa"/>
            </w:tcMar>
          </w:tcPr>
          <w:p w14:paraId="0174D829" w14:textId="7B594057" w:rsidR="00A5518B" w:rsidRPr="00735D54" w:rsidRDefault="00A5518B" w:rsidP="00A5518B">
            <w:pPr>
              <w:jc w:val="left"/>
              <w:rPr>
                <w:i/>
                <w:iCs/>
                <w:szCs w:val="24"/>
              </w:rPr>
            </w:pPr>
            <w:r w:rsidRPr="00735D54">
              <w:rPr>
                <w:i/>
                <w:iCs/>
              </w:rPr>
              <w:t>[If the contract has been assessed to present potential or actual cyber security risks, indicate that the Progress Reports shall include cyber security aspects in accordance with Part B- Special Provisions- Sub-Clause 4.21; otherwise</w:t>
            </w:r>
            <w:r w:rsidR="002A2447">
              <w:rPr>
                <w:i/>
                <w:iCs/>
              </w:rPr>
              <w:t>,</w:t>
            </w:r>
            <w:r w:rsidRPr="00735D54">
              <w:rPr>
                <w:i/>
                <w:iCs/>
              </w:rPr>
              <w:t xml:space="preserve"> state: “N/A”.]</w:t>
            </w:r>
          </w:p>
        </w:tc>
      </w:tr>
      <w:tr w:rsidR="00A5518B" w:rsidRPr="003530F7" w14:paraId="1CC63D62" w14:textId="77777777" w:rsidTr="00735D54">
        <w:trPr>
          <w:trHeight w:val="1571"/>
          <w:jc w:val="center"/>
        </w:trPr>
        <w:tc>
          <w:tcPr>
            <w:tcW w:w="1554" w:type="pct"/>
            <w:shd w:val="clear" w:color="auto" w:fill="auto"/>
            <w:tcMar>
              <w:top w:w="57" w:type="dxa"/>
              <w:left w:w="57" w:type="dxa"/>
              <w:bottom w:w="57" w:type="dxa"/>
              <w:right w:w="57" w:type="dxa"/>
            </w:tcMar>
          </w:tcPr>
          <w:p w14:paraId="4B6D32E0" w14:textId="542B686D" w:rsidR="00A5518B" w:rsidRPr="003530F7" w:rsidRDefault="00A5518B" w:rsidP="00A5518B">
            <w:pPr>
              <w:jc w:val="left"/>
              <w:rPr>
                <w:szCs w:val="24"/>
              </w:rPr>
            </w:pPr>
            <w:r w:rsidRPr="00B52210">
              <w:t>Cyber security-immediate reporting</w:t>
            </w:r>
          </w:p>
        </w:tc>
        <w:tc>
          <w:tcPr>
            <w:tcW w:w="753" w:type="pct"/>
            <w:tcMar>
              <w:top w:w="57" w:type="dxa"/>
              <w:left w:w="57" w:type="dxa"/>
              <w:bottom w:w="57" w:type="dxa"/>
              <w:right w:w="57" w:type="dxa"/>
            </w:tcMar>
          </w:tcPr>
          <w:p w14:paraId="3745A77F" w14:textId="2051FEDB" w:rsidR="00A5518B" w:rsidRPr="003530F7" w:rsidRDefault="00A5518B" w:rsidP="00A5518B">
            <w:pPr>
              <w:rPr>
                <w:szCs w:val="24"/>
              </w:rPr>
            </w:pPr>
            <w:r w:rsidRPr="00B52210">
              <w:t>4.21</w:t>
            </w:r>
          </w:p>
        </w:tc>
        <w:tc>
          <w:tcPr>
            <w:tcW w:w="2693" w:type="pct"/>
            <w:shd w:val="clear" w:color="auto" w:fill="auto"/>
            <w:tcMar>
              <w:top w:w="57" w:type="dxa"/>
              <w:left w:w="57" w:type="dxa"/>
              <w:bottom w:w="57" w:type="dxa"/>
              <w:right w:w="57" w:type="dxa"/>
            </w:tcMar>
          </w:tcPr>
          <w:p w14:paraId="0637911A" w14:textId="0280F137" w:rsidR="00A5518B" w:rsidRPr="00735D54" w:rsidRDefault="00A5518B" w:rsidP="00A5518B">
            <w:pPr>
              <w:rPr>
                <w:i/>
                <w:iCs/>
                <w:szCs w:val="24"/>
              </w:rPr>
            </w:pPr>
            <w:r w:rsidRPr="00735D54">
              <w:rPr>
                <w:i/>
                <w:iCs/>
              </w:rPr>
              <w:t>[If the contract has been assessed to present potential or actual cyber security risks, indicate Cyber security incidents to be immediately reported in accordance with Part B- Special Provisions- Sub-Clause 4.21; otherwise</w:t>
            </w:r>
            <w:r w:rsidR="002A2447">
              <w:rPr>
                <w:i/>
                <w:iCs/>
              </w:rPr>
              <w:t>,</w:t>
            </w:r>
            <w:r w:rsidRPr="00735D54">
              <w:rPr>
                <w:i/>
                <w:iCs/>
              </w:rPr>
              <w:t xml:space="preserve"> state: “N/A”.]</w:t>
            </w:r>
          </w:p>
        </w:tc>
      </w:tr>
      <w:tr w:rsidR="008052E9" w:rsidRPr="003530F7" w14:paraId="44385040" w14:textId="77777777" w:rsidTr="00074DFB">
        <w:trPr>
          <w:jc w:val="center"/>
        </w:trPr>
        <w:tc>
          <w:tcPr>
            <w:tcW w:w="1554" w:type="pct"/>
            <w:shd w:val="clear" w:color="auto" w:fill="auto"/>
            <w:tcMar>
              <w:top w:w="57" w:type="dxa"/>
              <w:left w:w="57" w:type="dxa"/>
              <w:bottom w:w="57" w:type="dxa"/>
              <w:right w:w="57" w:type="dxa"/>
            </w:tcMar>
          </w:tcPr>
          <w:p w14:paraId="7C2D8F25" w14:textId="77777777" w:rsidR="008052E9" w:rsidRPr="003530F7" w:rsidRDefault="008052E9" w:rsidP="00074DFB">
            <w:pPr>
              <w:jc w:val="left"/>
              <w:rPr>
                <w:szCs w:val="24"/>
              </w:rPr>
            </w:pPr>
            <w:r w:rsidRPr="003530F7">
              <w:rPr>
                <w:szCs w:val="24"/>
              </w:rPr>
              <w:t>Period for notification of errors, faults and other defect</w:t>
            </w:r>
            <w:r>
              <w:rPr>
                <w:szCs w:val="24"/>
              </w:rPr>
              <w:t>s</w:t>
            </w:r>
            <w:r w:rsidRPr="003530F7">
              <w:rPr>
                <w:szCs w:val="24"/>
              </w:rPr>
              <w:t>:</w:t>
            </w:r>
          </w:p>
        </w:tc>
        <w:tc>
          <w:tcPr>
            <w:tcW w:w="753" w:type="pct"/>
            <w:tcMar>
              <w:top w:w="57" w:type="dxa"/>
              <w:left w:w="57" w:type="dxa"/>
              <w:bottom w:w="57" w:type="dxa"/>
              <w:right w:w="57" w:type="dxa"/>
            </w:tcMar>
          </w:tcPr>
          <w:p w14:paraId="7AD987A2" w14:textId="77777777" w:rsidR="008052E9" w:rsidRPr="003530F7" w:rsidRDefault="008052E9" w:rsidP="00074DFB">
            <w:pPr>
              <w:rPr>
                <w:szCs w:val="24"/>
              </w:rPr>
            </w:pPr>
            <w:r w:rsidRPr="003530F7">
              <w:rPr>
                <w:szCs w:val="24"/>
              </w:rPr>
              <w:t>5.1</w:t>
            </w:r>
          </w:p>
        </w:tc>
        <w:tc>
          <w:tcPr>
            <w:tcW w:w="2693" w:type="pct"/>
            <w:shd w:val="clear" w:color="auto" w:fill="auto"/>
            <w:tcMar>
              <w:top w:w="57" w:type="dxa"/>
              <w:left w:w="57" w:type="dxa"/>
              <w:bottom w:w="57" w:type="dxa"/>
              <w:right w:w="57" w:type="dxa"/>
            </w:tcMar>
          </w:tcPr>
          <w:p w14:paraId="0635422C" w14:textId="5C2D570C" w:rsidR="008052E9" w:rsidRPr="003530F7" w:rsidRDefault="006C77D1" w:rsidP="00074DFB">
            <w:pPr>
              <w:jc w:val="left"/>
              <w:rPr>
                <w:szCs w:val="24"/>
              </w:rPr>
            </w:pPr>
            <w:r w:rsidRPr="00622A86">
              <w:t xml:space="preserve">Days </w:t>
            </w:r>
            <w:r w:rsidRPr="00622A86">
              <w:rPr>
                <w:i/>
              </w:rPr>
              <w:t>[state number of days, normally not less than 28 days]</w:t>
            </w:r>
          </w:p>
        </w:tc>
      </w:tr>
      <w:tr w:rsidR="008052E9" w:rsidRPr="003530F7" w14:paraId="2A70A32C" w14:textId="77777777" w:rsidTr="00074DFB">
        <w:trPr>
          <w:jc w:val="center"/>
        </w:trPr>
        <w:tc>
          <w:tcPr>
            <w:tcW w:w="1554" w:type="pct"/>
            <w:shd w:val="clear" w:color="auto" w:fill="auto"/>
            <w:tcMar>
              <w:top w:w="57" w:type="dxa"/>
              <w:left w:w="57" w:type="dxa"/>
              <w:bottom w:w="57" w:type="dxa"/>
              <w:right w:w="57" w:type="dxa"/>
            </w:tcMar>
          </w:tcPr>
          <w:p w14:paraId="3F6B7EEB" w14:textId="77777777" w:rsidR="008052E9" w:rsidRPr="003530F7" w:rsidRDefault="008052E9" w:rsidP="00074DFB">
            <w:pPr>
              <w:jc w:val="left"/>
              <w:rPr>
                <w:szCs w:val="24"/>
              </w:rPr>
            </w:pPr>
            <w:r w:rsidRPr="003530F7">
              <w:rPr>
                <w:szCs w:val="24"/>
              </w:rPr>
              <w:t>Normal working hours on the Site:</w:t>
            </w:r>
          </w:p>
        </w:tc>
        <w:tc>
          <w:tcPr>
            <w:tcW w:w="753" w:type="pct"/>
            <w:tcMar>
              <w:top w:w="57" w:type="dxa"/>
              <w:left w:w="57" w:type="dxa"/>
              <w:bottom w:w="57" w:type="dxa"/>
              <w:right w:w="57" w:type="dxa"/>
            </w:tcMar>
          </w:tcPr>
          <w:p w14:paraId="19F0C4C8" w14:textId="77777777" w:rsidR="008052E9" w:rsidRPr="003530F7" w:rsidRDefault="008052E9" w:rsidP="00074DFB">
            <w:pPr>
              <w:rPr>
                <w:szCs w:val="24"/>
              </w:rPr>
            </w:pPr>
            <w:r w:rsidRPr="003530F7">
              <w:rPr>
                <w:szCs w:val="24"/>
              </w:rPr>
              <w:t>6.5</w:t>
            </w:r>
          </w:p>
        </w:tc>
        <w:tc>
          <w:tcPr>
            <w:tcW w:w="2693" w:type="pct"/>
            <w:shd w:val="clear" w:color="auto" w:fill="auto"/>
            <w:tcMar>
              <w:top w:w="57" w:type="dxa"/>
              <w:left w:w="57" w:type="dxa"/>
              <w:bottom w:w="57" w:type="dxa"/>
              <w:right w:w="57" w:type="dxa"/>
            </w:tcMar>
          </w:tcPr>
          <w:p w14:paraId="44B9E41A" w14:textId="77777777" w:rsidR="008052E9" w:rsidRPr="003530F7" w:rsidRDefault="008052E9" w:rsidP="00074DFB">
            <w:pPr>
              <w:tabs>
                <w:tab w:val="right" w:pos="9360"/>
              </w:tabs>
              <w:rPr>
                <w:szCs w:val="24"/>
              </w:rPr>
            </w:pPr>
          </w:p>
        </w:tc>
      </w:tr>
      <w:tr w:rsidR="008052E9" w:rsidRPr="003530F7" w14:paraId="74514685" w14:textId="77777777" w:rsidTr="00074DFB">
        <w:trPr>
          <w:jc w:val="center"/>
        </w:trPr>
        <w:tc>
          <w:tcPr>
            <w:tcW w:w="1554" w:type="pct"/>
            <w:shd w:val="clear" w:color="auto" w:fill="auto"/>
            <w:tcMar>
              <w:top w:w="57" w:type="dxa"/>
              <w:left w:w="57" w:type="dxa"/>
              <w:bottom w:w="57" w:type="dxa"/>
              <w:right w:w="57" w:type="dxa"/>
            </w:tcMar>
          </w:tcPr>
          <w:p w14:paraId="3E308DC6" w14:textId="77777777" w:rsidR="008052E9" w:rsidRPr="003530F7" w:rsidRDefault="008052E9" w:rsidP="00074DFB">
            <w:pPr>
              <w:jc w:val="left"/>
              <w:rPr>
                <w:szCs w:val="24"/>
              </w:rPr>
            </w:pPr>
            <w:r w:rsidRPr="003530F7">
              <w:rPr>
                <w:szCs w:val="24"/>
              </w:rPr>
              <w:t>Period of the Operation Service:</w:t>
            </w:r>
          </w:p>
        </w:tc>
        <w:tc>
          <w:tcPr>
            <w:tcW w:w="753" w:type="pct"/>
            <w:tcMar>
              <w:top w:w="57" w:type="dxa"/>
              <w:left w:w="57" w:type="dxa"/>
              <w:bottom w:w="57" w:type="dxa"/>
              <w:right w:w="57" w:type="dxa"/>
            </w:tcMar>
          </w:tcPr>
          <w:p w14:paraId="67BBC702" w14:textId="77777777" w:rsidR="008052E9" w:rsidRPr="003530F7" w:rsidRDefault="008052E9" w:rsidP="00074DFB">
            <w:pPr>
              <w:rPr>
                <w:szCs w:val="24"/>
              </w:rPr>
            </w:pPr>
            <w:r w:rsidRPr="003530F7">
              <w:rPr>
                <w:szCs w:val="24"/>
              </w:rPr>
              <w:t>8.2</w:t>
            </w:r>
          </w:p>
        </w:tc>
        <w:tc>
          <w:tcPr>
            <w:tcW w:w="2693" w:type="pct"/>
            <w:shd w:val="clear" w:color="auto" w:fill="auto"/>
            <w:tcMar>
              <w:top w:w="57" w:type="dxa"/>
              <w:left w:w="57" w:type="dxa"/>
              <w:bottom w:w="57" w:type="dxa"/>
              <w:right w:w="57" w:type="dxa"/>
            </w:tcMar>
          </w:tcPr>
          <w:p w14:paraId="29CE8F04" w14:textId="77777777" w:rsidR="008052E9" w:rsidRPr="003530F7" w:rsidRDefault="008052E9" w:rsidP="00074DFB">
            <w:pPr>
              <w:rPr>
                <w:szCs w:val="24"/>
              </w:rPr>
            </w:pPr>
            <w:r w:rsidRPr="00074DFB">
              <w:rPr>
                <w:i/>
                <w:iCs/>
                <w:szCs w:val="24"/>
              </w:rPr>
              <w:t>[</w:t>
            </w:r>
            <w:r w:rsidR="00367671" w:rsidRPr="00074DFB">
              <w:rPr>
                <w:i/>
                <w:iCs/>
                <w:szCs w:val="24"/>
              </w:rPr>
              <w:t xml:space="preserve"> </w:t>
            </w:r>
            <w:r w:rsidRPr="00074DFB">
              <w:rPr>
                <w:i/>
                <w:iCs/>
                <w:szCs w:val="24"/>
              </w:rPr>
              <w:t>]</w:t>
            </w:r>
            <w:r>
              <w:rPr>
                <w:szCs w:val="24"/>
              </w:rPr>
              <w:t xml:space="preserve"> months</w:t>
            </w:r>
          </w:p>
        </w:tc>
      </w:tr>
      <w:tr w:rsidR="008052E9" w:rsidRPr="003530F7" w14:paraId="2FFBFE21" w14:textId="77777777" w:rsidTr="00074DFB">
        <w:trPr>
          <w:jc w:val="center"/>
        </w:trPr>
        <w:tc>
          <w:tcPr>
            <w:tcW w:w="1554" w:type="pct"/>
            <w:tcBorders>
              <w:bottom w:val="single" w:sz="4" w:space="0" w:color="auto"/>
            </w:tcBorders>
            <w:shd w:val="clear" w:color="auto" w:fill="auto"/>
            <w:tcMar>
              <w:top w:w="57" w:type="dxa"/>
              <w:left w:w="57" w:type="dxa"/>
              <w:bottom w:w="57" w:type="dxa"/>
              <w:right w:w="57" w:type="dxa"/>
            </w:tcMar>
          </w:tcPr>
          <w:p w14:paraId="6D0B53C0" w14:textId="77777777" w:rsidR="008052E9" w:rsidRPr="003530F7" w:rsidRDefault="008052E9" w:rsidP="00074DFB">
            <w:pPr>
              <w:jc w:val="left"/>
              <w:rPr>
                <w:szCs w:val="24"/>
              </w:rPr>
            </w:pPr>
            <w:r w:rsidRPr="003530F7">
              <w:rPr>
                <w:szCs w:val="24"/>
              </w:rPr>
              <w:t>Time for Completion of Design-Build:</w:t>
            </w:r>
          </w:p>
        </w:tc>
        <w:tc>
          <w:tcPr>
            <w:tcW w:w="753" w:type="pct"/>
            <w:tcBorders>
              <w:bottom w:val="single" w:sz="4" w:space="0" w:color="auto"/>
            </w:tcBorders>
            <w:tcMar>
              <w:top w:w="57" w:type="dxa"/>
              <w:left w:w="57" w:type="dxa"/>
              <w:bottom w:w="57" w:type="dxa"/>
              <w:right w:w="57" w:type="dxa"/>
            </w:tcMar>
          </w:tcPr>
          <w:p w14:paraId="6698DB44" w14:textId="77777777" w:rsidR="008052E9" w:rsidRPr="003530F7" w:rsidRDefault="008052E9" w:rsidP="00074DFB">
            <w:pPr>
              <w:rPr>
                <w:szCs w:val="24"/>
              </w:rPr>
            </w:pPr>
            <w:r w:rsidRPr="003530F7">
              <w:rPr>
                <w:szCs w:val="24"/>
              </w:rPr>
              <w:t>9.2</w:t>
            </w:r>
            <w:r>
              <w:rPr>
                <w:szCs w:val="24"/>
              </w:rPr>
              <w:t>, 1.1.78</w:t>
            </w:r>
          </w:p>
        </w:tc>
        <w:tc>
          <w:tcPr>
            <w:tcW w:w="2693" w:type="pct"/>
            <w:tcBorders>
              <w:bottom w:val="single" w:sz="4" w:space="0" w:color="auto"/>
            </w:tcBorders>
            <w:shd w:val="clear" w:color="auto" w:fill="auto"/>
            <w:tcMar>
              <w:top w:w="57" w:type="dxa"/>
              <w:left w:w="57" w:type="dxa"/>
              <w:bottom w:w="57" w:type="dxa"/>
              <w:right w:w="57" w:type="dxa"/>
            </w:tcMar>
          </w:tcPr>
          <w:p w14:paraId="1120BCE9" w14:textId="77777777" w:rsidR="008052E9" w:rsidRPr="003530F7" w:rsidRDefault="00074DFB" w:rsidP="00074DFB">
            <w:pPr>
              <w:rPr>
                <w:szCs w:val="24"/>
              </w:rPr>
            </w:pPr>
            <w:r w:rsidRPr="00074DFB">
              <w:rPr>
                <w:i/>
                <w:iCs/>
                <w:szCs w:val="24"/>
              </w:rPr>
              <w:t>[ ]</w:t>
            </w:r>
            <w:r>
              <w:rPr>
                <w:szCs w:val="24"/>
              </w:rPr>
              <w:t xml:space="preserve"> </w:t>
            </w:r>
            <w:r w:rsidR="008052E9">
              <w:rPr>
                <w:szCs w:val="24"/>
              </w:rPr>
              <w:t>months</w:t>
            </w:r>
          </w:p>
        </w:tc>
      </w:tr>
      <w:tr w:rsidR="008052E9" w:rsidRPr="003530F7" w14:paraId="4D518A87" w14:textId="77777777" w:rsidTr="000A189C">
        <w:trPr>
          <w:jc w:val="center"/>
        </w:trPr>
        <w:tc>
          <w:tcPr>
            <w:tcW w:w="1554" w:type="pct"/>
            <w:tcBorders>
              <w:bottom w:val="single" w:sz="4" w:space="0" w:color="auto"/>
            </w:tcBorders>
            <w:shd w:val="clear" w:color="auto" w:fill="auto"/>
            <w:tcMar>
              <w:top w:w="57" w:type="dxa"/>
              <w:left w:w="57" w:type="dxa"/>
              <w:bottom w:w="57" w:type="dxa"/>
              <w:right w:w="57" w:type="dxa"/>
            </w:tcMar>
          </w:tcPr>
          <w:p w14:paraId="7150F667" w14:textId="77777777" w:rsidR="008052E9" w:rsidRPr="003530F7" w:rsidRDefault="008052E9" w:rsidP="00074DFB">
            <w:pPr>
              <w:jc w:val="left"/>
              <w:rPr>
                <w:szCs w:val="24"/>
              </w:rPr>
            </w:pPr>
            <w:r w:rsidRPr="003530F7">
              <w:rPr>
                <w:szCs w:val="24"/>
              </w:rPr>
              <w:t>Time for Completion of each Section:</w:t>
            </w:r>
          </w:p>
        </w:tc>
        <w:tc>
          <w:tcPr>
            <w:tcW w:w="753" w:type="pct"/>
            <w:tcBorders>
              <w:bottom w:val="single" w:sz="4" w:space="0" w:color="auto"/>
            </w:tcBorders>
            <w:tcMar>
              <w:top w:w="57" w:type="dxa"/>
              <w:left w:w="57" w:type="dxa"/>
              <w:bottom w:w="57" w:type="dxa"/>
              <w:right w:w="57" w:type="dxa"/>
            </w:tcMar>
          </w:tcPr>
          <w:p w14:paraId="4A09B305" w14:textId="77777777" w:rsidR="008052E9" w:rsidRPr="003530F7" w:rsidRDefault="008052E9" w:rsidP="00074DFB">
            <w:pPr>
              <w:rPr>
                <w:szCs w:val="24"/>
              </w:rPr>
            </w:pPr>
            <w:r w:rsidRPr="003530F7">
              <w:rPr>
                <w:szCs w:val="24"/>
              </w:rPr>
              <w:t>9.2</w:t>
            </w:r>
            <w:r>
              <w:rPr>
                <w:szCs w:val="24"/>
              </w:rPr>
              <w:t>, 1.1.78</w:t>
            </w:r>
          </w:p>
        </w:tc>
        <w:tc>
          <w:tcPr>
            <w:tcW w:w="2693" w:type="pct"/>
            <w:tcBorders>
              <w:bottom w:val="single" w:sz="4" w:space="0" w:color="auto"/>
            </w:tcBorders>
            <w:shd w:val="clear" w:color="auto" w:fill="auto"/>
            <w:tcMar>
              <w:top w:w="57" w:type="dxa"/>
              <w:left w:w="57" w:type="dxa"/>
              <w:bottom w:w="57" w:type="dxa"/>
              <w:right w:w="57" w:type="dxa"/>
            </w:tcMar>
          </w:tcPr>
          <w:p w14:paraId="7125AC57" w14:textId="77777777" w:rsidR="008052E9" w:rsidRPr="003530F7" w:rsidRDefault="00074DFB" w:rsidP="00074DFB">
            <w:pPr>
              <w:rPr>
                <w:szCs w:val="24"/>
              </w:rPr>
            </w:pPr>
            <w:r w:rsidRPr="00074DFB">
              <w:rPr>
                <w:i/>
                <w:iCs/>
                <w:szCs w:val="24"/>
              </w:rPr>
              <w:t>[ ]</w:t>
            </w:r>
            <w:r>
              <w:rPr>
                <w:szCs w:val="24"/>
              </w:rPr>
              <w:t xml:space="preserve"> </w:t>
            </w:r>
            <w:r w:rsidR="008052E9">
              <w:rPr>
                <w:szCs w:val="24"/>
              </w:rPr>
              <w:t>months</w:t>
            </w:r>
          </w:p>
        </w:tc>
      </w:tr>
      <w:tr w:rsidR="008052E9" w:rsidRPr="003530F7" w14:paraId="3E467659" w14:textId="77777777" w:rsidTr="00074DFB">
        <w:trPr>
          <w:jc w:val="center"/>
        </w:trPr>
        <w:tc>
          <w:tcPr>
            <w:tcW w:w="1554" w:type="pct"/>
            <w:shd w:val="clear" w:color="auto" w:fill="auto"/>
            <w:tcMar>
              <w:top w:w="57" w:type="dxa"/>
              <w:left w:w="57" w:type="dxa"/>
              <w:bottom w:w="57" w:type="dxa"/>
              <w:right w:w="57" w:type="dxa"/>
            </w:tcMar>
          </w:tcPr>
          <w:p w14:paraId="4C3C3FDF" w14:textId="77777777" w:rsidR="008052E9" w:rsidRPr="003530F7" w:rsidRDefault="006C77D1" w:rsidP="000A189C">
            <w:pPr>
              <w:jc w:val="left"/>
              <w:rPr>
                <w:szCs w:val="24"/>
              </w:rPr>
            </w:pPr>
            <w:r w:rsidRPr="00FD34C8">
              <w:rPr>
                <w:bCs/>
              </w:rPr>
              <w:t>Delay damages payable for each day of delay</w:t>
            </w:r>
          </w:p>
        </w:tc>
        <w:tc>
          <w:tcPr>
            <w:tcW w:w="753" w:type="pct"/>
            <w:tcMar>
              <w:top w:w="57" w:type="dxa"/>
              <w:left w:w="57" w:type="dxa"/>
              <w:bottom w:w="57" w:type="dxa"/>
              <w:right w:w="57" w:type="dxa"/>
            </w:tcMar>
          </w:tcPr>
          <w:p w14:paraId="3E6B3E41" w14:textId="77777777" w:rsidR="008052E9" w:rsidRPr="003530F7" w:rsidRDefault="008052E9" w:rsidP="00074DFB">
            <w:pPr>
              <w:rPr>
                <w:szCs w:val="24"/>
              </w:rPr>
            </w:pPr>
            <w:r w:rsidRPr="003530F7">
              <w:rPr>
                <w:szCs w:val="24"/>
              </w:rPr>
              <w:t>9.6</w:t>
            </w:r>
          </w:p>
        </w:tc>
        <w:tc>
          <w:tcPr>
            <w:tcW w:w="2693" w:type="pct"/>
            <w:shd w:val="clear" w:color="auto" w:fill="auto"/>
            <w:tcMar>
              <w:top w:w="57" w:type="dxa"/>
              <w:left w:w="57" w:type="dxa"/>
              <w:bottom w:w="57" w:type="dxa"/>
              <w:right w:w="57" w:type="dxa"/>
            </w:tcMar>
          </w:tcPr>
          <w:p w14:paraId="33402133" w14:textId="77777777" w:rsidR="008052E9" w:rsidRPr="003530F7" w:rsidRDefault="006C77D1" w:rsidP="00074DFB">
            <w:pPr>
              <w:rPr>
                <w:szCs w:val="24"/>
              </w:rPr>
            </w:pPr>
            <w:r>
              <w:rPr>
                <w:sz w:val="22"/>
                <w:szCs w:val="22"/>
              </w:rPr>
              <w:t>_____</w:t>
            </w:r>
            <w:r w:rsidRPr="00622A86">
              <w:rPr>
                <w:sz w:val="22"/>
                <w:szCs w:val="22"/>
              </w:rPr>
              <w:t>% of the Accepted Contract Amount</w:t>
            </w:r>
            <w:r>
              <w:rPr>
                <w:sz w:val="22"/>
                <w:szCs w:val="22"/>
              </w:rPr>
              <w:t xml:space="preserve"> for Design-Build</w:t>
            </w:r>
            <w:r w:rsidRPr="00622A86">
              <w:rPr>
                <w:sz w:val="22"/>
                <w:szCs w:val="22"/>
              </w:rPr>
              <w:t>, less provisional sum</w:t>
            </w:r>
            <w:r>
              <w:rPr>
                <w:sz w:val="22"/>
                <w:szCs w:val="22"/>
              </w:rPr>
              <w:t xml:space="preserve"> </w:t>
            </w:r>
            <w:r w:rsidRPr="00622A86">
              <w:rPr>
                <w:sz w:val="22"/>
                <w:szCs w:val="22"/>
              </w:rPr>
              <w:t xml:space="preserve">for DAB </w:t>
            </w:r>
            <w:r w:rsidR="001D4ECB" w:rsidRPr="00546565">
              <w:rPr>
                <w:i/>
              </w:rPr>
              <w:t>[</w:t>
            </w:r>
            <w:r w:rsidR="001D4ECB" w:rsidRPr="00546565">
              <w:rPr>
                <w:i/>
                <w:iCs/>
              </w:rPr>
              <w:t>If Sections are to be used, refer to Table: Summary of Sections below]</w:t>
            </w:r>
          </w:p>
        </w:tc>
      </w:tr>
      <w:tr w:rsidR="008052E9" w:rsidRPr="003530F7" w14:paraId="02297AB9" w14:textId="77777777" w:rsidTr="00074DFB">
        <w:trPr>
          <w:jc w:val="center"/>
        </w:trPr>
        <w:tc>
          <w:tcPr>
            <w:tcW w:w="1554" w:type="pct"/>
            <w:shd w:val="clear" w:color="auto" w:fill="auto"/>
            <w:tcMar>
              <w:top w:w="57" w:type="dxa"/>
              <w:left w:w="57" w:type="dxa"/>
              <w:bottom w:w="57" w:type="dxa"/>
              <w:right w:w="57" w:type="dxa"/>
            </w:tcMar>
          </w:tcPr>
          <w:p w14:paraId="3036FF7D" w14:textId="77777777" w:rsidR="008052E9" w:rsidRPr="00CC57D7" w:rsidRDefault="008052E9" w:rsidP="00074DFB">
            <w:pPr>
              <w:jc w:val="left"/>
              <w:rPr>
                <w:szCs w:val="24"/>
              </w:rPr>
            </w:pPr>
            <w:r w:rsidRPr="00CC57D7">
              <w:rPr>
                <w:szCs w:val="24"/>
              </w:rPr>
              <w:t xml:space="preserve">Maximum amount of delay damages </w:t>
            </w:r>
          </w:p>
        </w:tc>
        <w:tc>
          <w:tcPr>
            <w:tcW w:w="753" w:type="pct"/>
            <w:tcMar>
              <w:top w:w="57" w:type="dxa"/>
              <w:left w:w="57" w:type="dxa"/>
              <w:bottom w:w="57" w:type="dxa"/>
              <w:right w:w="57" w:type="dxa"/>
            </w:tcMar>
          </w:tcPr>
          <w:p w14:paraId="48F41901" w14:textId="77777777" w:rsidR="008052E9" w:rsidRPr="003530F7" w:rsidRDefault="008052E9" w:rsidP="00074DFB">
            <w:pPr>
              <w:rPr>
                <w:szCs w:val="24"/>
              </w:rPr>
            </w:pPr>
            <w:r w:rsidRPr="003530F7">
              <w:rPr>
                <w:szCs w:val="24"/>
              </w:rPr>
              <w:t>9.6</w:t>
            </w:r>
          </w:p>
        </w:tc>
        <w:tc>
          <w:tcPr>
            <w:tcW w:w="2693" w:type="pct"/>
            <w:shd w:val="clear" w:color="auto" w:fill="auto"/>
            <w:tcMar>
              <w:top w:w="57" w:type="dxa"/>
              <w:left w:w="57" w:type="dxa"/>
              <w:bottom w:w="57" w:type="dxa"/>
              <w:right w:w="57" w:type="dxa"/>
            </w:tcMar>
          </w:tcPr>
          <w:p w14:paraId="577016DA" w14:textId="2F4E8557" w:rsidR="008052E9" w:rsidRPr="003530F7" w:rsidRDefault="006C77D1" w:rsidP="00074DFB">
            <w:pPr>
              <w:rPr>
                <w:szCs w:val="24"/>
              </w:rPr>
            </w:pPr>
            <w:r>
              <w:t>_____</w:t>
            </w:r>
            <w:r w:rsidRPr="00622A86">
              <w:t xml:space="preserve">% of the </w:t>
            </w:r>
            <w:r w:rsidRPr="00622A86">
              <w:rPr>
                <w:sz w:val="22"/>
                <w:szCs w:val="22"/>
              </w:rPr>
              <w:t xml:space="preserve">Accepted Contract Amount </w:t>
            </w:r>
            <w:r w:rsidR="003C6686">
              <w:rPr>
                <w:sz w:val="22"/>
                <w:szCs w:val="22"/>
              </w:rPr>
              <w:t xml:space="preserve">for Design-Build </w:t>
            </w:r>
            <w:r w:rsidRPr="00622A86">
              <w:rPr>
                <w:sz w:val="22"/>
                <w:szCs w:val="22"/>
              </w:rPr>
              <w:t>less provisional sum for DAB</w:t>
            </w:r>
            <w:r w:rsidRPr="00622A86">
              <w:t xml:space="preserve">. </w:t>
            </w:r>
            <w:r w:rsidRPr="00622A86">
              <w:rPr>
                <w:i/>
              </w:rPr>
              <w:t>[normally not exceeding 10%]</w:t>
            </w:r>
          </w:p>
        </w:tc>
      </w:tr>
      <w:tr w:rsidR="008052E9" w:rsidRPr="003530F7" w14:paraId="7945A25E" w14:textId="77777777" w:rsidTr="00074DFB">
        <w:trPr>
          <w:jc w:val="center"/>
        </w:trPr>
        <w:tc>
          <w:tcPr>
            <w:tcW w:w="1554" w:type="pct"/>
            <w:shd w:val="clear" w:color="auto" w:fill="auto"/>
            <w:tcMar>
              <w:top w:w="57" w:type="dxa"/>
              <w:left w:w="57" w:type="dxa"/>
              <w:bottom w:w="57" w:type="dxa"/>
              <w:right w:w="57" w:type="dxa"/>
            </w:tcMar>
          </w:tcPr>
          <w:p w14:paraId="0C55B04D" w14:textId="5BE389C3" w:rsidR="008052E9" w:rsidRPr="00CC57D7" w:rsidRDefault="008052E9" w:rsidP="00074DFB">
            <w:pPr>
              <w:jc w:val="left"/>
              <w:rPr>
                <w:szCs w:val="24"/>
              </w:rPr>
            </w:pPr>
            <w:r w:rsidRPr="005642A2">
              <w:rPr>
                <w:szCs w:val="24"/>
              </w:rPr>
              <w:t xml:space="preserve">Commencement Date if different from </w:t>
            </w:r>
            <w:r w:rsidR="00066C83">
              <w:rPr>
                <w:szCs w:val="24"/>
              </w:rPr>
              <w:t>G</w:t>
            </w:r>
            <w:r w:rsidRPr="005642A2">
              <w:rPr>
                <w:szCs w:val="24"/>
              </w:rPr>
              <w:t>C 10.2.</w:t>
            </w:r>
          </w:p>
        </w:tc>
        <w:tc>
          <w:tcPr>
            <w:tcW w:w="753" w:type="pct"/>
            <w:tcMar>
              <w:top w:w="57" w:type="dxa"/>
              <w:left w:w="57" w:type="dxa"/>
              <w:bottom w:w="57" w:type="dxa"/>
              <w:right w:w="57" w:type="dxa"/>
            </w:tcMar>
          </w:tcPr>
          <w:p w14:paraId="4E592A14" w14:textId="77777777" w:rsidR="008052E9" w:rsidRPr="003530F7" w:rsidRDefault="008052E9" w:rsidP="00074DFB">
            <w:pPr>
              <w:rPr>
                <w:szCs w:val="24"/>
              </w:rPr>
            </w:pPr>
            <w:r w:rsidRPr="003530F7">
              <w:rPr>
                <w:szCs w:val="24"/>
              </w:rPr>
              <w:t>10.2</w:t>
            </w:r>
          </w:p>
        </w:tc>
        <w:tc>
          <w:tcPr>
            <w:tcW w:w="2693" w:type="pct"/>
            <w:shd w:val="clear" w:color="auto" w:fill="auto"/>
            <w:tcMar>
              <w:top w:w="57" w:type="dxa"/>
              <w:left w:w="57" w:type="dxa"/>
              <w:bottom w:w="57" w:type="dxa"/>
              <w:right w:w="57" w:type="dxa"/>
            </w:tcMar>
          </w:tcPr>
          <w:p w14:paraId="4DB02343" w14:textId="77777777" w:rsidR="008052E9" w:rsidRPr="003530F7" w:rsidRDefault="008052E9" w:rsidP="00074DFB">
            <w:pPr>
              <w:rPr>
                <w:szCs w:val="24"/>
              </w:rPr>
            </w:pPr>
          </w:p>
        </w:tc>
      </w:tr>
      <w:tr w:rsidR="008052E9" w:rsidRPr="002C690C" w14:paraId="4937F867" w14:textId="77777777" w:rsidTr="00074DFB">
        <w:trPr>
          <w:jc w:val="center"/>
        </w:trPr>
        <w:tc>
          <w:tcPr>
            <w:tcW w:w="1554" w:type="pct"/>
            <w:shd w:val="clear" w:color="auto" w:fill="auto"/>
            <w:tcMar>
              <w:top w:w="57" w:type="dxa"/>
              <w:left w:w="57" w:type="dxa"/>
              <w:bottom w:w="57" w:type="dxa"/>
              <w:right w:w="57" w:type="dxa"/>
            </w:tcMar>
          </w:tcPr>
          <w:p w14:paraId="7F72F8F7" w14:textId="77777777" w:rsidR="008052E9" w:rsidRPr="003B776B" w:rsidRDefault="008052E9" w:rsidP="00074DFB">
            <w:pPr>
              <w:jc w:val="left"/>
              <w:rPr>
                <w:szCs w:val="24"/>
              </w:rPr>
            </w:pPr>
            <w:r w:rsidRPr="00CC57D7">
              <w:rPr>
                <w:szCs w:val="24"/>
              </w:rPr>
              <w:t xml:space="preserve">Maximum amount of </w:t>
            </w:r>
            <w:r w:rsidRPr="003B776B">
              <w:rPr>
                <w:szCs w:val="24"/>
              </w:rPr>
              <w:t>Performance Damages payable by the Contractor (Operation Service):</w:t>
            </w:r>
          </w:p>
        </w:tc>
        <w:tc>
          <w:tcPr>
            <w:tcW w:w="753" w:type="pct"/>
            <w:tcMar>
              <w:top w:w="57" w:type="dxa"/>
              <w:left w:w="57" w:type="dxa"/>
              <w:bottom w:w="57" w:type="dxa"/>
              <w:right w:w="57" w:type="dxa"/>
            </w:tcMar>
          </w:tcPr>
          <w:p w14:paraId="78C60FA4" w14:textId="77777777" w:rsidR="008052E9" w:rsidRPr="00CC57D7" w:rsidRDefault="008052E9" w:rsidP="00074DFB">
            <w:pPr>
              <w:rPr>
                <w:szCs w:val="24"/>
              </w:rPr>
            </w:pPr>
            <w:r w:rsidRPr="003B776B">
              <w:rPr>
                <w:szCs w:val="24"/>
              </w:rPr>
              <w:t>10.6 and 10.7</w:t>
            </w:r>
          </w:p>
        </w:tc>
        <w:tc>
          <w:tcPr>
            <w:tcW w:w="2693" w:type="pct"/>
            <w:shd w:val="clear" w:color="auto" w:fill="auto"/>
            <w:tcMar>
              <w:top w:w="57" w:type="dxa"/>
              <w:left w:w="57" w:type="dxa"/>
              <w:bottom w:w="57" w:type="dxa"/>
              <w:right w:w="57" w:type="dxa"/>
            </w:tcMar>
          </w:tcPr>
          <w:p w14:paraId="615306C7" w14:textId="77777777" w:rsidR="008052E9" w:rsidRPr="003B776B" w:rsidRDefault="008052E9" w:rsidP="00074DFB">
            <w:pPr>
              <w:rPr>
                <w:szCs w:val="24"/>
                <w:highlight w:val="yellow"/>
              </w:rPr>
            </w:pPr>
          </w:p>
        </w:tc>
      </w:tr>
      <w:tr w:rsidR="008052E9" w:rsidRPr="002C690C" w14:paraId="5AC50A9B" w14:textId="77777777" w:rsidTr="00074DFB">
        <w:trPr>
          <w:trHeight w:val="620"/>
          <w:jc w:val="center"/>
        </w:trPr>
        <w:tc>
          <w:tcPr>
            <w:tcW w:w="1554" w:type="pct"/>
            <w:tcBorders>
              <w:bottom w:val="single" w:sz="4" w:space="0" w:color="auto"/>
            </w:tcBorders>
            <w:shd w:val="clear" w:color="auto" w:fill="auto"/>
            <w:tcMar>
              <w:top w:w="57" w:type="dxa"/>
              <w:left w:w="57" w:type="dxa"/>
              <w:bottom w:w="57" w:type="dxa"/>
              <w:right w:w="57" w:type="dxa"/>
            </w:tcMar>
          </w:tcPr>
          <w:p w14:paraId="034167C8" w14:textId="77777777" w:rsidR="008052E9" w:rsidRPr="003B776B" w:rsidRDefault="008052E9" w:rsidP="00074DFB">
            <w:pPr>
              <w:jc w:val="left"/>
              <w:rPr>
                <w:szCs w:val="24"/>
              </w:rPr>
            </w:pPr>
            <w:r w:rsidRPr="00CC57D7">
              <w:rPr>
                <w:szCs w:val="24"/>
              </w:rPr>
              <w:t>Maximum amount of compensation</w:t>
            </w:r>
            <w:r w:rsidRPr="003B776B">
              <w:rPr>
                <w:szCs w:val="24"/>
              </w:rPr>
              <w:t xml:space="preserve"> payable by Employer (Operation Service):</w:t>
            </w:r>
          </w:p>
        </w:tc>
        <w:tc>
          <w:tcPr>
            <w:tcW w:w="753" w:type="pct"/>
            <w:tcBorders>
              <w:bottom w:val="single" w:sz="4" w:space="0" w:color="auto"/>
            </w:tcBorders>
            <w:tcMar>
              <w:top w:w="57" w:type="dxa"/>
              <w:left w:w="57" w:type="dxa"/>
              <w:bottom w:w="57" w:type="dxa"/>
              <w:right w:w="57" w:type="dxa"/>
            </w:tcMar>
          </w:tcPr>
          <w:p w14:paraId="7F370765" w14:textId="77777777" w:rsidR="008052E9" w:rsidRPr="003B776B" w:rsidRDefault="008052E9" w:rsidP="00074DFB">
            <w:pPr>
              <w:rPr>
                <w:szCs w:val="24"/>
              </w:rPr>
            </w:pPr>
            <w:r w:rsidRPr="003B776B">
              <w:rPr>
                <w:szCs w:val="24"/>
              </w:rPr>
              <w:t>10.6b</w:t>
            </w:r>
          </w:p>
        </w:tc>
        <w:tc>
          <w:tcPr>
            <w:tcW w:w="2693" w:type="pct"/>
            <w:tcBorders>
              <w:bottom w:val="single" w:sz="4" w:space="0" w:color="auto"/>
            </w:tcBorders>
            <w:shd w:val="clear" w:color="auto" w:fill="auto"/>
            <w:tcMar>
              <w:top w:w="57" w:type="dxa"/>
              <w:left w:w="57" w:type="dxa"/>
              <w:bottom w:w="57" w:type="dxa"/>
              <w:right w:w="57" w:type="dxa"/>
            </w:tcMar>
          </w:tcPr>
          <w:p w14:paraId="7D23A02E" w14:textId="77777777" w:rsidR="008052E9" w:rsidRPr="003B776B" w:rsidRDefault="008052E9" w:rsidP="00074DFB">
            <w:pPr>
              <w:rPr>
                <w:szCs w:val="24"/>
                <w:highlight w:val="yellow"/>
              </w:rPr>
            </w:pPr>
          </w:p>
        </w:tc>
      </w:tr>
      <w:tr w:rsidR="008052E9" w:rsidRPr="003530F7" w14:paraId="7D73B7FB" w14:textId="77777777" w:rsidTr="00074DFB">
        <w:trPr>
          <w:jc w:val="center"/>
        </w:trPr>
        <w:tc>
          <w:tcPr>
            <w:tcW w:w="1554" w:type="pct"/>
            <w:tcBorders>
              <w:bottom w:val="nil"/>
            </w:tcBorders>
            <w:shd w:val="clear" w:color="auto" w:fill="auto"/>
            <w:tcMar>
              <w:top w:w="57" w:type="dxa"/>
              <w:left w:w="57" w:type="dxa"/>
              <w:bottom w:w="57" w:type="dxa"/>
              <w:right w:w="57" w:type="dxa"/>
            </w:tcMar>
          </w:tcPr>
          <w:p w14:paraId="5434CCED" w14:textId="77777777" w:rsidR="008052E9" w:rsidRPr="00CC57D7" w:rsidRDefault="008052E9" w:rsidP="00074DFB">
            <w:pPr>
              <w:jc w:val="left"/>
              <w:rPr>
                <w:szCs w:val="24"/>
              </w:rPr>
            </w:pPr>
            <w:r w:rsidRPr="00CC57D7">
              <w:rPr>
                <w:szCs w:val="24"/>
              </w:rPr>
              <w:t>Maximum amount of performance</w:t>
            </w:r>
            <w:r w:rsidRPr="003B776B">
              <w:rPr>
                <w:szCs w:val="24"/>
              </w:rPr>
              <w:t xml:space="preserve"> damages payable by the Contractor in any contract year </w:t>
            </w:r>
            <w:r w:rsidRPr="00CC57D7">
              <w:rPr>
                <w:szCs w:val="24"/>
              </w:rPr>
              <w:t>during the Operation Service Period:</w:t>
            </w:r>
          </w:p>
        </w:tc>
        <w:tc>
          <w:tcPr>
            <w:tcW w:w="753" w:type="pct"/>
            <w:tcBorders>
              <w:bottom w:val="nil"/>
            </w:tcBorders>
            <w:tcMar>
              <w:top w:w="57" w:type="dxa"/>
              <w:left w:w="57" w:type="dxa"/>
              <w:bottom w:w="57" w:type="dxa"/>
              <w:right w:w="57" w:type="dxa"/>
            </w:tcMar>
          </w:tcPr>
          <w:p w14:paraId="08A67A2A" w14:textId="77777777" w:rsidR="008052E9" w:rsidRPr="00CC57D7" w:rsidRDefault="008052E9" w:rsidP="00074DFB">
            <w:pPr>
              <w:rPr>
                <w:szCs w:val="24"/>
              </w:rPr>
            </w:pPr>
            <w:r w:rsidRPr="00CC57D7">
              <w:rPr>
                <w:szCs w:val="24"/>
              </w:rPr>
              <w:t>10.6 and 10.7</w:t>
            </w:r>
          </w:p>
        </w:tc>
        <w:tc>
          <w:tcPr>
            <w:tcW w:w="2693" w:type="pct"/>
            <w:tcBorders>
              <w:bottom w:val="nil"/>
            </w:tcBorders>
            <w:shd w:val="clear" w:color="auto" w:fill="auto"/>
            <w:tcMar>
              <w:top w:w="57" w:type="dxa"/>
              <w:left w:w="57" w:type="dxa"/>
              <w:bottom w:w="57" w:type="dxa"/>
              <w:right w:w="57" w:type="dxa"/>
            </w:tcMar>
          </w:tcPr>
          <w:p w14:paraId="75A95D78" w14:textId="77777777" w:rsidR="008052E9" w:rsidRPr="003530F7" w:rsidRDefault="008052E9" w:rsidP="00074DFB">
            <w:pPr>
              <w:rPr>
                <w:szCs w:val="24"/>
              </w:rPr>
            </w:pPr>
          </w:p>
        </w:tc>
      </w:tr>
      <w:tr w:rsidR="008052E9" w:rsidRPr="003530F7" w14:paraId="405C9B30" w14:textId="77777777" w:rsidTr="00074DFB">
        <w:trPr>
          <w:jc w:val="center"/>
        </w:trPr>
        <w:tc>
          <w:tcPr>
            <w:tcW w:w="1554" w:type="pct"/>
            <w:shd w:val="clear" w:color="auto" w:fill="auto"/>
            <w:tcMar>
              <w:top w:w="57" w:type="dxa"/>
              <w:left w:w="57" w:type="dxa"/>
              <w:bottom w:w="57" w:type="dxa"/>
              <w:right w:w="57" w:type="dxa"/>
            </w:tcMar>
          </w:tcPr>
          <w:p w14:paraId="5B660DE5" w14:textId="77777777" w:rsidR="00074DFB" w:rsidRPr="00CC57D7" w:rsidRDefault="008052E9" w:rsidP="000A189C">
            <w:pPr>
              <w:jc w:val="left"/>
              <w:rPr>
                <w:szCs w:val="24"/>
              </w:rPr>
            </w:pPr>
            <w:r w:rsidRPr="00CC57D7">
              <w:rPr>
                <w:szCs w:val="24"/>
              </w:rPr>
              <w:t>Rights of the Employer if the failure continues for more than 84 days:</w:t>
            </w:r>
          </w:p>
        </w:tc>
        <w:tc>
          <w:tcPr>
            <w:tcW w:w="753" w:type="pct"/>
            <w:tcMar>
              <w:top w:w="57" w:type="dxa"/>
              <w:left w:w="57" w:type="dxa"/>
              <w:bottom w:w="57" w:type="dxa"/>
              <w:right w:w="57" w:type="dxa"/>
            </w:tcMar>
          </w:tcPr>
          <w:p w14:paraId="752FF1D0" w14:textId="77777777" w:rsidR="008052E9" w:rsidRPr="003530F7" w:rsidRDefault="008052E9" w:rsidP="00074DFB">
            <w:pPr>
              <w:rPr>
                <w:szCs w:val="24"/>
              </w:rPr>
            </w:pPr>
            <w:r w:rsidRPr="003530F7">
              <w:rPr>
                <w:szCs w:val="24"/>
              </w:rPr>
              <w:t>10.7</w:t>
            </w:r>
          </w:p>
        </w:tc>
        <w:tc>
          <w:tcPr>
            <w:tcW w:w="2693" w:type="pct"/>
            <w:shd w:val="clear" w:color="auto" w:fill="auto"/>
            <w:tcMar>
              <w:top w:w="57" w:type="dxa"/>
              <w:left w:w="57" w:type="dxa"/>
              <w:bottom w:w="57" w:type="dxa"/>
              <w:right w:w="57" w:type="dxa"/>
            </w:tcMar>
          </w:tcPr>
          <w:p w14:paraId="4B5CC0C8" w14:textId="77777777" w:rsidR="008052E9" w:rsidRPr="00524D24" w:rsidRDefault="008052E9" w:rsidP="00074DFB">
            <w:pPr>
              <w:rPr>
                <w:i/>
                <w:szCs w:val="24"/>
              </w:rPr>
            </w:pPr>
            <w:r w:rsidRPr="00524D24">
              <w:rPr>
                <w:i/>
                <w:szCs w:val="24"/>
              </w:rPr>
              <w:t xml:space="preserve">[if to be different from that as set out in </w:t>
            </w:r>
            <w:r w:rsidR="005642A2">
              <w:rPr>
                <w:i/>
                <w:szCs w:val="24"/>
              </w:rPr>
              <w:t>Sub-Clause</w:t>
            </w:r>
            <w:r w:rsidR="0063398B" w:rsidRPr="00524D24">
              <w:rPr>
                <w:i/>
                <w:szCs w:val="24"/>
              </w:rPr>
              <w:t xml:space="preserve"> </w:t>
            </w:r>
            <w:r w:rsidRPr="00524D24">
              <w:rPr>
                <w:i/>
                <w:szCs w:val="24"/>
              </w:rPr>
              <w:t>10.7]</w:t>
            </w:r>
          </w:p>
        </w:tc>
      </w:tr>
      <w:tr w:rsidR="005C30FE" w:rsidRPr="003530F7" w14:paraId="6461D7CD" w14:textId="77777777" w:rsidTr="00074DFB">
        <w:trPr>
          <w:jc w:val="center"/>
        </w:trPr>
        <w:tc>
          <w:tcPr>
            <w:tcW w:w="1554" w:type="pct"/>
            <w:shd w:val="clear" w:color="auto" w:fill="auto"/>
            <w:tcMar>
              <w:top w:w="57" w:type="dxa"/>
              <w:left w:w="57" w:type="dxa"/>
              <w:bottom w:w="57" w:type="dxa"/>
              <w:right w:w="57" w:type="dxa"/>
            </w:tcMar>
          </w:tcPr>
          <w:p w14:paraId="0BEE538F" w14:textId="676DB0CF" w:rsidR="005C30FE" w:rsidRPr="00CC57D7" w:rsidRDefault="005C30FE" w:rsidP="005C30FE">
            <w:pPr>
              <w:jc w:val="left"/>
              <w:rPr>
                <w:szCs w:val="24"/>
              </w:rPr>
            </w:pPr>
            <w:r w:rsidRPr="009E3483">
              <w:t>Cyber security- Variation</w:t>
            </w:r>
          </w:p>
        </w:tc>
        <w:tc>
          <w:tcPr>
            <w:tcW w:w="753" w:type="pct"/>
            <w:tcMar>
              <w:top w:w="57" w:type="dxa"/>
              <w:left w:w="57" w:type="dxa"/>
              <w:bottom w:w="57" w:type="dxa"/>
              <w:right w:w="57" w:type="dxa"/>
            </w:tcMar>
          </w:tcPr>
          <w:p w14:paraId="51084DAB" w14:textId="7624DB40" w:rsidR="005C30FE" w:rsidRPr="003530F7" w:rsidRDefault="005C30FE" w:rsidP="005C30FE">
            <w:pPr>
              <w:rPr>
                <w:szCs w:val="24"/>
              </w:rPr>
            </w:pPr>
            <w:r w:rsidRPr="009E3483">
              <w:t>13.3 (a)</w:t>
            </w:r>
          </w:p>
        </w:tc>
        <w:tc>
          <w:tcPr>
            <w:tcW w:w="2693" w:type="pct"/>
            <w:shd w:val="clear" w:color="auto" w:fill="auto"/>
            <w:tcMar>
              <w:top w:w="57" w:type="dxa"/>
              <w:left w:w="57" w:type="dxa"/>
              <w:bottom w:w="57" w:type="dxa"/>
              <w:right w:w="57" w:type="dxa"/>
            </w:tcMar>
          </w:tcPr>
          <w:p w14:paraId="46988637" w14:textId="52715ECB" w:rsidR="005C30FE" w:rsidRPr="00735D54" w:rsidRDefault="005C30FE" w:rsidP="005C30FE">
            <w:pPr>
              <w:rPr>
                <w:i/>
                <w:iCs/>
                <w:szCs w:val="24"/>
              </w:rPr>
            </w:pPr>
            <w:r w:rsidRPr="00735D54">
              <w:rPr>
                <w:i/>
                <w:iCs/>
              </w:rPr>
              <w:t>[If the contract has been assessed to present potential or actual cyber security risks, state that the detailed particulars to be submitted to the Employer’s Representative shall include sufficient information to enable assessment of cyber security risks.]</w:t>
            </w:r>
          </w:p>
        </w:tc>
      </w:tr>
      <w:tr w:rsidR="008052E9" w:rsidRPr="003530F7" w14:paraId="631A982F" w14:textId="77777777" w:rsidTr="00074DFB">
        <w:trPr>
          <w:jc w:val="center"/>
        </w:trPr>
        <w:tc>
          <w:tcPr>
            <w:tcW w:w="1554" w:type="pct"/>
            <w:shd w:val="clear" w:color="auto" w:fill="auto"/>
            <w:tcMar>
              <w:top w:w="57" w:type="dxa"/>
              <w:left w:w="57" w:type="dxa"/>
              <w:bottom w:w="57" w:type="dxa"/>
              <w:right w:w="57" w:type="dxa"/>
            </w:tcMar>
          </w:tcPr>
          <w:p w14:paraId="3BBA54CF" w14:textId="77777777" w:rsidR="008052E9" w:rsidRPr="00CC57D7" w:rsidRDefault="008052E9" w:rsidP="00074DFB">
            <w:pPr>
              <w:jc w:val="left"/>
              <w:rPr>
                <w:szCs w:val="24"/>
              </w:rPr>
            </w:pPr>
            <w:r w:rsidRPr="00CC57D7">
              <w:rPr>
                <w:szCs w:val="24"/>
              </w:rPr>
              <w:t>Percentage rate to be applied to Provisional Sums</w:t>
            </w:r>
            <w:r w:rsidR="00C5676B">
              <w:rPr>
                <w:szCs w:val="24"/>
              </w:rPr>
              <w:t xml:space="preserve"> for overhead charges and profits</w:t>
            </w:r>
            <w:r w:rsidRPr="00CC57D7">
              <w:rPr>
                <w:szCs w:val="24"/>
              </w:rPr>
              <w:t>:</w:t>
            </w:r>
          </w:p>
        </w:tc>
        <w:tc>
          <w:tcPr>
            <w:tcW w:w="753" w:type="pct"/>
            <w:tcMar>
              <w:top w:w="57" w:type="dxa"/>
              <w:left w:w="57" w:type="dxa"/>
              <w:bottom w:w="57" w:type="dxa"/>
              <w:right w:w="57" w:type="dxa"/>
            </w:tcMar>
          </w:tcPr>
          <w:p w14:paraId="765450E7" w14:textId="77777777" w:rsidR="008052E9" w:rsidRPr="003530F7" w:rsidRDefault="008052E9" w:rsidP="00074DFB">
            <w:pPr>
              <w:rPr>
                <w:szCs w:val="24"/>
              </w:rPr>
            </w:pPr>
            <w:r w:rsidRPr="003530F7">
              <w:rPr>
                <w:szCs w:val="24"/>
              </w:rPr>
              <w:t>13.5</w:t>
            </w:r>
          </w:p>
        </w:tc>
        <w:tc>
          <w:tcPr>
            <w:tcW w:w="2693" w:type="pct"/>
            <w:shd w:val="clear" w:color="auto" w:fill="auto"/>
            <w:tcMar>
              <w:top w:w="57" w:type="dxa"/>
              <w:left w:w="57" w:type="dxa"/>
              <w:bottom w:w="57" w:type="dxa"/>
              <w:right w:w="57" w:type="dxa"/>
            </w:tcMar>
          </w:tcPr>
          <w:p w14:paraId="1BB0A79B" w14:textId="77777777" w:rsidR="008052E9" w:rsidRPr="003530F7" w:rsidRDefault="008052E9" w:rsidP="00074DFB">
            <w:pPr>
              <w:rPr>
                <w:szCs w:val="24"/>
              </w:rPr>
            </w:pPr>
            <w:r>
              <w:rPr>
                <w:szCs w:val="24"/>
              </w:rPr>
              <w:t>___%</w:t>
            </w:r>
          </w:p>
        </w:tc>
      </w:tr>
      <w:tr w:rsidR="008052E9" w:rsidRPr="003530F7" w14:paraId="7289042E" w14:textId="77777777" w:rsidTr="00074DFB">
        <w:trPr>
          <w:jc w:val="center"/>
        </w:trPr>
        <w:tc>
          <w:tcPr>
            <w:tcW w:w="1554" w:type="pct"/>
            <w:shd w:val="clear" w:color="auto" w:fill="auto"/>
            <w:tcMar>
              <w:top w:w="57" w:type="dxa"/>
              <w:left w:w="57" w:type="dxa"/>
              <w:bottom w:w="57" w:type="dxa"/>
              <w:right w:w="57" w:type="dxa"/>
            </w:tcMar>
          </w:tcPr>
          <w:p w14:paraId="0E4D29BB" w14:textId="77777777" w:rsidR="008052E9" w:rsidRDefault="008052E9" w:rsidP="00074DFB">
            <w:pPr>
              <w:jc w:val="left"/>
              <w:rPr>
                <w:szCs w:val="24"/>
              </w:rPr>
            </w:pPr>
            <w:r w:rsidRPr="00CC57D7">
              <w:rPr>
                <w:szCs w:val="24"/>
              </w:rPr>
              <w:t>Contract Price and Rates and Prices to be adjusted for changes in cost as further detailed in the Schedule of Cost Indexation:</w:t>
            </w:r>
          </w:p>
          <w:p w14:paraId="41469891" w14:textId="77777777" w:rsidR="00074DFB" w:rsidRPr="00CC57D7" w:rsidRDefault="00074DFB" w:rsidP="00074DFB">
            <w:pPr>
              <w:jc w:val="left"/>
              <w:rPr>
                <w:szCs w:val="24"/>
              </w:rPr>
            </w:pPr>
          </w:p>
          <w:p w14:paraId="4C57BDE7" w14:textId="77777777" w:rsidR="008052E9" w:rsidRDefault="008052E9" w:rsidP="00074DFB">
            <w:pPr>
              <w:jc w:val="left"/>
              <w:rPr>
                <w:szCs w:val="24"/>
              </w:rPr>
            </w:pPr>
            <w:r w:rsidRPr="00CC57D7">
              <w:rPr>
                <w:szCs w:val="24"/>
              </w:rPr>
              <w:t>a)</w:t>
            </w:r>
            <w:r w:rsidR="00367671">
              <w:rPr>
                <w:szCs w:val="24"/>
              </w:rPr>
              <w:t xml:space="preserve"> </w:t>
            </w:r>
            <w:r w:rsidRPr="00CC57D7">
              <w:rPr>
                <w:szCs w:val="24"/>
              </w:rPr>
              <w:t>Design-Build</w:t>
            </w:r>
          </w:p>
          <w:p w14:paraId="5D1D2ED8" w14:textId="77777777" w:rsidR="00074DFB" w:rsidRPr="00CC57D7" w:rsidRDefault="00074DFB" w:rsidP="00074DFB">
            <w:pPr>
              <w:jc w:val="left"/>
              <w:rPr>
                <w:szCs w:val="24"/>
              </w:rPr>
            </w:pPr>
          </w:p>
          <w:p w14:paraId="439AEBD6" w14:textId="77777777" w:rsidR="008052E9" w:rsidRPr="00CC57D7" w:rsidRDefault="008052E9" w:rsidP="00074DFB">
            <w:pPr>
              <w:jc w:val="left"/>
              <w:rPr>
                <w:szCs w:val="24"/>
              </w:rPr>
            </w:pPr>
            <w:r w:rsidRPr="00CC57D7">
              <w:rPr>
                <w:szCs w:val="24"/>
              </w:rPr>
              <w:t>b) Operation Service (excluding Asset Replacement)</w:t>
            </w:r>
          </w:p>
          <w:p w14:paraId="295642A4" w14:textId="77777777" w:rsidR="008052E9" w:rsidRPr="00CC57D7" w:rsidRDefault="008052E9" w:rsidP="00074DFB">
            <w:pPr>
              <w:jc w:val="left"/>
              <w:rPr>
                <w:szCs w:val="24"/>
              </w:rPr>
            </w:pPr>
            <w:r w:rsidRPr="00CC57D7">
              <w:rPr>
                <w:szCs w:val="24"/>
              </w:rPr>
              <w:t>c) Asset Replacement</w:t>
            </w:r>
          </w:p>
        </w:tc>
        <w:tc>
          <w:tcPr>
            <w:tcW w:w="753" w:type="pct"/>
            <w:tcMar>
              <w:top w:w="57" w:type="dxa"/>
              <w:left w:w="57" w:type="dxa"/>
              <w:bottom w:w="57" w:type="dxa"/>
              <w:right w:w="57" w:type="dxa"/>
            </w:tcMar>
          </w:tcPr>
          <w:p w14:paraId="6D475582" w14:textId="77777777" w:rsidR="008052E9" w:rsidRPr="003530F7" w:rsidRDefault="008052E9" w:rsidP="00074DFB">
            <w:pPr>
              <w:rPr>
                <w:szCs w:val="24"/>
              </w:rPr>
            </w:pPr>
            <w:r w:rsidRPr="003530F7">
              <w:rPr>
                <w:szCs w:val="24"/>
              </w:rPr>
              <w:t>13.8</w:t>
            </w:r>
          </w:p>
        </w:tc>
        <w:tc>
          <w:tcPr>
            <w:tcW w:w="2693" w:type="pct"/>
            <w:shd w:val="clear" w:color="auto" w:fill="auto"/>
            <w:tcMar>
              <w:top w:w="57" w:type="dxa"/>
              <w:left w:w="57" w:type="dxa"/>
              <w:bottom w:w="57" w:type="dxa"/>
              <w:right w:w="57" w:type="dxa"/>
            </w:tcMar>
          </w:tcPr>
          <w:p w14:paraId="64A84473" w14:textId="77777777" w:rsidR="008052E9" w:rsidRDefault="008052E9" w:rsidP="00074DFB">
            <w:pPr>
              <w:rPr>
                <w:szCs w:val="24"/>
              </w:rPr>
            </w:pPr>
          </w:p>
          <w:p w14:paraId="2656E318" w14:textId="77777777" w:rsidR="008052E9" w:rsidRDefault="008052E9" w:rsidP="00074DFB">
            <w:pPr>
              <w:rPr>
                <w:szCs w:val="24"/>
              </w:rPr>
            </w:pPr>
          </w:p>
          <w:p w14:paraId="6E52D819" w14:textId="77777777" w:rsidR="008052E9" w:rsidRDefault="008052E9" w:rsidP="00074DFB">
            <w:pPr>
              <w:rPr>
                <w:szCs w:val="24"/>
              </w:rPr>
            </w:pPr>
          </w:p>
          <w:p w14:paraId="7B3922C0" w14:textId="77777777" w:rsidR="00960C4F" w:rsidRDefault="00960C4F" w:rsidP="00074DFB">
            <w:pPr>
              <w:rPr>
                <w:szCs w:val="24"/>
              </w:rPr>
            </w:pPr>
          </w:p>
          <w:p w14:paraId="59F720B3" w14:textId="77777777" w:rsidR="00074DFB" w:rsidRDefault="00074DFB" w:rsidP="00074DFB">
            <w:pPr>
              <w:rPr>
                <w:szCs w:val="24"/>
              </w:rPr>
            </w:pPr>
          </w:p>
          <w:p w14:paraId="78AE6417" w14:textId="77777777" w:rsidR="00074DFB" w:rsidRDefault="00074DFB" w:rsidP="00074DFB">
            <w:pPr>
              <w:rPr>
                <w:szCs w:val="24"/>
              </w:rPr>
            </w:pPr>
          </w:p>
          <w:p w14:paraId="5542CA3A" w14:textId="77777777" w:rsidR="008052E9" w:rsidRPr="003530F7" w:rsidRDefault="008052E9" w:rsidP="00074DFB">
            <w:pPr>
              <w:rPr>
                <w:szCs w:val="24"/>
              </w:rPr>
            </w:pPr>
            <w:r>
              <w:rPr>
                <w:szCs w:val="24"/>
              </w:rPr>
              <w:t xml:space="preserve">a) </w:t>
            </w:r>
            <w:r w:rsidRPr="003530F7">
              <w:rPr>
                <w:szCs w:val="24"/>
              </w:rPr>
              <w:t>Yes /No</w:t>
            </w:r>
          </w:p>
          <w:p w14:paraId="7E550748" w14:textId="77777777" w:rsidR="00074DFB" w:rsidRDefault="00074DFB" w:rsidP="00074DFB">
            <w:pPr>
              <w:rPr>
                <w:szCs w:val="24"/>
              </w:rPr>
            </w:pPr>
          </w:p>
          <w:p w14:paraId="1F054ACC" w14:textId="77777777" w:rsidR="008052E9" w:rsidRPr="003530F7" w:rsidRDefault="008052E9" w:rsidP="00074DFB">
            <w:pPr>
              <w:rPr>
                <w:szCs w:val="24"/>
              </w:rPr>
            </w:pPr>
            <w:r>
              <w:rPr>
                <w:szCs w:val="24"/>
              </w:rPr>
              <w:t xml:space="preserve">b) </w:t>
            </w:r>
            <w:r w:rsidRPr="003530F7">
              <w:rPr>
                <w:szCs w:val="24"/>
              </w:rPr>
              <w:t>Yes /No</w:t>
            </w:r>
          </w:p>
          <w:p w14:paraId="29132E7B" w14:textId="77777777" w:rsidR="008052E9" w:rsidRDefault="008052E9" w:rsidP="00074DFB">
            <w:pPr>
              <w:rPr>
                <w:szCs w:val="24"/>
              </w:rPr>
            </w:pPr>
          </w:p>
          <w:p w14:paraId="5FEAEB44" w14:textId="77777777" w:rsidR="00074DFB" w:rsidRDefault="00074DFB" w:rsidP="00074DFB">
            <w:pPr>
              <w:rPr>
                <w:szCs w:val="24"/>
              </w:rPr>
            </w:pPr>
          </w:p>
          <w:p w14:paraId="52506D96" w14:textId="77777777" w:rsidR="008052E9" w:rsidRPr="00142D19" w:rsidRDefault="00074DFB" w:rsidP="00074DFB">
            <w:pPr>
              <w:rPr>
                <w:szCs w:val="24"/>
              </w:rPr>
            </w:pPr>
            <w:r>
              <w:rPr>
                <w:szCs w:val="24"/>
              </w:rPr>
              <w:t>c</w:t>
            </w:r>
            <w:r w:rsidR="008052E9">
              <w:rPr>
                <w:szCs w:val="24"/>
              </w:rPr>
              <w:t xml:space="preserve">) </w:t>
            </w:r>
            <w:r>
              <w:rPr>
                <w:szCs w:val="24"/>
              </w:rPr>
              <w:t>Yes /No</w:t>
            </w:r>
          </w:p>
        </w:tc>
      </w:tr>
      <w:tr w:rsidR="008052E9" w:rsidRPr="003530F7" w14:paraId="2C16DFCF" w14:textId="77777777" w:rsidTr="00074DFB">
        <w:trPr>
          <w:jc w:val="center"/>
        </w:trPr>
        <w:tc>
          <w:tcPr>
            <w:tcW w:w="1554" w:type="pct"/>
            <w:shd w:val="clear" w:color="auto" w:fill="auto"/>
            <w:tcMar>
              <w:top w:w="57" w:type="dxa"/>
              <w:left w:w="57" w:type="dxa"/>
              <w:bottom w:w="57" w:type="dxa"/>
              <w:right w:w="57" w:type="dxa"/>
            </w:tcMar>
          </w:tcPr>
          <w:p w14:paraId="0D72601C" w14:textId="77777777" w:rsidR="000A189C" w:rsidRPr="00CC57D7" w:rsidRDefault="008052E9" w:rsidP="000A189C">
            <w:pPr>
              <w:jc w:val="left"/>
              <w:rPr>
                <w:szCs w:val="24"/>
              </w:rPr>
            </w:pPr>
            <w:r w:rsidRPr="00CC57D7">
              <w:rPr>
                <w:szCs w:val="24"/>
              </w:rPr>
              <w:t xml:space="preserve">Price adjustment permitted in Accepted Contract Amount for Operation Service to account for long term variations in Influent </w:t>
            </w:r>
            <w:r w:rsidR="00F27E8C">
              <w:rPr>
                <w:szCs w:val="24"/>
              </w:rPr>
              <w:t>quality</w:t>
            </w:r>
            <w:r w:rsidR="000A189C">
              <w:rPr>
                <w:szCs w:val="24"/>
              </w:rPr>
              <w:t xml:space="preserve"> relative the Influent Baseline.</w:t>
            </w:r>
          </w:p>
        </w:tc>
        <w:tc>
          <w:tcPr>
            <w:tcW w:w="753" w:type="pct"/>
            <w:tcMar>
              <w:top w:w="57" w:type="dxa"/>
              <w:left w:w="57" w:type="dxa"/>
              <w:bottom w:w="57" w:type="dxa"/>
              <w:right w:w="57" w:type="dxa"/>
            </w:tcMar>
          </w:tcPr>
          <w:p w14:paraId="77DDCE56" w14:textId="77777777" w:rsidR="008052E9" w:rsidRPr="003530F7" w:rsidRDefault="008052E9" w:rsidP="00074DFB">
            <w:pPr>
              <w:rPr>
                <w:szCs w:val="24"/>
              </w:rPr>
            </w:pPr>
            <w:r w:rsidRPr="003530F7">
              <w:rPr>
                <w:szCs w:val="24"/>
              </w:rPr>
              <w:t>13.</w:t>
            </w:r>
            <w:r>
              <w:rPr>
                <w:szCs w:val="24"/>
              </w:rPr>
              <w:t>9</w:t>
            </w:r>
          </w:p>
        </w:tc>
        <w:tc>
          <w:tcPr>
            <w:tcW w:w="2693" w:type="pct"/>
            <w:shd w:val="clear" w:color="auto" w:fill="auto"/>
            <w:tcMar>
              <w:top w:w="57" w:type="dxa"/>
              <w:left w:w="57" w:type="dxa"/>
              <w:bottom w:w="57" w:type="dxa"/>
              <w:right w:w="57" w:type="dxa"/>
            </w:tcMar>
          </w:tcPr>
          <w:p w14:paraId="1341B3FA" w14:textId="77777777" w:rsidR="008052E9" w:rsidRPr="003530F7" w:rsidRDefault="008052E9" w:rsidP="00074DFB">
            <w:pPr>
              <w:rPr>
                <w:szCs w:val="24"/>
              </w:rPr>
            </w:pPr>
            <w:r w:rsidRPr="003530F7">
              <w:rPr>
                <w:szCs w:val="24"/>
              </w:rPr>
              <w:t>Yes /No</w:t>
            </w:r>
          </w:p>
          <w:p w14:paraId="5AA245AD" w14:textId="77777777" w:rsidR="008052E9" w:rsidRPr="000A189C" w:rsidRDefault="008052E9" w:rsidP="000A189C">
            <w:pPr>
              <w:rPr>
                <w:i/>
                <w:szCs w:val="24"/>
              </w:rPr>
            </w:pPr>
            <w:r w:rsidRPr="00CC57D7">
              <w:rPr>
                <w:i/>
                <w:szCs w:val="24"/>
              </w:rPr>
              <w:t xml:space="preserve">[If price adjustment is permitted then the Employer </w:t>
            </w:r>
            <w:r w:rsidRPr="00CC57D7">
              <w:rPr>
                <w:b/>
                <w:i/>
                <w:szCs w:val="24"/>
                <w:u w:val="single"/>
              </w:rPr>
              <w:t>must</w:t>
            </w:r>
            <w:r w:rsidRPr="00CC57D7">
              <w:rPr>
                <w:i/>
                <w:szCs w:val="24"/>
              </w:rPr>
              <w:t xml:space="preserve"> include </w:t>
            </w:r>
            <w:r w:rsidR="00960C4F">
              <w:rPr>
                <w:i/>
                <w:szCs w:val="24"/>
              </w:rPr>
              <w:t xml:space="preserve">an Influent Baseline in the Employer’s Requirements] </w:t>
            </w:r>
          </w:p>
          <w:p w14:paraId="1E57DF1B" w14:textId="77777777" w:rsidR="008052E9" w:rsidRPr="003530F7" w:rsidRDefault="008052E9" w:rsidP="00074DFB">
            <w:pPr>
              <w:rPr>
                <w:szCs w:val="24"/>
              </w:rPr>
            </w:pPr>
          </w:p>
        </w:tc>
      </w:tr>
      <w:tr w:rsidR="008052E9" w:rsidRPr="003530F7" w14:paraId="403FC2AE" w14:textId="77777777" w:rsidTr="00074DFB">
        <w:trPr>
          <w:jc w:val="center"/>
        </w:trPr>
        <w:tc>
          <w:tcPr>
            <w:tcW w:w="1554" w:type="pct"/>
            <w:shd w:val="clear" w:color="auto" w:fill="auto"/>
            <w:tcMar>
              <w:top w:w="57" w:type="dxa"/>
              <w:left w:w="57" w:type="dxa"/>
              <w:bottom w:w="57" w:type="dxa"/>
              <w:right w:w="57" w:type="dxa"/>
            </w:tcMar>
          </w:tcPr>
          <w:p w14:paraId="0494C93E" w14:textId="77777777" w:rsidR="000A189C" w:rsidRPr="003530F7" w:rsidRDefault="008052E9" w:rsidP="000A189C">
            <w:pPr>
              <w:jc w:val="left"/>
              <w:rPr>
                <w:szCs w:val="24"/>
              </w:rPr>
            </w:pPr>
            <w:r w:rsidRPr="003530F7">
              <w:rPr>
                <w:szCs w:val="24"/>
              </w:rPr>
              <w:t xml:space="preserve">Amount of Advance Payment </w:t>
            </w:r>
          </w:p>
        </w:tc>
        <w:tc>
          <w:tcPr>
            <w:tcW w:w="753" w:type="pct"/>
            <w:tcMar>
              <w:top w:w="57" w:type="dxa"/>
              <w:left w:w="57" w:type="dxa"/>
              <w:bottom w:w="57" w:type="dxa"/>
              <w:right w:w="57" w:type="dxa"/>
            </w:tcMar>
          </w:tcPr>
          <w:p w14:paraId="5AF8F61C" w14:textId="77777777" w:rsidR="008052E9" w:rsidRPr="003530F7" w:rsidRDefault="008052E9" w:rsidP="00074DFB">
            <w:pPr>
              <w:rPr>
                <w:szCs w:val="24"/>
              </w:rPr>
            </w:pPr>
            <w:r w:rsidRPr="003530F7">
              <w:rPr>
                <w:szCs w:val="24"/>
              </w:rPr>
              <w:t>14.2</w:t>
            </w:r>
          </w:p>
        </w:tc>
        <w:tc>
          <w:tcPr>
            <w:tcW w:w="2693" w:type="pct"/>
            <w:shd w:val="clear" w:color="auto" w:fill="auto"/>
            <w:tcMar>
              <w:top w:w="57" w:type="dxa"/>
              <w:left w:w="57" w:type="dxa"/>
              <w:bottom w:w="57" w:type="dxa"/>
              <w:right w:w="57" w:type="dxa"/>
            </w:tcMar>
          </w:tcPr>
          <w:p w14:paraId="1C067EEB" w14:textId="77777777" w:rsidR="008052E9" w:rsidRPr="003530F7" w:rsidRDefault="00C4080E" w:rsidP="00074DFB">
            <w:pPr>
              <w:rPr>
                <w:szCs w:val="24"/>
              </w:rPr>
            </w:pPr>
            <w:r>
              <w:rPr>
                <w:szCs w:val="24"/>
              </w:rPr>
              <w:t xml:space="preserve">________% of the Accepted Contract Amount for the Design Build </w:t>
            </w:r>
            <w:r w:rsidRPr="00044C14">
              <w:t xml:space="preserve">payable in the currencies and proportions in which the Accepted Contract Amount </w:t>
            </w:r>
            <w:r>
              <w:t xml:space="preserve">for Design Build </w:t>
            </w:r>
            <w:r w:rsidRPr="00044C14">
              <w:t>is payable</w:t>
            </w:r>
          </w:p>
        </w:tc>
      </w:tr>
      <w:tr w:rsidR="008052E9" w:rsidRPr="003530F7" w14:paraId="3DA338AF" w14:textId="77777777" w:rsidTr="00074DFB">
        <w:trPr>
          <w:jc w:val="center"/>
        </w:trPr>
        <w:tc>
          <w:tcPr>
            <w:tcW w:w="1554" w:type="pct"/>
            <w:shd w:val="clear" w:color="auto" w:fill="auto"/>
            <w:tcMar>
              <w:top w:w="57" w:type="dxa"/>
              <w:left w:w="57" w:type="dxa"/>
              <w:bottom w:w="57" w:type="dxa"/>
              <w:right w:w="57" w:type="dxa"/>
            </w:tcMar>
          </w:tcPr>
          <w:p w14:paraId="691C67B9" w14:textId="77777777" w:rsidR="008052E9" w:rsidRPr="003530F7" w:rsidRDefault="008052E9" w:rsidP="000A189C">
            <w:pPr>
              <w:jc w:val="left"/>
              <w:rPr>
                <w:szCs w:val="24"/>
              </w:rPr>
            </w:pPr>
            <w:r w:rsidRPr="003530F7">
              <w:rPr>
                <w:szCs w:val="24"/>
              </w:rPr>
              <w:t>Percentage deductions for the re</w:t>
            </w:r>
            <w:r w:rsidR="000A189C">
              <w:rPr>
                <w:szCs w:val="24"/>
              </w:rPr>
              <w:t>payment of the Advance Payment:</w:t>
            </w:r>
          </w:p>
        </w:tc>
        <w:tc>
          <w:tcPr>
            <w:tcW w:w="753" w:type="pct"/>
            <w:tcMar>
              <w:top w:w="57" w:type="dxa"/>
              <w:left w:w="57" w:type="dxa"/>
              <w:bottom w:w="57" w:type="dxa"/>
              <w:right w:w="57" w:type="dxa"/>
            </w:tcMar>
          </w:tcPr>
          <w:p w14:paraId="01C40E3C" w14:textId="77777777" w:rsidR="008052E9" w:rsidRPr="003530F7" w:rsidRDefault="008052E9" w:rsidP="00074DFB">
            <w:pPr>
              <w:rPr>
                <w:szCs w:val="24"/>
              </w:rPr>
            </w:pPr>
            <w:r w:rsidRPr="003530F7">
              <w:rPr>
                <w:szCs w:val="24"/>
              </w:rPr>
              <w:t>14.2</w:t>
            </w:r>
          </w:p>
        </w:tc>
        <w:tc>
          <w:tcPr>
            <w:tcW w:w="2693" w:type="pct"/>
            <w:shd w:val="clear" w:color="auto" w:fill="auto"/>
            <w:tcMar>
              <w:top w:w="57" w:type="dxa"/>
              <w:left w:w="57" w:type="dxa"/>
              <w:bottom w:w="57" w:type="dxa"/>
              <w:right w:w="57" w:type="dxa"/>
            </w:tcMar>
          </w:tcPr>
          <w:p w14:paraId="5962C818" w14:textId="77777777" w:rsidR="008052E9" w:rsidRPr="003530F7" w:rsidRDefault="008052E9" w:rsidP="00074DFB">
            <w:pPr>
              <w:rPr>
                <w:szCs w:val="24"/>
              </w:rPr>
            </w:pPr>
          </w:p>
        </w:tc>
      </w:tr>
      <w:tr w:rsidR="008052E9" w:rsidRPr="003530F7" w14:paraId="70A2E71A" w14:textId="77777777" w:rsidTr="00074DFB">
        <w:trPr>
          <w:jc w:val="center"/>
        </w:trPr>
        <w:tc>
          <w:tcPr>
            <w:tcW w:w="1554" w:type="pct"/>
            <w:shd w:val="clear" w:color="auto" w:fill="auto"/>
            <w:tcMar>
              <w:top w:w="57" w:type="dxa"/>
              <w:left w:w="57" w:type="dxa"/>
              <w:bottom w:w="57" w:type="dxa"/>
              <w:right w:w="57" w:type="dxa"/>
            </w:tcMar>
          </w:tcPr>
          <w:p w14:paraId="39C254A3" w14:textId="77777777" w:rsidR="000A189C" w:rsidRPr="003530F7" w:rsidRDefault="008052E9" w:rsidP="000A189C">
            <w:pPr>
              <w:jc w:val="left"/>
              <w:rPr>
                <w:szCs w:val="24"/>
              </w:rPr>
            </w:pPr>
            <w:r w:rsidRPr="003530F7">
              <w:rPr>
                <w:szCs w:val="24"/>
              </w:rPr>
              <w:t>Requirements for submission of Statements if different from the GC and PC:</w:t>
            </w:r>
          </w:p>
        </w:tc>
        <w:tc>
          <w:tcPr>
            <w:tcW w:w="753" w:type="pct"/>
            <w:tcMar>
              <w:top w:w="57" w:type="dxa"/>
              <w:left w:w="57" w:type="dxa"/>
              <w:bottom w:w="57" w:type="dxa"/>
              <w:right w:w="57" w:type="dxa"/>
            </w:tcMar>
          </w:tcPr>
          <w:p w14:paraId="6F35BA7E" w14:textId="77777777" w:rsidR="008052E9" w:rsidRPr="003530F7" w:rsidRDefault="008052E9" w:rsidP="00074DFB">
            <w:pPr>
              <w:rPr>
                <w:szCs w:val="24"/>
              </w:rPr>
            </w:pPr>
            <w:r w:rsidRPr="003530F7">
              <w:rPr>
                <w:szCs w:val="24"/>
              </w:rPr>
              <w:t>14.3</w:t>
            </w:r>
          </w:p>
        </w:tc>
        <w:tc>
          <w:tcPr>
            <w:tcW w:w="2693" w:type="pct"/>
            <w:shd w:val="clear" w:color="auto" w:fill="auto"/>
            <w:tcMar>
              <w:top w:w="57" w:type="dxa"/>
              <w:left w:w="57" w:type="dxa"/>
              <w:bottom w:w="57" w:type="dxa"/>
              <w:right w:w="57" w:type="dxa"/>
            </w:tcMar>
          </w:tcPr>
          <w:p w14:paraId="7B406656" w14:textId="77777777" w:rsidR="008052E9" w:rsidRPr="003530F7" w:rsidRDefault="008052E9" w:rsidP="00074DFB">
            <w:pPr>
              <w:rPr>
                <w:szCs w:val="24"/>
              </w:rPr>
            </w:pPr>
          </w:p>
        </w:tc>
      </w:tr>
      <w:tr w:rsidR="008052E9" w:rsidRPr="003530F7" w14:paraId="1A9EEBF1" w14:textId="77777777" w:rsidTr="00074DFB">
        <w:trPr>
          <w:jc w:val="center"/>
        </w:trPr>
        <w:tc>
          <w:tcPr>
            <w:tcW w:w="1554" w:type="pct"/>
            <w:shd w:val="clear" w:color="auto" w:fill="auto"/>
            <w:tcMar>
              <w:top w:w="57" w:type="dxa"/>
              <w:left w:w="57" w:type="dxa"/>
              <w:bottom w:w="57" w:type="dxa"/>
              <w:right w:w="57" w:type="dxa"/>
            </w:tcMar>
          </w:tcPr>
          <w:p w14:paraId="3488C602" w14:textId="77777777" w:rsidR="008052E9" w:rsidRPr="003530F7" w:rsidRDefault="008052E9" w:rsidP="00074DFB">
            <w:pPr>
              <w:jc w:val="left"/>
              <w:rPr>
                <w:szCs w:val="24"/>
              </w:rPr>
            </w:pPr>
            <w:r w:rsidRPr="003530F7">
              <w:rPr>
                <w:szCs w:val="24"/>
              </w:rPr>
              <w:t>Percentage of Retention:</w:t>
            </w:r>
          </w:p>
        </w:tc>
        <w:tc>
          <w:tcPr>
            <w:tcW w:w="753" w:type="pct"/>
            <w:tcMar>
              <w:top w:w="57" w:type="dxa"/>
              <w:left w:w="57" w:type="dxa"/>
              <w:bottom w:w="57" w:type="dxa"/>
              <w:right w:w="57" w:type="dxa"/>
            </w:tcMar>
          </w:tcPr>
          <w:p w14:paraId="7E21146A" w14:textId="77777777" w:rsidR="008052E9" w:rsidRPr="003530F7" w:rsidRDefault="008052E9" w:rsidP="00074DFB">
            <w:pPr>
              <w:rPr>
                <w:szCs w:val="24"/>
              </w:rPr>
            </w:pPr>
            <w:r w:rsidRPr="003530F7">
              <w:rPr>
                <w:szCs w:val="24"/>
              </w:rPr>
              <w:t>14.3</w:t>
            </w:r>
          </w:p>
        </w:tc>
        <w:tc>
          <w:tcPr>
            <w:tcW w:w="2693" w:type="pct"/>
            <w:shd w:val="clear" w:color="auto" w:fill="auto"/>
            <w:tcMar>
              <w:top w:w="57" w:type="dxa"/>
              <w:left w:w="57" w:type="dxa"/>
              <w:bottom w:w="57" w:type="dxa"/>
              <w:right w:w="57" w:type="dxa"/>
            </w:tcMar>
          </w:tcPr>
          <w:p w14:paraId="5619109B" w14:textId="77777777" w:rsidR="008052E9" w:rsidRPr="003530F7" w:rsidRDefault="008052E9" w:rsidP="00074DFB">
            <w:pPr>
              <w:rPr>
                <w:szCs w:val="24"/>
              </w:rPr>
            </w:pPr>
            <w:r>
              <w:rPr>
                <w:szCs w:val="24"/>
              </w:rPr>
              <w:t>____%</w:t>
            </w:r>
            <w:r w:rsidR="007C1A7D">
              <w:rPr>
                <w:szCs w:val="24"/>
              </w:rPr>
              <w:t xml:space="preserve"> </w:t>
            </w:r>
            <w:r w:rsidR="007C1A7D" w:rsidRPr="00622A86">
              <w:rPr>
                <w:bCs/>
                <w:i/>
                <w:sz w:val="22"/>
                <w:szCs w:val="22"/>
              </w:rPr>
              <w:t>[Insert percentage of retention, normally 5% and not exceeding 10%]</w:t>
            </w:r>
          </w:p>
        </w:tc>
      </w:tr>
      <w:tr w:rsidR="008052E9" w:rsidRPr="003530F7" w14:paraId="22EF5A19" w14:textId="77777777" w:rsidTr="00074DFB">
        <w:trPr>
          <w:jc w:val="center"/>
        </w:trPr>
        <w:tc>
          <w:tcPr>
            <w:tcW w:w="1554" w:type="pct"/>
            <w:shd w:val="clear" w:color="auto" w:fill="auto"/>
            <w:tcMar>
              <w:top w:w="57" w:type="dxa"/>
              <w:left w:w="57" w:type="dxa"/>
              <w:bottom w:w="57" w:type="dxa"/>
              <w:right w:w="57" w:type="dxa"/>
            </w:tcMar>
          </w:tcPr>
          <w:p w14:paraId="5DCE4A06" w14:textId="77777777" w:rsidR="008052E9" w:rsidRPr="003530F7" w:rsidRDefault="008052E9" w:rsidP="00074DFB">
            <w:pPr>
              <w:jc w:val="left"/>
              <w:rPr>
                <w:szCs w:val="24"/>
              </w:rPr>
            </w:pPr>
            <w:r w:rsidRPr="003530F7">
              <w:rPr>
                <w:szCs w:val="24"/>
              </w:rPr>
              <w:t>Limit of Retention Money:</w:t>
            </w:r>
          </w:p>
        </w:tc>
        <w:tc>
          <w:tcPr>
            <w:tcW w:w="753" w:type="pct"/>
            <w:tcMar>
              <w:top w:w="57" w:type="dxa"/>
              <w:left w:w="57" w:type="dxa"/>
              <w:bottom w:w="57" w:type="dxa"/>
              <w:right w:w="57" w:type="dxa"/>
            </w:tcMar>
          </w:tcPr>
          <w:p w14:paraId="4DFAC157" w14:textId="77777777" w:rsidR="008052E9" w:rsidRPr="003530F7" w:rsidRDefault="008052E9" w:rsidP="00074DFB">
            <w:pPr>
              <w:rPr>
                <w:szCs w:val="24"/>
              </w:rPr>
            </w:pPr>
            <w:r w:rsidRPr="003530F7">
              <w:rPr>
                <w:szCs w:val="24"/>
              </w:rPr>
              <w:t>14.3</w:t>
            </w:r>
          </w:p>
        </w:tc>
        <w:tc>
          <w:tcPr>
            <w:tcW w:w="2693" w:type="pct"/>
            <w:shd w:val="clear" w:color="auto" w:fill="auto"/>
            <w:tcMar>
              <w:top w:w="57" w:type="dxa"/>
              <w:left w:w="57" w:type="dxa"/>
              <w:bottom w:w="57" w:type="dxa"/>
              <w:right w:w="57" w:type="dxa"/>
            </w:tcMar>
          </w:tcPr>
          <w:p w14:paraId="27D7F56F" w14:textId="77777777" w:rsidR="008052E9" w:rsidRPr="003530F7" w:rsidRDefault="007C1A7D" w:rsidP="00074DFB">
            <w:pPr>
              <w:rPr>
                <w:szCs w:val="24"/>
              </w:rPr>
            </w:pPr>
            <w:r>
              <w:t>______</w:t>
            </w:r>
            <w:r w:rsidRPr="00622A86">
              <w:t xml:space="preserve">_% </w:t>
            </w:r>
            <w:r w:rsidRPr="00622A86">
              <w:rPr>
                <w:bCs/>
                <w:i/>
                <w:sz w:val="22"/>
                <w:szCs w:val="22"/>
              </w:rPr>
              <w:t>[Insert percentage of retention, normally 5% and not exceeding 10%]</w:t>
            </w:r>
          </w:p>
        </w:tc>
      </w:tr>
      <w:tr w:rsidR="008052E9" w:rsidRPr="003530F7" w14:paraId="0D6BAB4D" w14:textId="77777777" w:rsidTr="00074DFB">
        <w:trPr>
          <w:jc w:val="center"/>
        </w:trPr>
        <w:tc>
          <w:tcPr>
            <w:tcW w:w="1554" w:type="pct"/>
            <w:shd w:val="clear" w:color="auto" w:fill="auto"/>
            <w:tcMar>
              <w:top w:w="57" w:type="dxa"/>
              <w:left w:w="57" w:type="dxa"/>
              <w:bottom w:w="57" w:type="dxa"/>
              <w:right w:w="57" w:type="dxa"/>
            </w:tcMar>
          </w:tcPr>
          <w:p w14:paraId="53604274" w14:textId="77777777" w:rsidR="008052E9" w:rsidRPr="003530F7" w:rsidRDefault="008052E9" w:rsidP="00074DFB">
            <w:pPr>
              <w:jc w:val="left"/>
              <w:rPr>
                <w:szCs w:val="24"/>
              </w:rPr>
            </w:pPr>
            <w:r w:rsidRPr="003530F7">
              <w:rPr>
                <w:szCs w:val="24"/>
              </w:rPr>
              <w:t>Plant and Materials for payment when shipped:</w:t>
            </w:r>
          </w:p>
        </w:tc>
        <w:tc>
          <w:tcPr>
            <w:tcW w:w="753" w:type="pct"/>
            <w:tcMar>
              <w:top w:w="57" w:type="dxa"/>
              <w:left w:w="57" w:type="dxa"/>
              <w:bottom w:w="57" w:type="dxa"/>
              <w:right w:w="57" w:type="dxa"/>
            </w:tcMar>
          </w:tcPr>
          <w:p w14:paraId="2EE24005" w14:textId="77777777" w:rsidR="008052E9" w:rsidRPr="003530F7" w:rsidRDefault="008052E9" w:rsidP="00074DFB">
            <w:pPr>
              <w:rPr>
                <w:szCs w:val="24"/>
              </w:rPr>
            </w:pPr>
            <w:r w:rsidRPr="003530F7">
              <w:rPr>
                <w:szCs w:val="24"/>
              </w:rPr>
              <w:t>14.6(b)(i)</w:t>
            </w:r>
          </w:p>
        </w:tc>
        <w:tc>
          <w:tcPr>
            <w:tcW w:w="2693" w:type="pct"/>
            <w:shd w:val="clear" w:color="auto" w:fill="auto"/>
            <w:tcMar>
              <w:top w:w="57" w:type="dxa"/>
              <w:left w:w="57" w:type="dxa"/>
              <w:bottom w:w="57" w:type="dxa"/>
              <w:right w:w="57" w:type="dxa"/>
            </w:tcMar>
          </w:tcPr>
          <w:p w14:paraId="38BEDE87" w14:textId="77777777" w:rsidR="008052E9" w:rsidRPr="003530F7" w:rsidRDefault="008052E9" w:rsidP="00074DFB">
            <w:pPr>
              <w:rPr>
                <w:szCs w:val="24"/>
              </w:rPr>
            </w:pPr>
          </w:p>
        </w:tc>
      </w:tr>
      <w:tr w:rsidR="008052E9" w:rsidRPr="003530F7" w14:paraId="080CB254" w14:textId="77777777" w:rsidTr="00074DFB">
        <w:trPr>
          <w:jc w:val="center"/>
        </w:trPr>
        <w:tc>
          <w:tcPr>
            <w:tcW w:w="1554" w:type="pct"/>
            <w:shd w:val="clear" w:color="auto" w:fill="auto"/>
            <w:tcMar>
              <w:top w:w="57" w:type="dxa"/>
              <w:left w:w="57" w:type="dxa"/>
              <w:bottom w:w="57" w:type="dxa"/>
              <w:right w:w="57" w:type="dxa"/>
            </w:tcMar>
          </w:tcPr>
          <w:p w14:paraId="76975CAC" w14:textId="77777777" w:rsidR="000A189C" w:rsidRPr="003530F7" w:rsidRDefault="008052E9" w:rsidP="000A189C">
            <w:pPr>
              <w:jc w:val="left"/>
              <w:rPr>
                <w:szCs w:val="24"/>
              </w:rPr>
            </w:pPr>
            <w:r w:rsidRPr="003530F7">
              <w:rPr>
                <w:szCs w:val="24"/>
              </w:rPr>
              <w:t>Plant and Materials for payment when delivered to the Site:</w:t>
            </w:r>
          </w:p>
        </w:tc>
        <w:tc>
          <w:tcPr>
            <w:tcW w:w="753" w:type="pct"/>
            <w:tcMar>
              <w:top w:w="57" w:type="dxa"/>
              <w:left w:w="57" w:type="dxa"/>
              <w:bottom w:w="57" w:type="dxa"/>
              <w:right w:w="57" w:type="dxa"/>
            </w:tcMar>
          </w:tcPr>
          <w:p w14:paraId="27CB1910" w14:textId="77777777" w:rsidR="008052E9" w:rsidRPr="003530F7" w:rsidRDefault="008052E9" w:rsidP="00074DFB">
            <w:pPr>
              <w:rPr>
                <w:szCs w:val="24"/>
              </w:rPr>
            </w:pPr>
            <w:r w:rsidRPr="003530F7">
              <w:rPr>
                <w:szCs w:val="24"/>
              </w:rPr>
              <w:t>14.6(c)(i)</w:t>
            </w:r>
          </w:p>
        </w:tc>
        <w:tc>
          <w:tcPr>
            <w:tcW w:w="2693" w:type="pct"/>
            <w:shd w:val="clear" w:color="auto" w:fill="auto"/>
            <w:tcMar>
              <w:top w:w="57" w:type="dxa"/>
              <w:left w:w="57" w:type="dxa"/>
              <w:bottom w:w="57" w:type="dxa"/>
              <w:right w:w="57" w:type="dxa"/>
            </w:tcMar>
          </w:tcPr>
          <w:p w14:paraId="358D47EA" w14:textId="77777777" w:rsidR="008052E9" w:rsidRPr="003530F7" w:rsidRDefault="008052E9" w:rsidP="00074DFB">
            <w:pPr>
              <w:rPr>
                <w:szCs w:val="24"/>
              </w:rPr>
            </w:pPr>
          </w:p>
        </w:tc>
      </w:tr>
      <w:tr w:rsidR="008052E9" w:rsidRPr="003530F7" w14:paraId="15BED32E" w14:textId="77777777" w:rsidTr="00074DFB">
        <w:trPr>
          <w:jc w:val="center"/>
        </w:trPr>
        <w:tc>
          <w:tcPr>
            <w:tcW w:w="1554" w:type="pct"/>
            <w:shd w:val="clear" w:color="auto" w:fill="auto"/>
            <w:tcMar>
              <w:top w:w="57" w:type="dxa"/>
              <w:left w:w="57" w:type="dxa"/>
              <w:bottom w:w="57" w:type="dxa"/>
              <w:right w:w="57" w:type="dxa"/>
            </w:tcMar>
          </w:tcPr>
          <w:p w14:paraId="6A21FD94" w14:textId="77777777" w:rsidR="008052E9" w:rsidRPr="003530F7" w:rsidRDefault="008052E9" w:rsidP="00074DFB">
            <w:pPr>
              <w:jc w:val="left"/>
              <w:rPr>
                <w:szCs w:val="24"/>
              </w:rPr>
            </w:pPr>
            <w:r w:rsidRPr="003530F7">
              <w:rPr>
                <w:szCs w:val="24"/>
              </w:rPr>
              <w:t xml:space="preserve">Minimum Amount of Interim Payment Certificate applicable for the Design-Build. </w:t>
            </w:r>
          </w:p>
          <w:p w14:paraId="350A1864" w14:textId="77777777" w:rsidR="008052E9" w:rsidRPr="003530F7" w:rsidRDefault="008052E9" w:rsidP="00074DFB">
            <w:pPr>
              <w:jc w:val="left"/>
              <w:rPr>
                <w:szCs w:val="24"/>
              </w:rPr>
            </w:pPr>
          </w:p>
          <w:p w14:paraId="5F56974F" w14:textId="77777777" w:rsidR="008052E9" w:rsidRPr="003530F7" w:rsidRDefault="008052E9" w:rsidP="000A189C">
            <w:pPr>
              <w:jc w:val="left"/>
              <w:rPr>
                <w:szCs w:val="24"/>
              </w:rPr>
            </w:pPr>
            <w:r w:rsidRPr="003530F7">
              <w:rPr>
                <w:szCs w:val="24"/>
              </w:rPr>
              <w:t>Minimum Amount of Interim Payment Certificate applica</w:t>
            </w:r>
            <w:r w:rsidR="000A189C">
              <w:rPr>
                <w:szCs w:val="24"/>
              </w:rPr>
              <w:t xml:space="preserve">ble for the Operation Service. </w:t>
            </w:r>
          </w:p>
        </w:tc>
        <w:tc>
          <w:tcPr>
            <w:tcW w:w="753" w:type="pct"/>
            <w:tcMar>
              <w:top w:w="57" w:type="dxa"/>
              <w:left w:w="57" w:type="dxa"/>
              <w:bottom w:w="57" w:type="dxa"/>
              <w:right w:w="57" w:type="dxa"/>
            </w:tcMar>
          </w:tcPr>
          <w:p w14:paraId="17F78985" w14:textId="77777777" w:rsidR="008052E9" w:rsidRPr="003530F7" w:rsidRDefault="008052E9" w:rsidP="00074DFB">
            <w:pPr>
              <w:rPr>
                <w:szCs w:val="24"/>
              </w:rPr>
            </w:pPr>
            <w:r w:rsidRPr="003530F7">
              <w:rPr>
                <w:szCs w:val="24"/>
              </w:rPr>
              <w:t>14.7(b)</w:t>
            </w:r>
          </w:p>
        </w:tc>
        <w:tc>
          <w:tcPr>
            <w:tcW w:w="2693" w:type="pct"/>
            <w:shd w:val="clear" w:color="auto" w:fill="auto"/>
            <w:tcMar>
              <w:top w:w="57" w:type="dxa"/>
              <w:left w:w="57" w:type="dxa"/>
              <w:bottom w:w="57" w:type="dxa"/>
              <w:right w:w="57" w:type="dxa"/>
            </w:tcMar>
          </w:tcPr>
          <w:p w14:paraId="0E63624D" w14:textId="77777777" w:rsidR="008052E9" w:rsidRPr="003530F7" w:rsidRDefault="008052E9" w:rsidP="00074DFB">
            <w:pPr>
              <w:rPr>
                <w:szCs w:val="24"/>
              </w:rPr>
            </w:pPr>
          </w:p>
        </w:tc>
      </w:tr>
      <w:tr w:rsidR="00DC48B0" w:rsidRPr="003530F7" w14:paraId="48FC5C9C" w14:textId="77777777" w:rsidTr="00074DFB">
        <w:trPr>
          <w:jc w:val="center"/>
        </w:trPr>
        <w:tc>
          <w:tcPr>
            <w:tcW w:w="1554" w:type="pct"/>
            <w:shd w:val="clear" w:color="auto" w:fill="auto"/>
            <w:tcMar>
              <w:top w:w="57" w:type="dxa"/>
              <w:left w:w="57" w:type="dxa"/>
              <w:bottom w:w="57" w:type="dxa"/>
              <w:right w:w="57" w:type="dxa"/>
            </w:tcMar>
          </w:tcPr>
          <w:p w14:paraId="144B9B07" w14:textId="1BBFC56F" w:rsidR="00DC48B0" w:rsidRPr="003530F7" w:rsidRDefault="00DC48B0" w:rsidP="00DC48B0">
            <w:pPr>
              <w:jc w:val="left"/>
              <w:rPr>
                <w:szCs w:val="24"/>
              </w:rPr>
            </w:pPr>
            <w:r w:rsidRPr="003E49E7">
              <w:t>Cyber security- withholding payments</w:t>
            </w:r>
          </w:p>
        </w:tc>
        <w:tc>
          <w:tcPr>
            <w:tcW w:w="753" w:type="pct"/>
            <w:tcMar>
              <w:top w:w="57" w:type="dxa"/>
              <w:left w:w="57" w:type="dxa"/>
              <w:bottom w:w="57" w:type="dxa"/>
              <w:right w:w="57" w:type="dxa"/>
            </w:tcMar>
          </w:tcPr>
          <w:p w14:paraId="338706ED" w14:textId="2705E9A6" w:rsidR="00DC48B0" w:rsidRPr="003530F7" w:rsidRDefault="00DC48B0" w:rsidP="00DC48B0">
            <w:pPr>
              <w:rPr>
                <w:szCs w:val="24"/>
              </w:rPr>
            </w:pPr>
            <w:r w:rsidRPr="003E49E7">
              <w:t>14.7</w:t>
            </w:r>
          </w:p>
        </w:tc>
        <w:tc>
          <w:tcPr>
            <w:tcW w:w="2693" w:type="pct"/>
            <w:shd w:val="clear" w:color="auto" w:fill="auto"/>
            <w:tcMar>
              <w:top w:w="57" w:type="dxa"/>
              <w:left w:w="57" w:type="dxa"/>
              <w:bottom w:w="57" w:type="dxa"/>
              <w:right w:w="57" w:type="dxa"/>
            </w:tcMar>
          </w:tcPr>
          <w:p w14:paraId="5E219274" w14:textId="30C5A3DE" w:rsidR="00DC48B0" w:rsidRPr="00735D54" w:rsidRDefault="00DC48B0" w:rsidP="00DC48B0">
            <w:pPr>
              <w:rPr>
                <w:i/>
                <w:iCs/>
                <w:szCs w:val="24"/>
              </w:rPr>
            </w:pPr>
            <w:r w:rsidRPr="00735D54">
              <w:rPr>
                <w:i/>
                <w:iCs/>
              </w:rPr>
              <w:t>[If the Contract has been assessed to present potential or actual cyber security risks, indicate that payments may be withheld for the Contractor’s failure to perform Cyber security obligations; otherwise</w:t>
            </w:r>
            <w:r w:rsidR="002A2447">
              <w:rPr>
                <w:i/>
                <w:iCs/>
              </w:rPr>
              <w:t>,</w:t>
            </w:r>
            <w:r w:rsidRPr="00735D54">
              <w:rPr>
                <w:i/>
                <w:iCs/>
              </w:rPr>
              <w:t xml:space="preserve"> state: “N/A”.]</w:t>
            </w:r>
          </w:p>
        </w:tc>
      </w:tr>
      <w:tr w:rsidR="008052E9" w:rsidRPr="003530F7" w14:paraId="1FE1848E" w14:textId="77777777" w:rsidTr="00074DFB">
        <w:trPr>
          <w:jc w:val="center"/>
        </w:trPr>
        <w:tc>
          <w:tcPr>
            <w:tcW w:w="1554" w:type="pct"/>
            <w:shd w:val="clear" w:color="auto" w:fill="auto"/>
            <w:tcMar>
              <w:top w:w="57" w:type="dxa"/>
              <w:left w:w="57" w:type="dxa"/>
              <w:bottom w:w="57" w:type="dxa"/>
              <w:right w:w="57" w:type="dxa"/>
            </w:tcMar>
          </w:tcPr>
          <w:p w14:paraId="54B84FD2" w14:textId="77777777" w:rsidR="008052E9" w:rsidRPr="003530F7" w:rsidRDefault="008052E9" w:rsidP="00074DFB">
            <w:pPr>
              <w:jc w:val="left"/>
              <w:rPr>
                <w:szCs w:val="24"/>
              </w:rPr>
            </w:pPr>
            <w:r w:rsidRPr="003530F7">
              <w:rPr>
                <w:szCs w:val="24"/>
              </w:rPr>
              <w:t>Financing charges for delayed payment:</w:t>
            </w:r>
          </w:p>
        </w:tc>
        <w:tc>
          <w:tcPr>
            <w:tcW w:w="753" w:type="pct"/>
            <w:tcMar>
              <w:top w:w="57" w:type="dxa"/>
              <w:left w:w="57" w:type="dxa"/>
              <w:bottom w:w="57" w:type="dxa"/>
              <w:right w:w="57" w:type="dxa"/>
            </w:tcMar>
          </w:tcPr>
          <w:p w14:paraId="3DDB0966" w14:textId="77777777" w:rsidR="008052E9" w:rsidRPr="003530F7" w:rsidRDefault="008052E9" w:rsidP="00074DFB">
            <w:pPr>
              <w:rPr>
                <w:szCs w:val="24"/>
              </w:rPr>
            </w:pPr>
            <w:r w:rsidRPr="003530F7">
              <w:rPr>
                <w:szCs w:val="24"/>
              </w:rPr>
              <w:t>14.9</w:t>
            </w:r>
          </w:p>
        </w:tc>
        <w:tc>
          <w:tcPr>
            <w:tcW w:w="2693" w:type="pct"/>
            <w:shd w:val="clear" w:color="auto" w:fill="auto"/>
            <w:tcMar>
              <w:top w:w="57" w:type="dxa"/>
              <w:left w:w="57" w:type="dxa"/>
              <w:bottom w:w="57" w:type="dxa"/>
              <w:right w:w="57" w:type="dxa"/>
            </w:tcMar>
          </w:tcPr>
          <w:p w14:paraId="17046D4B" w14:textId="77777777" w:rsidR="008052E9" w:rsidRPr="003530F7" w:rsidRDefault="008052E9" w:rsidP="00074DFB">
            <w:pPr>
              <w:rPr>
                <w:szCs w:val="24"/>
              </w:rPr>
            </w:pPr>
          </w:p>
        </w:tc>
      </w:tr>
      <w:tr w:rsidR="008052E9" w:rsidRPr="003530F7" w14:paraId="137A48E2" w14:textId="77777777" w:rsidTr="00074DFB">
        <w:trPr>
          <w:jc w:val="center"/>
        </w:trPr>
        <w:tc>
          <w:tcPr>
            <w:tcW w:w="1554" w:type="pct"/>
            <w:tcBorders>
              <w:bottom w:val="single" w:sz="4" w:space="0" w:color="auto"/>
            </w:tcBorders>
            <w:shd w:val="clear" w:color="auto" w:fill="auto"/>
            <w:tcMar>
              <w:top w:w="57" w:type="dxa"/>
              <w:left w:w="57" w:type="dxa"/>
              <w:bottom w:w="57" w:type="dxa"/>
              <w:right w:w="57" w:type="dxa"/>
            </w:tcMar>
          </w:tcPr>
          <w:p w14:paraId="29A6F8CE" w14:textId="77777777" w:rsidR="008052E9" w:rsidRPr="003530F7" w:rsidRDefault="008052E9" w:rsidP="00074DFB">
            <w:pPr>
              <w:jc w:val="left"/>
              <w:rPr>
                <w:szCs w:val="24"/>
              </w:rPr>
            </w:pPr>
            <w:r w:rsidRPr="003530F7">
              <w:rPr>
                <w:szCs w:val="24"/>
              </w:rPr>
              <w:t>Currencies for payment of Contract Price:</w:t>
            </w:r>
          </w:p>
          <w:p w14:paraId="05A3B9AD" w14:textId="77777777" w:rsidR="008052E9" w:rsidRPr="000A189C" w:rsidRDefault="008052E9" w:rsidP="00074DFB">
            <w:pPr>
              <w:jc w:val="left"/>
              <w:rPr>
                <w:i/>
                <w:iCs/>
                <w:szCs w:val="24"/>
              </w:rPr>
            </w:pPr>
            <w:r w:rsidRPr="000A189C">
              <w:rPr>
                <w:i/>
                <w:iCs/>
                <w:szCs w:val="24"/>
              </w:rPr>
              <w:t>[or reference Schedule of Payments]</w:t>
            </w:r>
          </w:p>
        </w:tc>
        <w:tc>
          <w:tcPr>
            <w:tcW w:w="753" w:type="pct"/>
            <w:tcBorders>
              <w:bottom w:val="single" w:sz="4" w:space="0" w:color="auto"/>
            </w:tcBorders>
            <w:tcMar>
              <w:top w:w="57" w:type="dxa"/>
              <w:left w:w="57" w:type="dxa"/>
              <w:bottom w:w="57" w:type="dxa"/>
              <w:right w:w="57" w:type="dxa"/>
            </w:tcMar>
          </w:tcPr>
          <w:p w14:paraId="7516D638" w14:textId="77777777" w:rsidR="008052E9" w:rsidRPr="003530F7" w:rsidRDefault="008052E9" w:rsidP="00074DFB">
            <w:pPr>
              <w:rPr>
                <w:szCs w:val="24"/>
              </w:rPr>
            </w:pPr>
            <w:r w:rsidRPr="003530F7">
              <w:rPr>
                <w:szCs w:val="24"/>
              </w:rPr>
              <w:t>14.17</w:t>
            </w:r>
          </w:p>
        </w:tc>
        <w:tc>
          <w:tcPr>
            <w:tcW w:w="2693" w:type="pct"/>
            <w:tcBorders>
              <w:bottom w:val="single" w:sz="4" w:space="0" w:color="auto"/>
            </w:tcBorders>
            <w:shd w:val="clear" w:color="auto" w:fill="auto"/>
            <w:tcMar>
              <w:top w:w="57" w:type="dxa"/>
              <w:left w:w="57" w:type="dxa"/>
              <w:bottom w:w="57" w:type="dxa"/>
              <w:right w:w="57" w:type="dxa"/>
            </w:tcMar>
          </w:tcPr>
          <w:p w14:paraId="08252147" w14:textId="77777777" w:rsidR="008052E9" w:rsidRPr="003530F7" w:rsidRDefault="008052E9" w:rsidP="00074DFB">
            <w:pPr>
              <w:rPr>
                <w:szCs w:val="24"/>
              </w:rPr>
            </w:pPr>
          </w:p>
        </w:tc>
      </w:tr>
      <w:tr w:rsidR="008052E9" w:rsidRPr="003530F7" w14:paraId="0AACEB1C" w14:textId="77777777" w:rsidTr="00074DFB">
        <w:trPr>
          <w:trHeight w:val="485"/>
          <w:jc w:val="center"/>
        </w:trPr>
        <w:tc>
          <w:tcPr>
            <w:tcW w:w="1554" w:type="pct"/>
            <w:shd w:val="clear" w:color="auto" w:fill="auto"/>
            <w:tcMar>
              <w:top w:w="57" w:type="dxa"/>
              <w:left w:w="57" w:type="dxa"/>
              <w:bottom w:w="57" w:type="dxa"/>
              <w:right w:w="57" w:type="dxa"/>
            </w:tcMar>
          </w:tcPr>
          <w:p w14:paraId="554AC065" w14:textId="77777777" w:rsidR="008052E9" w:rsidRPr="003530F7" w:rsidRDefault="008052E9" w:rsidP="00074DFB">
            <w:pPr>
              <w:jc w:val="left"/>
              <w:rPr>
                <w:szCs w:val="24"/>
              </w:rPr>
            </w:pPr>
            <w:r w:rsidRPr="003530F7">
              <w:rPr>
                <w:szCs w:val="24"/>
              </w:rPr>
              <w:t>Proportions of Local and Foreign Currencies are:</w:t>
            </w:r>
          </w:p>
          <w:p w14:paraId="2FC3C8AC" w14:textId="77777777" w:rsidR="008052E9" w:rsidRPr="000A189C" w:rsidRDefault="008052E9" w:rsidP="00074DFB">
            <w:pPr>
              <w:jc w:val="left"/>
              <w:rPr>
                <w:i/>
                <w:iCs/>
                <w:szCs w:val="24"/>
              </w:rPr>
            </w:pPr>
            <w:r w:rsidRPr="000A189C">
              <w:rPr>
                <w:i/>
                <w:iCs/>
                <w:szCs w:val="24"/>
              </w:rPr>
              <w:t>[or reference Schedule of Payments]</w:t>
            </w:r>
          </w:p>
        </w:tc>
        <w:tc>
          <w:tcPr>
            <w:tcW w:w="753" w:type="pct"/>
            <w:tcMar>
              <w:top w:w="57" w:type="dxa"/>
              <w:left w:w="57" w:type="dxa"/>
              <w:bottom w:w="57" w:type="dxa"/>
              <w:right w:w="57" w:type="dxa"/>
            </w:tcMar>
          </w:tcPr>
          <w:p w14:paraId="04F62A22" w14:textId="77777777" w:rsidR="008052E9" w:rsidRPr="003530F7" w:rsidRDefault="008052E9" w:rsidP="00074DFB">
            <w:pPr>
              <w:rPr>
                <w:szCs w:val="24"/>
              </w:rPr>
            </w:pPr>
            <w:r w:rsidRPr="003530F7">
              <w:rPr>
                <w:szCs w:val="24"/>
              </w:rPr>
              <w:t>14.17</w:t>
            </w:r>
          </w:p>
        </w:tc>
        <w:tc>
          <w:tcPr>
            <w:tcW w:w="2693" w:type="pct"/>
            <w:shd w:val="clear" w:color="auto" w:fill="auto"/>
            <w:tcMar>
              <w:top w:w="57" w:type="dxa"/>
              <w:left w:w="57" w:type="dxa"/>
              <w:bottom w:w="57" w:type="dxa"/>
              <w:right w:w="57" w:type="dxa"/>
            </w:tcMar>
          </w:tcPr>
          <w:p w14:paraId="72BAFDF1" w14:textId="77777777" w:rsidR="008052E9" w:rsidRPr="003530F7" w:rsidRDefault="008052E9" w:rsidP="00074DFB">
            <w:pPr>
              <w:rPr>
                <w:szCs w:val="24"/>
              </w:rPr>
            </w:pPr>
          </w:p>
        </w:tc>
      </w:tr>
      <w:tr w:rsidR="008052E9" w:rsidRPr="003530F7" w14:paraId="1A8A2FF2" w14:textId="77777777" w:rsidTr="00074DFB">
        <w:trPr>
          <w:jc w:val="center"/>
        </w:trPr>
        <w:tc>
          <w:tcPr>
            <w:tcW w:w="1554" w:type="pct"/>
            <w:tcBorders>
              <w:bottom w:val="single" w:sz="4" w:space="0" w:color="auto"/>
            </w:tcBorders>
            <w:shd w:val="clear" w:color="auto" w:fill="auto"/>
            <w:tcMar>
              <w:top w:w="57" w:type="dxa"/>
              <w:left w:w="57" w:type="dxa"/>
              <w:bottom w:w="57" w:type="dxa"/>
              <w:right w:w="57" w:type="dxa"/>
            </w:tcMar>
          </w:tcPr>
          <w:p w14:paraId="26C43BA8" w14:textId="77777777" w:rsidR="008052E9" w:rsidRPr="003530F7" w:rsidRDefault="008052E9" w:rsidP="00074DFB">
            <w:pPr>
              <w:jc w:val="left"/>
              <w:rPr>
                <w:szCs w:val="24"/>
              </w:rPr>
            </w:pPr>
            <w:r w:rsidRPr="003530F7">
              <w:rPr>
                <w:szCs w:val="24"/>
              </w:rPr>
              <w:t>Rate of Exchange</w:t>
            </w:r>
          </w:p>
          <w:p w14:paraId="5131757F" w14:textId="77777777" w:rsidR="008052E9" w:rsidRPr="000A189C" w:rsidRDefault="008052E9" w:rsidP="00074DFB">
            <w:pPr>
              <w:jc w:val="left"/>
              <w:rPr>
                <w:i/>
                <w:iCs/>
                <w:szCs w:val="24"/>
              </w:rPr>
            </w:pPr>
            <w:r w:rsidRPr="000A189C">
              <w:rPr>
                <w:i/>
                <w:iCs/>
                <w:szCs w:val="24"/>
              </w:rPr>
              <w:t>[or reference Schedule of Payments]</w:t>
            </w:r>
          </w:p>
        </w:tc>
        <w:tc>
          <w:tcPr>
            <w:tcW w:w="753" w:type="pct"/>
            <w:tcBorders>
              <w:bottom w:val="single" w:sz="4" w:space="0" w:color="auto"/>
            </w:tcBorders>
            <w:tcMar>
              <w:top w:w="57" w:type="dxa"/>
              <w:left w:w="57" w:type="dxa"/>
              <w:bottom w:w="57" w:type="dxa"/>
              <w:right w:w="57" w:type="dxa"/>
            </w:tcMar>
          </w:tcPr>
          <w:p w14:paraId="71755E54" w14:textId="77777777" w:rsidR="008052E9" w:rsidRPr="003530F7" w:rsidRDefault="008052E9" w:rsidP="00074DFB">
            <w:pPr>
              <w:rPr>
                <w:szCs w:val="24"/>
              </w:rPr>
            </w:pPr>
            <w:r w:rsidRPr="003530F7">
              <w:rPr>
                <w:szCs w:val="24"/>
              </w:rPr>
              <w:t>14.17</w:t>
            </w:r>
          </w:p>
        </w:tc>
        <w:tc>
          <w:tcPr>
            <w:tcW w:w="2693" w:type="pct"/>
            <w:tcBorders>
              <w:bottom w:val="single" w:sz="4" w:space="0" w:color="auto"/>
            </w:tcBorders>
            <w:shd w:val="clear" w:color="auto" w:fill="auto"/>
            <w:tcMar>
              <w:top w:w="57" w:type="dxa"/>
              <w:left w:w="57" w:type="dxa"/>
              <w:bottom w:w="57" w:type="dxa"/>
              <w:right w:w="57" w:type="dxa"/>
            </w:tcMar>
          </w:tcPr>
          <w:p w14:paraId="3EB0AA83" w14:textId="77777777" w:rsidR="008052E9" w:rsidRPr="003530F7" w:rsidRDefault="008052E9" w:rsidP="00074DFB">
            <w:pPr>
              <w:rPr>
                <w:szCs w:val="24"/>
              </w:rPr>
            </w:pPr>
          </w:p>
        </w:tc>
      </w:tr>
      <w:tr w:rsidR="008052E9" w:rsidRPr="003530F7" w14:paraId="3E3C5303" w14:textId="77777777" w:rsidTr="00074DFB">
        <w:trPr>
          <w:jc w:val="center"/>
        </w:trPr>
        <w:tc>
          <w:tcPr>
            <w:tcW w:w="1554" w:type="pct"/>
            <w:tcBorders>
              <w:bottom w:val="single" w:sz="4" w:space="0" w:color="auto"/>
            </w:tcBorders>
            <w:shd w:val="clear" w:color="auto" w:fill="auto"/>
            <w:tcMar>
              <w:top w:w="57" w:type="dxa"/>
              <w:left w:w="57" w:type="dxa"/>
              <w:bottom w:w="57" w:type="dxa"/>
              <w:right w:w="57" w:type="dxa"/>
            </w:tcMar>
          </w:tcPr>
          <w:p w14:paraId="425E0DE9" w14:textId="77777777" w:rsidR="008052E9" w:rsidRPr="003530F7" w:rsidRDefault="008052E9" w:rsidP="00074DFB">
            <w:pPr>
              <w:jc w:val="left"/>
              <w:rPr>
                <w:szCs w:val="24"/>
              </w:rPr>
            </w:pPr>
            <w:r>
              <w:rPr>
                <w:szCs w:val="24"/>
              </w:rPr>
              <w:t xml:space="preserve">Currencies of </w:t>
            </w:r>
            <w:r w:rsidRPr="003530F7">
              <w:rPr>
                <w:szCs w:val="24"/>
              </w:rPr>
              <w:t>Payment of damages shall be:</w:t>
            </w:r>
          </w:p>
          <w:p w14:paraId="2D4889EC" w14:textId="77777777" w:rsidR="008052E9" w:rsidRPr="003530F7" w:rsidRDefault="008052E9" w:rsidP="00074DFB">
            <w:pPr>
              <w:jc w:val="left"/>
              <w:rPr>
                <w:szCs w:val="24"/>
              </w:rPr>
            </w:pPr>
            <w:r w:rsidRPr="003530F7">
              <w:rPr>
                <w:szCs w:val="24"/>
              </w:rPr>
              <w:t>During the Design-Build</w:t>
            </w:r>
          </w:p>
          <w:p w14:paraId="52DFFA40" w14:textId="77777777" w:rsidR="008052E9" w:rsidRPr="003530F7" w:rsidRDefault="008052E9" w:rsidP="00074DFB">
            <w:pPr>
              <w:jc w:val="left"/>
              <w:rPr>
                <w:szCs w:val="24"/>
              </w:rPr>
            </w:pPr>
          </w:p>
          <w:p w14:paraId="75904915" w14:textId="77777777" w:rsidR="008052E9" w:rsidRPr="003530F7" w:rsidRDefault="000A189C" w:rsidP="000A189C">
            <w:pPr>
              <w:jc w:val="left"/>
              <w:rPr>
                <w:szCs w:val="24"/>
              </w:rPr>
            </w:pPr>
            <w:r>
              <w:rPr>
                <w:szCs w:val="24"/>
              </w:rPr>
              <w:t>During the Operation Service:</w:t>
            </w:r>
          </w:p>
        </w:tc>
        <w:tc>
          <w:tcPr>
            <w:tcW w:w="753" w:type="pct"/>
            <w:tcBorders>
              <w:bottom w:val="single" w:sz="4" w:space="0" w:color="auto"/>
            </w:tcBorders>
            <w:tcMar>
              <w:top w:w="57" w:type="dxa"/>
              <w:left w:w="57" w:type="dxa"/>
              <w:bottom w:w="57" w:type="dxa"/>
              <w:right w:w="57" w:type="dxa"/>
            </w:tcMar>
          </w:tcPr>
          <w:p w14:paraId="3B5090AF" w14:textId="77777777" w:rsidR="008052E9" w:rsidRPr="003530F7" w:rsidRDefault="008052E9" w:rsidP="00074DFB">
            <w:pPr>
              <w:rPr>
                <w:szCs w:val="24"/>
              </w:rPr>
            </w:pPr>
            <w:r w:rsidRPr="003530F7">
              <w:rPr>
                <w:szCs w:val="24"/>
              </w:rPr>
              <w:t>14.17</w:t>
            </w:r>
          </w:p>
        </w:tc>
        <w:tc>
          <w:tcPr>
            <w:tcW w:w="2693" w:type="pct"/>
            <w:tcBorders>
              <w:bottom w:val="single" w:sz="4" w:space="0" w:color="auto"/>
            </w:tcBorders>
            <w:shd w:val="clear" w:color="auto" w:fill="auto"/>
            <w:tcMar>
              <w:top w:w="57" w:type="dxa"/>
              <w:left w:w="57" w:type="dxa"/>
              <w:bottom w:w="57" w:type="dxa"/>
              <w:right w:w="57" w:type="dxa"/>
            </w:tcMar>
          </w:tcPr>
          <w:p w14:paraId="1CCB4C56" w14:textId="77777777" w:rsidR="008052E9" w:rsidRPr="000A189C" w:rsidRDefault="008052E9" w:rsidP="000A189C">
            <w:pPr>
              <w:jc w:val="left"/>
              <w:rPr>
                <w:i/>
                <w:iCs/>
                <w:szCs w:val="24"/>
              </w:rPr>
            </w:pPr>
            <w:r w:rsidRPr="000A189C">
              <w:rPr>
                <w:i/>
                <w:iCs/>
                <w:szCs w:val="24"/>
              </w:rPr>
              <w:t>[insert currencies or reference Schedule of Performance Damages</w:t>
            </w:r>
            <w:r w:rsidR="000A189C">
              <w:rPr>
                <w:i/>
                <w:iCs/>
                <w:szCs w:val="24"/>
              </w:rPr>
              <w:t>]</w:t>
            </w:r>
          </w:p>
        </w:tc>
      </w:tr>
      <w:tr w:rsidR="008052E9" w:rsidRPr="003530F7" w14:paraId="43AC56F4" w14:textId="77777777" w:rsidTr="00074DFB">
        <w:trPr>
          <w:jc w:val="center"/>
        </w:trPr>
        <w:tc>
          <w:tcPr>
            <w:tcW w:w="1554" w:type="pct"/>
            <w:shd w:val="clear" w:color="auto" w:fill="auto"/>
            <w:tcMar>
              <w:top w:w="57" w:type="dxa"/>
              <w:left w:w="57" w:type="dxa"/>
              <w:bottom w:w="57" w:type="dxa"/>
              <w:right w:w="57" w:type="dxa"/>
            </w:tcMar>
          </w:tcPr>
          <w:p w14:paraId="2B4976C7" w14:textId="77777777" w:rsidR="000A189C" w:rsidRPr="003530F7" w:rsidRDefault="008052E9" w:rsidP="000A189C">
            <w:pPr>
              <w:jc w:val="left"/>
              <w:rPr>
                <w:szCs w:val="24"/>
              </w:rPr>
            </w:pPr>
            <w:r w:rsidRPr="003530F7">
              <w:rPr>
                <w:szCs w:val="24"/>
              </w:rPr>
              <w:t>Amount of Maintenance Retention Fund:</w:t>
            </w:r>
          </w:p>
        </w:tc>
        <w:tc>
          <w:tcPr>
            <w:tcW w:w="753" w:type="pct"/>
            <w:tcMar>
              <w:top w:w="57" w:type="dxa"/>
              <w:left w:w="57" w:type="dxa"/>
              <w:bottom w:w="57" w:type="dxa"/>
              <w:right w:w="57" w:type="dxa"/>
            </w:tcMar>
          </w:tcPr>
          <w:p w14:paraId="3C5E7E38" w14:textId="77777777" w:rsidR="008052E9" w:rsidRPr="003530F7" w:rsidRDefault="008052E9" w:rsidP="00074DFB">
            <w:pPr>
              <w:rPr>
                <w:szCs w:val="24"/>
              </w:rPr>
            </w:pPr>
            <w:r w:rsidRPr="003530F7">
              <w:rPr>
                <w:szCs w:val="24"/>
              </w:rPr>
              <w:t>14.19</w:t>
            </w:r>
          </w:p>
        </w:tc>
        <w:tc>
          <w:tcPr>
            <w:tcW w:w="2693" w:type="pct"/>
            <w:shd w:val="clear" w:color="auto" w:fill="auto"/>
            <w:tcMar>
              <w:top w:w="57" w:type="dxa"/>
              <w:left w:w="57" w:type="dxa"/>
              <w:bottom w:w="57" w:type="dxa"/>
              <w:right w:w="57" w:type="dxa"/>
            </w:tcMar>
          </w:tcPr>
          <w:p w14:paraId="101D0097" w14:textId="77777777" w:rsidR="008052E9" w:rsidRPr="003530F7" w:rsidRDefault="008052E9" w:rsidP="00074DFB">
            <w:pPr>
              <w:rPr>
                <w:szCs w:val="24"/>
              </w:rPr>
            </w:pPr>
          </w:p>
        </w:tc>
      </w:tr>
      <w:tr w:rsidR="008052E9" w:rsidRPr="003530F7" w14:paraId="4B10CD02" w14:textId="77777777" w:rsidTr="00074DFB">
        <w:trPr>
          <w:jc w:val="center"/>
        </w:trPr>
        <w:tc>
          <w:tcPr>
            <w:tcW w:w="1554" w:type="pct"/>
            <w:shd w:val="clear" w:color="auto" w:fill="auto"/>
            <w:tcMar>
              <w:top w:w="57" w:type="dxa"/>
              <w:left w:w="57" w:type="dxa"/>
              <w:bottom w:w="57" w:type="dxa"/>
              <w:right w:w="57" w:type="dxa"/>
            </w:tcMar>
          </w:tcPr>
          <w:p w14:paraId="4590AE06" w14:textId="77777777" w:rsidR="000A189C" w:rsidRPr="003530F7" w:rsidRDefault="008052E9" w:rsidP="000A189C">
            <w:pPr>
              <w:jc w:val="left"/>
              <w:rPr>
                <w:szCs w:val="24"/>
              </w:rPr>
            </w:pPr>
            <w:r w:rsidRPr="003530F7">
              <w:rPr>
                <w:szCs w:val="24"/>
              </w:rPr>
              <w:t>Operation of forces of nature allocated to the Contractor:</w:t>
            </w:r>
          </w:p>
        </w:tc>
        <w:tc>
          <w:tcPr>
            <w:tcW w:w="753" w:type="pct"/>
            <w:tcMar>
              <w:top w:w="57" w:type="dxa"/>
              <w:left w:w="57" w:type="dxa"/>
              <w:bottom w:w="57" w:type="dxa"/>
              <w:right w:w="57" w:type="dxa"/>
            </w:tcMar>
          </w:tcPr>
          <w:p w14:paraId="5A70FEC9" w14:textId="77777777" w:rsidR="008052E9" w:rsidRPr="003530F7" w:rsidRDefault="008052E9" w:rsidP="00074DFB">
            <w:pPr>
              <w:rPr>
                <w:szCs w:val="24"/>
              </w:rPr>
            </w:pPr>
            <w:r w:rsidRPr="003530F7">
              <w:rPr>
                <w:szCs w:val="24"/>
              </w:rPr>
              <w:t>17.1 b (iii)</w:t>
            </w:r>
          </w:p>
        </w:tc>
        <w:tc>
          <w:tcPr>
            <w:tcW w:w="2693" w:type="pct"/>
            <w:shd w:val="clear" w:color="auto" w:fill="auto"/>
            <w:tcMar>
              <w:top w:w="57" w:type="dxa"/>
              <w:left w:w="57" w:type="dxa"/>
              <w:bottom w:w="57" w:type="dxa"/>
              <w:right w:w="57" w:type="dxa"/>
            </w:tcMar>
          </w:tcPr>
          <w:p w14:paraId="3BEB405C" w14:textId="77777777" w:rsidR="008052E9" w:rsidRPr="003530F7" w:rsidRDefault="008052E9" w:rsidP="00074DFB">
            <w:pPr>
              <w:rPr>
                <w:szCs w:val="24"/>
                <w:highlight w:val="yellow"/>
              </w:rPr>
            </w:pPr>
          </w:p>
        </w:tc>
      </w:tr>
      <w:tr w:rsidR="008052E9" w:rsidRPr="003530F7" w14:paraId="55D3F0CE" w14:textId="77777777" w:rsidTr="00074DFB">
        <w:trPr>
          <w:jc w:val="center"/>
        </w:trPr>
        <w:tc>
          <w:tcPr>
            <w:tcW w:w="1554" w:type="pct"/>
            <w:shd w:val="clear" w:color="auto" w:fill="auto"/>
            <w:tcMar>
              <w:top w:w="57" w:type="dxa"/>
              <w:left w:w="57" w:type="dxa"/>
              <w:bottom w:w="57" w:type="dxa"/>
              <w:right w:w="57" w:type="dxa"/>
            </w:tcMar>
          </w:tcPr>
          <w:p w14:paraId="5E95996C" w14:textId="77777777" w:rsidR="008052E9" w:rsidRPr="003530F7" w:rsidRDefault="00E73B47" w:rsidP="000A189C">
            <w:pPr>
              <w:jc w:val="left"/>
              <w:rPr>
                <w:szCs w:val="24"/>
              </w:rPr>
            </w:pPr>
            <w:r>
              <w:rPr>
                <w:szCs w:val="24"/>
              </w:rPr>
              <w:t>T</w:t>
            </w:r>
            <w:r w:rsidR="008052E9" w:rsidRPr="003530F7">
              <w:rPr>
                <w:szCs w:val="24"/>
              </w:rPr>
              <w:t>otal liability of t</w:t>
            </w:r>
            <w:r w:rsidR="000A189C">
              <w:rPr>
                <w:szCs w:val="24"/>
              </w:rPr>
              <w:t>he Contractor shall not exceed:</w:t>
            </w:r>
          </w:p>
        </w:tc>
        <w:tc>
          <w:tcPr>
            <w:tcW w:w="753" w:type="pct"/>
            <w:tcMar>
              <w:top w:w="57" w:type="dxa"/>
              <w:left w:w="57" w:type="dxa"/>
              <w:bottom w:w="57" w:type="dxa"/>
              <w:right w:w="57" w:type="dxa"/>
            </w:tcMar>
          </w:tcPr>
          <w:p w14:paraId="2C2B99F4" w14:textId="77777777" w:rsidR="008052E9" w:rsidRPr="003530F7" w:rsidRDefault="008052E9" w:rsidP="00074DFB">
            <w:pPr>
              <w:rPr>
                <w:szCs w:val="24"/>
              </w:rPr>
            </w:pPr>
            <w:r w:rsidRPr="003530F7">
              <w:rPr>
                <w:szCs w:val="24"/>
              </w:rPr>
              <w:t>17.8</w:t>
            </w:r>
          </w:p>
        </w:tc>
        <w:tc>
          <w:tcPr>
            <w:tcW w:w="2693" w:type="pct"/>
            <w:shd w:val="clear" w:color="auto" w:fill="auto"/>
            <w:tcMar>
              <w:top w:w="57" w:type="dxa"/>
              <w:left w:w="57" w:type="dxa"/>
              <w:bottom w:w="57" w:type="dxa"/>
              <w:right w:w="57" w:type="dxa"/>
            </w:tcMar>
          </w:tcPr>
          <w:p w14:paraId="1FBDF7B0" w14:textId="77777777" w:rsidR="008052E9" w:rsidRPr="003530F7" w:rsidRDefault="008052E9" w:rsidP="00074DFB">
            <w:pPr>
              <w:rPr>
                <w:szCs w:val="24"/>
              </w:rPr>
            </w:pPr>
          </w:p>
        </w:tc>
      </w:tr>
      <w:tr w:rsidR="008052E9" w:rsidRPr="003530F7" w14:paraId="3EEE9F9B" w14:textId="77777777" w:rsidTr="00074DFB">
        <w:trPr>
          <w:jc w:val="center"/>
        </w:trPr>
        <w:tc>
          <w:tcPr>
            <w:tcW w:w="1554" w:type="pct"/>
            <w:shd w:val="clear" w:color="auto" w:fill="auto"/>
            <w:tcMar>
              <w:top w:w="57" w:type="dxa"/>
              <w:left w:w="57" w:type="dxa"/>
              <w:bottom w:w="57" w:type="dxa"/>
              <w:right w:w="57" w:type="dxa"/>
            </w:tcMar>
          </w:tcPr>
          <w:p w14:paraId="3EC9EED2" w14:textId="77777777" w:rsidR="008052E9" w:rsidRPr="003530F7" w:rsidRDefault="008052E9" w:rsidP="00074DFB">
            <w:pPr>
              <w:jc w:val="left"/>
              <w:rPr>
                <w:szCs w:val="24"/>
              </w:rPr>
            </w:pPr>
            <w:r w:rsidRPr="003530F7">
              <w:rPr>
                <w:szCs w:val="24"/>
              </w:rPr>
              <w:t>Permitted deductible limits:</w:t>
            </w:r>
          </w:p>
        </w:tc>
        <w:tc>
          <w:tcPr>
            <w:tcW w:w="753" w:type="pct"/>
            <w:tcMar>
              <w:top w:w="57" w:type="dxa"/>
              <w:left w:w="57" w:type="dxa"/>
              <w:bottom w:w="57" w:type="dxa"/>
              <w:right w:w="57" w:type="dxa"/>
            </w:tcMar>
          </w:tcPr>
          <w:p w14:paraId="63DBBBEA" w14:textId="77777777" w:rsidR="008052E9" w:rsidRPr="003530F7" w:rsidRDefault="008052E9" w:rsidP="00074DFB">
            <w:pPr>
              <w:rPr>
                <w:szCs w:val="24"/>
              </w:rPr>
            </w:pPr>
            <w:r w:rsidRPr="003530F7">
              <w:rPr>
                <w:szCs w:val="24"/>
              </w:rPr>
              <w:t>19.2(a)(i)</w:t>
            </w:r>
          </w:p>
        </w:tc>
        <w:tc>
          <w:tcPr>
            <w:tcW w:w="2693" w:type="pct"/>
            <w:shd w:val="clear" w:color="auto" w:fill="auto"/>
            <w:tcMar>
              <w:top w:w="57" w:type="dxa"/>
              <w:left w:w="57" w:type="dxa"/>
              <w:bottom w:w="57" w:type="dxa"/>
              <w:right w:w="57" w:type="dxa"/>
            </w:tcMar>
          </w:tcPr>
          <w:p w14:paraId="7FC4E0BD" w14:textId="77777777" w:rsidR="008052E9" w:rsidRPr="003530F7" w:rsidRDefault="008052E9" w:rsidP="00074DFB">
            <w:pPr>
              <w:rPr>
                <w:szCs w:val="24"/>
              </w:rPr>
            </w:pPr>
          </w:p>
        </w:tc>
      </w:tr>
      <w:tr w:rsidR="008052E9" w:rsidRPr="003530F7" w14:paraId="6C6BAAB2" w14:textId="77777777" w:rsidTr="00074DFB">
        <w:trPr>
          <w:jc w:val="center"/>
        </w:trPr>
        <w:tc>
          <w:tcPr>
            <w:tcW w:w="1554" w:type="pct"/>
            <w:shd w:val="clear" w:color="auto" w:fill="auto"/>
            <w:tcMar>
              <w:top w:w="57" w:type="dxa"/>
              <w:left w:w="57" w:type="dxa"/>
              <w:bottom w:w="57" w:type="dxa"/>
              <w:right w:w="57" w:type="dxa"/>
            </w:tcMar>
          </w:tcPr>
          <w:p w14:paraId="636DDB57" w14:textId="77777777" w:rsidR="000A189C" w:rsidRPr="003530F7" w:rsidRDefault="008052E9" w:rsidP="000A189C">
            <w:pPr>
              <w:jc w:val="left"/>
              <w:rPr>
                <w:szCs w:val="24"/>
              </w:rPr>
            </w:pPr>
            <w:r w:rsidRPr="003530F7">
              <w:rPr>
                <w:szCs w:val="24"/>
              </w:rPr>
              <w:t>Additional sum to be insured:</w:t>
            </w:r>
          </w:p>
        </w:tc>
        <w:tc>
          <w:tcPr>
            <w:tcW w:w="753" w:type="pct"/>
            <w:tcMar>
              <w:top w:w="57" w:type="dxa"/>
              <w:left w:w="57" w:type="dxa"/>
              <w:bottom w:w="57" w:type="dxa"/>
              <w:right w:w="57" w:type="dxa"/>
            </w:tcMar>
          </w:tcPr>
          <w:p w14:paraId="0884973D" w14:textId="77777777" w:rsidR="008052E9" w:rsidRPr="003530F7" w:rsidRDefault="008052E9" w:rsidP="00074DFB">
            <w:pPr>
              <w:rPr>
                <w:szCs w:val="24"/>
              </w:rPr>
            </w:pPr>
            <w:r w:rsidRPr="003530F7">
              <w:rPr>
                <w:szCs w:val="24"/>
              </w:rPr>
              <w:t>19.2(a)(ii)</w:t>
            </w:r>
          </w:p>
        </w:tc>
        <w:tc>
          <w:tcPr>
            <w:tcW w:w="2693" w:type="pct"/>
            <w:shd w:val="clear" w:color="auto" w:fill="auto"/>
            <w:tcMar>
              <w:top w:w="57" w:type="dxa"/>
              <w:left w:w="57" w:type="dxa"/>
              <w:bottom w:w="57" w:type="dxa"/>
              <w:right w:w="57" w:type="dxa"/>
            </w:tcMar>
          </w:tcPr>
          <w:p w14:paraId="61AAB196" w14:textId="77777777" w:rsidR="008052E9" w:rsidRPr="003530F7" w:rsidRDefault="008052E9" w:rsidP="00074DFB">
            <w:pPr>
              <w:rPr>
                <w:szCs w:val="24"/>
              </w:rPr>
            </w:pPr>
          </w:p>
        </w:tc>
      </w:tr>
      <w:tr w:rsidR="008052E9" w:rsidRPr="003530F7" w14:paraId="6A0EAAFA" w14:textId="77777777" w:rsidTr="00074DFB">
        <w:trPr>
          <w:jc w:val="center"/>
        </w:trPr>
        <w:tc>
          <w:tcPr>
            <w:tcW w:w="1554" w:type="pct"/>
            <w:shd w:val="clear" w:color="auto" w:fill="auto"/>
            <w:tcMar>
              <w:top w:w="57" w:type="dxa"/>
              <w:left w:w="57" w:type="dxa"/>
              <w:bottom w:w="57" w:type="dxa"/>
              <w:right w:w="57" w:type="dxa"/>
            </w:tcMar>
          </w:tcPr>
          <w:p w14:paraId="79805B62" w14:textId="77777777" w:rsidR="008052E9" w:rsidRPr="003530F7" w:rsidRDefault="008052E9" w:rsidP="00074DFB">
            <w:pPr>
              <w:jc w:val="left"/>
              <w:rPr>
                <w:szCs w:val="24"/>
              </w:rPr>
            </w:pPr>
            <w:r w:rsidRPr="003530F7">
              <w:rPr>
                <w:szCs w:val="24"/>
              </w:rPr>
              <w:t>Employer’s Risks to be insured if different to Sub-Clause 17.1:</w:t>
            </w:r>
          </w:p>
        </w:tc>
        <w:tc>
          <w:tcPr>
            <w:tcW w:w="753" w:type="pct"/>
            <w:tcMar>
              <w:top w:w="57" w:type="dxa"/>
              <w:left w:w="57" w:type="dxa"/>
              <w:bottom w:w="57" w:type="dxa"/>
              <w:right w:w="57" w:type="dxa"/>
            </w:tcMar>
          </w:tcPr>
          <w:p w14:paraId="4C3EAE05" w14:textId="77777777" w:rsidR="008052E9" w:rsidRPr="003530F7" w:rsidRDefault="008052E9" w:rsidP="00074DFB">
            <w:pPr>
              <w:rPr>
                <w:szCs w:val="24"/>
              </w:rPr>
            </w:pPr>
            <w:r w:rsidRPr="003530F7">
              <w:rPr>
                <w:szCs w:val="24"/>
              </w:rPr>
              <w:t>19.2(a)4</w:t>
            </w:r>
          </w:p>
        </w:tc>
        <w:tc>
          <w:tcPr>
            <w:tcW w:w="2693" w:type="pct"/>
            <w:shd w:val="clear" w:color="auto" w:fill="auto"/>
            <w:tcMar>
              <w:top w:w="57" w:type="dxa"/>
              <w:left w:w="57" w:type="dxa"/>
              <w:bottom w:w="57" w:type="dxa"/>
              <w:right w:w="57" w:type="dxa"/>
            </w:tcMar>
          </w:tcPr>
          <w:p w14:paraId="1BA6D38E" w14:textId="77777777" w:rsidR="008052E9" w:rsidRPr="003530F7" w:rsidRDefault="008052E9" w:rsidP="00074DFB">
            <w:pPr>
              <w:rPr>
                <w:szCs w:val="24"/>
              </w:rPr>
            </w:pPr>
          </w:p>
        </w:tc>
      </w:tr>
      <w:tr w:rsidR="008052E9" w:rsidRPr="003530F7" w14:paraId="783F2AAB" w14:textId="77777777" w:rsidTr="00074DFB">
        <w:trPr>
          <w:jc w:val="center"/>
        </w:trPr>
        <w:tc>
          <w:tcPr>
            <w:tcW w:w="1554" w:type="pct"/>
            <w:shd w:val="clear" w:color="auto" w:fill="auto"/>
            <w:tcMar>
              <w:top w:w="57" w:type="dxa"/>
              <w:left w:w="57" w:type="dxa"/>
              <w:bottom w:w="57" w:type="dxa"/>
              <w:right w:w="57" w:type="dxa"/>
            </w:tcMar>
          </w:tcPr>
          <w:p w14:paraId="4FC22218" w14:textId="77777777" w:rsidR="008052E9" w:rsidRPr="003530F7" w:rsidRDefault="008052E9" w:rsidP="00074DFB">
            <w:pPr>
              <w:jc w:val="left"/>
              <w:rPr>
                <w:szCs w:val="24"/>
              </w:rPr>
            </w:pPr>
            <w:r w:rsidRPr="003530F7">
              <w:rPr>
                <w:szCs w:val="24"/>
              </w:rPr>
              <w:t>Exceptional Risks to be insured if different to Sub-Clause 18.1:</w:t>
            </w:r>
          </w:p>
        </w:tc>
        <w:tc>
          <w:tcPr>
            <w:tcW w:w="753" w:type="pct"/>
            <w:tcMar>
              <w:top w:w="57" w:type="dxa"/>
              <w:left w:w="57" w:type="dxa"/>
              <w:bottom w:w="57" w:type="dxa"/>
              <w:right w:w="57" w:type="dxa"/>
            </w:tcMar>
          </w:tcPr>
          <w:p w14:paraId="65A2D46C" w14:textId="77777777" w:rsidR="008052E9" w:rsidRPr="003530F7" w:rsidRDefault="008052E9" w:rsidP="00074DFB">
            <w:pPr>
              <w:rPr>
                <w:szCs w:val="24"/>
              </w:rPr>
            </w:pPr>
            <w:r w:rsidRPr="003530F7">
              <w:rPr>
                <w:szCs w:val="24"/>
              </w:rPr>
              <w:t>19.2(a)5</w:t>
            </w:r>
          </w:p>
        </w:tc>
        <w:tc>
          <w:tcPr>
            <w:tcW w:w="2693" w:type="pct"/>
            <w:shd w:val="clear" w:color="auto" w:fill="auto"/>
            <w:tcMar>
              <w:top w:w="57" w:type="dxa"/>
              <w:left w:w="57" w:type="dxa"/>
              <w:bottom w:w="57" w:type="dxa"/>
              <w:right w:w="57" w:type="dxa"/>
            </w:tcMar>
          </w:tcPr>
          <w:p w14:paraId="32BC2E0B" w14:textId="77777777" w:rsidR="008052E9" w:rsidRPr="003530F7" w:rsidRDefault="008052E9" w:rsidP="00074DFB">
            <w:pPr>
              <w:rPr>
                <w:szCs w:val="24"/>
              </w:rPr>
            </w:pPr>
          </w:p>
        </w:tc>
      </w:tr>
      <w:tr w:rsidR="008052E9" w:rsidRPr="003530F7" w14:paraId="03016C53" w14:textId="77777777" w:rsidTr="00074DFB">
        <w:trPr>
          <w:jc w:val="center"/>
        </w:trPr>
        <w:tc>
          <w:tcPr>
            <w:tcW w:w="1554" w:type="pct"/>
            <w:shd w:val="clear" w:color="auto" w:fill="auto"/>
            <w:tcMar>
              <w:top w:w="57" w:type="dxa"/>
              <w:left w:w="57" w:type="dxa"/>
              <w:bottom w:w="57" w:type="dxa"/>
              <w:right w:w="57" w:type="dxa"/>
            </w:tcMar>
          </w:tcPr>
          <w:p w14:paraId="2A54D7AF" w14:textId="77777777" w:rsidR="008052E9" w:rsidRPr="003530F7" w:rsidRDefault="008052E9" w:rsidP="00074DFB">
            <w:pPr>
              <w:jc w:val="left"/>
              <w:rPr>
                <w:szCs w:val="24"/>
              </w:rPr>
            </w:pPr>
            <w:r w:rsidRPr="003530F7">
              <w:rPr>
                <w:szCs w:val="24"/>
              </w:rPr>
              <w:t>Insurance of Contractor’s Equipment (</w:t>
            </w:r>
            <w:r>
              <w:rPr>
                <w:szCs w:val="24"/>
              </w:rPr>
              <w:t xml:space="preserve">minimum </w:t>
            </w:r>
            <w:r w:rsidRPr="003530F7">
              <w:rPr>
                <w:szCs w:val="24"/>
              </w:rPr>
              <w:t>amount required):</w:t>
            </w:r>
          </w:p>
        </w:tc>
        <w:tc>
          <w:tcPr>
            <w:tcW w:w="753" w:type="pct"/>
            <w:tcMar>
              <w:top w:w="57" w:type="dxa"/>
              <w:left w:w="57" w:type="dxa"/>
              <w:bottom w:w="57" w:type="dxa"/>
              <w:right w:w="57" w:type="dxa"/>
            </w:tcMar>
          </w:tcPr>
          <w:p w14:paraId="13E32E44" w14:textId="77777777" w:rsidR="008052E9" w:rsidRPr="003530F7" w:rsidRDefault="008052E9" w:rsidP="00074DFB">
            <w:pPr>
              <w:rPr>
                <w:szCs w:val="24"/>
              </w:rPr>
            </w:pPr>
            <w:r w:rsidRPr="003530F7">
              <w:rPr>
                <w:szCs w:val="24"/>
              </w:rPr>
              <w:t>19.2(b)</w:t>
            </w:r>
          </w:p>
        </w:tc>
        <w:tc>
          <w:tcPr>
            <w:tcW w:w="2693" w:type="pct"/>
            <w:shd w:val="clear" w:color="auto" w:fill="auto"/>
            <w:tcMar>
              <w:top w:w="57" w:type="dxa"/>
              <w:left w:w="57" w:type="dxa"/>
              <w:bottom w:w="57" w:type="dxa"/>
              <w:right w:w="57" w:type="dxa"/>
            </w:tcMar>
          </w:tcPr>
          <w:p w14:paraId="0D72AA71" w14:textId="77777777" w:rsidR="008052E9" w:rsidRPr="003530F7" w:rsidRDefault="008052E9" w:rsidP="00074DFB">
            <w:pPr>
              <w:rPr>
                <w:szCs w:val="24"/>
              </w:rPr>
            </w:pPr>
            <w:r>
              <w:rPr>
                <w:i/>
                <w:szCs w:val="24"/>
              </w:rPr>
              <w:t>[insert amount of insurance]</w:t>
            </w:r>
          </w:p>
        </w:tc>
      </w:tr>
      <w:tr w:rsidR="008052E9" w:rsidRPr="003530F7" w14:paraId="5513A896" w14:textId="77777777" w:rsidTr="00074DFB">
        <w:trPr>
          <w:jc w:val="center"/>
        </w:trPr>
        <w:tc>
          <w:tcPr>
            <w:tcW w:w="1554" w:type="pct"/>
            <w:shd w:val="clear" w:color="auto" w:fill="auto"/>
            <w:tcMar>
              <w:top w:w="57" w:type="dxa"/>
              <w:left w:w="57" w:type="dxa"/>
              <w:bottom w:w="57" w:type="dxa"/>
              <w:right w:w="57" w:type="dxa"/>
            </w:tcMar>
          </w:tcPr>
          <w:p w14:paraId="68A55343" w14:textId="77777777" w:rsidR="008052E9" w:rsidRPr="003530F7" w:rsidRDefault="008052E9" w:rsidP="00074DFB">
            <w:pPr>
              <w:jc w:val="left"/>
              <w:rPr>
                <w:szCs w:val="24"/>
              </w:rPr>
            </w:pPr>
            <w:r>
              <w:rPr>
                <w:szCs w:val="24"/>
              </w:rPr>
              <w:t>Minimum a</w:t>
            </w:r>
            <w:r w:rsidRPr="003530F7">
              <w:rPr>
                <w:szCs w:val="24"/>
              </w:rPr>
              <w:t>mount of professional liability insurance required:</w:t>
            </w:r>
          </w:p>
        </w:tc>
        <w:tc>
          <w:tcPr>
            <w:tcW w:w="753" w:type="pct"/>
            <w:tcMar>
              <w:top w:w="57" w:type="dxa"/>
              <w:left w:w="57" w:type="dxa"/>
              <w:bottom w:w="57" w:type="dxa"/>
              <w:right w:w="57" w:type="dxa"/>
            </w:tcMar>
          </w:tcPr>
          <w:p w14:paraId="29782A81" w14:textId="77777777" w:rsidR="008052E9" w:rsidRPr="003530F7" w:rsidRDefault="008052E9" w:rsidP="00074DFB">
            <w:pPr>
              <w:rPr>
                <w:szCs w:val="24"/>
              </w:rPr>
            </w:pPr>
            <w:r w:rsidRPr="003530F7">
              <w:rPr>
                <w:szCs w:val="24"/>
              </w:rPr>
              <w:t>19.2(c)</w:t>
            </w:r>
          </w:p>
        </w:tc>
        <w:tc>
          <w:tcPr>
            <w:tcW w:w="2693" w:type="pct"/>
            <w:shd w:val="clear" w:color="auto" w:fill="auto"/>
            <w:tcMar>
              <w:top w:w="57" w:type="dxa"/>
              <w:left w:w="57" w:type="dxa"/>
              <w:bottom w:w="57" w:type="dxa"/>
              <w:right w:w="57" w:type="dxa"/>
            </w:tcMar>
          </w:tcPr>
          <w:p w14:paraId="02035655" w14:textId="77777777" w:rsidR="008052E9" w:rsidRPr="003530F7" w:rsidRDefault="008052E9" w:rsidP="00074DFB">
            <w:pPr>
              <w:rPr>
                <w:szCs w:val="24"/>
              </w:rPr>
            </w:pPr>
            <w:r>
              <w:rPr>
                <w:i/>
                <w:szCs w:val="24"/>
              </w:rPr>
              <w:t>[insert amount of insurance]</w:t>
            </w:r>
          </w:p>
        </w:tc>
      </w:tr>
      <w:tr w:rsidR="008052E9" w:rsidRPr="003530F7" w14:paraId="417F58E2" w14:textId="77777777" w:rsidTr="00074DFB">
        <w:trPr>
          <w:jc w:val="center"/>
        </w:trPr>
        <w:tc>
          <w:tcPr>
            <w:tcW w:w="1554" w:type="pct"/>
            <w:shd w:val="clear" w:color="auto" w:fill="auto"/>
            <w:tcMar>
              <w:top w:w="57" w:type="dxa"/>
              <w:left w:w="57" w:type="dxa"/>
              <w:bottom w:w="57" w:type="dxa"/>
              <w:right w:w="57" w:type="dxa"/>
            </w:tcMar>
          </w:tcPr>
          <w:p w14:paraId="6E3754B0" w14:textId="77777777" w:rsidR="008052E9" w:rsidRPr="003530F7" w:rsidRDefault="008052E9" w:rsidP="00074DFB">
            <w:pPr>
              <w:jc w:val="left"/>
              <w:rPr>
                <w:szCs w:val="24"/>
              </w:rPr>
            </w:pPr>
            <w:r w:rsidRPr="003530F7">
              <w:rPr>
                <w:szCs w:val="24"/>
              </w:rPr>
              <w:t>Period for which professional liability insurance required:</w:t>
            </w:r>
          </w:p>
        </w:tc>
        <w:tc>
          <w:tcPr>
            <w:tcW w:w="753" w:type="pct"/>
            <w:tcMar>
              <w:top w:w="57" w:type="dxa"/>
              <w:left w:w="57" w:type="dxa"/>
              <w:bottom w:w="57" w:type="dxa"/>
              <w:right w:w="57" w:type="dxa"/>
            </w:tcMar>
          </w:tcPr>
          <w:p w14:paraId="5BB8DEBE" w14:textId="77777777" w:rsidR="008052E9" w:rsidRPr="003530F7" w:rsidRDefault="008052E9" w:rsidP="00074DFB">
            <w:pPr>
              <w:rPr>
                <w:szCs w:val="24"/>
              </w:rPr>
            </w:pPr>
            <w:r w:rsidRPr="003530F7">
              <w:rPr>
                <w:szCs w:val="24"/>
              </w:rPr>
              <w:t xml:space="preserve">19.2(c) </w:t>
            </w:r>
          </w:p>
        </w:tc>
        <w:tc>
          <w:tcPr>
            <w:tcW w:w="2693" w:type="pct"/>
            <w:shd w:val="clear" w:color="auto" w:fill="auto"/>
            <w:tcMar>
              <w:top w:w="57" w:type="dxa"/>
              <w:left w:w="57" w:type="dxa"/>
              <w:bottom w:w="57" w:type="dxa"/>
              <w:right w:w="57" w:type="dxa"/>
            </w:tcMar>
          </w:tcPr>
          <w:p w14:paraId="5E461423" w14:textId="77777777" w:rsidR="008052E9" w:rsidRPr="003530F7" w:rsidRDefault="008052E9" w:rsidP="00074DFB">
            <w:pPr>
              <w:rPr>
                <w:szCs w:val="24"/>
              </w:rPr>
            </w:pPr>
          </w:p>
        </w:tc>
      </w:tr>
      <w:tr w:rsidR="008052E9" w:rsidRPr="003530F7" w14:paraId="3B82C78D" w14:textId="77777777" w:rsidTr="00074DFB">
        <w:trPr>
          <w:jc w:val="center"/>
        </w:trPr>
        <w:tc>
          <w:tcPr>
            <w:tcW w:w="1554" w:type="pct"/>
            <w:shd w:val="clear" w:color="auto" w:fill="auto"/>
            <w:tcMar>
              <w:top w:w="57" w:type="dxa"/>
              <w:left w:w="57" w:type="dxa"/>
              <w:bottom w:w="57" w:type="dxa"/>
              <w:right w:w="57" w:type="dxa"/>
            </w:tcMar>
          </w:tcPr>
          <w:p w14:paraId="4D81AB98" w14:textId="77777777" w:rsidR="008052E9" w:rsidRPr="003530F7" w:rsidRDefault="008052E9" w:rsidP="00074DFB">
            <w:pPr>
              <w:jc w:val="left"/>
              <w:rPr>
                <w:szCs w:val="24"/>
              </w:rPr>
            </w:pPr>
            <w:r>
              <w:rPr>
                <w:szCs w:val="24"/>
              </w:rPr>
              <w:t>Minimum a</w:t>
            </w:r>
            <w:r w:rsidRPr="003530F7">
              <w:rPr>
                <w:szCs w:val="24"/>
              </w:rPr>
              <w:t>mount of insurance required for injury to persons and damage to property:</w:t>
            </w:r>
          </w:p>
        </w:tc>
        <w:tc>
          <w:tcPr>
            <w:tcW w:w="753" w:type="pct"/>
            <w:tcMar>
              <w:top w:w="57" w:type="dxa"/>
              <w:left w:w="57" w:type="dxa"/>
              <w:bottom w:w="57" w:type="dxa"/>
              <w:right w:w="57" w:type="dxa"/>
            </w:tcMar>
          </w:tcPr>
          <w:p w14:paraId="02A0C9BA" w14:textId="77777777" w:rsidR="008052E9" w:rsidRPr="003530F7" w:rsidRDefault="008052E9" w:rsidP="00074DFB">
            <w:pPr>
              <w:rPr>
                <w:szCs w:val="24"/>
              </w:rPr>
            </w:pPr>
            <w:r w:rsidRPr="003530F7">
              <w:rPr>
                <w:szCs w:val="24"/>
              </w:rPr>
              <w:t>19.2(d)</w:t>
            </w:r>
          </w:p>
        </w:tc>
        <w:tc>
          <w:tcPr>
            <w:tcW w:w="2693" w:type="pct"/>
            <w:shd w:val="clear" w:color="auto" w:fill="auto"/>
            <w:tcMar>
              <w:top w:w="57" w:type="dxa"/>
              <w:left w:w="57" w:type="dxa"/>
              <w:bottom w:w="57" w:type="dxa"/>
              <w:right w:w="57" w:type="dxa"/>
            </w:tcMar>
          </w:tcPr>
          <w:p w14:paraId="6D67A070" w14:textId="77777777" w:rsidR="008052E9" w:rsidRPr="003530F7" w:rsidRDefault="008052E9" w:rsidP="00074DFB">
            <w:pPr>
              <w:rPr>
                <w:szCs w:val="24"/>
              </w:rPr>
            </w:pPr>
            <w:r>
              <w:rPr>
                <w:i/>
                <w:szCs w:val="24"/>
              </w:rPr>
              <w:t>[insert amount of insurance]</w:t>
            </w:r>
          </w:p>
        </w:tc>
      </w:tr>
      <w:tr w:rsidR="008052E9" w:rsidRPr="003530F7" w14:paraId="42A24C16" w14:textId="77777777" w:rsidTr="00074DFB">
        <w:trPr>
          <w:jc w:val="center"/>
        </w:trPr>
        <w:tc>
          <w:tcPr>
            <w:tcW w:w="1554" w:type="pct"/>
            <w:shd w:val="clear" w:color="auto" w:fill="auto"/>
            <w:tcMar>
              <w:top w:w="57" w:type="dxa"/>
              <w:left w:w="57" w:type="dxa"/>
              <w:bottom w:w="57" w:type="dxa"/>
              <w:right w:w="57" w:type="dxa"/>
            </w:tcMar>
          </w:tcPr>
          <w:p w14:paraId="232E3521" w14:textId="77777777" w:rsidR="008052E9" w:rsidRPr="003530F7" w:rsidRDefault="008052E9" w:rsidP="00074DFB">
            <w:pPr>
              <w:jc w:val="left"/>
              <w:rPr>
                <w:szCs w:val="24"/>
              </w:rPr>
            </w:pPr>
            <w:r w:rsidRPr="003530F7">
              <w:rPr>
                <w:szCs w:val="24"/>
              </w:rPr>
              <w:t>Other insurances required from the Contractor (give details):</w:t>
            </w:r>
          </w:p>
        </w:tc>
        <w:tc>
          <w:tcPr>
            <w:tcW w:w="753" w:type="pct"/>
            <w:tcMar>
              <w:top w:w="57" w:type="dxa"/>
              <w:left w:w="57" w:type="dxa"/>
              <w:bottom w:w="57" w:type="dxa"/>
              <w:right w:w="57" w:type="dxa"/>
            </w:tcMar>
          </w:tcPr>
          <w:p w14:paraId="3EB902B6" w14:textId="77777777" w:rsidR="008052E9" w:rsidRPr="003530F7" w:rsidRDefault="008052E9" w:rsidP="00074DFB">
            <w:pPr>
              <w:rPr>
                <w:szCs w:val="24"/>
              </w:rPr>
            </w:pPr>
            <w:r w:rsidRPr="003530F7">
              <w:rPr>
                <w:szCs w:val="24"/>
              </w:rPr>
              <w:t xml:space="preserve">19.2(f) </w:t>
            </w:r>
          </w:p>
        </w:tc>
        <w:tc>
          <w:tcPr>
            <w:tcW w:w="2693" w:type="pct"/>
            <w:shd w:val="clear" w:color="auto" w:fill="auto"/>
            <w:tcMar>
              <w:top w:w="57" w:type="dxa"/>
              <w:left w:w="57" w:type="dxa"/>
              <w:bottom w:w="57" w:type="dxa"/>
              <w:right w:w="57" w:type="dxa"/>
            </w:tcMar>
          </w:tcPr>
          <w:p w14:paraId="5AA9E425" w14:textId="77777777" w:rsidR="008052E9" w:rsidRPr="003530F7" w:rsidRDefault="008052E9" w:rsidP="00074DFB">
            <w:pPr>
              <w:rPr>
                <w:szCs w:val="24"/>
              </w:rPr>
            </w:pPr>
          </w:p>
        </w:tc>
      </w:tr>
      <w:tr w:rsidR="008052E9" w:rsidRPr="003530F7" w14:paraId="58843419" w14:textId="77777777" w:rsidTr="00074DFB">
        <w:trPr>
          <w:jc w:val="center"/>
        </w:trPr>
        <w:tc>
          <w:tcPr>
            <w:tcW w:w="1554" w:type="pct"/>
            <w:shd w:val="clear" w:color="auto" w:fill="auto"/>
            <w:tcMar>
              <w:top w:w="57" w:type="dxa"/>
              <w:left w:w="57" w:type="dxa"/>
              <w:bottom w:w="57" w:type="dxa"/>
              <w:right w:w="57" w:type="dxa"/>
            </w:tcMar>
          </w:tcPr>
          <w:p w14:paraId="674DD05D" w14:textId="77777777" w:rsidR="008052E9" w:rsidRPr="003530F7" w:rsidRDefault="008052E9" w:rsidP="00074DFB">
            <w:pPr>
              <w:jc w:val="left"/>
              <w:rPr>
                <w:szCs w:val="24"/>
              </w:rPr>
            </w:pPr>
            <w:r>
              <w:rPr>
                <w:szCs w:val="24"/>
              </w:rPr>
              <w:t>Minimum a</w:t>
            </w:r>
            <w:r w:rsidRPr="003530F7">
              <w:rPr>
                <w:szCs w:val="24"/>
              </w:rPr>
              <w:t>mount of fire extended cover insurance required:</w:t>
            </w:r>
          </w:p>
        </w:tc>
        <w:tc>
          <w:tcPr>
            <w:tcW w:w="753" w:type="pct"/>
            <w:tcMar>
              <w:top w:w="57" w:type="dxa"/>
              <w:left w:w="57" w:type="dxa"/>
              <w:bottom w:w="57" w:type="dxa"/>
              <w:right w:w="57" w:type="dxa"/>
            </w:tcMar>
          </w:tcPr>
          <w:p w14:paraId="2F3F80F6" w14:textId="77777777" w:rsidR="008052E9" w:rsidRPr="003530F7" w:rsidRDefault="008052E9" w:rsidP="00074DFB">
            <w:pPr>
              <w:rPr>
                <w:szCs w:val="24"/>
              </w:rPr>
            </w:pPr>
            <w:r w:rsidRPr="003530F7">
              <w:rPr>
                <w:szCs w:val="24"/>
              </w:rPr>
              <w:t>19.3(a)</w:t>
            </w:r>
          </w:p>
        </w:tc>
        <w:tc>
          <w:tcPr>
            <w:tcW w:w="2693" w:type="pct"/>
            <w:shd w:val="clear" w:color="auto" w:fill="auto"/>
            <w:tcMar>
              <w:top w:w="57" w:type="dxa"/>
              <w:left w:w="57" w:type="dxa"/>
              <w:bottom w:w="57" w:type="dxa"/>
              <w:right w:w="57" w:type="dxa"/>
            </w:tcMar>
          </w:tcPr>
          <w:p w14:paraId="32433CE7" w14:textId="77777777" w:rsidR="008052E9" w:rsidRPr="003530F7" w:rsidRDefault="008052E9" w:rsidP="00074DFB">
            <w:pPr>
              <w:rPr>
                <w:szCs w:val="24"/>
              </w:rPr>
            </w:pPr>
            <w:r>
              <w:rPr>
                <w:i/>
                <w:szCs w:val="24"/>
              </w:rPr>
              <w:t>[insert amount of insurance]</w:t>
            </w:r>
          </w:p>
        </w:tc>
      </w:tr>
      <w:tr w:rsidR="008052E9" w:rsidRPr="003530F7" w14:paraId="3B82D9F6" w14:textId="77777777" w:rsidTr="00074DFB">
        <w:trPr>
          <w:jc w:val="center"/>
        </w:trPr>
        <w:tc>
          <w:tcPr>
            <w:tcW w:w="1554" w:type="pct"/>
            <w:shd w:val="clear" w:color="auto" w:fill="auto"/>
            <w:tcMar>
              <w:top w:w="57" w:type="dxa"/>
              <w:left w:w="57" w:type="dxa"/>
              <w:bottom w:w="57" w:type="dxa"/>
              <w:right w:w="57" w:type="dxa"/>
            </w:tcMar>
          </w:tcPr>
          <w:p w14:paraId="62CF762D" w14:textId="77777777" w:rsidR="008052E9" w:rsidRPr="003530F7" w:rsidRDefault="008052E9" w:rsidP="00074DFB">
            <w:pPr>
              <w:jc w:val="left"/>
              <w:rPr>
                <w:szCs w:val="24"/>
              </w:rPr>
            </w:pPr>
            <w:r>
              <w:rPr>
                <w:szCs w:val="24"/>
              </w:rPr>
              <w:t>Minimum a</w:t>
            </w:r>
            <w:r w:rsidRPr="003530F7">
              <w:rPr>
                <w:szCs w:val="24"/>
              </w:rPr>
              <w:t>mount of insurance required to cover injury to any person and damage to property:</w:t>
            </w:r>
          </w:p>
        </w:tc>
        <w:tc>
          <w:tcPr>
            <w:tcW w:w="753" w:type="pct"/>
            <w:tcMar>
              <w:top w:w="57" w:type="dxa"/>
              <w:left w:w="57" w:type="dxa"/>
              <w:bottom w:w="57" w:type="dxa"/>
              <w:right w:w="57" w:type="dxa"/>
            </w:tcMar>
          </w:tcPr>
          <w:p w14:paraId="4BF5870C" w14:textId="77777777" w:rsidR="008052E9" w:rsidRPr="003530F7" w:rsidRDefault="008052E9" w:rsidP="00074DFB">
            <w:pPr>
              <w:rPr>
                <w:szCs w:val="24"/>
              </w:rPr>
            </w:pPr>
            <w:r w:rsidRPr="003530F7">
              <w:rPr>
                <w:szCs w:val="24"/>
              </w:rPr>
              <w:t>19.3(b)</w:t>
            </w:r>
          </w:p>
        </w:tc>
        <w:tc>
          <w:tcPr>
            <w:tcW w:w="2693" w:type="pct"/>
            <w:shd w:val="clear" w:color="auto" w:fill="auto"/>
            <w:tcMar>
              <w:top w:w="57" w:type="dxa"/>
              <w:left w:w="57" w:type="dxa"/>
              <w:bottom w:w="57" w:type="dxa"/>
              <w:right w:w="57" w:type="dxa"/>
            </w:tcMar>
          </w:tcPr>
          <w:p w14:paraId="254AA403" w14:textId="77777777" w:rsidR="008052E9" w:rsidRPr="00970A97" w:rsidRDefault="008052E9" w:rsidP="00074DFB">
            <w:pPr>
              <w:rPr>
                <w:i/>
                <w:szCs w:val="24"/>
              </w:rPr>
            </w:pPr>
            <w:r>
              <w:rPr>
                <w:i/>
                <w:szCs w:val="24"/>
              </w:rPr>
              <w:t>[insert amount of insurance]</w:t>
            </w:r>
          </w:p>
        </w:tc>
      </w:tr>
      <w:tr w:rsidR="008052E9" w:rsidRPr="003530F7" w14:paraId="5AFF75AF" w14:textId="77777777" w:rsidTr="00074DFB">
        <w:trPr>
          <w:jc w:val="center"/>
        </w:trPr>
        <w:tc>
          <w:tcPr>
            <w:tcW w:w="1554" w:type="pct"/>
            <w:shd w:val="clear" w:color="auto" w:fill="auto"/>
            <w:tcMar>
              <w:top w:w="57" w:type="dxa"/>
              <w:left w:w="57" w:type="dxa"/>
              <w:bottom w:w="57" w:type="dxa"/>
              <w:right w:w="57" w:type="dxa"/>
            </w:tcMar>
          </w:tcPr>
          <w:p w14:paraId="25F08829" w14:textId="77777777" w:rsidR="008052E9" w:rsidRPr="003530F7" w:rsidRDefault="008052E9" w:rsidP="00074DFB">
            <w:pPr>
              <w:jc w:val="left"/>
              <w:rPr>
                <w:szCs w:val="24"/>
              </w:rPr>
            </w:pPr>
            <w:r w:rsidRPr="003530F7">
              <w:rPr>
                <w:szCs w:val="24"/>
              </w:rPr>
              <w:t>Other insurances required by law from the Contractor (give details):</w:t>
            </w:r>
          </w:p>
        </w:tc>
        <w:tc>
          <w:tcPr>
            <w:tcW w:w="753" w:type="pct"/>
            <w:tcMar>
              <w:top w:w="57" w:type="dxa"/>
              <w:left w:w="57" w:type="dxa"/>
              <w:bottom w:w="57" w:type="dxa"/>
              <w:right w:w="57" w:type="dxa"/>
            </w:tcMar>
          </w:tcPr>
          <w:p w14:paraId="17A465EA" w14:textId="77777777" w:rsidR="008052E9" w:rsidRPr="003530F7" w:rsidRDefault="008052E9" w:rsidP="00074DFB">
            <w:pPr>
              <w:rPr>
                <w:szCs w:val="24"/>
              </w:rPr>
            </w:pPr>
            <w:r w:rsidRPr="003530F7">
              <w:rPr>
                <w:szCs w:val="24"/>
              </w:rPr>
              <w:t>19.3(d)</w:t>
            </w:r>
          </w:p>
        </w:tc>
        <w:tc>
          <w:tcPr>
            <w:tcW w:w="2693" w:type="pct"/>
            <w:shd w:val="clear" w:color="auto" w:fill="auto"/>
            <w:tcMar>
              <w:top w:w="57" w:type="dxa"/>
              <w:left w:w="57" w:type="dxa"/>
              <w:bottom w:w="57" w:type="dxa"/>
              <w:right w:w="57" w:type="dxa"/>
            </w:tcMar>
          </w:tcPr>
          <w:p w14:paraId="18E66D65" w14:textId="77777777" w:rsidR="008052E9" w:rsidRPr="003530F7" w:rsidRDefault="008052E9" w:rsidP="00074DFB">
            <w:pPr>
              <w:rPr>
                <w:szCs w:val="24"/>
              </w:rPr>
            </w:pPr>
          </w:p>
        </w:tc>
      </w:tr>
      <w:tr w:rsidR="008052E9" w:rsidRPr="003530F7" w14:paraId="74218EE7" w14:textId="77777777" w:rsidTr="00074DFB">
        <w:trPr>
          <w:jc w:val="center"/>
        </w:trPr>
        <w:tc>
          <w:tcPr>
            <w:tcW w:w="1554" w:type="pct"/>
            <w:shd w:val="clear" w:color="auto" w:fill="auto"/>
            <w:tcMar>
              <w:top w:w="57" w:type="dxa"/>
              <w:left w:w="57" w:type="dxa"/>
              <w:bottom w:w="57" w:type="dxa"/>
              <w:right w:w="57" w:type="dxa"/>
            </w:tcMar>
          </w:tcPr>
          <w:p w14:paraId="1552AB0B" w14:textId="77777777" w:rsidR="008052E9" w:rsidRPr="003530F7" w:rsidRDefault="008052E9" w:rsidP="00074DFB">
            <w:pPr>
              <w:jc w:val="left"/>
              <w:rPr>
                <w:szCs w:val="24"/>
              </w:rPr>
            </w:pPr>
            <w:r w:rsidRPr="003530F7">
              <w:rPr>
                <w:szCs w:val="24"/>
              </w:rPr>
              <w:t>Other optional insurances required from the Contractor (give details):</w:t>
            </w:r>
          </w:p>
        </w:tc>
        <w:tc>
          <w:tcPr>
            <w:tcW w:w="753" w:type="pct"/>
            <w:tcMar>
              <w:top w:w="57" w:type="dxa"/>
              <w:left w:w="57" w:type="dxa"/>
              <w:bottom w:w="57" w:type="dxa"/>
              <w:right w:w="57" w:type="dxa"/>
            </w:tcMar>
          </w:tcPr>
          <w:p w14:paraId="1F789120" w14:textId="77777777" w:rsidR="008052E9" w:rsidRPr="003530F7" w:rsidRDefault="008052E9" w:rsidP="00074DFB">
            <w:pPr>
              <w:rPr>
                <w:szCs w:val="24"/>
              </w:rPr>
            </w:pPr>
            <w:r w:rsidRPr="003530F7">
              <w:rPr>
                <w:szCs w:val="24"/>
              </w:rPr>
              <w:t>19.3(e)</w:t>
            </w:r>
          </w:p>
        </w:tc>
        <w:tc>
          <w:tcPr>
            <w:tcW w:w="2693" w:type="pct"/>
            <w:shd w:val="clear" w:color="auto" w:fill="auto"/>
            <w:tcMar>
              <w:top w:w="57" w:type="dxa"/>
              <w:left w:w="57" w:type="dxa"/>
              <w:bottom w:w="57" w:type="dxa"/>
              <w:right w:w="57" w:type="dxa"/>
            </w:tcMar>
          </w:tcPr>
          <w:p w14:paraId="6F644114" w14:textId="77777777" w:rsidR="008052E9" w:rsidRPr="003530F7" w:rsidRDefault="008052E9" w:rsidP="00074DFB">
            <w:pPr>
              <w:rPr>
                <w:szCs w:val="24"/>
              </w:rPr>
            </w:pPr>
          </w:p>
        </w:tc>
      </w:tr>
      <w:tr w:rsidR="008052E9" w:rsidRPr="003530F7" w14:paraId="45E01953" w14:textId="77777777" w:rsidTr="00074DFB">
        <w:trPr>
          <w:jc w:val="center"/>
        </w:trPr>
        <w:tc>
          <w:tcPr>
            <w:tcW w:w="1554" w:type="pct"/>
            <w:shd w:val="clear" w:color="auto" w:fill="auto"/>
            <w:tcMar>
              <w:top w:w="57" w:type="dxa"/>
              <w:left w:w="57" w:type="dxa"/>
              <w:bottom w:w="57" w:type="dxa"/>
              <w:right w:w="57" w:type="dxa"/>
            </w:tcMar>
          </w:tcPr>
          <w:p w14:paraId="467430D3" w14:textId="77777777" w:rsidR="008052E9" w:rsidRPr="003530F7" w:rsidRDefault="007C0D60" w:rsidP="00074DFB">
            <w:pPr>
              <w:jc w:val="left"/>
              <w:rPr>
                <w:szCs w:val="24"/>
              </w:rPr>
            </w:pPr>
            <w:r w:rsidRPr="00622A86">
              <w:rPr>
                <w:sz w:val="22"/>
                <w:szCs w:val="22"/>
              </w:rPr>
              <w:t>Time for appointment of DAB</w:t>
            </w:r>
            <w:r w:rsidR="00347C5F">
              <w:rPr>
                <w:sz w:val="22"/>
                <w:szCs w:val="22"/>
              </w:rPr>
              <w:t xml:space="preserve"> member(s)</w:t>
            </w:r>
            <w:r w:rsidR="008052E9" w:rsidRPr="003530F7">
              <w:rPr>
                <w:szCs w:val="24"/>
              </w:rPr>
              <w:t>:</w:t>
            </w:r>
          </w:p>
        </w:tc>
        <w:tc>
          <w:tcPr>
            <w:tcW w:w="753" w:type="pct"/>
            <w:tcMar>
              <w:top w:w="57" w:type="dxa"/>
              <w:left w:w="57" w:type="dxa"/>
              <w:bottom w:w="57" w:type="dxa"/>
              <w:right w:w="57" w:type="dxa"/>
            </w:tcMar>
          </w:tcPr>
          <w:p w14:paraId="7281E0B2" w14:textId="77777777" w:rsidR="008052E9" w:rsidRPr="003530F7" w:rsidRDefault="008052E9" w:rsidP="00074DFB">
            <w:pPr>
              <w:rPr>
                <w:szCs w:val="24"/>
              </w:rPr>
            </w:pPr>
            <w:r w:rsidRPr="003530F7">
              <w:rPr>
                <w:szCs w:val="24"/>
              </w:rPr>
              <w:t>20.3</w:t>
            </w:r>
          </w:p>
        </w:tc>
        <w:tc>
          <w:tcPr>
            <w:tcW w:w="2693" w:type="pct"/>
            <w:shd w:val="clear" w:color="auto" w:fill="auto"/>
            <w:tcMar>
              <w:top w:w="57" w:type="dxa"/>
              <w:left w:w="57" w:type="dxa"/>
              <w:bottom w:w="57" w:type="dxa"/>
              <w:right w:w="57" w:type="dxa"/>
            </w:tcMar>
          </w:tcPr>
          <w:p w14:paraId="7B9608E4" w14:textId="77777777" w:rsidR="008052E9" w:rsidRPr="003530F7" w:rsidRDefault="007C0D60" w:rsidP="00074DFB">
            <w:pPr>
              <w:rPr>
                <w:szCs w:val="24"/>
              </w:rPr>
            </w:pPr>
            <w:r w:rsidRPr="00622A86">
              <w:t>42 days after signature by both parties of the Contract Agreement</w:t>
            </w:r>
            <w:r>
              <w:t xml:space="preserve">. </w:t>
            </w:r>
          </w:p>
        </w:tc>
      </w:tr>
      <w:tr w:rsidR="008052E9" w:rsidRPr="003530F7" w14:paraId="4F589078" w14:textId="77777777" w:rsidTr="00074DFB">
        <w:trPr>
          <w:jc w:val="center"/>
        </w:trPr>
        <w:tc>
          <w:tcPr>
            <w:tcW w:w="1554" w:type="pct"/>
            <w:shd w:val="clear" w:color="auto" w:fill="auto"/>
            <w:tcMar>
              <w:top w:w="57" w:type="dxa"/>
              <w:left w:w="57" w:type="dxa"/>
              <w:bottom w:w="57" w:type="dxa"/>
              <w:right w:w="57" w:type="dxa"/>
            </w:tcMar>
          </w:tcPr>
          <w:p w14:paraId="413860CA" w14:textId="77777777" w:rsidR="008052E9" w:rsidRPr="003530F7" w:rsidRDefault="008052E9" w:rsidP="00074DFB">
            <w:pPr>
              <w:jc w:val="left"/>
              <w:rPr>
                <w:szCs w:val="24"/>
              </w:rPr>
            </w:pPr>
            <w:r>
              <w:rPr>
                <w:szCs w:val="24"/>
              </w:rPr>
              <w:t>The D</w:t>
            </w:r>
            <w:r w:rsidR="00D26D2A">
              <w:rPr>
                <w:szCs w:val="24"/>
              </w:rPr>
              <w:t>A</w:t>
            </w:r>
            <w:r w:rsidRPr="003530F7">
              <w:rPr>
                <w:szCs w:val="24"/>
              </w:rPr>
              <w:t xml:space="preserve">B shall </w:t>
            </w:r>
            <w:r>
              <w:rPr>
                <w:szCs w:val="24"/>
              </w:rPr>
              <w:t xml:space="preserve">be </w:t>
            </w:r>
            <w:r w:rsidRPr="003530F7">
              <w:rPr>
                <w:szCs w:val="24"/>
              </w:rPr>
              <w:t>comprise</w:t>
            </w:r>
            <w:r>
              <w:rPr>
                <w:szCs w:val="24"/>
              </w:rPr>
              <w:t>d of</w:t>
            </w:r>
            <w:r w:rsidRPr="003530F7">
              <w:rPr>
                <w:szCs w:val="24"/>
              </w:rPr>
              <w:t>:</w:t>
            </w:r>
          </w:p>
        </w:tc>
        <w:tc>
          <w:tcPr>
            <w:tcW w:w="753" w:type="pct"/>
            <w:tcMar>
              <w:top w:w="57" w:type="dxa"/>
              <w:left w:w="57" w:type="dxa"/>
              <w:bottom w:w="57" w:type="dxa"/>
              <w:right w:w="57" w:type="dxa"/>
            </w:tcMar>
          </w:tcPr>
          <w:p w14:paraId="2AE604D8" w14:textId="77777777" w:rsidR="008052E9" w:rsidRPr="003530F7" w:rsidRDefault="008052E9" w:rsidP="00074DFB">
            <w:pPr>
              <w:rPr>
                <w:szCs w:val="24"/>
              </w:rPr>
            </w:pPr>
            <w:r w:rsidRPr="003530F7">
              <w:rPr>
                <w:szCs w:val="24"/>
              </w:rPr>
              <w:t>20.3</w:t>
            </w:r>
          </w:p>
        </w:tc>
        <w:tc>
          <w:tcPr>
            <w:tcW w:w="2693" w:type="pct"/>
            <w:shd w:val="clear" w:color="auto" w:fill="auto"/>
            <w:tcMar>
              <w:top w:w="57" w:type="dxa"/>
              <w:left w:w="57" w:type="dxa"/>
              <w:bottom w:w="57" w:type="dxa"/>
              <w:right w:w="57" w:type="dxa"/>
            </w:tcMar>
          </w:tcPr>
          <w:p w14:paraId="555495AE" w14:textId="77777777" w:rsidR="008052E9" w:rsidRDefault="008052E9" w:rsidP="00074DFB">
            <w:pPr>
              <w:rPr>
                <w:szCs w:val="24"/>
              </w:rPr>
            </w:pPr>
            <w:r w:rsidRPr="00C918EC">
              <w:rPr>
                <w:i/>
                <w:szCs w:val="24"/>
              </w:rPr>
              <w:t>Either</w:t>
            </w:r>
            <w:r>
              <w:rPr>
                <w:szCs w:val="24"/>
              </w:rPr>
              <w:t>: one sole Member</w:t>
            </w:r>
          </w:p>
          <w:p w14:paraId="28FF0B6E" w14:textId="77777777" w:rsidR="008052E9" w:rsidRDefault="008052E9" w:rsidP="00074DFB">
            <w:pPr>
              <w:rPr>
                <w:szCs w:val="24"/>
              </w:rPr>
            </w:pPr>
            <w:r w:rsidRPr="00C918EC">
              <w:rPr>
                <w:i/>
                <w:szCs w:val="24"/>
              </w:rPr>
              <w:t>Or:</w:t>
            </w:r>
            <w:r>
              <w:rPr>
                <w:szCs w:val="24"/>
              </w:rPr>
              <w:t xml:space="preserve"> three Members</w:t>
            </w:r>
          </w:p>
          <w:p w14:paraId="5B663EEB" w14:textId="77777777" w:rsidR="00D26D2A" w:rsidRDefault="00D26D2A" w:rsidP="00074DFB">
            <w:pPr>
              <w:rPr>
                <w:szCs w:val="24"/>
              </w:rPr>
            </w:pPr>
          </w:p>
          <w:p w14:paraId="7C88B3E7" w14:textId="77777777" w:rsidR="00D26D2A" w:rsidRPr="00146597" w:rsidRDefault="00D26D2A" w:rsidP="00D26D2A">
            <w:pPr>
              <w:pStyle w:val="FootnoteText"/>
              <w:tabs>
                <w:tab w:val="left" w:pos="0"/>
              </w:tabs>
              <w:ind w:left="30" w:firstLine="0"/>
              <w:jc w:val="both"/>
              <w:rPr>
                <w:rFonts w:ascii="Times New Roman" w:hAnsi="Times New Roman"/>
                <w:i/>
              </w:rPr>
            </w:pPr>
            <w:r w:rsidRPr="00146597">
              <w:rPr>
                <w:rFonts w:ascii="Times New Roman" w:hAnsi="Times New Roman"/>
                <w:i/>
              </w:rPr>
              <w:t>[For a Contract estimated to cost above USD 50 million, the DAB shall comprise of three members. For a Contract estimated to cost between USD 20 million and USD 50 million, the DAB may comprise of three members or a sole member. For a Contract estimated to cost less than USD 20 million, a sole member is recommended.]</w:t>
            </w:r>
          </w:p>
          <w:p w14:paraId="236AB2C2" w14:textId="77777777" w:rsidR="00D26D2A" w:rsidRPr="003530F7" w:rsidRDefault="00D26D2A" w:rsidP="00074DFB">
            <w:pPr>
              <w:rPr>
                <w:szCs w:val="24"/>
              </w:rPr>
            </w:pPr>
          </w:p>
        </w:tc>
      </w:tr>
      <w:tr w:rsidR="008052E9" w:rsidRPr="003530F7" w14:paraId="1B7ECB2C" w14:textId="77777777" w:rsidTr="00074DFB">
        <w:trPr>
          <w:jc w:val="center"/>
        </w:trPr>
        <w:tc>
          <w:tcPr>
            <w:tcW w:w="1554" w:type="pct"/>
            <w:shd w:val="clear" w:color="auto" w:fill="auto"/>
            <w:tcMar>
              <w:top w:w="57" w:type="dxa"/>
              <w:left w:w="57" w:type="dxa"/>
              <w:bottom w:w="57" w:type="dxa"/>
              <w:right w:w="57" w:type="dxa"/>
            </w:tcMar>
          </w:tcPr>
          <w:p w14:paraId="13AB3D30" w14:textId="77777777" w:rsidR="008052E9" w:rsidRPr="003530F7" w:rsidRDefault="00D26D2A" w:rsidP="00074DFB">
            <w:pPr>
              <w:jc w:val="left"/>
              <w:rPr>
                <w:szCs w:val="24"/>
              </w:rPr>
            </w:pPr>
            <w:r w:rsidRPr="00B52E84">
              <w:rPr>
                <w:bCs/>
              </w:rPr>
              <w:t>List of proposed members of DAB</w:t>
            </w:r>
          </w:p>
        </w:tc>
        <w:tc>
          <w:tcPr>
            <w:tcW w:w="753" w:type="pct"/>
            <w:tcMar>
              <w:top w:w="57" w:type="dxa"/>
              <w:left w:w="57" w:type="dxa"/>
              <w:bottom w:w="57" w:type="dxa"/>
              <w:right w:w="57" w:type="dxa"/>
            </w:tcMar>
          </w:tcPr>
          <w:p w14:paraId="2B571C00" w14:textId="77777777" w:rsidR="008052E9" w:rsidRPr="003530F7" w:rsidRDefault="008052E9" w:rsidP="00074DFB">
            <w:pPr>
              <w:rPr>
                <w:szCs w:val="24"/>
              </w:rPr>
            </w:pPr>
            <w:r>
              <w:rPr>
                <w:szCs w:val="24"/>
              </w:rPr>
              <w:t>20.</w:t>
            </w:r>
            <w:r w:rsidR="00D26D2A">
              <w:rPr>
                <w:szCs w:val="24"/>
              </w:rPr>
              <w:t>3</w:t>
            </w:r>
          </w:p>
        </w:tc>
        <w:tc>
          <w:tcPr>
            <w:tcW w:w="2693" w:type="pct"/>
            <w:shd w:val="clear" w:color="auto" w:fill="auto"/>
            <w:tcMar>
              <w:top w:w="57" w:type="dxa"/>
              <w:left w:w="57" w:type="dxa"/>
              <w:bottom w:w="57" w:type="dxa"/>
              <w:right w:w="57" w:type="dxa"/>
            </w:tcMar>
          </w:tcPr>
          <w:p w14:paraId="47DA035E" w14:textId="77777777" w:rsidR="00D26D2A" w:rsidRPr="00622A86" w:rsidRDefault="00D26D2A" w:rsidP="00D26D2A">
            <w:pPr>
              <w:rPr>
                <w:iCs/>
              </w:rPr>
            </w:pPr>
            <w:r w:rsidRPr="00622A86">
              <w:rPr>
                <w:iCs/>
              </w:rPr>
              <w:t>Proposed by Employer [</w:t>
            </w:r>
            <w:r w:rsidRPr="00622A86">
              <w:rPr>
                <w:i/>
                <w:iCs/>
              </w:rPr>
              <w:t xml:space="preserve">Attach CVs to the </w:t>
            </w:r>
            <w:r w:rsidR="00B84F7A">
              <w:rPr>
                <w:i/>
                <w:iCs/>
              </w:rPr>
              <w:t>request for proposal</w:t>
            </w:r>
            <w:r w:rsidR="00347C5F">
              <w:rPr>
                <w:i/>
                <w:iCs/>
              </w:rPr>
              <w:t>s</w:t>
            </w:r>
            <w:r w:rsidR="00B84F7A">
              <w:rPr>
                <w:i/>
                <w:iCs/>
              </w:rPr>
              <w:t xml:space="preserve"> document</w:t>
            </w:r>
            <w:r w:rsidRPr="00622A86">
              <w:rPr>
                <w:i/>
                <w:iCs/>
              </w:rPr>
              <w:t xml:space="preserve"> and the Contract</w:t>
            </w:r>
            <w:r w:rsidRPr="00622A86">
              <w:rPr>
                <w:iCs/>
              </w:rPr>
              <w:t>]</w:t>
            </w:r>
          </w:p>
          <w:p w14:paraId="11BFFF0C" w14:textId="77777777" w:rsidR="00D26D2A" w:rsidRPr="00622A86" w:rsidRDefault="00D26D2A" w:rsidP="00D26D2A">
            <w:pPr>
              <w:rPr>
                <w:i/>
                <w:iCs/>
              </w:rPr>
            </w:pPr>
            <w:r w:rsidRPr="00622A86">
              <w:rPr>
                <w:i/>
                <w:iCs/>
              </w:rPr>
              <w:t>1._____________________</w:t>
            </w:r>
          </w:p>
          <w:p w14:paraId="0DA8374B" w14:textId="77777777" w:rsidR="00D26D2A" w:rsidRPr="00622A86" w:rsidRDefault="00D26D2A" w:rsidP="00D26D2A">
            <w:pPr>
              <w:rPr>
                <w:i/>
                <w:iCs/>
              </w:rPr>
            </w:pPr>
            <w:r w:rsidRPr="00622A86">
              <w:rPr>
                <w:i/>
                <w:iCs/>
              </w:rPr>
              <w:t>2.______________________</w:t>
            </w:r>
          </w:p>
          <w:p w14:paraId="095DFA1D" w14:textId="77777777" w:rsidR="00D26D2A" w:rsidRPr="00622A86" w:rsidRDefault="00D26D2A" w:rsidP="00D26D2A">
            <w:pPr>
              <w:rPr>
                <w:i/>
                <w:iCs/>
              </w:rPr>
            </w:pPr>
            <w:r w:rsidRPr="00622A86">
              <w:rPr>
                <w:i/>
                <w:iCs/>
              </w:rPr>
              <w:t>3</w:t>
            </w:r>
            <w:r w:rsidRPr="00622A86">
              <w:rPr>
                <w:i/>
                <w:iCs/>
                <w:u w:val="single"/>
              </w:rPr>
              <w:t>.______________________</w:t>
            </w:r>
          </w:p>
          <w:p w14:paraId="7550D10C" w14:textId="77777777" w:rsidR="00D26D2A" w:rsidRPr="00622A86" w:rsidRDefault="00D26D2A" w:rsidP="00D26D2A">
            <w:pPr>
              <w:spacing w:before="120" w:after="120"/>
              <w:rPr>
                <w:iCs/>
              </w:rPr>
            </w:pPr>
            <w:r w:rsidRPr="00622A86">
              <w:rPr>
                <w:iCs/>
              </w:rPr>
              <w:t>Proposed by Contractor [</w:t>
            </w:r>
            <w:r w:rsidRPr="00622A86">
              <w:rPr>
                <w:i/>
                <w:iCs/>
              </w:rPr>
              <w:t>Attach CVs to the Contract</w:t>
            </w:r>
            <w:r w:rsidRPr="00622A86">
              <w:rPr>
                <w:iCs/>
              </w:rPr>
              <w:t>]</w:t>
            </w:r>
          </w:p>
          <w:p w14:paraId="3870A123" w14:textId="77777777" w:rsidR="00D26D2A" w:rsidRPr="00622A86" w:rsidRDefault="00D26D2A" w:rsidP="00D26D2A">
            <w:pPr>
              <w:rPr>
                <w:i/>
                <w:iCs/>
              </w:rPr>
            </w:pPr>
            <w:r w:rsidRPr="00622A86">
              <w:rPr>
                <w:i/>
                <w:iCs/>
              </w:rPr>
              <w:t>1.________________________</w:t>
            </w:r>
          </w:p>
          <w:p w14:paraId="53E28538" w14:textId="77777777" w:rsidR="00D26D2A" w:rsidRPr="00622A86" w:rsidRDefault="00D26D2A" w:rsidP="00D26D2A">
            <w:pPr>
              <w:rPr>
                <w:i/>
                <w:iCs/>
              </w:rPr>
            </w:pPr>
            <w:r w:rsidRPr="00622A86">
              <w:rPr>
                <w:i/>
                <w:iCs/>
              </w:rPr>
              <w:t>2._________________________</w:t>
            </w:r>
          </w:p>
          <w:p w14:paraId="341D9674" w14:textId="77777777" w:rsidR="00D26D2A" w:rsidRPr="00B52E84" w:rsidRDefault="00D26D2A" w:rsidP="00D26D2A">
            <w:pPr>
              <w:rPr>
                <w:i/>
                <w:iCs/>
              </w:rPr>
            </w:pPr>
            <w:r w:rsidRPr="00622A86">
              <w:rPr>
                <w:i/>
                <w:iCs/>
              </w:rPr>
              <w:t>3._________________________</w:t>
            </w:r>
          </w:p>
          <w:p w14:paraId="6E21A333" w14:textId="77777777" w:rsidR="008052E9" w:rsidRPr="00C918EC" w:rsidRDefault="008052E9" w:rsidP="00074DFB">
            <w:pPr>
              <w:rPr>
                <w:i/>
                <w:szCs w:val="24"/>
              </w:rPr>
            </w:pPr>
          </w:p>
        </w:tc>
      </w:tr>
      <w:tr w:rsidR="008052E9" w:rsidRPr="003530F7" w14:paraId="47ECA34C" w14:textId="77777777" w:rsidTr="00074DFB">
        <w:trPr>
          <w:jc w:val="center"/>
        </w:trPr>
        <w:tc>
          <w:tcPr>
            <w:tcW w:w="1554" w:type="pct"/>
            <w:shd w:val="clear" w:color="auto" w:fill="auto"/>
            <w:tcMar>
              <w:top w:w="57" w:type="dxa"/>
              <w:left w:w="57" w:type="dxa"/>
              <w:bottom w:w="57" w:type="dxa"/>
              <w:right w:w="57" w:type="dxa"/>
            </w:tcMar>
          </w:tcPr>
          <w:p w14:paraId="6A452356" w14:textId="77777777" w:rsidR="008052E9" w:rsidRPr="003530F7" w:rsidRDefault="00D26D2A" w:rsidP="00074DFB">
            <w:pPr>
              <w:jc w:val="left"/>
              <w:rPr>
                <w:szCs w:val="24"/>
              </w:rPr>
            </w:pPr>
            <w:r w:rsidRPr="00B52E84">
              <w:rPr>
                <w:bCs/>
              </w:rPr>
              <w:t>Appointment (if not agreed) to be made by</w:t>
            </w:r>
            <w:r w:rsidR="008052E9">
              <w:rPr>
                <w:szCs w:val="24"/>
              </w:rPr>
              <w:t>:</w:t>
            </w:r>
          </w:p>
        </w:tc>
        <w:tc>
          <w:tcPr>
            <w:tcW w:w="753" w:type="pct"/>
            <w:tcMar>
              <w:top w:w="57" w:type="dxa"/>
              <w:left w:w="57" w:type="dxa"/>
              <w:bottom w:w="57" w:type="dxa"/>
              <w:right w:w="57" w:type="dxa"/>
            </w:tcMar>
          </w:tcPr>
          <w:p w14:paraId="7969779A" w14:textId="77777777" w:rsidR="008052E9" w:rsidRPr="003530F7" w:rsidRDefault="008052E9" w:rsidP="00074DFB">
            <w:pPr>
              <w:rPr>
                <w:szCs w:val="24"/>
              </w:rPr>
            </w:pPr>
            <w:r w:rsidRPr="003530F7">
              <w:rPr>
                <w:szCs w:val="24"/>
              </w:rPr>
              <w:t>20.4</w:t>
            </w:r>
          </w:p>
        </w:tc>
        <w:tc>
          <w:tcPr>
            <w:tcW w:w="2693" w:type="pct"/>
            <w:shd w:val="clear" w:color="auto" w:fill="auto"/>
            <w:tcMar>
              <w:top w:w="57" w:type="dxa"/>
              <w:left w:w="57" w:type="dxa"/>
              <w:bottom w:w="57" w:type="dxa"/>
              <w:right w:w="57" w:type="dxa"/>
            </w:tcMar>
          </w:tcPr>
          <w:p w14:paraId="5E1E3539" w14:textId="77777777" w:rsidR="008052E9" w:rsidRPr="003530F7" w:rsidRDefault="00D26D2A" w:rsidP="00074DFB">
            <w:pPr>
              <w:rPr>
                <w:szCs w:val="24"/>
              </w:rPr>
            </w:pPr>
            <w:r w:rsidRPr="00622A86">
              <w:rPr>
                <w:i/>
              </w:rPr>
              <w:t xml:space="preserve">[Insert name of </w:t>
            </w:r>
            <w:r w:rsidRPr="00622A86">
              <w:rPr>
                <w:i/>
                <w:lang w:val="en-GB"/>
              </w:rPr>
              <w:t xml:space="preserve">an international organization or official as </w:t>
            </w:r>
            <w:r w:rsidRPr="00622A86">
              <w:rPr>
                <w:i/>
              </w:rPr>
              <w:t>the appointing entity or official]</w:t>
            </w:r>
          </w:p>
        </w:tc>
      </w:tr>
      <w:tr w:rsidR="00F85514" w:rsidRPr="003530F7" w14:paraId="0C5C08E5" w14:textId="77777777" w:rsidTr="00074DFB">
        <w:trPr>
          <w:jc w:val="center"/>
        </w:trPr>
        <w:tc>
          <w:tcPr>
            <w:tcW w:w="1554" w:type="pct"/>
            <w:shd w:val="clear" w:color="auto" w:fill="auto"/>
            <w:tcMar>
              <w:top w:w="57" w:type="dxa"/>
              <w:left w:w="57" w:type="dxa"/>
              <w:bottom w:w="57" w:type="dxa"/>
              <w:right w:w="57" w:type="dxa"/>
            </w:tcMar>
          </w:tcPr>
          <w:p w14:paraId="53A2377A" w14:textId="1765DB87" w:rsidR="00F85514" w:rsidRPr="00B52E84" w:rsidRDefault="00F85514" w:rsidP="00F85514">
            <w:pPr>
              <w:jc w:val="left"/>
              <w:rPr>
                <w:bCs/>
              </w:rPr>
            </w:pPr>
            <w:r w:rsidRPr="003530F7">
              <w:rPr>
                <w:szCs w:val="24"/>
              </w:rPr>
              <w:t>Rules of arbitration:</w:t>
            </w:r>
          </w:p>
        </w:tc>
        <w:tc>
          <w:tcPr>
            <w:tcW w:w="753" w:type="pct"/>
            <w:tcMar>
              <w:top w:w="57" w:type="dxa"/>
              <w:left w:w="57" w:type="dxa"/>
              <w:bottom w:w="57" w:type="dxa"/>
              <w:right w:w="57" w:type="dxa"/>
            </w:tcMar>
          </w:tcPr>
          <w:p w14:paraId="1137336B" w14:textId="39A38875" w:rsidR="00F85514" w:rsidRPr="003530F7" w:rsidRDefault="00F85514" w:rsidP="00F85514">
            <w:pPr>
              <w:rPr>
                <w:szCs w:val="24"/>
              </w:rPr>
            </w:pPr>
            <w:r w:rsidRPr="003530F7">
              <w:rPr>
                <w:szCs w:val="24"/>
              </w:rPr>
              <w:t>20.8</w:t>
            </w:r>
            <w:r>
              <w:rPr>
                <w:szCs w:val="24"/>
              </w:rPr>
              <w:t xml:space="preserve"> (a)</w:t>
            </w:r>
          </w:p>
        </w:tc>
        <w:tc>
          <w:tcPr>
            <w:tcW w:w="2693" w:type="pct"/>
            <w:shd w:val="clear" w:color="auto" w:fill="auto"/>
            <w:tcMar>
              <w:top w:w="57" w:type="dxa"/>
              <w:left w:w="57" w:type="dxa"/>
              <w:bottom w:w="57" w:type="dxa"/>
              <w:right w:w="57" w:type="dxa"/>
            </w:tcMar>
          </w:tcPr>
          <w:p w14:paraId="51B6D61B" w14:textId="77777777" w:rsidR="00F85514" w:rsidRPr="00622A86" w:rsidRDefault="00F85514" w:rsidP="00F85514">
            <w:pPr>
              <w:tabs>
                <w:tab w:val="right" w:pos="4860"/>
              </w:tabs>
              <w:spacing w:before="80" w:after="80"/>
              <w:rPr>
                <w:color w:val="000000" w:themeColor="text1"/>
              </w:rPr>
            </w:pPr>
            <w:r w:rsidRPr="00622A86">
              <w:t>Sub-Clause 2</w:t>
            </w:r>
            <w:r>
              <w:t>0</w:t>
            </w:r>
            <w:r w:rsidRPr="00622A86">
              <w:t>.</w:t>
            </w:r>
            <w:r>
              <w:t>8</w:t>
            </w:r>
            <w:r w:rsidRPr="00622A86">
              <w:t>(a) of PART B – Speci</w:t>
            </w:r>
            <w:r>
              <w:t>al</w:t>
            </w:r>
            <w:r w:rsidRPr="00622A86">
              <w:t xml:space="preserve"> Provisions</w:t>
            </w:r>
            <w:r w:rsidRPr="00622A86">
              <w:rPr>
                <w:i/>
              </w:rPr>
              <w:t xml:space="preserve"> </w:t>
            </w:r>
            <w:r w:rsidRPr="00622A86">
              <w:rPr>
                <w:i/>
                <w:color w:val="000000" w:themeColor="text1"/>
              </w:rPr>
              <w:t>[insert either “shall” or “shall not”] _________</w:t>
            </w:r>
            <w:r w:rsidRPr="00622A86">
              <w:rPr>
                <w:color w:val="000000" w:themeColor="text1"/>
              </w:rPr>
              <w:t>apply.</w:t>
            </w:r>
            <w:r w:rsidRPr="00622A86" w:rsidDel="003B2C21">
              <w:rPr>
                <w:color w:val="000000" w:themeColor="text1"/>
              </w:rPr>
              <w:t xml:space="preserve"> </w:t>
            </w:r>
          </w:p>
          <w:p w14:paraId="6E40AF55" w14:textId="77777777" w:rsidR="00F85514" w:rsidRPr="00622A86" w:rsidRDefault="00F85514" w:rsidP="00F85514">
            <w:pPr>
              <w:rPr>
                <w:i/>
              </w:rPr>
            </w:pPr>
          </w:p>
          <w:p w14:paraId="429354CD" w14:textId="77777777" w:rsidR="00F85514" w:rsidRPr="00622A86" w:rsidRDefault="00F85514" w:rsidP="00F85514">
            <w:pPr>
              <w:rPr>
                <w:i/>
              </w:rPr>
            </w:pPr>
            <w:r w:rsidRPr="00622A86">
              <w:rPr>
                <w:i/>
              </w:rPr>
              <w:t xml:space="preserve">[Insert rules of arbitration if different from those of the International Chamber of Commerce] </w:t>
            </w:r>
          </w:p>
          <w:p w14:paraId="0DBC502A" w14:textId="29291F4E" w:rsidR="00F85514" w:rsidRPr="00622A86" w:rsidRDefault="00F85514" w:rsidP="00F85514">
            <w:pPr>
              <w:rPr>
                <w:i/>
              </w:rPr>
            </w:pPr>
            <w:r w:rsidRPr="00622A86">
              <w:rPr>
                <w:i/>
              </w:rPr>
              <w:t xml:space="preserve"> </w:t>
            </w:r>
            <w:r w:rsidRPr="00622A86">
              <w:t xml:space="preserve"> </w:t>
            </w:r>
            <w:r w:rsidRPr="00622A86">
              <w:rPr>
                <w:i/>
              </w:rPr>
              <w:t>[</w:t>
            </w:r>
            <w:r w:rsidRPr="00622A86">
              <w:rPr>
                <w:i/>
                <w:iCs/>
              </w:rPr>
              <w:t>Sub-Clause 2</w:t>
            </w:r>
            <w:r>
              <w:rPr>
                <w:i/>
                <w:iCs/>
              </w:rPr>
              <w:t>0</w:t>
            </w:r>
            <w:r w:rsidRPr="00622A86">
              <w:rPr>
                <w:i/>
                <w:iCs/>
              </w:rPr>
              <w:t>.</w:t>
            </w:r>
            <w:r>
              <w:rPr>
                <w:i/>
                <w:iCs/>
              </w:rPr>
              <w:t>8</w:t>
            </w:r>
            <w:r w:rsidRPr="00622A86">
              <w:rPr>
                <w:i/>
                <w:iCs/>
              </w:rPr>
              <w:t xml:space="preserve"> (a) shall be retained in the case of a Contract with a foreign Contractor or Sub-Clause </w:t>
            </w:r>
            <w:r>
              <w:rPr>
                <w:i/>
                <w:iCs/>
              </w:rPr>
              <w:t>20.8</w:t>
            </w:r>
            <w:r w:rsidRPr="00622A86">
              <w:rPr>
                <w:i/>
                <w:iCs/>
              </w:rPr>
              <w:t xml:space="preserve"> (b) shall be retained in the case of a Contract with a domestic Contractor. The determination of whether a Contractor (as an individual firm or as a Joint Venture) is foreign or domestic for the purposes of this sub-clause, will be made by reference to the criteria set forth in the footnote for IT</w:t>
            </w:r>
            <w:r>
              <w:rPr>
                <w:i/>
                <w:iCs/>
              </w:rPr>
              <w:t>P</w:t>
            </w:r>
            <w:r w:rsidRPr="00622A86">
              <w:rPr>
                <w:i/>
                <w:iCs/>
              </w:rPr>
              <w:t xml:space="preserve"> </w:t>
            </w:r>
            <w:r w:rsidRPr="00146597">
              <w:rPr>
                <w:i/>
                <w:iCs/>
              </w:rPr>
              <w:t>50.1</w:t>
            </w:r>
            <w:r w:rsidRPr="00622A86">
              <w:rPr>
                <w:i/>
                <w:iCs/>
              </w:rPr>
              <w:t xml:space="preserve"> of the Instructions to </w:t>
            </w:r>
            <w:r>
              <w:rPr>
                <w:i/>
                <w:iCs/>
              </w:rPr>
              <w:t>Proposers</w:t>
            </w:r>
            <w:r w:rsidRPr="00622A86">
              <w:rPr>
                <w:i/>
              </w:rPr>
              <w:t>.]</w:t>
            </w:r>
          </w:p>
        </w:tc>
      </w:tr>
      <w:tr w:rsidR="00F85514" w:rsidRPr="003530F7" w14:paraId="4F8920B7" w14:textId="77777777" w:rsidTr="00074DFB">
        <w:trPr>
          <w:jc w:val="center"/>
        </w:trPr>
        <w:tc>
          <w:tcPr>
            <w:tcW w:w="1554" w:type="pct"/>
            <w:shd w:val="clear" w:color="auto" w:fill="auto"/>
            <w:tcMar>
              <w:top w:w="57" w:type="dxa"/>
              <w:left w:w="57" w:type="dxa"/>
              <w:bottom w:w="57" w:type="dxa"/>
              <w:right w:w="57" w:type="dxa"/>
            </w:tcMar>
          </w:tcPr>
          <w:p w14:paraId="11E85B67" w14:textId="77777777" w:rsidR="00F85514" w:rsidRPr="00B52E84" w:rsidRDefault="00F85514" w:rsidP="00F85514">
            <w:pPr>
              <w:jc w:val="left"/>
              <w:rPr>
                <w:bCs/>
              </w:rPr>
            </w:pPr>
          </w:p>
        </w:tc>
        <w:tc>
          <w:tcPr>
            <w:tcW w:w="753" w:type="pct"/>
            <w:tcMar>
              <w:top w:w="57" w:type="dxa"/>
              <w:left w:w="57" w:type="dxa"/>
              <w:bottom w:w="57" w:type="dxa"/>
              <w:right w:w="57" w:type="dxa"/>
            </w:tcMar>
          </w:tcPr>
          <w:p w14:paraId="1A07466D" w14:textId="29A2BD38" w:rsidR="00F85514" w:rsidRPr="003530F7" w:rsidRDefault="00F85514" w:rsidP="00F85514">
            <w:pPr>
              <w:rPr>
                <w:szCs w:val="24"/>
              </w:rPr>
            </w:pPr>
            <w:r w:rsidRPr="003530F7">
              <w:rPr>
                <w:szCs w:val="24"/>
              </w:rPr>
              <w:t>20.8</w:t>
            </w:r>
            <w:r>
              <w:rPr>
                <w:szCs w:val="24"/>
              </w:rPr>
              <w:t xml:space="preserve"> (b)</w:t>
            </w:r>
          </w:p>
        </w:tc>
        <w:tc>
          <w:tcPr>
            <w:tcW w:w="2693" w:type="pct"/>
            <w:shd w:val="clear" w:color="auto" w:fill="auto"/>
            <w:tcMar>
              <w:top w:w="57" w:type="dxa"/>
              <w:left w:w="57" w:type="dxa"/>
              <w:bottom w:w="57" w:type="dxa"/>
              <w:right w:w="57" w:type="dxa"/>
            </w:tcMar>
          </w:tcPr>
          <w:p w14:paraId="24258C6E" w14:textId="6341C490" w:rsidR="00F85514" w:rsidRPr="00622A86" w:rsidRDefault="00F85514" w:rsidP="00F85514">
            <w:pPr>
              <w:rPr>
                <w:i/>
              </w:rPr>
            </w:pPr>
            <w:r w:rsidRPr="00CB1268">
              <w:t>Sub-Clause 2</w:t>
            </w:r>
            <w:r>
              <w:t>0</w:t>
            </w:r>
            <w:r w:rsidRPr="00CB1268">
              <w:t>.</w:t>
            </w:r>
            <w:r>
              <w:t>8</w:t>
            </w:r>
            <w:r w:rsidRPr="00CB1268">
              <w:t>(b) of PART B – Speci</w:t>
            </w:r>
            <w:r>
              <w:t>al</w:t>
            </w:r>
            <w:r w:rsidRPr="00CB1268">
              <w:t xml:space="preserve"> Provisions</w:t>
            </w:r>
            <w:r w:rsidRPr="00CB1268">
              <w:rPr>
                <w:i/>
              </w:rPr>
              <w:t xml:space="preserve"> </w:t>
            </w:r>
            <w:r w:rsidRPr="00CB1268">
              <w:rPr>
                <w:b/>
                <w:i/>
                <w:color w:val="000000" w:themeColor="text1"/>
              </w:rPr>
              <w:t>[insert</w:t>
            </w:r>
            <w:r w:rsidRPr="00CB1268">
              <w:rPr>
                <w:b/>
                <w:color w:val="000000" w:themeColor="text1"/>
              </w:rPr>
              <w:t xml:space="preserve"> </w:t>
            </w:r>
            <w:r w:rsidRPr="00CB1268">
              <w:rPr>
                <w:b/>
                <w:i/>
                <w:color w:val="000000" w:themeColor="text1"/>
              </w:rPr>
              <w:t>either “shall” or “shall not”</w:t>
            </w:r>
            <w:r w:rsidRPr="00CB1268">
              <w:rPr>
                <w:b/>
                <w:color w:val="000000" w:themeColor="text1"/>
              </w:rPr>
              <w:t>]</w:t>
            </w:r>
            <w:r w:rsidRPr="00CB1268">
              <w:rPr>
                <w:i/>
                <w:color w:val="000000" w:themeColor="text1"/>
              </w:rPr>
              <w:t xml:space="preserve"> _________</w:t>
            </w:r>
            <w:r w:rsidRPr="00CB1268">
              <w:rPr>
                <w:color w:val="000000" w:themeColor="text1"/>
              </w:rPr>
              <w:t>apply.</w:t>
            </w:r>
            <w:r w:rsidRPr="00CB1268" w:rsidDel="003B2C21">
              <w:rPr>
                <w:color w:val="000000" w:themeColor="text1"/>
              </w:rPr>
              <w:t xml:space="preserve"> </w:t>
            </w:r>
          </w:p>
        </w:tc>
      </w:tr>
      <w:tr w:rsidR="00F85514" w:rsidRPr="003530F7" w14:paraId="181983C2" w14:textId="77777777" w:rsidTr="00074DFB">
        <w:trPr>
          <w:jc w:val="center"/>
        </w:trPr>
        <w:tc>
          <w:tcPr>
            <w:tcW w:w="1554" w:type="pct"/>
            <w:shd w:val="clear" w:color="auto" w:fill="auto"/>
            <w:tcMar>
              <w:top w:w="57" w:type="dxa"/>
              <w:left w:w="57" w:type="dxa"/>
              <w:bottom w:w="57" w:type="dxa"/>
              <w:right w:w="57" w:type="dxa"/>
            </w:tcMar>
          </w:tcPr>
          <w:p w14:paraId="333FA1EE" w14:textId="6D1EC37E" w:rsidR="00F85514" w:rsidRPr="00B52E84" w:rsidRDefault="00F85514" w:rsidP="00F85514">
            <w:pPr>
              <w:jc w:val="left"/>
              <w:rPr>
                <w:bCs/>
              </w:rPr>
            </w:pPr>
            <w:r>
              <w:rPr>
                <w:bCs/>
                <w:szCs w:val="24"/>
              </w:rPr>
              <w:t xml:space="preserve">Place of arbitration </w:t>
            </w:r>
          </w:p>
        </w:tc>
        <w:tc>
          <w:tcPr>
            <w:tcW w:w="753" w:type="pct"/>
            <w:tcMar>
              <w:top w:w="57" w:type="dxa"/>
              <w:left w:w="57" w:type="dxa"/>
              <w:bottom w:w="57" w:type="dxa"/>
              <w:right w:w="57" w:type="dxa"/>
            </w:tcMar>
          </w:tcPr>
          <w:p w14:paraId="2B34051F" w14:textId="503EAA4A" w:rsidR="00F85514" w:rsidRPr="003530F7" w:rsidRDefault="00F85514" w:rsidP="00F85514">
            <w:pPr>
              <w:rPr>
                <w:szCs w:val="24"/>
              </w:rPr>
            </w:pPr>
            <w:r>
              <w:rPr>
                <w:szCs w:val="24"/>
              </w:rPr>
              <w:t>20.8 (a)</w:t>
            </w:r>
          </w:p>
        </w:tc>
        <w:tc>
          <w:tcPr>
            <w:tcW w:w="2693" w:type="pct"/>
            <w:shd w:val="clear" w:color="auto" w:fill="auto"/>
            <w:tcMar>
              <w:top w:w="57" w:type="dxa"/>
              <w:left w:w="57" w:type="dxa"/>
              <w:bottom w:w="57" w:type="dxa"/>
              <w:right w:w="57" w:type="dxa"/>
            </w:tcMar>
          </w:tcPr>
          <w:p w14:paraId="05B5520E" w14:textId="0F17B9EB" w:rsidR="00F85514" w:rsidRPr="00622A86" w:rsidRDefault="00F85514" w:rsidP="00F85514">
            <w:pPr>
              <w:rPr>
                <w:i/>
              </w:rPr>
            </w:pPr>
            <w:r w:rsidRPr="003D5498">
              <w:rPr>
                <w:i/>
              </w:rPr>
              <w:t>[if 20.8(a) of PART B – Special Provisions applies]</w:t>
            </w:r>
          </w:p>
        </w:tc>
      </w:tr>
    </w:tbl>
    <w:p w14:paraId="4818CB9E" w14:textId="77777777" w:rsidR="00FE3403" w:rsidRDefault="00FE3403">
      <w:pPr>
        <w:jc w:val="left"/>
        <w:rPr>
          <w:b/>
          <w:color w:val="000000" w:themeColor="text1"/>
          <w:szCs w:val="24"/>
        </w:rPr>
      </w:pPr>
      <w:r>
        <w:rPr>
          <w:b/>
          <w:color w:val="000000" w:themeColor="text1"/>
          <w:szCs w:val="24"/>
        </w:rPr>
        <w:br w:type="page"/>
      </w:r>
    </w:p>
    <w:p w14:paraId="7A48384C" w14:textId="77777777" w:rsidR="00C057D7" w:rsidRPr="00622042" w:rsidRDefault="00C057D7" w:rsidP="00C057D7">
      <w:pPr>
        <w:keepNext/>
        <w:keepLines/>
        <w:suppressAutoHyphens/>
        <w:spacing w:before="240" w:after="120"/>
        <w:rPr>
          <w:b/>
          <w:color w:val="000000" w:themeColor="text1"/>
          <w:szCs w:val="24"/>
          <w:u w:val="single"/>
        </w:rPr>
      </w:pPr>
      <w:r w:rsidRPr="00622042">
        <w:rPr>
          <w:b/>
          <w:color w:val="000000" w:themeColor="text1"/>
          <w:szCs w:val="24"/>
        </w:rPr>
        <w:t>Table: Summary of Sections</w:t>
      </w:r>
    </w:p>
    <w:tbl>
      <w:tblPr>
        <w:tblW w:w="9397" w:type="dxa"/>
        <w:tblInd w:w="-41" w:type="dxa"/>
        <w:tblLayout w:type="fixed"/>
        <w:tblLook w:val="0000" w:firstRow="0" w:lastRow="0" w:firstColumn="0" w:lastColumn="0" w:noHBand="0" w:noVBand="0"/>
      </w:tblPr>
      <w:tblGrid>
        <w:gridCol w:w="5701"/>
        <w:gridCol w:w="1848"/>
        <w:gridCol w:w="1848"/>
      </w:tblGrid>
      <w:tr w:rsidR="00C057D7" w:rsidRPr="005B3365" w14:paraId="09A71FB7" w14:textId="77777777" w:rsidTr="000A189C">
        <w:trPr>
          <w:cantSplit/>
          <w:trHeight w:val="420"/>
        </w:trPr>
        <w:tc>
          <w:tcPr>
            <w:tcW w:w="5701" w:type="dxa"/>
            <w:tcBorders>
              <w:top w:val="single" w:sz="18" w:space="0" w:color="auto"/>
              <w:left w:val="single" w:sz="18" w:space="0" w:color="auto"/>
              <w:bottom w:val="single" w:sz="18" w:space="0" w:color="auto"/>
              <w:right w:val="single" w:sz="18" w:space="0" w:color="auto"/>
            </w:tcBorders>
          </w:tcPr>
          <w:p w14:paraId="3FA4BBE3" w14:textId="77777777" w:rsidR="00C057D7" w:rsidRPr="005B3365" w:rsidRDefault="00C057D7" w:rsidP="00BB4F30">
            <w:pPr>
              <w:suppressAutoHyphens/>
              <w:jc w:val="center"/>
              <w:rPr>
                <w:b/>
                <w:bCs/>
                <w:color w:val="000000" w:themeColor="text1"/>
                <w:szCs w:val="24"/>
              </w:rPr>
            </w:pPr>
            <w:r w:rsidRPr="005B3365">
              <w:rPr>
                <w:b/>
                <w:bCs/>
                <w:color w:val="000000" w:themeColor="text1"/>
                <w:szCs w:val="24"/>
              </w:rPr>
              <w:t>Section Name/Description</w:t>
            </w:r>
          </w:p>
          <w:p w14:paraId="2DC8CC1B" w14:textId="77777777" w:rsidR="00C057D7" w:rsidRPr="005B3365" w:rsidRDefault="00C057D7" w:rsidP="00BB4F30">
            <w:pPr>
              <w:suppressAutoHyphens/>
              <w:jc w:val="center"/>
              <w:rPr>
                <w:b/>
                <w:bCs/>
                <w:color w:val="000000" w:themeColor="text1"/>
                <w:szCs w:val="24"/>
              </w:rPr>
            </w:pPr>
            <w:r w:rsidRPr="005B3365">
              <w:rPr>
                <w:b/>
                <w:bCs/>
                <w:color w:val="000000" w:themeColor="text1"/>
                <w:szCs w:val="24"/>
              </w:rPr>
              <w:t>(Sub-Clause 1.1.</w:t>
            </w:r>
            <w:r w:rsidR="009A26F6">
              <w:rPr>
                <w:b/>
                <w:bCs/>
                <w:color w:val="000000" w:themeColor="text1"/>
                <w:szCs w:val="24"/>
              </w:rPr>
              <w:t>70</w:t>
            </w:r>
            <w:r w:rsidRPr="005B3365">
              <w:rPr>
                <w:b/>
                <w:bCs/>
                <w:color w:val="000000" w:themeColor="text1"/>
                <w:szCs w:val="24"/>
              </w:rPr>
              <w:t>)</w:t>
            </w:r>
          </w:p>
        </w:tc>
        <w:tc>
          <w:tcPr>
            <w:tcW w:w="1848" w:type="dxa"/>
            <w:tcBorders>
              <w:top w:val="single" w:sz="18" w:space="0" w:color="auto"/>
              <w:left w:val="single" w:sz="18" w:space="0" w:color="auto"/>
              <w:bottom w:val="single" w:sz="18" w:space="0" w:color="auto"/>
              <w:right w:val="single" w:sz="18" w:space="0" w:color="auto"/>
            </w:tcBorders>
          </w:tcPr>
          <w:p w14:paraId="0B4AFD15" w14:textId="77777777" w:rsidR="00C057D7" w:rsidRPr="005B3365" w:rsidRDefault="00C057D7" w:rsidP="00BB4F30">
            <w:pPr>
              <w:suppressAutoHyphens/>
              <w:jc w:val="center"/>
              <w:rPr>
                <w:b/>
                <w:bCs/>
                <w:color w:val="000000" w:themeColor="text1"/>
                <w:szCs w:val="24"/>
              </w:rPr>
            </w:pPr>
            <w:r w:rsidRPr="005B3365">
              <w:rPr>
                <w:b/>
                <w:bCs/>
                <w:color w:val="000000" w:themeColor="text1"/>
                <w:szCs w:val="24"/>
              </w:rPr>
              <w:t>Time for Completion</w:t>
            </w:r>
            <w:r w:rsidR="009A26F6">
              <w:rPr>
                <w:b/>
                <w:bCs/>
                <w:color w:val="000000" w:themeColor="text1"/>
                <w:szCs w:val="24"/>
              </w:rPr>
              <w:t xml:space="preserve"> of Design Build</w:t>
            </w:r>
          </w:p>
          <w:p w14:paraId="56DBB6DD" w14:textId="77777777" w:rsidR="00C057D7" w:rsidRPr="005B3365" w:rsidRDefault="00C057D7" w:rsidP="00BB4F30">
            <w:pPr>
              <w:suppressAutoHyphens/>
              <w:jc w:val="center"/>
              <w:rPr>
                <w:b/>
                <w:bCs/>
                <w:color w:val="000000" w:themeColor="text1"/>
                <w:szCs w:val="24"/>
              </w:rPr>
            </w:pPr>
            <w:r w:rsidRPr="005B3365">
              <w:rPr>
                <w:b/>
                <w:bCs/>
                <w:color w:val="000000" w:themeColor="text1"/>
                <w:szCs w:val="24"/>
              </w:rPr>
              <w:t>(Sub-Clause 1.1.</w:t>
            </w:r>
            <w:r w:rsidR="009A26F6">
              <w:rPr>
                <w:b/>
                <w:bCs/>
                <w:color w:val="000000" w:themeColor="text1"/>
                <w:szCs w:val="24"/>
              </w:rPr>
              <w:t>78</w:t>
            </w:r>
            <w:r w:rsidRPr="005B3365">
              <w:rPr>
                <w:b/>
                <w:bCs/>
                <w:color w:val="000000" w:themeColor="text1"/>
                <w:szCs w:val="24"/>
              </w:rPr>
              <w:t>)</w:t>
            </w:r>
          </w:p>
        </w:tc>
        <w:tc>
          <w:tcPr>
            <w:tcW w:w="1848" w:type="dxa"/>
            <w:tcBorders>
              <w:top w:val="single" w:sz="18" w:space="0" w:color="auto"/>
              <w:left w:val="single" w:sz="18" w:space="0" w:color="auto"/>
              <w:bottom w:val="single" w:sz="18" w:space="0" w:color="auto"/>
              <w:right w:val="single" w:sz="18" w:space="0" w:color="auto"/>
            </w:tcBorders>
          </w:tcPr>
          <w:p w14:paraId="46032AE1" w14:textId="77777777" w:rsidR="00C057D7" w:rsidRPr="005B3365" w:rsidRDefault="00C057D7" w:rsidP="00BB4F30">
            <w:pPr>
              <w:suppressAutoHyphens/>
              <w:ind w:right="-94"/>
              <w:jc w:val="center"/>
              <w:rPr>
                <w:b/>
                <w:bCs/>
                <w:color w:val="000000" w:themeColor="text1"/>
                <w:szCs w:val="24"/>
                <w:u w:val="single"/>
              </w:rPr>
            </w:pPr>
            <w:r w:rsidRPr="005B3365">
              <w:rPr>
                <w:b/>
                <w:bCs/>
                <w:color w:val="000000" w:themeColor="text1"/>
                <w:szCs w:val="24"/>
              </w:rPr>
              <w:t xml:space="preserve">Damages for Delay </w:t>
            </w:r>
          </w:p>
          <w:p w14:paraId="0290D77A" w14:textId="77777777" w:rsidR="00C057D7" w:rsidRPr="005B3365" w:rsidRDefault="00C057D7" w:rsidP="00BB4F30">
            <w:pPr>
              <w:suppressAutoHyphens/>
              <w:ind w:right="-94"/>
              <w:jc w:val="center"/>
              <w:rPr>
                <w:b/>
                <w:bCs/>
                <w:color w:val="000000" w:themeColor="text1"/>
                <w:szCs w:val="24"/>
                <w:u w:val="single"/>
              </w:rPr>
            </w:pPr>
            <w:r w:rsidRPr="005B3365">
              <w:rPr>
                <w:b/>
                <w:bCs/>
                <w:color w:val="000000" w:themeColor="text1"/>
                <w:szCs w:val="24"/>
              </w:rPr>
              <w:t xml:space="preserve">(Sub-Clause </w:t>
            </w:r>
            <w:r w:rsidR="009A26F6">
              <w:rPr>
                <w:b/>
                <w:bCs/>
                <w:color w:val="000000" w:themeColor="text1"/>
                <w:szCs w:val="24"/>
              </w:rPr>
              <w:t>9.6</w:t>
            </w:r>
            <w:r w:rsidRPr="005B3365">
              <w:rPr>
                <w:b/>
                <w:bCs/>
                <w:color w:val="000000" w:themeColor="text1"/>
                <w:szCs w:val="24"/>
              </w:rPr>
              <w:t>)</w:t>
            </w:r>
          </w:p>
        </w:tc>
      </w:tr>
      <w:tr w:rsidR="00C057D7" w:rsidRPr="005B3365" w14:paraId="60D81745" w14:textId="77777777" w:rsidTr="000A189C">
        <w:tc>
          <w:tcPr>
            <w:tcW w:w="5701" w:type="dxa"/>
            <w:tcBorders>
              <w:top w:val="single" w:sz="18" w:space="0" w:color="auto"/>
              <w:left w:val="single" w:sz="4" w:space="0" w:color="auto"/>
              <w:bottom w:val="single" w:sz="4" w:space="0" w:color="auto"/>
              <w:right w:val="single" w:sz="4" w:space="0" w:color="auto"/>
            </w:tcBorders>
          </w:tcPr>
          <w:p w14:paraId="6B787264" w14:textId="77777777" w:rsidR="00C057D7" w:rsidRPr="005B3365" w:rsidRDefault="00C057D7" w:rsidP="00BB4F30">
            <w:pPr>
              <w:suppressAutoHyphens/>
              <w:rPr>
                <w:color w:val="000000" w:themeColor="text1"/>
                <w:szCs w:val="24"/>
              </w:rPr>
            </w:pPr>
          </w:p>
        </w:tc>
        <w:tc>
          <w:tcPr>
            <w:tcW w:w="1848" w:type="dxa"/>
            <w:tcBorders>
              <w:top w:val="single" w:sz="18" w:space="0" w:color="auto"/>
              <w:left w:val="single" w:sz="4" w:space="0" w:color="auto"/>
              <w:bottom w:val="single" w:sz="4" w:space="0" w:color="auto"/>
              <w:right w:val="single" w:sz="4" w:space="0" w:color="auto"/>
            </w:tcBorders>
          </w:tcPr>
          <w:p w14:paraId="06C95F08" w14:textId="77777777" w:rsidR="00C057D7" w:rsidRPr="005B3365" w:rsidRDefault="00C057D7" w:rsidP="00BB4F30">
            <w:pPr>
              <w:suppressAutoHyphens/>
              <w:rPr>
                <w:color w:val="000000" w:themeColor="text1"/>
                <w:szCs w:val="24"/>
              </w:rPr>
            </w:pPr>
          </w:p>
        </w:tc>
        <w:tc>
          <w:tcPr>
            <w:tcW w:w="1848" w:type="dxa"/>
            <w:tcBorders>
              <w:top w:val="single" w:sz="18" w:space="0" w:color="auto"/>
              <w:left w:val="single" w:sz="4" w:space="0" w:color="auto"/>
              <w:bottom w:val="single" w:sz="4" w:space="0" w:color="auto"/>
              <w:right w:val="single" w:sz="4" w:space="0" w:color="auto"/>
            </w:tcBorders>
          </w:tcPr>
          <w:p w14:paraId="764F7212" w14:textId="77777777" w:rsidR="00C057D7" w:rsidRPr="005B3365" w:rsidRDefault="00C057D7" w:rsidP="00BB4F30">
            <w:pPr>
              <w:suppressAutoHyphens/>
              <w:ind w:right="-94"/>
              <w:rPr>
                <w:color w:val="000000" w:themeColor="text1"/>
                <w:szCs w:val="24"/>
                <w:u w:val="single"/>
              </w:rPr>
            </w:pPr>
          </w:p>
        </w:tc>
      </w:tr>
      <w:tr w:rsidR="00C057D7" w:rsidRPr="005B3365" w14:paraId="0DCF6E4A" w14:textId="77777777" w:rsidTr="000A189C">
        <w:tc>
          <w:tcPr>
            <w:tcW w:w="5701" w:type="dxa"/>
            <w:tcBorders>
              <w:top w:val="single" w:sz="4" w:space="0" w:color="auto"/>
              <w:left w:val="single" w:sz="4" w:space="0" w:color="auto"/>
              <w:bottom w:val="single" w:sz="4" w:space="0" w:color="auto"/>
              <w:right w:val="single" w:sz="4" w:space="0" w:color="auto"/>
            </w:tcBorders>
          </w:tcPr>
          <w:p w14:paraId="5D01A049" w14:textId="77777777" w:rsidR="00C057D7" w:rsidRPr="005B3365" w:rsidRDefault="00C057D7" w:rsidP="00BB4F30">
            <w:pPr>
              <w:suppressAutoHyphens/>
              <w:rPr>
                <w:color w:val="000000" w:themeColor="text1"/>
                <w:szCs w:val="24"/>
              </w:rPr>
            </w:pPr>
          </w:p>
        </w:tc>
        <w:tc>
          <w:tcPr>
            <w:tcW w:w="1848" w:type="dxa"/>
            <w:tcBorders>
              <w:top w:val="single" w:sz="4" w:space="0" w:color="auto"/>
              <w:left w:val="single" w:sz="4" w:space="0" w:color="auto"/>
              <w:bottom w:val="single" w:sz="4" w:space="0" w:color="auto"/>
              <w:right w:val="single" w:sz="4" w:space="0" w:color="auto"/>
            </w:tcBorders>
          </w:tcPr>
          <w:p w14:paraId="226EF1C7" w14:textId="77777777" w:rsidR="00C057D7" w:rsidRPr="005B3365" w:rsidRDefault="00C057D7" w:rsidP="00BB4F30">
            <w:pPr>
              <w:suppressAutoHyphens/>
              <w:rPr>
                <w:color w:val="000000" w:themeColor="text1"/>
                <w:szCs w:val="24"/>
              </w:rPr>
            </w:pPr>
          </w:p>
        </w:tc>
        <w:tc>
          <w:tcPr>
            <w:tcW w:w="1848" w:type="dxa"/>
            <w:tcBorders>
              <w:top w:val="single" w:sz="4" w:space="0" w:color="auto"/>
              <w:left w:val="single" w:sz="4" w:space="0" w:color="auto"/>
              <w:bottom w:val="single" w:sz="4" w:space="0" w:color="auto"/>
              <w:right w:val="single" w:sz="4" w:space="0" w:color="auto"/>
            </w:tcBorders>
          </w:tcPr>
          <w:p w14:paraId="153E304B" w14:textId="77777777" w:rsidR="00C057D7" w:rsidRPr="005B3365" w:rsidRDefault="00C057D7" w:rsidP="00BB4F30">
            <w:pPr>
              <w:suppressAutoHyphens/>
              <w:ind w:right="-94"/>
              <w:rPr>
                <w:color w:val="000000" w:themeColor="text1"/>
                <w:szCs w:val="24"/>
                <w:u w:val="single"/>
              </w:rPr>
            </w:pPr>
          </w:p>
        </w:tc>
      </w:tr>
      <w:tr w:rsidR="00C057D7" w:rsidRPr="005B3365" w14:paraId="51E4FA85" w14:textId="77777777" w:rsidTr="000A189C">
        <w:tc>
          <w:tcPr>
            <w:tcW w:w="5701" w:type="dxa"/>
            <w:tcBorders>
              <w:top w:val="single" w:sz="4" w:space="0" w:color="auto"/>
              <w:left w:val="single" w:sz="4" w:space="0" w:color="auto"/>
              <w:bottom w:val="single" w:sz="4" w:space="0" w:color="auto"/>
              <w:right w:val="single" w:sz="4" w:space="0" w:color="auto"/>
            </w:tcBorders>
          </w:tcPr>
          <w:p w14:paraId="69C6B378" w14:textId="77777777" w:rsidR="00C057D7" w:rsidRPr="005B3365" w:rsidRDefault="00C057D7" w:rsidP="00BB4F30">
            <w:pPr>
              <w:suppressAutoHyphens/>
              <w:rPr>
                <w:color w:val="000000" w:themeColor="text1"/>
                <w:szCs w:val="24"/>
              </w:rPr>
            </w:pPr>
          </w:p>
        </w:tc>
        <w:tc>
          <w:tcPr>
            <w:tcW w:w="1848" w:type="dxa"/>
            <w:tcBorders>
              <w:top w:val="single" w:sz="4" w:space="0" w:color="auto"/>
              <w:left w:val="single" w:sz="4" w:space="0" w:color="auto"/>
              <w:bottom w:val="single" w:sz="4" w:space="0" w:color="auto"/>
              <w:right w:val="single" w:sz="4" w:space="0" w:color="auto"/>
            </w:tcBorders>
          </w:tcPr>
          <w:p w14:paraId="06DFF157" w14:textId="77777777" w:rsidR="00C057D7" w:rsidRPr="005B3365" w:rsidRDefault="00C057D7" w:rsidP="00BB4F30">
            <w:pPr>
              <w:suppressAutoHyphens/>
              <w:rPr>
                <w:color w:val="000000" w:themeColor="text1"/>
                <w:szCs w:val="24"/>
              </w:rPr>
            </w:pPr>
          </w:p>
        </w:tc>
        <w:tc>
          <w:tcPr>
            <w:tcW w:w="1848" w:type="dxa"/>
            <w:tcBorders>
              <w:top w:val="single" w:sz="4" w:space="0" w:color="auto"/>
              <w:left w:val="single" w:sz="4" w:space="0" w:color="auto"/>
              <w:bottom w:val="single" w:sz="4" w:space="0" w:color="auto"/>
              <w:right w:val="single" w:sz="4" w:space="0" w:color="auto"/>
            </w:tcBorders>
          </w:tcPr>
          <w:p w14:paraId="583A5BEA" w14:textId="77777777" w:rsidR="00C057D7" w:rsidRPr="005B3365" w:rsidRDefault="00C057D7" w:rsidP="00BB4F30">
            <w:pPr>
              <w:suppressAutoHyphens/>
              <w:ind w:right="-94"/>
              <w:rPr>
                <w:color w:val="000000" w:themeColor="text1"/>
                <w:szCs w:val="24"/>
                <w:u w:val="single"/>
              </w:rPr>
            </w:pPr>
          </w:p>
        </w:tc>
      </w:tr>
      <w:tr w:rsidR="00C057D7" w:rsidRPr="00AC42F3" w14:paraId="58122A2E" w14:textId="77777777" w:rsidTr="000A189C">
        <w:tc>
          <w:tcPr>
            <w:tcW w:w="5701" w:type="dxa"/>
            <w:tcBorders>
              <w:top w:val="single" w:sz="4" w:space="0" w:color="auto"/>
              <w:left w:val="single" w:sz="4" w:space="0" w:color="auto"/>
              <w:bottom w:val="single" w:sz="4" w:space="0" w:color="auto"/>
              <w:right w:val="single" w:sz="4" w:space="0" w:color="auto"/>
            </w:tcBorders>
          </w:tcPr>
          <w:p w14:paraId="586BAA57" w14:textId="77777777" w:rsidR="00C057D7" w:rsidRPr="00AC42F3" w:rsidRDefault="00C057D7" w:rsidP="00BB4F30">
            <w:pPr>
              <w:suppressAutoHyphens/>
              <w:rPr>
                <w:color w:val="000000" w:themeColor="text1"/>
              </w:rPr>
            </w:pPr>
          </w:p>
        </w:tc>
        <w:tc>
          <w:tcPr>
            <w:tcW w:w="1848" w:type="dxa"/>
            <w:tcBorders>
              <w:top w:val="single" w:sz="4" w:space="0" w:color="auto"/>
              <w:left w:val="single" w:sz="4" w:space="0" w:color="auto"/>
              <w:bottom w:val="single" w:sz="4" w:space="0" w:color="auto"/>
              <w:right w:val="single" w:sz="4" w:space="0" w:color="auto"/>
            </w:tcBorders>
          </w:tcPr>
          <w:p w14:paraId="3572A645" w14:textId="77777777" w:rsidR="00C057D7" w:rsidRPr="00AC42F3" w:rsidRDefault="00C057D7" w:rsidP="00BB4F30">
            <w:pPr>
              <w:suppressAutoHyphens/>
              <w:rPr>
                <w:color w:val="000000" w:themeColor="text1"/>
              </w:rPr>
            </w:pPr>
          </w:p>
        </w:tc>
        <w:tc>
          <w:tcPr>
            <w:tcW w:w="1848" w:type="dxa"/>
            <w:tcBorders>
              <w:top w:val="single" w:sz="4" w:space="0" w:color="auto"/>
              <w:left w:val="single" w:sz="4" w:space="0" w:color="auto"/>
              <w:bottom w:val="single" w:sz="4" w:space="0" w:color="auto"/>
              <w:right w:val="single" w:sz="4" w:space="0" w:color="auto"/>
            </w:tcBorders>
          </w:tcPr>
          <w:p w14:paraId="0A6176AB" w14:textId="77777777" w:rsidR="00C057D7" w:rsidRPr="00AC42F3" w:rsidRDefault="00C057D7" w:rsidP="00BB4F30">
            <w:pPr>
              <w:suppressAutoHyphens/>
              <w:ind w:right="-94"/>
              <w:rPr>
                <w:color w:val="000000" w:themeColor="text1"/>
                <w:u w:val="single"/>
              </w:rPr>
            </w:pPr>
          </w:p>
        </w:tc>
      </w:tr>
      <w:tr w:rsidR="00C057D7" w:rsidRPr="00AC42F3" w14:paraId="20901214" w14:textId="77777777" w:rsidTr="000A189C">
        <w:tc>
          <w:tcPr>
            <w:tcW w:w="5701" w:type="dxa"/>
            <w:tcBorders>
              <w:top w:val="single" w:sz="4" w:space="0" w:color="auto"/>
              <w:left w:val="single" w:sz="4" w:space="0" w:color="auto"/>
              <w:bottom w:val="single" w:sz="4" w:space="0" w:color="auto"/>
              <w:right w:val="single" w:sz="4" w:space="0" w:color="auto"/>
            </w:tcBorders>
          </w:tcPr>
          <w:p w14:paraId="4BE8F90F" w14:textId="77777777" w:rsidR="00C057D7" w:rsidRPr="00AC42F3" w:rsidRDefault="00C057D7" w:rsidP="00BB4F30">
            <w:pPr>
              <w:suppressAutoHyphens/>
              <w:rPr>
                <w:color w:val="000000" w:themeColor="text1"/>
              </w:rPr>
            </w:pPr>
          </w:p>
        </w:tc>
        <w:tc>
          <w:tcPr>
            <w:tcW w:w="1848" w:type="dxa"/>
            <w:tcBorders>
              <w:top w:val="single" w:sz="4" w:space="0" w:color="auto"/>
              <w:left w:val="single" w:sz="4" w:space="0" w:color="auto"/>
              <w:bottom w:val="single" w:sz="4" w:space="0" w:color="auto"/>
              <w:right w:val="single" w:sz="4" w:space="0" w:color="auto"/>
            </w:tcBorders>
          </w:tcPr>
          <w:p w14:paraId="43A77FD4" w14:textId="77777777" w:rsidR="00C057D7" w:rsidRPr="00AC42F3" w:rsidRDefault="00C057D7" w:rsidP="00BB4F30">
            <w:pPr>
              <w:suppressAutoHyphens/>
              <w:rPr>
                <w:color w:val="000000" w:themeColor="text1"/>
              </w:rPr>
            </w:pPr>
          </w:p>
        </w:tc>
        <w:tc>
          <w:tcPr>
            <w:tcW w:w="1848" w:type="dxa"/>
            <w:tcBorders>
              <w:top w:val="single" w:sz="4" w:space="0" w:color="auto"/>
              <w:left w:val="single" w:sz="4" w:space="0" w:color="auto"/>
              <w:bottom w:val="single" w:sz="4" w:space="0" w:color="auto"/>
              <w:right w:val="single" w:sz="4" w:space="0" w:color="auto"/>
            </w:tcBorders>
          </w:tcPr>
          <w:p w14:paraId="0BDFB785" w14:textId="77777777" w:rsidR="00C057D7" w:rsidRPr="00AC42F3" w:rsidRDefault="00C057D7" w:rsidP="00BB4F30">
            <w:pPr>
              <w:suppressAutoHyphens/>
              <w:ind w:right="-94"/>
              <w:rPr>
                <w:color w:val="000000" w:themeColor="text1"/>
                <w:u w:val="single"/>
              </w:rPr>
            </w:pPr>
          </w:p>
        </w:tc>
      </w:tr>
    </w:tbl>
    <w:p w14:paraId="52125BE9" w14:textId="77777777" w:rsidR="00C057D7" w:rsidRPr="00C80C1D" w:rsidRDefault="00C057D7" w:rsidP="00C057D7">
      <w:pPr>
        <w:spacing w:after="80"/>
        <w:rPr>
          <w:noProof/>
        </w:rPr>
      </w:pPr>
    </w:p>
    <w:p w14:paraId="255CE0E6" w14:textId="77777777" w:rsidR="00C057D7" w:rsidRPr="00C80C1D" w:rsidRDefault="00C057D7" w:rsidP="00C057D7">
      <w:pPr>
        <w:rPr>
          <w:noProof/>
        </w:rPr>
      </w:pPr>
    </w:p>
    <w:p w14:paraId="772C9691" w14:textId="77777777" w:rsidR="00C057D7" w:rsidRDefault="00C057D7">
      <w:pPr>
        <w:jc w:val="left"/>
        <w:rPr>
          <w:b/>
          <w:color w:val="FF9933"/>
          <w:sz w:val="44"/>
          <w:szCs w:val="44"/>
        </w:rPr>
      </w:pPr>
      <w:r>
        <w:rPr>
          <w:b/>
          <w:color w:val="FF9933"/>
          <w:sz w:val="44"/>
          <w:szCs w:val="44"/>
        </w:rPr>
        <w:br w:type="page"/>
      </w:r>
    </w:p>
    <w:p w14:paraId="04992FAA" w14:textId="77777777" w:rsidR="00472A8F" w:rsidRPr="00D60307" w:rsidRDefault="00472A8F" w:rsidP="00472A8F">
      <w:pPr>
        <w:jc w:val="center"/>
        <w:rPr>
          <w:b/>
          <w:sz w:val="32"/>
          <w:szCs w:val="32"/>
        </w:rPr>
      </w:pPr>
      <w:r w:rsidRPr="00274796">
        <w:rPr>
          <w:b/>
          <w:sz w:val="32"/>
          <w:szCs w:val="32"/>
        </w:rPr>
        <w:t>Particular Conditions of Contract</w:t>
      </w:r>
    </w:p>
    <w:p w14:paraId="03C65152" w14:textId="77777777" w:rsidR="00472A8F" w:rsidRPr="00D60307" w:rsidRDefault="00472A8F" w:rsidP="00472A8F">
      <w:pPr>
        <w:rPr>
          <w:b/>
          <w:sz w:val="32"/>
          <w:szCs w:val="32"/>
        </w:rPr>
      </w:pPr>
    </w:p>
    <w:p w14:paraId="6A2A71FB" w14:textId="77777777" w:rsidR="00310511" w:rsidRDefault="00310511" w:rsidP="005935DB">
      <w:pPr>
        <w:pStyle w:val="S7Header1"/>
      </w:pPr>
      <w:bookmarkStart w:id="1175" w:name="_Toc486845906"/>
      <w:r w:rsidRPr="00616A09">
        <w:t xml:space="preserve">Part B- </w:t>
      </w:r>
      <w:r w:rsidR="001D4ECB" w:rsidRPr="00616A09">
        <w:t>Speci</w:t>
      </w:r>
      <w:r w:rsidR="001D4ECB">
        <w:t xml:space="preserve">al </w:t>
      </w:r>
      <w:r w:rsidRPr="005935DB">
        <w:t>Provisions</w:t>
      </w:r>
      <w:bookmarkEnd w:id="1175"/>
    </w:p>
    <w:tbl>
      <w:tblPr>
        <w:tblStyle w:val="TableGrid"/>
        <w:tblW w:w="0" w:type="auto"/>
        <w:tblLook w:val="04A0" w:firstRow="1" w:lastRow="0" w:firstColumn="1" w:lastColumn="0" w:noHBand="0" w:noVBand="1"/>
      </w:tblPr>
      <w:tblGrid>
        <w:gridCol w:w="2600"/>
        <w:gridCol w:w="98"/>
        <w:gridCol w:w="6652"/>
      </w:tblGrid>
      <w:tr w:rsidR="00274796" w14:paraId="52ED134B" w14:textId="77777777" w:rsidTr="00746DAA">
        <w:tc>
          <w:tcPr>
            <w:tcW w:w="2698" w:type="dxa"/>
            <w:gridSpan w:val="2"/>
            <w:tcMar>
              <w:top w:w="57" w:type="dxa"/>
              <w:left w:w="57" w:type="dxa"/>
              <w:bottom w:w="57" w:type="dxa"/>
              <w:right w:w="57" w:type="dxa"/>
            </w:tcMar>
          </w:tcPr>
          <w:p w14:paraId="7963970D" w14:textId="77777777" w:rsidR="00274796" w:rsidRPr="00616A09" w:rsidRDefault="00274796" w:rsidP="005935DB">
            <w:pPr>
              <w:pStyle w:val="S7Header2"/>
              <w:rPr>
                <w:szCs w:val="24"/>
              </w:rPr>
            </w:pPr>
            <w:bookmarkStart w:id="1176" w:name="_Toc486845907"/>
            <w:r w:rsidRPr="00616A09">
              <w:t>Sub-Clause 1.1.</w:t>
            </w:r>
            <w:r>
              <w:t>11</w:t>
            </w:r>
            <w:bookmarkEnd w:id="1176"/>
          </w:p>
        </w:tc>
        <w:tc>
          <w:tcPr>
            <w:tcW w:w="6652" w:type="dxa"/>
            <w:tcMar>
              <w:top w:w="57" w:type="dxa"/>
              <w:left w:w="57" w:type="dxa"/>
              <w:bottom w:w="57" w:type="dxa"/>
              <w:right w:w="57" w:type="dxa"/>
            </w:tcMar>
          </w:tcPr>
          <w:p w14:paraId="7CA6CB00" w14:textId="77777777" w:rsidR="00274796" w:rsidRPr="00616A09" w:rsidRDefault="00274796" w:rsidP="005935DB">
            <w:pPr>
              <w:spacing w:after="120"/>
              <w:rPr>
                <w:szCs w:val="24"/>
              </w:rPr>
            </w:pPr>
            <w:r w:rsidRPr="00616A09">
              <w:rPr>
                <w:b/>
                <w:szCs w:val="24"/>
              </w:rPr>
              <w:t>Contract Agreement</w:t>
            </w:r>
            <w:r w:rsidRPr="00616A09">
              <w:rPr>
                <w:szCs w:val="24"/>
              </w:rPr>
              <w:t xml:space="preserve">: </w:t>
            </w:r>
          </w:p>
          <w:p w14:paraId="25C6B3D1" w14:textId="77777777" w:rsidR="00274796" w:rsidRPr="00616A09" w:rsidRDefault="00274796" w:rsidP="005935DB">
            <w:pPr>
              <w:spacing w:after="120"/>
              <w:rPr>
                <w:szCs w:val="24"/>
              </w:rPr>
            </w:pPr>
            <w:r>
              <w:rPr>
                <w:szCs w:val="24"/>
              </w:rPr>
              <w:t>“</w:t>
            </w:r>
            <w:r w:rsidRPr="00616A09">
              <w:rPr>
                <w:szCs w:val="24"/>
              </w:rPr>
              <w:t>if any</w:t>
            </w:r>
            <w:r>
              <w:rPr>
                <w:szCs w:val="24"/>
              </w:rPr>
              <w:t>”</w:t>
            </w:r>
            <w:r w:rsidRPr="00616A09">
              <w:rPr>
                <w:szCs w:val="24"/>
              </w:rPr>
              <w:t xml:space="preserve"> is deleted.</w:t>
            </w:r>
          </w:p>
        </w:tc>
      </w:tr>
      <w:tr w:rsidR="000B73B5" w14:paraId="3FF489A5" w14:textId="77777777" w:rsidTr="00746DAA">
        <w:tc>
          <w:tcPr>
            <w:tcW w:w="2698" w:type="dxa"/>
            <w:gridSpan w:val="2"/>
            <w:tcMar>
              <w:top w:w="57" w:type="dxa"/>
              <w:left w:w="57" w:type="dxa"/>
              <w:bottom w:w="57" w:type="dxa"/>
              <w:right w:w="57" w:type="dxa"/>
            </w:tcMar>
          </w:tcPr>
          <w:p w14:paraId="6C0A1131" w14:textId="77777777" w:rsidR="000B73B5" w:rsidRPr="000B73B5" w:rsidRDefault="000B73B5" w:rsidP="005935DB">
            <w:pPr>
              <w:pStyle w:val="S7Header2"/>
              <w:rPr>
                <w:sz w:val="32"/>
                <w:szCs w:val="32"/>
              </w:rPr>
            </w:pPr>
            <w:bookmarkStart w:id="1177" w:name="_Toc486845908"/>
            <w:r w:rsidRPr="000B73B5">
              <w:t>Sub-Clause 1.1.21</w:t>
            </w:r>
            <w:bookmarkEnd w:id="1177"/>
          </w:p>
        </w:tc>
        <w:tc>
          <w:tcPr>
            <w:tcW w:w="6652" w:type="dxa"/>
            <w:tcMar>
              <w:top w:w="57" w:type="dxa"/>
              <w:left w:w="57" w:type="dxa"/>
              <w:bottom w:w="57" w:type="dxa"/>
              <w:right w:w="57" w:type="dxa"/>
            </w:tcMar>
          </w:tcPr>
          <w:p w14:paraId="594262AF" w14:textId="77777777" w:rsidR="000B73B5" w:rsidRPr="000B73B5" w:rsidRDefault="000432D2" w:rsidP="005935DB">
            <w:pPr>
              <w:spacing w:after="120"/>
              <w:rPr>
                <w:b/>
              </w:rPr>
            </w:pPr>
            <w:r>
              <w:rPr>
                <w:b/>
              </w:rPr>
              <w:t xml:space="preserve">Contractor’s </w:t>
            </w:r>
            <w:r w:rsidR="000B73B5" w:rsidRPr="000B73B5">
              <w:rPr>
                <w:b/>
              </w:rPr>
              <w:t>Personnel</w:t>
            </w:r>
          </w:p>
          <w:p w14:paraId="62D0C457" w14:textId="77777777" w:rsidR="000B73B5" w:rsidRPr="000B73B5" w:rsidRDefault="000B73B5" w:rsidP="005935DB">
            <w:pPr>
              <w:spacing w:after="120"/>
            </w:pPr>
            <w:r w:rsidRPr="000B73B5">
              <w:t xml:space="preserve">The following is added at the end of the sub-clause: </w:t>
            </w:r>
          </w:p>
          <w:p w14:paraId="7E09259A" w14:textId="77777777" w:rsidR="000B73B5" w:rsidRPr="000B73B5" w:rsidRDefault="007763C9" w:rsidP="005935DB">
            <w:pPr>
              <w:pStyle w:val="ClauseSubPara"/>
              <w:tabs>
                <w:tab w:val="left" w:pos="0"/>
              </w:tabs>
              <w:spacing w:before="0" w:after="120"/>
              <w:ind w:left="0"/>
              <w:rPr>
                <w:b/>
                <w:sz w:val="32"/>
                <w:szCs w:val="32"/>
              </w:rPr>
            </w:pPr>
            <w:r>
              <w:rPr>
                <w:sz w:val="24"/>
                <w:szCs w:val="20"/>
              </w:rPr>
              <w:t>“</w:t>
            </w:r>
            <w:r w:rsidR="000B73B5" w:rsidRPr="000B73B5">
              <w:rPr>
                <w:sz w:val="24"/>
                <w:szCs w:val="20"/>
              </w:rPr>
              <w:t xml:space="preserve">Contractor’s Personnel includes Key Personnel </w:t>
            </w:r>
            <w:r w:rsidR="000432D2">
              <w:rPr>
                <w:sz w:val="24"/>
                <w:szCs w:val="20"/>
              </w:rPr>
              <w:t>included in the Contract.”</w:t>
            </w:r>
          </w:p>
        </w:tc>
      </w:tr>
      <w:tr w:rsidR="00274796" w:rsidRPr="00616A09" w14:paraId="11461711" w14:textId="77777777" w:rsidTr="00746DAA">
        <w:tc>
          <w:tcPr>
            <w:tcW w:w="2698" w:type="dxa"/>
            <w:gridSpan w:val="2"/>
            <w:tcMar>
              <w:top w:w="57" w:type="dxa"/>
              <w:left w:w="57" w:type="dxa"/>
              <w:bottom w:w="57" w:type="dxa"/>
              <w:right w:w="57" w:type="dxa"/>
            </w:tcMar>
          </w:tcPr>
          <w:p w14:paraId="23514CCB" w14:textId="77777777" w:rsidR="00274796" w:rsidRPr="00616A09" w:rsidRDefault="00274796" w:rsidP="005935DB">
            <w:pPr>
              <w:pStyle w:val="S7Header2"/>
            </w:pPr>
            <w:bookmarkStart w:id="1178" w:name="_Toc486845910"/>
            <w:r w:rsidRPr="00616A09">
              <w:t>Sub-Clause 1.1.</w:t>
            </w:r>
            <w:r>
              <w:t>49</w:t>
            </w:r>
            <w:bookmarkEnd w:id="1178"/>
          </w:p>
        </w:tc>
        <w:tc>
          <w:tcPr>
            <w:tcW w:w="6652" w:type="dxa"/>
            <w:tcMar>
              <w:top w:w="57" w:type="dxa"/>
              <w:left w:w="57" w:type="dxa"/>
              <w:bottom w:w="57" w:type="dxa"/>
              <w:right w:w="57" w:type="dxa"/>
            </w:tcMar>
          </w:tcPr>
          <w:p w14:paraId="00FBD706" w14:textId="77777777" w:rsidR="00274796" w:rsidRPr="00616A09" w:rsidRDefault="00274796" w:rsidP="005935DB">
            <w:pPr>
              <w:spacing w:after="120"/>
            </w:pPr>
            <w:r w:rsidRPr="00616A09">
              <w:rPr>
                <w:b/>
              </w:rPr>
              <w:t>Letter of Tender</w:t>
            </w:r>
          </w:p>
          <w:p w14:paraId="5874BB66" w14:textId="77777777" w:rsidR="00274796" w:rsidRPr="00616A09" w:rsidRDefault="00274796" w:rsidP="005935DB">
            <w:pPr>
              <w:pStyle w:val="ListParagraph"/>
              <w:spacing w:after="120"/>
              <w:ind w:left="-18"/>
              <w:contextualSpacing w:val="0"/>
            </w:pPr>
            <w:r w:rsidRPr="00616A09">
              <w:t xml:space="preserve">After </w:t>
            </w:r>
            <w:r>
              <w:t>“</w:t>
            </w:r>
            <w:r w:rsidRPr="00616A09">
              <w:t>entitled letter of tender</w:t>
            </w:r>
            <w:r>
              <w:t>”</w:t>
            </w:r>
            <w:r w:rsidRPr="00616A09">
              <w:t xml:space="preserve">, </w:t>
            </w:r>
            <w:r>
              <w:t>“</w:t>
            </w:r>
            <w:r w:rsidRPr="00616A09">
              <w:t>or letter of Proposal</w:t>
            </w:r>
            <w:r>
              <w:t>”</w:t>
            </w:r>
            <w:r w:rsidRPr="00616A09">
              <w:t xml:space="preserve"> is added.</w:t>
            </w:r>
          </w:p>
        </w:tc>
      </w:tr>
      <w:tr w:rsidR="00274796" w:rsidRPr="00616A09" w14:paraId="54D20923" w14:textId="77777777" w:rsidTr="00746DAA">
        <w:tc>
          <w:tcPr>
            <w:tcW w:w="2698" w:type="dxa"/>
            <w:gridSpan w:val="2"/>
            <w:tcMar>
              <w:top w:w="57" w:type="dxa"/>
              <w:left w:w="57" w:type="dxa"/>
              <w:bottom w:w="57" w:type="dxa"/>
              <w:right w:w="57" w:type="dxa"/>
            </w:tcMar>
          </w:tcPr>
          <w:p w14:paraId="48EFB267" w14:textId="77777777" w:rsidR="00274796" w:rsidRPr="00616A09" w:rsidRDefault="00274796" w:rsidP="005935DB">
            <w:pPr>
              <w:pStyle w:val="S7Header2"/>
            </w:pPr>
            <w:bookmarkStart w:id="1179" w:name="_Toc486845911"/>
            <w:r w:rsidRPr="00616A09">
              <w:t>Sub-Clause 1.1.</w:t>
            </w:r>
            <w:r>
              <w:t>72</w:t>
            </w:r>
            <w:bookmarkEnd w:id="1179"/>
          </w:p>
        </w:tc>
        <w:tc>
          <w:tcPr>
            <w:tcW w:w="6652" w:type="dxa"/>
            <w:tcMar>
              <w:top w:w="57" w:type="dxa"/>
              <w:left w:w="57" w:type="dxa"/>
              <w:bottom w:w="57" w:type="dxa"/>
              <w:right w:w="57" w:type="dxa"/>
            </w:tcMar>
          </w:tcPr>
          <w:p w14:paraId="2E9C0158" w14:textId="77777777" w:rsidR="00274796" w:rsidRPr="00616A09" w:rsidRDefault="00274796" w:rsidP="005935DB">
            <w:pPr>
              <w:spacing w:after="120"/>
            </w:pPr>
            <w:r w:rsidRPr="00616A09">
              <w:rPr>
                <w:b/>
              </w:rPr>
              <w:t>Site</w:t>
            </w:r>
          </w:p>
          <w:p w14:paraId="31EC6456" w14:textId="77777777" w:rsidR="00274796" w:rsidRPr="00616A09" w:rsidRDefault="00274796" w:rsidP="005935DB">
            <w:pPr>
              <w:pStyle w:val="ListParagraph"/>
              <w:spacing w:after="120"/>
              <w:ind w:left="0"/>
              <w:contextualSpacing w:val="0"/>
            </w:pPr>
            <w:r w:rsidRPr="00616A09">
              <w:t xml:space="preserve">After </w:t>
            </w:r>
            <w:r>
              <w:t>“</w:t>
            </w:r>
            <w:r w:rsidRPr="00616A09">
              <w:t>are to be executed</w:t>
            </w:r>
            <w:r>
              <w:t>”</w:t>
            </w:r>
            <w:r w:rsidRPr="00616A09">
              <w:t xml:space="preserve">, </w:t>
            </w:r>
            <w:r>
              <w:t xml:space="preserve">“, </w:t>
            </w:r>
            <w:r w:rsidRPr="00616A09">
              <w:t>including stor</w:t>
            </w:r>
            <w:r>
              <w:t>age and working areas,” is added.</w:t>
            </w:r>
          </w:p>
        </w:tc>
      </w:tr>
      <w:tr w:rsidR="00CB6FF0" w:rsidRPr="00616A09" w14:paraId="03E39EF5" w14:textId="77777777" w:rsidTr="00D365A6">
        <w:trPr>
          <w:cantSplit/>
        </w:trPr>
        <w:tc>
          <w:tcPr>
            <w:tcW w:w="9350" w:type="dxa"/>
            <w:gridSpan w:val="3"/>
            <w:tcMar>
              <w:top w:w="57" w:type="dxa"/>
              <w:left w:w="57" w:type="dxa"/>
              <w:bottom w:w="57" w:type="dxa"/>
              <w:right w:w="57" w:type="dxa"/>
            </w:tcMar>
          </w:tcPr>
          <w:p w14:paraId="18B57203" w14:textId="77777777" w:rsidR="00CB6FF0" w:rsidRPr="00616A09" w:rsidRDefault="00CB6FF0" w:rsidP="005935DB">
            <w:pPr>
              <w:spacing w:after="120"/>
              <w:rPr>
                <w:b/>
              </w:rPr>
            </w:pPr>
            <w:r w:rsidRPr="007E1770">
              <w:rPr>
                <w:b/>
              </w:rPr>
              <w:t>Sub-Clause 1.1.</w:t>
            </w:r>
            <w:r>
              <w:rPr>
                <w:b/>
              </w:rPr>
              <w:t>84</w:t>
            </w:r>
            <w:r w:rsidRPr="007E1770">
              <w:rPr>
                <w:b/>
              </w:rPr>
              <w:t xml:space="preserve"> to 1.1.9</w:t>
            </w:r>
            <w:r w:rsidR="00930D8B">
              <w:rPr>
                <w:b/>
              </w:rPr>
              <w:t>3</w:t>
            </w:r>
            <w:r>
              <w:rPr>
                <w:b/>
              </w:rPr>
              <w:t xml:space="preserve"> </w:t>
            </w:r>
            <w:r w:rsidRPr="007E1770">
              <w:rPr>
                <w:b/>
              </w:rPr>
              <w:t>are added after Sub-Clause 1.1.</w:t>
            </w:r>
            <w:r>
              <w:rPr>
                <w:b/>
              </w:rPr>
              <w:t>83</w:t>
            </w:r>
          </w:p>
        </w:tc>
      </w:tr>
      <w:tr w:rsidR="00274796" w:rsidRPr="00616A09" w14:paraId="1F4F7D5E" w14:textId="77777777" w:rsidTr="00D365A6">
        <w:trPr>
          <w:cantSplit/>
        </w:trPr>
        <w:tc>
          <w:tcPr>
            <w:tcW w:w="2698" w:type="dxa"/>
            <w:gridSpan w:val="2"/>
            <w:tcMar>
              <w:top w:w="57" w:type="dxa"/>
              <w:left w:w="57" w:type="dxa"/>
              <w:bottom w:w="57" w:type="dxa"/>
              <w:right w:w="57" w:type="dxa"/>
            </w:tcMar>
          </w:tcPr>
          <w:p w14:paraId="4E55C384" w14:textId="77777777" w:rsidR="00274796" w:rsidRPr="001862F3" w:rsidRDefault="00274796" w:rsidP="005935DB">
            <w:pPr>
              <w:pStyle w:val="S7Header2"/>
              <w:pageBreakBefore/>
              <w:ind w:left="431" w:hanging="431"/>
            </w:pPr>
            <w:bookmarkStart w:id="1180" w:name="_Toc486845914"/>
            <w:r w:rsidRPr="00616A09">
              <w:t>Sub-Clause 1.1.</w:t>
            </w:r>
            <w:bookmarkEnd w:id="1180"/>
            <w:r w:rsidR="00235CEE">
              <w:t>84</w:t>
            </w:r>
          </w:p>
        </w:tc>
        <w:tc>
          <w:tcPr>
            <w:tcW w:w="6652" w:type="dxa"/>
            <w:tcMar>
              <w:top w:w="57" w:type="dxa"/>
              <w:left w:w="57" w:type="dxa"/>
              <w:bottom w:w="57" w:type="dxa"/>
              <w:right w:w="57" w:type="dxa"/>
            </w:tcMar>
          </w:tcPr>
          <w:p w14:paraId="4B3A86BA" w14:textId="79BE4F6F" w:rsidR="00274796" w:rsidRPr="001862F3" w:rsidRDefault="00CB6FF0" w:rsidP="005935DB">
            <w:pPr>
              <w:spacing w:after="120"/>
              <w:rPr>
                <w:b/>
              </w:rPr>
            </w:pPr>
            <w:r w:rsidRPr="00616A09" w:rsidDel="00CB6FF0">
              <w:rPr>
                <w:b/>
              </w:rPr>
              <w:t xml:space="preserve"> </w:t>
            </w:r>
            <w:r w:rsidR="00274796">
              <w:rPr>
                <w:b/>
              </w:rPr>
              <w:t>“</w:t>
            </w:r>
            <w:r w:rsidR="00274796" w:rsidRPr="00616A09">
              <w:rPr>
                <w:b/>
              </w:rPr>
              <w:t>Bank</w:t>
            </w:r>
            <w:r w:rsidR="00274796">
              <w:rPr>
                <w:b/>
              </w:rPr>
              <w:t>”</w:t>
            </w:r>
            <w:r w:rsidR="00274796" w:rsidRPr="00616A09">
              <w:t xml:space="preserve"> means </w:t>
            </w:r>
            <w:r w:rsidR="000B7FE2">
              <w:t>t</w:t>
            </w:r>
            <w:r w:rsidR="00274796" w:rsidRPr="00616A09">
              <w:t xml:space="preserve">he </w:t>
            </w:r>
            <w:r w:rsidR="002A2447" w:rsidRPr="00616A09">
              <w:t>I</w:t>
            </w:r>
            <w:r w:rsidR="002A2447">
              <w:t>slamic Development</w:t>
            </w:r>
            <w:r w:rsidR="002A2447" w:rsidRPr="00616A09">
              <w:t xml:space="preserve"> </w:t>
            </w:r>
            <w:r w:rsidR="00274796" w:rsidRPr="00616A09">
              <w:t>Bank</w:t>
            </w:r>
            <w:r w:rsidR="000B7FE2">
              <w:t xml:space="preserve"> (IsDB)</w:t>
            </w:r>
            <w:r w:rsidR="00274796" w:rsidRPr="00616A09">
              <w:t>.</w:t>
            </w:r>
          </w:p>
        </w:tc>
      </w:tr>
      <w:tr w:rsidR="000B73B5" w:rsidRPr="00616A09" w14:paraId="6967140F" w14:textId="77777777" w:rsidTr="00746DAA">
        <w:tc>
          <w:tcPr>
            <w:tcW w:w="2698" w:type="dxa"/>
            <w:gridSpan w:val="2"/>
            <w:tcMar>
              <w:top w:w="57" w:type="dxa"/>
              <w:left w:w="57" w:type="dxa"/>
              <w:bottom w:w="57" w:type="dxa"/>
              <w:right w:w="57" w:type="dxa"/>
            </w:tcMar>
          </w:tcPr>
          <w:p w14:paraId="478932EC" w14:textId="77777777" w:rsidR="000B73B5" w:rsidRPr="00B10A05" w:rsidRDefault="000B73B5" w:rsidP="005935DB">
            <w:pPr>
              <w:pStyle w:val="S7Header2"/>
            </w:pPr>
            <w:bookmarkStart w:id="1181" w:name="_Toc486845915"/>
            <w:r>
              <w:t>Sub-Clause 1.1.</w:t>
            </w:r>
            <w:bookmarkEnd w:id="1181"/>
            <w:r w:rsidR="00235CEE">
              <w:t>85</w:t>
            </w:r>
          </w:p>
        </w:tc>
        <w:tc>
          <w:tcPr>
            <w:tcW w:w="6652" w:type="dxa"/>
            <w:tcMar>
              <w:top w:w="57" w:type="dxa"/>
              <w:left w:w="57" w:type="dxa"/>
              <w:bottom w:w="57" w:type="dxa"/>
              <w:right w:w="57" w:type="dxa"/>
            </w:tcMar>
          </w:tcPr>
          <w:p w14:paraId="75737547" w14:textId="1C632478" w:rsidR="000B73B5" w:rsidRPr="00274796" w:rsidRDefault="00CB6FF0" w:rsidP="005935DB">
            <w:pPr>
              <w:pStyle w:val="ListParagraph"/>
              <w:spacing w:after="120"/>
              <w:ind w:left="0"/>
              <w:contextualSpacing w:val="0"/>
            </w:pPr>
            <w:r w:rsidRPr="00616A09" w:rsidDel="00CB6FF0">
              <w:t xml:space="preserve"> </w:t>
            </w:r>
            <w:r w:rsidR="007763C9">
              <w:rPr>
                <w:b/>
              </w:rPr>
              <w:t>“</w:t>
            </w:r>
            <w:r w:rsidR="004D4F4A">
              <w:rPr>
                <w:b/>
              </w:rPr>
              <w:t>Beneficiary</w:t>
            </w:r>
            <w:r w:rsidR="007763C9">
              <w:rPr>
                <w:b/>
              </w:rPr>
              <w:t>”</w:t>
            </w:r>
            <w:r w:rsidR="00DF029E" w:rsidRPr="00616A09">
              <w:t xml:space="preserve"> means </w:t>
            </w:r>
            <w:r w:rsidR="00DF029E">
              <w:t xml:space="preserve">the </w:t>
            </w:r>
            <w:r w:rsidR="00DF029E" w:rsidRPr="00616A09">
              <w:t xml:space="preserve">recipient of </w:t>
            </w:r>
            <w:r w:rsidR="002A2447">
              <w:t>IsDB’</w:t>
            </w:r>
            <w:r w:rsidR="000B7FE2">
              <w:t xml:space="preserve">s </w:t>
            </w:r>
            <w:r w:rsidR="00DF029E" w:rsidRPr="00616A09">
              <w:t xml:space="preserve">Financing </w:t>
            </w:r>
            <w:r w:rsidR="00DF029E">
              <w:t>identified in the Contract Data.</w:t>
            </w:r>
          </w:p>
        </w:tc>
      </w:tr>
      <w:tr w:rsidR="00930D8B" w:rsidRPr="00616A09" w:rsidDel="00A84FDD" w14:paraId="712CC8A5" w14:textId="77777777" w:rsidTr="00746DAA">
        <w:tc>
          <w:tcPr>
            <w:tcW w:w="2698" w:type="dxa"/>
            <w:gridSpan w:val="2"/>
            <w:tcMar>
              <w:top w:w="57" w:type="dxa"/>
              <w:left w:w="57" w:type="dxa"/>
              <w:bottom w:w="57" w:type="dxa"/>
              <w:right w:w="57" w:type="dxa"/>
            </w:tcMar>
          </w:tcPr>
          <w:p w14:paraId="3279799D" w14:textId="77777777" w:rsidR="00930D8B" w:rsidRPr="0028440D" w:rsidDel="00A84FDD" w:rsidRDefault="00930D8B" w:rsidP="005935DB">
            <w:pPr>
              <w:pStyle w:val="S7Header2"/>
            </w:pPr>
            <w:r>
              <w:t>Sub-Clause 1.1.86</w:t>
            </w:r>
          </w:p>
        </w:tc>
        <w:tc>
          <w:tcPr>
            <w:tcW w:w="6652" w:type="dxa"/>
            <w:tcMar>
              <w:top w:w="57" w:type="dxa"/>
              <w:left w:w="57" w:type="dxa"/>
              <w:bottom w:w="57" w:type="dxa"/>
              <w:right w:w="57" w:type="dxa"/>
            </w:tcMar>
          </w:tcPr>
          <w:p w14:paraId="793B40AB" w14:textId="77777777" w:rsidR="00930D8B" w:rsidRPr="0028440D" w:rsidDel="00CB6FF0" w:rsidRDefault="00930D8B" w:rsidP="005935DB">
            <w:pPr>
              <w:spacing w:after="120"/>
              <w:rPr>
                <w:b/>
              </w:rPr>
            </w:pPr>
            <w:r w:rsidRPr="00A67B01">
              <w:t>“</w:t>
            </w:r>
            <w:r w:rsidRPr="00A67B01">
              <w:rPr>
                <w:b/>
              </w:rPr>
              <w:t>ES</w:t>
            </w:r>
            <w:r w:rsidRPr="00A67B01">
              <w:t xml:space="preserve">” means Environmental and Social </w:t>
            </w:r>
            <w:r w:rsidR="00347C5F" w:rsidRPr="00C92B01">
              <w:t xml:space="preserve">(including Sexual Exploitation and </w:t>
            </w:r>
            <w:r w:rsidR="00347C5F">
              <w:t>Abuse</w:t>
            </w:r>
            <w:r w:rsidR="00347C5F" w:rsidRPr="00C92B01">
              <w:t xml:space="preserve"> (SEA)</w:t>
            </w:r>
            <w:r w:rsidR="00347C5F">
              <w:t xml:space="preserve"> and Sexual Harassment (SH)</w:t>
            </w:r>
            <w:r w:rsidR="00347C5F" w:rsidRPr="00C92B01">
              <w:t>).</w:t>
            </w:r>
          </w:p>
        </w:tc>
      </w:tr>
      <w:tr w:rsidR="00930D8B" w:rsidRPr="00616A09" w:rsidDel="00A84FDD" w14:paraId="400149D1" w14:textId="77777777" w:rsidTr="00746DAA">
        <w:tc>
          <w:tcPr>
            <w:tcW w:w="2698" w:type="dxa"/>
            <w:gridSpan w:val="2"/>
            <w:tcMar>
              <w:top w:w="57" w:type="dxa"/>
              <w:left w:w="57" w:type="dxa"/>
              <w:bottom w:w="57" w:type="dxa"/>
              <w:right w:w="57" w:type="dxa"/>
            </w:tcMar>
          </w:tcPr>
          <w:p w14:paraId="5E1A4AC4" w14:textId="77777777" w:rsidR="00930D8B" w:rsidRPr="0028440D" w:rsidDel="00A84FDD" w:rsidRDefault="00930D8B" w:rsidP="005935DB">
            <w:pPr>
              <w:pStyle w:val="S7Header2"/>
            </w:pPr>
            <w:r>
              <w:t>Sub-Clause 1.1.87</w:t>
            </w:r>
          </w:p>
        </w:tc>
        <w:tc>
          <w:tcPr>
            <w:tcW w:w="6652" w:type="dxa"/>
            <w:tcMar>
              <w:top w:w="57" w:type="dxa"/>
              <w:left w:w="57" w:type="dxa"/>
              <w:bottom w:w="57" w:type="dxa"/>
              <w:right w:w="57" w:type="dxa"/>
            </w:tcMar>
          </w:tcPr>
          <w:p w14:paraId="31B31F8A" w14:textId="53EEBFA5" w:rsidR="00347C5F" w:rsidRPr="0064675C" w:rsidRDefault="00347C5F" w:rsidP="00347C5F">
            <w:pPr>
              <w:autoSpaceDE w:val="0"/>
              <w:autoSpaceDN w:val="0"/>
              <w:spacing w:before="120" w:after="120"/>
              <w:rPr>
                <w:color w:val="000000" w:themeColor="text1"/>
                <w:szCs w:val="24"/>
              </w:rPr>
            </w:pPr>
            <w:r w:rsidRPr="0064675C">
              <w:rPr>
                <w:color w:val="000000" w:themeColor="text1"/>
                <w:szCs w:val="24"/>
              </w:rPr>
              <w:t>“</w:t>
            </w:r>
            <w:r w:rsidRPr="0064675C">
              <w:rPr>
                <w:b/>
                <w:color w:val="000000" w:themeColor="text1"/>
                <w:szCs w:val="24"/>
              </w:rPr>
              <w:t>Sexual Exploitation and Abuse” “(SEA)”</w:t>
            </w:r>
            <w:r w:rsidRPr="0064675C">
              <w:rPr>
                <w:color w:val="000000" w:themeColor="text1"/>
                <w:szCs w:val="24"/>
              </w:rPr>
              <w:t xml:space="preserve"> </w:t>
            </w:r>
            <w:r w:rsidR="007642D7" w:rsidRPr="0064675C">
              <w:rPr>
                <w:color w:val="000000" w:themeColor="text1"/>
                <w:szCs w:val="24"/>
              </w:rPr>
              <w:t>means</w:t>
            </w:r>
            <w:r w:rsidRPr="0064675C">
              <w:rPr>
                <w:color w:val="000000" w:themeColor="text1"/>
                <w:szCs w:val="24"/>
              </w:rPr>
              <w:t xml:space="preserve"> the following:</w:t>
            </w:r>
          </w:p>
          <w:p w14:paraId="3FCDBEE9" w14:textId="32378BAD" w:rsidR="00347C5F" w:rsidRPr="0064675C" w:rsidRDefault="00347C5F" w:rsidP="00347C5F">
            <w:pPr>
              <w:autoSpaceDE w:val="0"/>
              <w:autoSpaceDN w:val="0"/>
              <w:spacing w:before="120" w:after="120"/>
              <w:ind w:left="735"/>
              <w:rPr>
                <w:color w:val="000000" w:themeColor="text1"/>
                <w:szCs w:val="24"/>
              </w:rPr>
            </w:pPr>
            <w:r w:rsidRPr="0064675C">
              <w:rPr>
                <w:b/>
                <w:color w:val="000000" w:themeColor="text1"/>
                <w:szCs w:val="24"/>
              </w:rPr>
              <w:t>Sexual Exploitation</w:t>
            </w:r>
            <w:r w:rsidRPr="0064675C">
              <w:rPr>
                <w:color w:val="000000" w:themeColor="text1"/>
                <w:szCs w:val="24"/>
              </w:rPr>
              <w:t xml:space="preserve"> is defined as any actual or attempted abuse of position of vulnerability, differential power or trust, for sexual purposes, including, but not limited to, profiting monetarily, socially or politically from the sexual exploitation of another</w:t>
            </w:r>
            <w:r w:rsidR="003C3DBD" w:rsidRPr="0064675C">
              <w:rPr>
                <w:color w:val="000000" w:themeColor="text1"/>
                <w:szCs w:val="24"/>
              </w:rPr>
              <w:t>;</w:t>
            </w:r>
            <w:r w:rsidRPr="0064675C">
              <w:rPr>
                <w:color w:val="000000" w:themeColor="text1"/>
                <w:szCs w:val="24"/>
              </w:rPr>
              <w:t xml:space="preserve">  </w:t>
            </w:r>
          </w:p>
          <w:p w14:paraId="5321B8F3" w14:textId="77777777" w:rsidR="00347C5F" w:rsidRPr="0064675C" w:rsidRDefault="00347C5F" w:rsidP="00347C5F">
            <w:pPr>
              <w:autoSpaceDE w:val="0"/>
              <w:autoSpaceDN w:val="0"/>
              <w:spacing w:before="120" w:after="120"/>
              <w:ind w:left="720"/>
              <w:rPr>
                <w:color w:val="000000" w:themeColor="text1"/>
                <w:szCs w:val="24"/>
              </w:rPr>
            </w:pPr>
            <w:r w:rsidRPr="0064675C">
              <w:rPr>
                <w:b/>
                <w:color w:val="000000" w:themeColor="text1"/>
                <w:szCs w:val="24"/>
              </w:rPr>
              <w:t>Sexual Abuse</w:t>
            </w:r>
            <w:r w:rsidRPr="0064675C">
              <w:rPr>
                <w:color w:val="000000" w:themeColor="text1"/>
                <w:szCs w:val="24"/>
              </w:rPr>
              <w:t xml:space="preserve"> is defined as the actual or threatened physical intrusion of a sexual nature, whether by force or under unequal or coercive conditions; and  </w:t>
            </w:r>
          </w:p>
          <w:p w14:paraId="4FC126FB" w14:textId="5D4D2DC0" w:rsidR="002F6B0A" w:rsidRPr="0064675C" w:rsidDel="00CB6FF0" w:rsidRDefault="00347C5F">
            <w:pPr>
              <w:spacing w:after="120"/>
              <w:ind w:left="39"/>
              <w:rPr>
                <w:b/>
              </w:rPr>
            </w:pPr>
            <w:r w:rsidRPr="0064675C">
              <w:rPr>
                <w:b/>
                <w:color w:val="000000" w:themeColor="text1"/>
                <w:szCs w:val="24"/>
              </w:rPr>
              <w:t>“Sexual Harassment” “(SH)”</w:t>
            </w:r>
            <w:r w:rsidRPr="0064675C">
              <w:rPr>
                <w:color w:val="000000" w:themeColor="text1"/>
                <w:szCs w:val="24"/>
              </w:rPr>
              <w:t xml:space="preserve"> is defined as </w:t>
            </w:r>
            <w:r w:rsidRPr="0064675C">
              <w:rPr>
                <w:szCs w:val="24"/>
              </w:rPr>
              <w:t>unwelcome sexual advances, requests for sexual favors, and other verbal or physical conduct of a sexual nature by the Contractor’s Personnel with other Contractor’s or Employer’s Personnel.</w:t>
            </w:r>
            <w:r w:rsidRPr="0064675C" w:rsidDel="00347C5F">
              <w:rPr>
                <w:color w:val="000000" w:themeColor="text1"/>
              </w:rPr>
              <w:t xml:space="preserve"> </w:t>
            </w:r>
          </w:p>
        </w:tc>
      </w:tr>
      <w:tr w:rsidR="000B73B5" w:rsidRPr="00616A09" w14:paraId="132651B3" w14:textId="77777777" w:rsidTr="00746DAA">
        <w:tc>
          <w:tcPr>
            <w:tcW w:w="2698" w:type="dxa"/>
            <w:gridSpan w:val="2"/>
            <w:tcMar>
              <w:top w:w="57" w:type="dxa"/>
              <w:left w:w="57" w:type="dxa"/>
              <w:bottom w:w="57" w:type="dxa"/>
              <w:right w:w="57" w:type="dxa"/>
            </w:tcMar>
          </w:tcPr>
          <w:p w14:paraId="0C79C094" w14:textId="77777777" w:rsidR="000B73B5" w:rsidRPr="0028440D" w:rsidRDefault="000B73B5" w:rsidP="005935DB">
            <w:pPr>
              <w:pStyle w:val="S7Header2"/>
            </w:pPr>
            <w:bookmarkStart w:id="1182" w:name="_Toc486845917"/>
            <w:r w:rsidRPr="0028440D">
              <w:t>Sub-Clause 1.1.</w:t>
            </w:r>
            <w:bookmarkEnd w:id="1182"/>
            <w:r w:rsidR="00235CEE" w:rsidRPr="0028440D">
              <w:t>8</w:t>
            </w:r>
            <w:r w:rsidR="00930D8B">
              <w:t>8</w:t>
            </w:r>
          </w:p>
        </w:tc>
        <w:tc>
          <w:tcPr>
            <w:tcW w:w="6652" w:type="dxa"/>
            <w:tcMar>
              <w:top w:w="57" w:type="dxa"/>
              <w:left w:w="57" w:type="dxa"/>
              <w:bottom w:w="57" w:type="dxa"/>
              <w:right w:w="57" w:type="dxa"/>
            </w:tcMar>
          </w:tcPr>
          <w:p w14:paraId="35DDA597" w14:textId="77777777" w:rsidR="000B73B5" w:rsidRPr="0028440D" w:rsidRDefault="00CB6FF0" w:rsidP="005935DB">
            <w:pPr>
              <w:spacing w:after="120"/>
              <w:rPr>
                <w:b/>
              </w:rPr>
            </w:pPr>
            <w:r w:rsidRPr="0028440D" w:rsidDel="00CB6FF0">
              <w:rPr>
                <w:b/>
              </w:rPr>
              <w:t xml:space="preserve"> </w:t>
            </w:r>
            <w:r w:rsidR="007763C9" w:rsidRPr="00274796">
              <w:rPr>
                <w:b/>
                <w:bCs/>
              </w:rPr>
              <w:t>“</w:t>
            </w:r>
            <w:r w:rsidR="000B73B5" w:rsidRPr="00274796">
              <w:rPr>
                <w:b/>
                <w:bCs/>
              </w:rPr>
              <w:t>Existing Facilities</w:t>
            </w:r>
            <w:r w:rsidR="007763C9" w:rsidRPr="00274796">
              <w:rPr>
                <w:b/>
                <w:bCs/>
              </w:rPr>
              <w:t>”</w:t>
            </w:r>
            <w:r w:rsidR="000B73B5" w:rsidRPr="0028440D">
              <w:t xml:space="preserve"> means the existing plant, equipment, buildings and other assets at the Site to be taken over and operated by the Contractor as further described in the Employer’s Requirements</w:t>
            </w:r>
            <w:r>
              <w:t>.</w:t>
            </w:r>
          </w:p>
        </w:tc>
      </w:tr>
      <w:tr w:rsidR="000B73B5" w:rsidRPr="00616A09" w14:paraId="5D55AFB7" w14:textId="77777777" w:rsidTr="00746DAA">
        <w:tc>
          <w:tcPr>
            <w:tcW w:w="2698" w:type="dxa"/>
            <w:gridSpan w:val="2"/>
            <w:tcMar>
              <w:top w:w="57" w:type="dxa"/>
              <w:left w:w="57" w:type="dxa"/>
              <w:bottom w:w="57" w:type="dxa"/>
              <w:right w:w="57" w:type="dxa"/>
            </w:tcMar>
          </w:tcPr>
          <w:p w14:paraId="4018EA36" w14:textId="77777777" w:rsidR="000B73B5" w:rsidRPr="0028440D" w:rsidRDefault="000B73B5" w:rsidP="005935DB">
            <w:pPr>
              <w:pStyle w:val="S7Header2"/>
            </w:pPr>
            <w:bookmarkStart w:id="1183" w:name="_Toc486845919"/>
            <w:r w:rsidRPr="0028440D">
              <w:t>Sub-Clause 1.1.</w:t>
            </w:r>
            <w:bookmarkEnd w:id="1183"/>
            <w:r w:rsidR="00235CEE">
              <w:t>8</w:t>
            </w:r>
            <w:r w:rsidR="00930D8B">
              <w:t>9</w:t>
            </w:r>
          </w:p>
        </w:tc>
        <w:tc>
          <w:tcPr>
            <w:tcW w:w="6652" w:type="dxa"/>
            <w:tcMar>
              <w:top w:w="57" w:type="dxa"/>
              <w:left w:w="57" w:type="dxa"/>
              <w:bottom w:w="57" w:type="dxa"/>
              <w:right w:w="57" w:type="dxa"/>
            </w:tcMar>
          </w:tcPr>
          <w:p w14:paraId="16DDFD93" w14:textId="77777777" w:rsidR="000B73B5" w:rsidRPr="0028440D" w:rsidRDefault="00CB6FF0" w:rsidP="005935DB">
            <w:pPr>
              <w:spacing w:after="120"/>
            </w:pPr>
            <w:r w:rsidRPr="0028440D" w:rsidDel="00CB6FF0">
              <w:rPr>
                <w:b/>
              </w:rPr>
              <w:t xml:space="preserve"> </w:t>
            </w:r>
            <w:r w:rsidR="007763C9" w:rsidRPr="00274796">
              <w:rPr>
                <w:b/>
                <w:bCs/>
              </w:rPr>
              <w:t>“</w:t>
            </w:r>
            <w:r w:rsidR="000B73B5" w:rsidRPr="00274796">
              <w:rPr>
                <w:b/>
                <w:bCs/>
              </w:rPr>
              <w:t>Performance Standards</w:t>
            </w:r>
            <w:r w:rsidR="007763C9" w:rsidRPr="00274796">
              <w:rPr>
                <w:b/>
                <w:bCs/>
              </w:rPr>
              <w:t>”</w:t>
            </w:r>
            <w:r w:rsidR="000B73B5" w:rsidRPr="0028440D">
              <w:t xml:space="preserve"> means the standards to be achieved by the Contractor during the Operations Period and includes the standards specified in the Schedule of </w:t>
            </w:r>
            <w:r w:rsidR="000B73B5">
              <w:t>Performance Standards</w:t>
            </w:r>
            <w:r>
              <w:t>.</w:t>
            </w:r>
          </w:p>
        </w:tc>
      </w:tr>
      <w:tr w:rsidR="000B73B5" w:rsidRPr="00616A09" w14:paraId="386DB708" w14:textId="77777777" w:rsidTr="00746DAA">
        <w:tc>
          <w:tcPr>
            <w:tcW w:w="2698" w:type="dxa"/>
            <w:gridSpan w:val="2"/>
            <w:tcMar>
              <w:top w:w="57" w:type="dxa"/>
              <w:left w:w="57" w:type="dxa"/>
              <w:bottom w:w="57" w:type="dxa"/>
              <w:right w:w="57" w:type="dxa"/>
            </w:tcMar>
          </w:tcPr>
          <w:p w14:paraId="3B42EBFA" w14:textId="77777777" w:rsidR="000B73B5" w:rsidRPr="0028440D" w:rsidRDefault="000B73B5" w:rsidP="005935DB">
            <w:pPr>
              <w:pStyle w:val="S7Header2"/>
            </w:pPr>
            <w:bookmarkStart w:id="1184" w:name="_Toc486845920"/>
            <w:r w:rsidRPr="0028440D">
              <w:t>Sub-Clause 1.1.</w:t>
            </w:r>
            <w:bookmarkEnd w:id="1184"/>
            <w:r w:rsidR="00930D8B">
              <w:t>90</w:t>
            </w:r>
          </w:p>
        </w:tc>
        <w:tc>
          <w:tcPr>
            <w:tcW w:w="6652" w:type="dxa"/>
            <w:tcMar>
              <w:top w:w="57" w:type="dxa"/>
              <w:left w:w="57" w:type="dxa"/>
              <w:bottom w:w="57" w:type="dxa"/>
              <w:right w:w="57" w:type="dxa"/>
            </w:tcMar>
          </w:tcPr>
          <w:p w14:paraId="1163B043" w14:textId="77777777" w:rsidR="000B73B5" w:rsidRPr="0028440D" w:rsidRDefault="007763C9" w:rsidP="005935DB">
            <w:pPr>
              <w:spacing w:after="120"/>
            </w:pPr>
            <w:r>
              <w:rPr>
                <w:b/>
              </w:rPr>
              <w:t>“</w:t>
            </w:r>
            <w:r w:rsidR="000B73B5" w:rsidRPr="0028440D">
              <w:rPr>
                <w:b/>
              </w:rPr>
              <w:t xml:space="preserve">Schedule of </w:t>
            </w:r>
            <w:r w:rsidR="000B73B5">
              <w:rPr>
                <w:b/>
              </w:rPr>
              <w:t>Performance Standards</w:t>
            </w:r>
            <w:r>
              <w:rPr>
                <w:b/>
              </w:rPr>
              <w:t>”</w:t>
            </w:r>
            <w:r w:rsidR="000B73B5" w:rsidRPr="0028440D">
              <w:t xml:space="preserve"> means the schedule attached to the Contract Agreement specifying the core output Performance Standards to be achieved by the Works and the Contractor at commissioning and during the Operation Service Period</w:t>
            </w:r>
            <w:r w:rsidR="00CB6FF0">
              <w:t>.</w:t>
            </w:r>
          </w:p>
        </w:tc>
      </w:tr>
      <w:tr w:rsidR="000B73B5" w:rsidRPr="00616A09" w14:paraId="450A719F" w14:textId="77777777" w:rsidTr="00746DAA">
        <w:tc>
          <w:tcPr>
            <w:tcW w:w="2698" w:type="dxa"/>
            <w:gridSpan w:val="2"/>
            <w:tcMar>
              <w:top w:w="57" w:type="dxa"/>
              <w:left w:w="57" w:type="dxa"/>
              <w:bottom w:w="57" w:type="dxa"/>
              <w:right w:w="57" w:type="dxa"/>
            </w:tcMar>
          </w:tcPr>
          <w:p w14:paraId="64138CB0" w14:textId="77777777" w:rsidR="000B73B5" w:rsidRPr="0028440D" w:rsidRDefault="000B73B5" w:rsidP="005935DB">
            <w:pPr>
              <w:pStyle w:val="S7Header2"/>
            </w:pPr>
            <w:bookmarkStart w:id="1185" w:name="_Toc486845921"/>
            <w:r w:rsidRPr="0028440D">
              <w:t>Sub-Clause 1.1.</w:t>
            </w:r>
            <w:bookmarkEnd w:id="1185"/>
            <w:r w:rsidR="00930D8B">
              <w:t>91</w:t>
            </w:r>
          </w:p>
        </w:tc>
        <w:tc>
          <w:tcPr>
            <w:tcW w:w="6652" w:type="dxa"/>
            <w:tcMar>
              <w:top w:w="57" w:type="dxa"/>
              <w:left w:w="57" w:type="dxa"/>
              <w:bottom w:w="57" w:type="dxa"/>
              <w:right w:w="57" w:type="dxa"/>
            </w:tcMar>
          </w:tcPr>
          <w:p w14:paraId="5D093386" w14:textId="77777777" w:rsidR="000B73B5" w:rsidRPr="0028440D" w:rsidRDefault="00CB6FF0" w:rsidP="005935DB">
            <w:pPr>
              <w:spacing w:after="120"/>
            </w:pPr>
            <w:r w:rsidRPr="0028440D" w:rsidDel="00CB6FF0">
              <w:rPr>
                <w:b/>
              </w:rPr>
              <w:t xml:space="preserve"> </w:t>
            </w:r>
            <w:r w:rsidR="000B73B5" w:rsidRPr="0028440D">
              <w:rPr>
                <w:b/>
              </w:rPr>
              <w:t xml:space="preserve"> </w:t>
            </w:r>
            <w:r w:rsidR="007763C9">
              <w:rPr>
                <w:b/>
              </w:rPr>
              <w:t>“</w:t>
            </w:r>
            <w:r w:rsidR="000B73B5" w:rsidRPr="0028440D">
              <w:rPr>
                <w:b/>
              </w:rPr>
              <w:t>Schedule of Performance Damages</w:t>
            </w:r>
            <w:r w:rsidR="007763C9">
              <w:rPr>
                <w:b/>
              </w:rPr>
              <w:t>”</w:t>
            </w:r>
            <w:r w:rsidR="000B73B5" w:rsidRPr="0028440D">
              <w:t xml:space="preserve"> means the schedule attached to the Contract Agreement which specifie</w:t>
            </w:r>
            <w:r w:rsidR="000B73B5">
              <w:t>s</w:t>
            </w:r>
            <w:r w:rsidR="000B73B5" w:rsidRPr="0028440D">
              <w:t xml:space="preserve"> the amounts of damages payable by the Contractor in respect of a breach of the standards specified in the Schedule of </w:t>
            </w:r>
            <w:r w:rsidR="000B73B5">
              <w:t>Performance Standards</w:t>
            </w:r>
            <w:r>
              <w:t>.</w:t>
            </w:r>
          </w:p>
        </w:tc>
      </w:tr>
      <w:tr w:rsidR="00274796" w:rsidRPr="00616A09" w14:paraId="485024A7" w14:textId="77777777" w:rsidTr="00746DAA">
        <w:tc>
          <w:tcPr>
            <w:tcW w:w="2698" w:type="dxa"/>
            <w:gridSpan w:val="2"/>
            <w:tcMar>
              <w:top w:w="57" w:type="dxa"/>
              <w:left w:w="57" w:type="dxa"/>
              <w:bottom w:w="57" w:type="dxa"/>
              <w:right w:w="57" w:type="dxa"/>
            </w:tcMar>
          </w:tcPr>
          <w:p w14:paraId="3CB5C7B7" w14:textId="77777777" w:rsidR="00274796" w:rsidRPr="0028440D" w:rsidRDefault="00274796" w:rsidP="005935DB">
            <w:pPr>
              <w:pStyle w:val="S7Header2"/>
            </w:pPr>
            <w:bookmarkStart w:id="1186" w:name="_Toc486845922"/>
            <w:r w:rsidRPr="0028440D">
              <w:t>Sub-Clause 1.1.</w:t>
            </w:r>
            <w:bookmarkEnd w:id="1186"/>
            <w:r w:rsidR="00930D8B">
              <w:t>92</w:t>
            </w:r>
          </w:p>
        </w:tc>
        <w:tc>
          <w:tcPr>
            <w:tcW w:w="6652" w:type="dxa"/>
            <w:tcMar>
              <w:top w:w="57" w:type="dxa"/>
              <w:left w:w="57" w:type="dxa"/>
              <w:bottom w:w="57" w:type="dxa"/>
              <w:right w:w="57" w:type="dxa"/>
            </w:tcMar>
          </w:tcPr>
          <w:p w14:paraId="24BB80FD" w14:textId="77777777" w:rsidR="00274796" w:rsidRPr="0028440D" w:rsidRDefault="00CB6FF0" w:rsidP="005935DB">
            <w:pPr>
              <w:spacing w:after="120"/>
            </w:pPr>
            <w:r w:rsidRPr="00CC57D7" w:rsidDel="00CB6FF0">
              <w:rPr>
                <w:b/>
              </w:rPr>
              <w:t xml:space="preserve"> </w:t>
            </w:r>
            <w:r w:rsidR="00274796" w:rsidRPr="00274796">
              <w:rPr>
                <w:b/>
                <w:bCs/>
              </w:rPr>
              <w:t xml:space="preserve"> “Influent”</w:t>
            </w:r>
            <w:r w:rsidR="00274796">
              <w:t xml:space="preserve"> means the untreated water/ wastewater </w:t>
            </w:r>
            <w:r w:rsidR="00274796" w:rsidRPr="0028440D">
              <w:t>entering the Works at the delivery point to the Works).</w:t>
            </w:r>
            <w:r w:rsidR="00274796">
              <w:t xml:space="preserve"> </w:t>
            </w:r>
          </w:p>
        </w:tc>
      </w:tr>
      <w:tr w:rsidR="00274796" w:rsidRPr="00616A09" w14:paraId="73368A33" w14:textId="77777777" w:rsidTr="00746DAA">
        <w:tc>
          <w:tcPr>
            <w:tcW w:w="2698" w:type="dxa"/>
            <w:gridSpan w:val="2"/>
            <w:tcMar>
              <w:top w:w="57" w:type="dxa"/>
              <w:left w:w="57" w:type="dxa"/>
              <w:bottom w:w="57" w:type="dxa"/>
              <w:right w:w="57" w:type="dxa"/>
            </w:tcMar>
          </w:tcPr>
          <w:p w14:paraId="459B0418" w14:textId="77777777" w:rsidR="00274796" w:rsidRPr="0028440D" w:rsidRDefault="00274796" w:rsidP="005935DB">
            <w:pPr>
              <w:pStyle w:val="S7Header2"/>
            </w:pPr>
            <w:bookmarkStart w:id="1187" w:name="_Toc486845923"/>
            <w:r w:rsidRPr="0028440D">
              <w:t>Sub-Clause 1.1.</w:t>
            </w:r>
            <w:bookmarkEnd w:id="1187"/>
            <w:r w:rsidR="00930D8B">
              <w:t>93</w:t>
            </w:r>
          </w:p>
        </w:tc>
        <w:tc>
          <w:tcPr>
            <w:tcW w:w="6652" w:type="dxa"/>
            <w:tcMar>
              <w:top w:w="57" w:type="dxa"/>
              <w:left w:w="57" w:type="dxa"/>
              <w:bottom w:w="57" w:type="dxa"/>
              <w:right w:w="57" w:type="dxa"/>
            </w:tcMar>
          </w:tcPr>
          <w:p w14:paraId="66F8D5FF" w14:textId="77777777" w:rsidR="00274796" w:rsidRPr="0028440D" w:rsidRDefault="00CB6FF0" w:rsidP="005935DB">
            <w:pPr>
              <w:spacing w:after="120"/>
            </w:pPr>
            <w:r w:rsidRPr="00CC57D7" w:rsidDel="00CB6FF0">
              <w:rPr>
                <w:b/>
              </w:rPr>
              <w:t xml:space="preserve"> </w:t>
            </w:r>
            <w:r w:rsidR="00274796" w:rsidRPr="0028440D">
              <w:rPr>
                <w:b/>
              </w:rPr>
              <w:t xml:space="preserve"> </w:t>
            </w:r>
            <w:r w:rsidR="00274796">
              <w:rPr>
                <w:b/>
              </w:rPr>
              <w:t>“Influent Baseline”</w:t>
            </w:r>
            <w:r w:rsidR="00274796">
              <w:t xml:space="preserve"> means the quality characteristics of the untreated Influent as set out in the Employer Requirements, used as the baseline for the design of the Works</w:t>
            </w:r>
            <w:r>
              <w:t>.</w:t>
            </w:r>
            <w:r w:rsidR="00274796">
              <w:t>”</w:t>
            </w:r>
          </w:p>
        </w:tc>
      </w:tr>
      <w:tr w:rsidR="000B73B5" w:rsidRPr="00616A09" w14:paraId="70D6DA13" w14:textId="77777777" w:rsidTr="00746DAA">
        <w:tc>
          <w:tcPr>
            <w:tcW w:w="2698" w:type="dxa"/>
            <w:gridSpan w:val="2"/>
            <w:tcMar>
              <w:top w:w="57" w:type="dxa"/>
              <w:left w:w="57" w:type="dxa"/>
              <w:bottom w:w="57" w:type="dxa"/>
              <w:right w:w="57" w:type="dxa"/>
            </w:tcMar>
          </w:tcPr>
          <w:p w14:paraId="0E60BC51" w14:textId="77777777" w:rsidR="000B73B5" w:rsidRPr="00616A09" w:rsidRDefault="00AA4562" w:rsidP="005935DB">
            <w:pPr>
              <w:pStyle w:val="S7Header2"/>
            </w:pPr>
            <w:bookmarkStart w:id="1188" w:name="_Toc486845924"/>
            <w:r>
              <w:t xml:space="preserve">Sub-Clause </w:t>
            </w:r>
            <w:r w:rsidR="00113646">
              <w:t>1.2</w:t>
            </w:r>
            <w:bookmarkEnd w:id="1188"/>
          </w:p>
        </w:tc>
        <w:tc>
          <w:tcPr>
            <w:tcW w:w="6652" w:type="dxa"/>
            <w:tcMar>
              <w:top w:w="57" w:type="dxa"/>
              <w:left w:w="57" w:type="dxa"/>
              <w:bottom w:w="57" w:type="dxa"/>
              <w:right w:w="57" w:type="dxa"/>
            </w:tcMar>
          </w:tcPr>
          <w:p w14:paraId="30253795" w14:textId="77777777" w:rsidR="000B73B5" w:rsidRPr="0098703D" w:rsidRDefault="00775673" w:rsidP="005935DB">
            <w:pPr>
              <w:spacing w:after="120"/>
              <w:rPr>
                <w:b/>
              </w:rPr>
            </w:pPr>
            <w:r>
              <w:rPr>
                <w:b/>
              </w:rPr>
              <w:t>1</w:t>
            </w:r>
            <w:r w:rsidR="00113646">
              <w:rPr>
                <w:b/>
              </w:rPr>
              <w:t>.2</w:t>
            </w:r>
            <w:r>
              <w:rPr>
                <w:b/>
              </w:rPr>
              <w:t xml:space="preserve"> I</w:t>
            </w:r>
            <w:r w:rsidR="00113646">
              <w:rPr>
                <w:b/>
              </w:rPr>
              <w:t>nterpretation</w:t>
            </w:r>
          </w:p>
          <w:p w14:paraId="1ED225E6" w14:textId="77777777" w:rsidR="000B73B5" w:rsidRDefault="000B73B5" w:rsidP="005935DB">
            <w:pPr>
              <w:spacing w:after="120"/>
            </w:pPr>
            <w:r>
              <w:t xml:space="preserve">The following is added as a new sub- clause: </w:t>
            </w:r>
          </w:p>
          <w:p w14:paraId="7F04A910" w14:textId="77777777" w:rsidR="000B73B5" w:rsidRPr="00616A09" w:rsidRDefault="000B73B5" w:rsidP="005935DB">
            <w:pPr>
              <w:spacing w:after="120"/>
            </w:pPr>
            <w:r w:rsidRPr="00D67060">
              <w:t>Unless inconsistent with any provision of the Contract, the meaning of any trade term and the rights and obligations of the Parties thereunder shall be prescribed by Incoterms.</w:t>
            </w:r>
            <w:r w:rsidR="00367671">
              <w:t xml:space="preserve"> </w:t>
            </w:r>
            <w:r w:rsidRPr="00D67060">
              <w:t>Incoterms means international rules for interpreting trade terms published by the International Chamber of Commerce (latest edition), 38 Cours Albert 1er, 75008 Paris, France.</w:t>
            </w:r>
          </w:p>
        </w:tc>
      </w:tr>
      <w:tr w:rsidR="000B73B5" w:rsidRPr="00616A09" w14:paraId="5BE21A25" w14:textId="77777777" w:rsidTr="00746DAA">
        <w:tc>
          <w:tcPr>
            <w:tcW w:w="2698" w:type="dxa"/>
            <w:gridSpan w:val="2"/>
            <w:tcMar>
              <w:top w:w="57" w:type="dxa"/>
              <w:left w:w="57" w:type="dxa"/>
              <w:bottom w:w="57" w:type="dxa"/>
              <w:right w:w="57" w:type="dxa"/>
            </w:tcMar>
          </w:tcPr>
          <w:p w14:paraId="7D78F021" w14:textId="77777777" w:rsidR="000B73B5" w:rsidRPr="00616A09" w:rsidRDefault="000B73B5" w:rsidP="005935DB">
            <w:pPr>
              <w:pStyle w:val="S7Header2"/>
            </w:pPr>
            <w:bookmarkStart w:id="1189" w:name="_Toc486845925"/>
            <w:r>
              <w:t>Sub Clause 1.2(g)</w:t>
            </w:r>
            <w:bookmarkEnd w:id="1189"/>
          </w:p>
        </w:tc>
        <w:tc>
          <w:tcPr>
            <w:tcW w:w="6652" w:type="dxa"/>
            <w:tcMar>
              <w:top w:w="57" w:type="dxa"/>
              <w:left w:w="57" w:type="dxa"/>
              <w:bottom w:w="57" w:type="dxa"/>
              <w:right w:w="57" w:type="dxa"/>
            </w:tcMar>
          </w:tcPr>
          <w:p w14:paraId="23A10B1D" w14:textId="77777777" w:rsidR="000B73B5" w:rsidRPr="0028440D" w:rsidRDefault="000B73B5" w:rsidP="005935DB">
            <w:pPr>
              <w:spacing w:after="120"/>
              <w:rPr>
                <w:b/>
              </w:rPr>
            </w:pPr>
            <w:r w:rsidRPr="0028440D">
              <w:rPr>
                <w:b/>
              </w:rPr>
              <w:t>Tender</w:t>
            </w:r>
          </w:p>
          <w:p w14:paraId="74342B61" w14:textId="77777777" w:rsidR="000B73B5" w:rsidRDefault="000B73B5" w:rsidP="005935DB">
            <w:pPr>
              <w:spacing w:after="120"/>
            </w:pPr>
            <w:r>
              <w:t>The following is added as a new sub-clause:</w:t>
            </w:r>
          </w:p>
          <w:p w14:paraId="10710BE5" w14:textId="77777777" w:rsidR="000B73B5" w:rsidRDefault="005935DB" w:rsidP="005935DB">
            <w:pPr>
              <w:spacing w:after="120"/>
              <w:ind w:left="402" w:hanging="426"/>
            </w:pPr>
            <w:r>
              <w:t xml:space="preserve"> </w:t>
            </w:r>
            <w:r w:rsidR="000B73B5">
              <w:t>(e)</w:t>
            </w:r>
            <w:r w:rsidR="00274796" w:rsidRPr="00E246B3">
              <w:rPr>
                <w:noProof/>
              </w:rPr>
              <w:t xml:space="preserve"> </w:t>
            </w:r>
            <w:r w:rsidR="00274796" w:rsidRPr="00E246B3">
              <w:rPr>
                <w:noProof/>
              </w:rPr>
              <w:tab/>
            </w:r>
            <w:r w:rsidR="007763C9">
              <w:t>“</w:t>
            </w:r>
            <w:r w:rsidR="000B73B5">
              <w:t xml:space="preserve">the word </w:t>
            </w:r>
            <w:r w:rsidR="007763C9">
              <w:t>“</w:t>
            </w:r>
            <w:r w:rsidR="000B73B5">
              <w:t>tender</w:t>
            </w:r>
            <w:r w:rsidR="007763C9">
              <w:t>”</w:t>
            </w:r>
            <w:r w:rsidR="000B73B5">
              <w:t xml:space="preserve"> is synonymous with </w:t>
            </w:r>
            <w:r w:rsidR="007763C9">
              <w:t>“</w:t>
            </w:r>
            <w:r w:rsidR="000B73B5">
              <w:t>Proposal</w:t>
            </w:r>
            <w:r w:rsidR="007763C9">
              <w:t>”</w:t>
            </w:r>
            <w:r w:rsidR="000B73B5">
              <w:t xml:space="preserve"> and </w:t>
            </w:r>
            <w:r w:rsidR="007763C9">
              <w:t>“</w:t>
            </w:r>
            <w:r w:rsidR="000B73B5">
              <w:t>tenderer</w:t>
            </w:r>
            <w:r w:rsidR="007763C9">
              <w:t>”</w:t>
            </w:r>
            <w:r w:rsidR="000B73B5">
              <w:t xml:space="preserve"> with </w:t>
            </w:r>
            <w:r w:rsidR="007763C9">
              <w:t>“</w:t>
            </w:r>
            <w:r w:rsidR="000B73B5">
              <w:t>Proposer</w:t>
            </w:r>
            <w:r w:rsidR="007763C9">
              <w:t>”</w:t>
            </w:r>
            <w:r w:rsidR="000B73B5">
              <w:t xml:space="preserve"> and the words </w:t>
            </w:r>
            <w:r w:rsidR="007763C9">
              <w:t>“</w:t>
            </w:r>
            <w:r w:rsidR="000B73B5">
              <w:t>tender documents</w:t>
            </w:r>
            <w:r w:rsidR="007763C9">
              <w:t>”</w:t>
            </w:r>
            <w:r w:rsidR="000B73B5">
              <w:t xml:space="preserve"> with </w:t>
            </w:r>
            <w:r w:rsidR="007763C9">
              <w:t>“</w:t>
            </w:r>
            <w:r w:rsidR="000B73B5">
              <w:t>request for proposal documents</w:t>
            </w:r>
            <w:r w:rsidR="007763C9">
              <w:t>”</w:t>
            </w:r>
            <w:r w:rsidR="000B73B5">
              <w:t>.</w:t>
            </w:r>
          </w:p>
        </w:tc>
      </w:tr>
      <w:tr w:rsidR="00274796" w:rsidRPr="00616A09" w14:paraId="2AAF7D01" w14:textId="77777777" w:rsidTr="00746DAA">
        <w:tc>
          <w:tcPr>
            <w:tcW w:w="2698" w:type="dxa"/>
            <w:gridSpan w:val="2"/>
            <w:tcMar>
              <w:top w:w="57" w:type="dxa"/>
              <w:left w:w="57" w:type="dxa"/>
              <w:bottom w:w="57" w:type="dxa"/>
              <w:right w:w="57" w:type="dxa"/>
            </w:tcMar>
          </w:tcPr>
          <w:p w14:paraId="0C11E200" w14:textId="77777777" w:rsidR="00274796" w:rsidRPr="00616A09" w:rsidRDefault="00274796" w:rsidP="005935DB">
            <w:pPr>
              <w:pStyle w:val="S7Header2"/>
            </w:pPr>
            <w:bookmarkStart w:id="1190" w:name="_Toc486845926"/>
            <w:r w:rsidRPr="00616A09">
              <w:t>Sub-Clause 1.3</w:t>
            </w:r>
            <w:bookmarkEnd w:id="1190"/>
          </w:p>
        </w:tc>
        <w:tc>
          <w:tcPr>
            <w:tcW w:w="6652" w:type="dxa"/>
            <w:tcMar>
              <w:top w:w="57" w:type="dxa"/>
              <w:left w:w="57" w:type="dxa"/>
              <w:bottom w:w="57" w:type="dxa"/>
              <w:right w:w="57" w:type="dxa"/>
            </w:tcMar>
          </w:tcPr>
          <w:p w14:paraId="2517C456" w14:textId="77777777" w:rsidR="00274796" w:rsidRPr="00616A09" w:rsidRDefault="00274796" w:rsidP="005935DB">
            <w:pPr>
              <w:spacing w:after="120"/>
            </w:pPr>
            <w:r w:rsidRPr="00616A09">
              <w:rPr>
                <w:b/>
              </w:rPr>
              <w:t>Communications</w:t>
            </w:r>
          </w:p>
          <w:p w14:paraId="1BD3E2C6" w14:textId="77777777" w:rsidR="00274796" w:rsidRPr="00616A09" w:rsidRDefault="00274796" w:rsidP="005935DB">
            <w:pPr>
              <w:spacing w:after="120"/>
            </w:pPr>
            <w:r w:rsidRPr="00616A09">
              <w:t>In the</w:t>
            </w:r>
            <w:r>
              <w:t xml:space="preserve"> third</w:t>
            </w:r>
            <w:r w:rsidRPr="00616A09">
              <w:t xml:space="preserve"> line </w:t>
            </w:r>
            <w:r>
              <w:t>“</w:t>
            </w:r>
            <w:r w:rsidRPr="00616A09">
              <w:t>, discharges</w:t>
            </w:r>
            <w:r>
              <w:t>”</w:t>
            </w:r>
            <w:r w:rsidRPr="00616A09">
              <w:t xml:space="preserve"> is added after </w:t>
            </w:r>
            <w:r>
              <w:t>“requests</w:t>
            </w:r>
            <w:r w:rsidRPr="00616A09">
              <w:t>.</w:t>
            </w:r>
            <w:r>
              <w:t>”</w:t>
            </w:r>
          </w:p>
        </w:tc>
      </w:tr>
      <w:tr w:rsidR="00274796" w:rsidRPr="00616A09" w14:paraId="6FC266FC" w14:textId="77777777" w:rsidTr="00746DAA">
        <w:tc>
          <w:tcPr>
            <w:tcW w:w="2698" w:type="dxa"/>
            <w:gridSpan w:val="2"/>
            <w:tcMar>
              <w:top w:w="57" w:type="dxa"/>
              <w:left w:w="57" w:type="dxa"/>
              <w:bottom w:w="57" w:type="dxa"/>
              <w:right w:w="57" w:type="dxa"/>
            </w:tcMar>
          </w:tcPr>
          <w:p w14:paraId="295B563F" w14:textId="77777777" w:rsidR="00274796" w:rsidRPr="00616A09" w:rsidRDefault="00274796" w:rsidP="005935DB">
            <w:pPr>
              <w:pStyle w:val="S7Header2"/>
            </w:pPr>
            <w:bookmarkStart w:id="1191" w:name="_Toc486845927"/>
            <w:r w:rsidRPr="00616A09">
              <w:t>Sub-Clause 1.4</w:t>
            </w:r>
            <w:bookmarkEnd w:id="1191"/>
          </w:p>
        </w:tc>
        <w:tc>
          <w:tcPr>
            <w:tcW w:w="6652" w:type="dxa"/>
            <w:tcMar>
              <w:top w:w="57" w:type="dxa"/>
              <w:left w:w="57" w:type="dxa"/>
              <w:bottom w:w="57" w:type="dxa"/>
              <w:right w:w="57" w:type="dxa"/>
            </w:tcMar>
          </w:tcPr>
          <w:p w14:paraId="30088249" w14:textId="77777777" w:rsidR="00274796" w:rsidRPr="00616A09" w:rsidRDefault="00274796" w:rsidP="005935DB">
            <w:pPr>
              <w:spacing w:after="120"/>
            </w:pPr>
            <w:r w:rsidRPr="00616A09">
              <w:rPr>
                <w:b/>
              </w:rPr>
              <w:t>Law and Language</w:t>
            </w:r>
          </w:p>
          <w:p w14:paraId="517AE45D" w14:textId="77777777" w:rsidR="005935DB" w:rsidRDefault="00274796" w:rsidP="005935DB">
            <w:pPr>
              <w:spacing w:after="120"/>
            </w:pPr>
            <w:r w:rsidRPr="00616A09">
              <w:t>the whole Sub-Clause is replaced with the foll</w:t>
            </w:r>
            <w:r w:rsidR="005935DB">
              <w:t xml:space="preserve">owing in its entirety: </w:t>
            </w:r>
          </w:p>
          <w:p w14:paraId="7297A650" w14:textId="77777777" w:rsidR="00274796" w:rsidRPr="00616A09" w:rsidRDefault="00274796" w:rsidP="005935DB">
            <w:pPr>
              <w:spacing w:after="120"/>
              <w:rPr>
                <w:b/>
              </w:rPr>
            </w:pPr>
            <w:r>
              <w:t>“</w:t>
            </w:r>
            <w:r w:rsidRPr="00616A09">
              <w:rPr>
                <w:b/>
              </w:rPr>
              <w:t>1.4 Law and Language</w:t>
            </w:r>
          </w:p>
          <w:p w14:paraId="3ED445CC" w14:textId="77777777" w:rsidR="00274796" w:rsidRPr="00616A09" w:rsidRDefault="00274796" w:rsidP="005935DB">
            <w:pPr>
              <w:pStyle w:val="ListParagraph"/>
              <w:spacing w:after="120"/>
              <w:ind w:left="-18"/>
              <w:contextualSpacing w:val="0"/>
            </w:pPr>
            <w:r>
              <w:t>The second sentence is deleted and replaced by:</w:t>
            </w:r>
          </w:p>
          <w:p w14:paraId="70866AF7" w14:textId="77777777" w:rsidR="00274796" w:rsidRPr="00616A09" w:rsidRDefault="00274796" w:rsidP="005935DB">
            <w:pPr>
              <w:pStyle w:val="ListParagraph"/>
              <w:spacing w:after="120"/>
              <w:ind w:left="-18"/>
              <w:contextualSpacing w:val="0"/>
            </w:pPr>
            <w:r>
              <w:t>“</w:t>
            </w:r>
            <w:r w:rsidRPr="00616A09">
              <w:t>The ruling language of the Contract shall be that stated in the Contract Data.</w:t>
            </w:r>
            <w:r>
              <w:t>”</w:t>
            </w:r>
          </w:p>
        </w:tc>
      </w:tr>
      <w:tr w:rsidR="006B71D8" w:rsidRPr="00616A09" w14:paraId="70FFCBFC" w14:textId="77777777" w:rsidTr="006C2689">
        <w:trPr>
          <w:trHeight w:val="3456"/>
        </w:trPr>
        <w:tc>
          <w:tcPr>
            <w:tcW w:w="2698" w:type="dxa"/>
            <w:gridSpan w:val="2"/>
            <w:tcMar>
              <w:top w:w="57" w:type="dxa"/>
              <w:left w:w="57" w:type="dxa"/>
              <w:bottom w:w="57" w:type="dxa"/>
              <w:right w:w="57" w:type="dxa"/>
            </w:tcMar>
          </w:tcPr>
          <w:p w14:paraId="0FF5C910" w14:textId="77777777" w:rsidR="006B71D8" w:rsidRPr="00616A09" w:rsidRDefault="006B71D8" w:rsidP="005935DB">
            <w:pPr>
              <w:pStyle w:val="S7Header2"/>
            </w:pPr>
            <w:r w:rsidRPr="00616A09">
              <w:t>Sub-Clause 1.</w:t>
            </w:r>
            <w:r>
              <w:t>5</w:t>
            </w:r>
          </w:p>
        </w:tc>
        <w:tc>
          <w:tcPr>
            <w:tcW w:w="6652" w:type="dxa"/>
            <w:tcMar>
              <w:top w:w="57" w:type="dxa"/>
              <w:left w:w="57" w:type="dxa"/>
              <w:bottom w:w="57" w:type="dxa"/>
              <w:right w:w="57" w:type="dxa"/>
            </w:tcMar>
          </w:tcPr>
          <w:p w14:paraId="632F137F" w14:textId="77777777" w:rsidR="006B71D8" w:rsidRDefault="006B71D8" w:rsidP="006B71D8">
            <w:pPr>
              <w:spacing w:after="120"/>
              <w:rPr>
                <w:b/>
              </w:rPr>
            </w:pPr>
            <w:r>
              <w:rPr>
                <w:b/>
              </w:rPr>
              <w:t>Priority of Documents</w:t>
            </w:r>
          </w:p>
          <w:p w14:paraId="200BE12E" w14:textId="77777777" w:rsidR="006B71D8" w:rsidRDefault="006B71D8" w:rsidP="006B71D8">
            <w:pPr>
              <w:spacing w:before="120" w:after="120"/>
            </w:pPr>
            <w:r>
              <w:t xml:space="preserve">The following documents are added in the list of Priority </w:t>
            </w:r>
            <w:r w:rsidRPr="007E1770">
              <w:t>Documents after (e):</w:t>
            </w:r>
            <w:r>
              <w:t xml:space="preserve"> </w:t>
            </w:r>
          </w:p>
          <w:p w14:paraId="02CA66B9" w14:textId="77777777" w:rsidR="006B71D8" w:rsidRDefault="006B71D8" w:rsidP="006B71D8">
            <w:pPr>
              <w:spacing w:before="120" w:after="120"/>
            </w:pPr>
            <w:r>
              <w:t>“(f) the Particular Conditions Part C- Fraud and Corruption;</w:t>
            </w:r>
          </w:p>
          <w:p w14:paraId="30C465E7" w14:textId="28568CDE" w:rsidR="002F6B0A" w:rsidRDefault="006B71D8" w:rsidP="00822485">
            <w:pPr>
              <w:pStyle w:val="ListParagraph"/>
              <w:numPr>
                <w:ilvl w:val="0"/>
                <w:numId w:val="69"/>
              </w:numPr>
              <w:spacing w:before="120" w:after="120"/>
            </w:pPr>
            <w:r>
              <w:t>the Particular Conditions Part D- Environmental and Social (ES) Metrics for Progress Reports;</w:t>
            </w:r>
          </w:p>
          <w:p w14:paraId="29D385D9" w14:textId="0DD23CAF" w:rsidR="006B71D8" w:rsidRPr="0064675C" w:rsidRDefault="002F6B0A" w:rsidP="00822485">
            <w:pPr>
              <w:pStyle w:val="ListParagraph"/>
              <w:numPr>
                <w:ilvl w:val="0"/>
                <w:numId w:val="69"/>
              </w:numPr>
              <w:spacing w:before="120" w:after="120"/>
            </w:pPr>
            <w:r w:rsidRPr="00822485">
              <w:rPr>
                <w:rFonts w:eastAsia="Arial Narrow"/>
              </w:rPr>
              <w:t>Particular Conditions- Part E- Sexual Exploitation and Abuse (SEA) and/or Sexual Harassment Performance Declaration for Subcontractors</w:t>
            </w:r>
            <w:r w:rsidR="00D8383A" w:rsidRPr="00822485">
              <w:rPr>
                <w:rFonts w:eastAsia="Arial Narrow"/>
              </w:rPr>
              <w:t>;</w:t>
            </w:r>
            <w:r w:rsidR="006B71D8" w:rsidRPr="00822485">
              <w:rPr>
                <w:rFonts w:eastAsia="Arial Narrow"/>
              </w:rPr>
              <w:t>”</w:t>
            </w:r>
          </w:p>
          <w:p w14:paraId="32C2A9FB" w14:textId="77777777" w:rsidR="006B71D8" w:rsidRPr="00616A09" w:rsidRDefault="006B71D8" w:rsidP="002759BE">
            <w:pPr>
              <w:spacing w:after="120"/>
              <w:rPr>
                <w:b/>
              </w:rPr>
            </w:pPr>
            <w:r>
              <w:t xml:space="preserve"> and the list renumbered accordingly.</w:t>
            </w:r>
            <w:r w:rsidR="002F6B0A">
              <w:t xml:space="preserve"> </w:t>
            </w:r>
          </w:p>
        </w:tc>
      </w:tr>
      <w:tr w:rsidR="00274796" w:rsidRPr="00616A09" w14:paraId="5C0950A1" w14:textId="77777777" w:rsidTr="00746DAA">
        <w:tc>
          <w:tcPr>
            <w:tcW w:w="2698" w:type="dxa"/>
            <w:gridSpan w:val="2"/>
            <w:tcMar>
              <w:top w:w="57" w:type="dxa"/>
              <w:left w:w="57" w:type="dxa"/>
              <w:bottom w:w="57" w:type="dxa"/>
              <w:right w:w="57" w:type="dxa"/>
            </w:tcMar>
          </w:tcPr>
          <w:p w14:paraId="20417F88" w14:textId="77777777" w:rsidR="00274796" w:rsidRPr="00616A09" w:rsidRDefault="00274796" w:rsidP="005935DB">
            <w:pPr>
              <w:pStyle w:val="S7Header2"/>
              <w:pageBreakBefore/>
              <w:ind w:left="431" w:hanging="431"/>
            </w:pPr>
            <w:bookmarkStart w:id="1192" w:name="_Toc486845928"/>
            <w:r w:rsidRPr="00616A09">
              <w:t>Sub-Clause 1.6</w:t>
            </w:r>
            <w:bookmarkEnd w:id="1192"/>
          </w:p>
        </w:tc>
        <w:tc>
          <w:tcPr>
            <w:tcW w:w="6652" w:type="dxa"/>
            <w:tcMar>
              <w:top w:w="57" w:type="dxa"/>
              <w:left w:w="57" w:type="dxa"/>
              <w:bottom w:w="57" w:type="dxa"/>
              <w:right w:w="57" w:type="dxa"/>
            </w:tcMar>
          </w:tcPr>
          <w:p w14:paraId="0BC636FD" w14:textId="77777777" w:rsidR="00274796" w:rsidRPr="00616A09" w:rsidRDefault="00274796" w:rsidP="005935DB">
            <w:pPr>
              <w:spacing w:after="120"/>
            </w:pPr>
            <w:r w:rsidRPr="00616A09">
              <w:rPr>
                <w:b/>
              </w:rPr>
              <w:t>Contract Agreement</w:t>
            </w:r>
          </w:p>
          <w:p w14:paraId="4E382C53" w14:textId="77777777" w:rsidR="00274796" w:rsidRPr="00616A09" w:rsidRDefault="00274796" w:rsidP="005935DB">
            <w:pPr>
              <w:spacing w:after="120"/>
            </w:pPr>
            <w:r w:rsidRPr="00616A09">
              <w:t xml:space="preserve">in the second line </w:t>
            </w:r>
            <w:r>
              <w:t>“</w:t>
            </w:r>
            <w:r w:rsidRPr="00616A09">
              <w:t>unless they agree otherwise</w:t>
            </w:r>
            <w:r>
              <w:t>”</w:t>
            </w:r>
            <w:r w:rsidRPr="00616A09">
              <w:t xml:space="preserve"> is replaced with </w:t>
            </w:r>
            <w:r>
              <w:t>“</w:t>
            </w:r>
            <w:r w:rsidRPr="00616A09">
              <w:t>unless the Particular Conditions establish otherwise.</w:t>
            </w:r>
            <w:r>
              <w:t>”</w:t>
            </w:r>
          </w:p>
        </w:tc>
      </w:tr>
      <w:tr w:rsidR="000B73B5" w:rsidRPr="00616A09" w14:paraId="199F0FB2" w14:textId="77777777" w:rsidTr="00746DAA">
        <w:tc>
          <w:tcPr>
            <w:tcW w:w="2698" w:type="dxa"/>
            <w:gridSpan w:val="2"/>
            <w:tcMar>
              <w:top w:w="57" w:type="dxa"/>
              <w:left w:w="57" w:type="dxa"/>
              <w:bottom w:w="57" w:type="dxa"/>
              <w:right w:w="57" w:type="dxa"/>
            </w:tcMar>
          </w:tcPr>
          <w:p w14:paraId="6C672094" w14:textId="77777777" w:rsidR="000B73B5" w:rsidRPr="00616A09" w:rsidRDefault="000B73B5" w:rsidP="005935DB">
            <w:pPr>
              <w:pStyle w:val="S7Header2"/>
            </w:pPr>
            <w:bookmarkStart w:id="1193" w:name="_Toc486845929"/>
            <w:r>
              <w:t>Sub-Clause 1.7</w:t>
            </w:r>
            <w:bookmarkEnd w:id="1193"/>
          </w:p>
        </w:tc>
        <w:tc>
          <w:tcPr>
            <w:tcW w:w="6652" w:type="dxa"/>
            <w:tcMar>
              <w:top w:w="57" w:type="dxa"/>
              <w:left w:w="57" w:type="dxa"/>
              <w:bottom w:w="57" w:type="dxa"/>
              <w:right w:w="57" w:type="dxa"/>
            </w:tcMar>
          </w:tcPr>
          <w:p w14:paraId="4B59C3C7" w14:textId="77777777" w:rsidR="000B73B5" w:rsidRDefault="000B73B5" w:rsidP="005935DB">
            <w:pPr>
              <w:spacing w:after="120"/>
              <w:rPr>
                <w:b/>
              </w:rPr>
            </w:pPr>
            <w:r>
              <w:rPr>
                <w:b/>
              </w:rPr>
              <w:t>Operating License</w:t>
            </w:r>
          </w:p>
          <w:p w14:paraId="30DA7BF8" w14:textId="77777777" w:rsidR="007236CC" w:rsidRDefault="007236CC" w:rsidP="007236CC">
            <w:pPr>
              <w:spacing w:before="120" w:after="120"/>
            </w:pPr>
            <w:r>
              <w:t>The first paragraph is deleted and replaced with the following:</w:t>
            </w:r>
          </w:p>
          <w:p w14:paraId="3B09FB55" w14:textId="48D2A4C5" w:rsidR="000B73B5" w:rsidRDefault="007236CC" w:rsidP="007236CC">
            <w:pPr>
              <w:spacing w:after="120"/>
              <w:rPr>
                <w:color w:val="000000"/>
                <w:szCs w:val="24"/>
              </w:rPr>
            </w:pPr>
            <w:r>
              <w:rPr>
                <w:szCs w:val="24"/>
              </w:rPr>
              <w:t xml:space="preserve"> </w:t>
            </w:r>
            <w:r w:rsidR="007763C9">
              <w:rPr>
                <w:szCs w:val="24"/>
              </w:rPr>
              <w:t>“</w:t>
            </w:r>
            <w:r w:rsidR="000B73B5" w:rsidRPr="00674190">
              <w:rPr>
                <w:color w:val="000000"/>
                <w:szCs w:val="24"/>
              </w:rPr>
              <w:t xml:space="preserve">In consideration of the Contractor’s performance of the Operation Service, from the </w:t>
            </w:r>
            <w:r w:rsidR="000B73B5">
              <w:rPr>
                <w:color w:val="000000"/>
                <w:szCs w:val="24"/>
              </w:rPr>
              <w:t xml:space="preserve">date of commencement of the </w:t>
            </w:r>
            <w:r w:rsidR="000B73B5" w:rsidRPr="00674190">
              <w:rPr>
                <w:color w:val="000000"/>
                <w:szCs w:val="24"/>
              </w:rPr>
              <w:t xml:space="preserve">Operation Service the Employer grants to the </w:t>
            </w:r>
            <w:r w:rsidR="000B73B5" w:rsidRPr="001C07ED">
              <w:rPr>
                <w:color w:val="000000"/>
                <w:szCs w:val="24"/>
              </w:rPr>
              <w:t>Contractor for the Operation Service Period, the exclusive right, license and authority to occupy, use and enjoy the Site free of charge and free and clear of all claims for the purposes of carrying the Operation Services.</w:t>
            </w:r>
            <w:r w:rsidR="00367671">
              <w:rPr>
                <w:color w:val="000000"/>
                <w:szCs w:val="24"/>
              </w:rPr>
              <w:t xml:space="preserve"> </w:t>
            </w:r>
          </w:p>
          <w:p w14:paraId="08FBCFC3" w14:textId="77777777" w:rsidR="00113646" w:rsidRDefault="000B73B5" w:rsidP="005935DB">
            <w:pPr>
              <w:spacing w:after="120"/>
              <w:rPr>
                <w:color w:val="000000"/>
                <w:szCs w:val="24"/>
              </w:rPr>
            </w:pPr>
            <w:r w:rsidRPr="005241BE">
              <w:t>Together with the Letter or Acceptance, the Employer shall</w:t>
            </w:r>
            <w:r>
              <w:t>, where necessary,</w:t>
            </w:r>
            <w:r w:rsidRPr="005241BE">
              <w:t xml:space="preserve"> issue, or cause to be issued, to the Contractor the Operating License or equivalent legal authorization to enable the Contractor to operate and maintain the Works during the Operation Service Period</w:t>
            </w:r>
            <w:r>
              <w:t>.</w:t>
            </w:r>
            <w:r w:rsidR="007763C9">
              <w:t>”</w:t>
            </w:r>
            <w:r w:rsidR="00113646" w:rsidRPr="001C07ED">
              <w:rPr>
                <w:color w:val="000000"/>
                <w:szCs w:val="24"/>
              </w:rPr>
              <w:t xml:space="preserve"> </w:t>
            </w:r>
          </w:p>
          <w:p w14:paraId="3F5E2430" w14:textId="77777777" w:rsidR="000B73B5" w:rsidRPr="00251A71" w:rsidRDefault="00113646" w:rsidP="005935DB">
            <w:pPr>
              <w:spacing w:after="120"/>
            </w:pPr>
            <w:r w:rsidRPr="001C07ED">
              <w:rPr>
                <w:color w:val="000000"/>
                <w:szCs w:val="24"/>
              </w:rPr>
              <w:t xml:space="preserve">This </w:t>
            </w:r>
            <w:r>
              <w:rPr>
                <w:color w:val="000000"/>
                <w:szCs w:val="24"/>
              </w:rPr>
              <w:t xml:space="preserve">Operating </w:t>
            </w:r>
            <w:r w:rsidRPr="001C07ED">
              <w:rPr>
                <w:color w:val="000000"/>
                <w:szCs w:val="24"/>
              </w:rPr>
              <w:t>License shall come into full force and effect upon the issue of the Commissioning Certificate required under Clause 11.7 and shall remain in force during the Operation Service Period</w:t>
            </w:r>
            <w:r>
              <w:rPr>
                <w:color w:val="000000"/>
                <w:szCs w:val="24"/>
              </w:rPr>
              <w:t>.</w:t>
            </w:r>
            <w:r w:rsidR="00F26265">
              <w:rPr>
                <w:color w:val="000000"/>
                <w:szCs w:val="24"/>
              </w:rPr>
              <w:t>”</w:t>
            </w:r>
          </w:p>
        </w:tc>
      </w:tr>
      <w:tr w:rsidR="000B73B5" w:rsidRPr="00616A09" w14:paraId="2635DB5D" w14:textId="77777777" w:rsidTr="00746DAA">
        <w:tc>
          <w:tcPr>
            <w:tcW w:w="2698" w:type="dxa"/>
            <w:gridSpan w:val="2"/>
            <w:tcMar>
              <w:top w:w="57" w:type="dxa"/>
              <w:left w:w="57" w:type="dxa"/>
              <w:bottom w:w="57" w:type="dxa"/>
              <w:right w:w="57" w:type="dxa"/>
            </w:tcMar>
          </w:tcPr>
          <w:p w14:paraId="0629D35E" w14:textId="77777777" w:rsidR="000B73B5" w:rsidRPr="00616A09" w:rsidRDefault="000B73B5" w:rsidP="005935DB">
            <w:pPr>
              <w:pStyle w:val="S7Header2"/>
            </w:pPr>
            <w:bookmarkStart w:id="1194" w:name="_Toc486845930"/>
            <w:r>
              <w:t>Sub-Clause 1.8</w:t>
            </w:r>
            <w:bookmarkEnd w:id="1194"/>
          </w:p>
        </w:tc>
        <w:tc>
          <w:tcPr>
            <w:tcW w:w="6652" w:type="dxa"/>
            <w:tcMar>
              <w:top w:w="57" w:type="dxa"/>
              <w:left w:w="57" w:type="dxa"/>
              <w:bottom w:w="57" w:type="dxa"/>
              <w:right w:w="57" w:type="dxa"/>
            </w:tcMar>
          </w:tcPr>
          <w:p w14:paraId="0D9E7D5E" w14:textId="77777777" w:rsidR="000B73B5" w:rsidRPr="007C6A67" w:rsidRDefault="000B73B5" w:rsidP="005935DB">
            <w:pPr>
              <w:spacing w:after="120"/>
              <w:rPr>
                <w:b/>
              </w:rPr>
            </w:pPr>
            <w:r w:rsidRPr="007C6A67">
              <w:rPr>
                <w:b/>
              </w:rPr>
              <w:t>Assignment</w:t>
            </w:r>
          </w:p>
          <w:p w14:paraId="143C25D0" w14:textId="77777777" w:rsidR="000B73B5" w:rsidRPr="00AB7581" w:rsidRDefault="000B73B5" w:rsidP="005935DB">
            <w:pPr>
              <w:spacing w:after="120"/>
            </w:pPr>
            <w:r w:rsidRPr="00AB7581">
              <w:t>The whole sub-c</w:t>
            </w:r>
            <w:r w:rsidRPr="00072AFA">
              <w:t>lause is replaced with the following:</w:t>
            </w:r>
          </w:p>
          <w:p w14:paraId="62836BE9" w14:textId="77777777" w:rsidR="000B73B5" w:rsidRDefault="007763C9" w:rsidP="005935DB">
            <w:pPr>
              <w:spacing w:after="120"/>
              <w:ind w:left="544" w:hanging="544"/>
            </w:pPr>
            <w:r>
              <w:t>“</w:t>
            </w:r>
            <w:r w:rsidR="000B73B5">
              <w:t>(a)</w:t>
            </w:r>
            <w:r w:rsidR="00274796">
              <w:t xml:space="preserve"> </w:t>
            </w:r>
            <w:r w:rsidR="00274796">
              <w:tab/>
            </w:r>
            <w:r w:rsidR="000B73B5" w:rsidRPr="00AB7581">
              <w:t xml:space="preserve">Except as provided </w:t>
            </w:r>
            <w:r w:rsidR="000B73B5">
              <w:t>in (b), (c) and (d) below</w:t>
            </w:r>
            <w:r w:rsidR="000B73B5" w:rsidRPr="007C6A67">
              <w:rPr>
                <w:szCs w:val="24"/>
              </w:rPr>
              <w:t>, neither Party shall assign the whole or any part of the Contract or any benefit or</w:t>
            </w:r>
            <w:r w:rsidR="000B73B5">
              <w:t xml:space="preserve"> </w:t>
            </w:r>
            <w:r w:rsidR="000B73B5" w:rsidRPr="007C6A67">
              <w:rPr>
                <w:szCs w:val="24"/>
              </w:rPr>
              <w:t>interest in or under the Con</w:t>
            </w:r>
            <w:r w:rsidR="000B73B5" w:rsidRPr="0085663C">
              <w:t>tract</w:t>
            </w:r>
            <w:r w:rsidR="000B73B5">
              <w:t xml:space="preserve"> without the consent of the other Party</w:t>
            </w:r>
            <w:r w:rsidR="000B73B5" w:rsidRPr="0085663C">
              <w:t xml:space="preserve">. </w:t>
            </w:r>
          </w:p>
          <w:p w14:paraId="66CFB132" w14:textId="77777777" w:rsidR="000B73B5" w:rsidRPr="00D67060" w:rsidRDefault="000B73B5" w:rsidP="005935DB">
            <w:pPr>
              <w:spacing w:after="120"/>
              <w:ind w:left="544" w:hanging="544"/>
              <w:rPr>
                <w:szCs w:val="24"/>
              </w:rPr>
            </w:pPr>
            <w:r>
              <w:t>(b)</w:t>
            </w:r>
            <w:r w:rsidR="00274796">
              <w:t xml:space="preserve"> </w:t>
            </w:r>
            <w:r w:rsidR="00274796">
              <w:tab/>
            </w:r>
            <w:r>
              <w:rPr>
                <w:szCs w:val="24"/>
              </w:rPr>
              <w:t xml:space="preserve">The Contractor may </w:t>
            </w:r>
            <w:r w:rsidRPr="00D67060">
              <w:rPr>
                <w:szCs w:val="24"/>
              </w:rPr>
              <w:t>as security in favour of a bank or financial institution, assign its right to any</w:t>
            </w:r>
            <w:r>
              <w:t xml:space="preserve"> </w:t>
            </w:r>
            <w:r w:rsidRPr="00D67060">
              <w:rPr>
                <w:szCs w:val="24"/>
              </w:rPr>
              <w:t>monies due, or to become due, under the Contract.</w:t>
            </w:r>
          </w:p>
          <w:p w14:paraId="48CDA60D" w14:textId="77777777" w:rsidR="000B73B5" w:rsidRDefault="000B73B5" w:rsidP="005935DB">
            <w:pPr>
              <w:pStyle w:val="ListParagraph"/>
              <w:spacing w:after="120"/>
              <w:ind w:left="544" w:hanging="544"/>
              <w:contextualSpacing w:val="0"/>
            </w:pPr>
            <w:r>
              <w:t>(c)</w:t>
            </w:r>
            <w:r w:rsidR="00274796">
              <w:t xml:space="preserve"> </w:t>
            </w:r>
            <w:r w:rsidR="00274796">
              <w:tab/>
            </w:r>
            <w:r w:rsidRPr="00D67060">
              <w:t>During the Operation Service Period, the Employer may assign the whole of the Contract to the agency, if any, specified in the Contract Data</w:t>
            </w:r>
            <w:r>
              <w:t xml:space="preserve"> subject to the following:</w:t>
            </w:r>
          </w:p>
          <w:p w14:paraId="1468273A" w14:textId="77777777" w:rsidR="000B73B5" w:rsidRPr="00D67060" w:rsidRDefault="000B73B5" w:rsidP="00585A1A">
            <w:pPr>
              <w:pStyle w:val="ListParagraph"/>
              <w:numPr>
                <w:ilvl w:val="0"/>
                <w:numId w:val="72"/>
              </w:numPr>
              <w:spacing w:after="120"/>
              <w:ind w:left="1394"/>
              <w:contextualSpacing w:val="0"/>
            </w:pPr>
            <w:r w:rsidRPr="00E46769">
              <w:t>The Employer shall provide at least 90 days</w:t>
            </w:r>
            <w:r>
              <w:t>’</w:t>
            </w:r>
            <w:r w:rsidRPr="00E46769">
              <w:t xml:space="preserve"> written notice to the Contractor of its intention to assign the Contract</w:t>
            </w:r>
            <w:r w:rsidRPr="00D67060">
              <w:t>.</w:t>
            </w:r>
            <w:r w:rsidRPr="00E46769">
              <w:t xml:space="preserve"> Such notice shall </w:t>
            </w:r>
            <w:r w:rsidRPr="00D67060">
              <w:t xml:space="preserve">specify the </w:t>
            </w:r>
            <w:r w:rsidRPr="00E46769">
              <w:t xml:space="preserve">financial arrangements </w:t>
            </w:r>
            <w:r w:rsidRPr="00D67060">
              <w:t xml:space="preserve">that </w:t>
            </w:r>
            <w:r w:rsidRPr="00E46769">
              <w:t>have been made</w:t>
            </w:r>
            <w:r>
              <w:t xml:space="preserve"> for </w:t>
            </w:r>
            <w:r w:rsidRPr="00E46769">
              <w:t xml:space="preserve">payment of </w:t>
            </w:r>
            <w:r>
              <w:t xml:space="preserve">the Contract Price to </w:t>
            </w:r>
            <w:r w:rsidRPr="00E46769">
              <w:t xml:space="preserve">the Contractor. </w:t>
            </w:r>
          </w:p>
          <w:p w14:paraId="7AB5A220" w14:textId="77777777" w:rsidR="000B73B5" w:rsidRDefault="000B73B5" w:rsidP="00585A1A">
            <w:pPr>
              <w:pStyle w:val="ListParagraph"/>
              <w:numPr>
                <w:ilvl w:val="0"/>
                <w:numId w:val="72"/>
              </w:numPr>
              <w:spacing w:after="120"/>
              <w:ind w:left="1394"/>
              <w:contextualSpacing w:val="0"/>
            </w:pPr>
            <w:r w:rsidRPr="00D67060">
              <w:t>T</w:t>
            </w:r>
            <w:r w:rsidRPr="00E46769">
              <w:t xml:space="preserve">he Employer shall not assign the Contract until reasonable evidence has been provided to the Contractor that financial arrangements </w:t>
            </w:r>
            <w:r w:rsidRPr="00D67060">
              <w:t>have been made, and will be maintained, which will enable the agency to pay the Contract Price punctually</w:t>
            </w:r>
            <w:r>
              <w:t>.</w:t>
            </w:r>
          </w:p>
          <w:p w14:paraId="25199F76" w14:textId="77777777" w:rsidR="000B73B5" w:rsidRDefault="00274796" w:rsidP="005935DB">
            <w:pPr>
              <w:pStyle w:val="ListParagraph"/>
              <w:spacing w:after="120"/>
              <w:ind w:left="544" w:hanging="544"/>
              <w:contextualSpacing w:val="0"/>
            </w:pPr>
            <w:r>
              <w:t>(d)</w:t>
            </w:r>
            <w:r>
              <w:tab/>
            </w:r>
            <w:r w:rsidR="000B73B5">
              <w:t>Where the Contractor is composed of a joint venture, no joint venture member shall assign or novate its interest in the Contract or the joint venture until the second anniversary of the date of the Commissioning Certificate.</w:t>
            </w:r>
            <w:r w:rsidR="00367671">
              <w:t xml:space="preserve"> </w:t>
            </w:r>
            <w:r w:rsidR="000B73B5">
              <w:t xml:space="preserve">Following the second anniversary of the </w:t>
            </w:r>
            <w:r w:rsidR="0098703D">
              <w:t xml:space="preserve">issue of the </w:t>
            </w:r>
            <w:r w:rsidR="000B73B5">
              <w:t xml:space="preserve">Commissioning Certificate a joint venture party that </w:t>
            </w:r>
            <w:r w:rsidR="0098703D">
              <w:t>is not the lead member</w:t>
            </w:r>
            <w:r w:rsidR="000B73B5">
              <w:t xml:space="preserve"> of the joint venture may assign its interest to the other partners to the joint venture on the consent of the Employer, such consent not to be unreasonably withheld.</w:t>
            </w:r>
          </w:p>
          <w:p w14:paraId="630732D4" w14:textId="77777777" w:rsidR="0098703D" w:rsidRPr="00616A09" w:rsidRDefault="0098703D" w:rsidP="005935DB">
            <w:pPr>
              <w:pStyle w:val="ListParagraph"/>
              <w:spacing w:after="120"/>
              <w:ind w:left="544" w:hanging="544"/>
              <w:contextualSpacing w:val="0"/>
            </w:pPr>
            <w:r>
              <w:t>(e)</w:t>
            </w:r>
            <w:r w:rsidR="00274796">
              <w:t xml:space="preserve"> </w:t>
            </w:r>
            <w:r w:rsidR="00274796">
              <w:tab/>
            </w:r>
            <w:r>
              <w:t>Where the Contractor is an SPV, no member of the SPV shall assign its holding in the SPV until the second anniversary of the date of the Commissioning Certificate.</w:t>
            </w:r>
            <w:r w:rsidR="00367671">
              <w:t xml:space="preserve"> </w:t>
            </w:r>
            <w:r>
              <w:t>Following the second anniversary of the issue of the Commissioning Certificate a member of the SPV on the consent of the Employer, such consent not to be unreasonably withheld, dilute its shareholding in the SPV to the percentage stated in the PDS.</w:t>
            </w:r>
            <w:r w:rsidR="00367671">
              <w:t xml:space="preserve"> </w:t>
            </w:r>
          </w:p>
        </w:tc>
      </w:tr>
      <w:tr w:rsidR="00274796" w:rsidRPr="00616A09" w14:paraId="6C1D32A1" w14:textId="77777777" w:rsidTr="00746DAA">
        <w:tc>
          <w:tcPr>
            <w:tcW w:w="2698" w:type="dxa"/>
            <w:gridSpan w:val="2"/>
            <w:tcMar>
              <w:top w:w="57" w:type="dxa"/>
              <w:left w:w="57" w:type="dxa"/>
              <w:bottom w:w="57" w:type="dxa"/>
              <w:right w:w="57" w:type="dxa"/>
            </w:tcMar>
          </w:tcPr>
          <w:p w14:paraId="7B2D4B49" w14:textId="77777777" w:rsidR="00274796" w:rsidRPr="00616A09" w:rsidRDefault="00274796" w:rsidP="005935DB">
            <w:pPr>
              <w:pStyle w:val="S7Header2"/>
            </w:pPr>
            <w:bookmarkStart w:id="1195" w:name="_Toc486845931"/>
            <w:r w:rsidRPr="00616A09">
              <w:t>Sub-Clause 1.</w:t>
            </w:r>
            <w:r>
              <w:t>9</w:t>
            </w:r>
            <w:bookmarkEnd w:id="1195"/>
          </w:p>
        </w:tc>
        <w:tc>
          <w:tcPr>
            <w:tcW w:w="6652" w:type="dxa"/>
            <w:tcMar>
              <w:top w:w="57" w:type="dxa"/>
              <w:left w:w="57" w:type="dxa"/>
              <w:bottom w:w="57" w:type="dxa"/>
              <w:right w:w="57" w:type="dxa"/>
            </w:tcMar>
          </w:tcPr>
          <w:p w14:paraId="13AE1AD2" w14:textId="77777777" w:rsidR="00274796" w:rsidRPr="00616A09" w:rsidRDefault="00274796" w:rsidP="005935DB">
            <w:pPr>
              <w:spacing w:after="120"/>
            </w:pPr>
            <w:r w:rsidRPr="00616A09">
              <w:rPr>
                <w:b/>
              </w:rPr>
              <w:t>Care and Supply of Documents</w:t>
            </w:r>
          </w:p>
          <w:p w14:paraId="1947A1F7" w14:textId="77777777" w:rsidR="00274796" w:rsidRPr="00616A09" w:rsidRDefault="00274796" w:rsidP="005935DB">
            <w:pPr>
              <w:spacing w:after="120"/>
            </w:pPr>
            <w:r>
              <w:t>“</w:t>
            </w:r>
            <w:r w:rsidRPr="00616A09">
              <w:t>of a technical nature</w:t>
            </w:r>
            <w:r>
              <w:t>”</w:t>
            </w:r>
            <w:r w:rsidRPr="00616A09">
              <w:t xml:space="preserve"> is deleted from the last paragraph.</w:t>
            </w:r>
          </w:p>
        </w:tc>
      </w:tr>
      <w:tr w:rsidR="00274796" w:rsidRPr="00616A09" w14:paraId="76815C92" w14:textId="77777777" w:rsidTr="00746DAA">
        <w:tc>
          <w:tcPr>
            <w:tcW w:w="2698" w:type="dxa"/>
            <w:gridSpan w:val="2"/>
            <w:tcMar>
              <w:top w:w="57" w:type="dxa"/>
              <w:left w:w="57" w:type="dxa"/>
              <w:bottom w:w="57" w:type="dxa"/>
              <w:right w:w="57" w:type="dxa"/>
            </w:tcMar>
          </w:tcPr>
          <w:p w14:paraId="372C49A4" w14:textId="77777777" w:rsidR="00274796" w:rsidRPr="00616A09" w:rsidRDefault="00274796" w:rsidP="005935DB">
            <w:pPr>
              <w:pStyle w:val="S7Header2"/>
            </w:pPr>
            <w:bookmarkStart w:id="1196" w:name="_Toc486845932"/>
            <w:r w:rsidRPr="00616A09">
              <w:t>Sub-Clause 1 .1</w:t>
            </w:r>
            <w:r>
              <w:t>3</w:t>
            </w:r>
            <w:bookmarkEnd w:id="1196"/>
          </w:p>
        </w:tc>
        <w:tc>
          <w:tcPr>
            <w:tcW w:w="6652" w:type="dxa"/>
            <w:tcMar>
              <w:top w:w="57" w:type="dxa"/>
              <w:left w:w="57" w:type="dxa"/>
              <w:bottom w:w="57" w:type="dxa"/>
              <w:right w:w="57" w:type="dxa"/>
            </w:tcMar>
          </w:tcPr>
          <w:p w14:paraId="3911FBDC" w14:textId="77777777" w:rsidR="00274796" w:rsidRDefault="00274796" w:rsidP="005935DB">
            <w:pPr>
              <w:spacing w:after="120"/>
            </w:pPr>
            <w:r w:rsidRPr="00616A09">
              <w:rPr>
                <w:b/>
              </w:rPr>
              <w:t>Confidential Details</w:t>
            </w:r>
          </w:p>
          <w:p w14:paraId="01F7F441" w14:textId="77777777" w:rsidR="00274796" w:rsidRDefault="00274796" w:rsidP="005935DB">
            <w:pPr>
              <w:spacing w:after="120"/>
            </w:pPr>
            <w:r>
              <w:t xml:space="preserve">Sub-Clause 1.13 </w:t>
            </w:r>
            <w:r w:rsidRPr="00616A09">
              <w:t>is replaced with the following in its entirety:</w:t>
            </w:r>
          </w:p>
          <w:p w14:paraId="2062001D" w14:textId="77777777" w:rsidR="00274796" w:rsidRPr="00616A09" w:rsidRDefault="00274796" w:rsidP="005935DB">
            <w:pPr>
              <w:pStyle w:val="ListParagraph"/>
              <w:spacing w:after="120"/>
              <w:ind w:left="0"/>
              <w:contextualSpacing w:val="0"/>
              <w:rPr>
                <w:b/>
              </w:rPr>
            </w:pPr>
            <w:r>
              <w:t>“</w:t>
            </w:r>
            <w:r>
              <w:rPr>
                <w:b/>
              </w:rPr>
              <w:t>1.13</w:t>
            </w:r>
            <w:r w:rsidRPr="00616A09">
              <w:rPr>
                <w:b/>
              </w:rPr>
              <w:t xml:space="preserve"> Confidential Details</w:t>
            </w:r>
          </w:p>
          <w:p w14:paraId="6AAB093D" w14:textId="77777777" w:rsidR="00274796" w:rsidRPr="00616A09" w:rsidRDefault="00274796" w:rsidP="005935DB">
            <w:pPr>
              <w:pStyle w:val="ListParagraph"/>
              <w:spacing w:after="120"/>
              <w:ind w:left="0"/>
              <w:contextualSpacing w:val="0"/>
            </w:pPr>
            <w:r w:rsidRPr="00616A09">
              <w:t xml:space="preserve">The Contractor’s </w:t>
            </w:r>
            <w:r>
              <w:t xml:space="preserve">Personnel </w:t>
            </w:r>
            <w:r w:rsidRPr="00616A09">
              <w:t>and the Employer’s Personnel shall disclose all such confidential and other information as may be reasonably required in order to verify compliance with the Contract and allow its proper implementation.</w:t>
            </w:r>
          </w:p>
          <w:p w14:paraId="3E8E5C8D" w14:textId="227AC59F" w:rsidR="00274796" w:rsidRDefault="00274796" w:rsidP="005935DB">
            <w:pPr>
              <w:spacing w:after="120"/>
            </w:pPr>
            <w:r w:rsidRPr="00616A09">
              <w:t>Each of them shall treat the details of the Contract as private and confidential, except to the extent necessary to carry out their respective obligations under the Contract</w:t>
            </w:r>
            <w:r w:rsidR="003F4467">
              <w:t>,</w:t>
            </w:r>
            <w:r w:rsidRPr="00616A09">
              <w:t xml:space="preserve"> to comply with applicable Laws</w:t>
            </w:r>
            <w:r w:rsidR="003F4467">
              <w:t xml:space="preserve"> or the information </w:t>
            </w:r>
            <w:r w:rsidR="00C353C4">
              <w:t xml:space="preserve">is required by </w:t>
            </w:r>
            <w:r w:rsidR="0035360E">
              <w:t>IsDB</w:t>
            </w:r>
            <w:r w:rsidRPr="00616A09">
              <w:t xml:space="preserve">. Each of them shall not publish or disclose any particulars of the Works prepared by the other Party without the previous agreement of the other Party. However, the Contractor shall be permitted to disclose any publicly available information, or information otherwise required to establish his qualifications </w:t>
            </w:r>
            <w:r>
              <w:t>to compete for other projects.</w:t>
            </w:r>
            <w:r w:rsidR="0097636F">
              <w:t>”</w:t>
            </w:r>
          </w:p>
        </w:tc>
      </w:tr>
      <w:tr w:rsidR="00274796" w:rsidRPr="00616A09" w14:paraId="1707EEE3" w14:textId="77777777" w:rsidTr="00746DAA">
        <w:tc>
          <w:tcPr>
            <w:tcW w:w="2698" w:type="dxa"/>
            <w:gridSpan w:val="2"/>
            <w:tcMar>
              <w:top w:w="57" w:type="dxa"/>
              <w:left w:w="57" w:type="dxa"/>
              <w:bottom w:w="57" w:type="dxa"/>
              <w:right w:w="57" w:type="dxa"/>
            </w:tcMar>
          </w:tcPr>
          <w:p w14:paraId="5BC93497" w14:textId="77777777" w:rsidR="00274796" w:rsidRPr="00616A09" w:rsidRDefault="00274796" w:rsidP="005935DB">
            <w:pPr>
              <w:pStyle w:val="S7Header2"/>
            </w:pPr>
            <w:bookmarkStart w:id="1197" w:name="_Toc486845933"/>
            <w:r w:rsidRPr="00616A09">
              <w:t>Sub-Clause 1.1</w:t>
            </w:r>
            <w:r>
              <w:t>4</w:t>
            </w:r>
            <w:bookmarkEnd w:id="1197"/>
          </w:p>
        </w:tc>
        <w:tc>
          <w:tcPr>
            <w:tcW w:w="6652" w:type="dxa"/>
            <w:tcMar>
              <w:top w:w="57" w:type="dxa"/>
              <w:left w:w="57" w:type="dxa"/>
              <w:bottom w:w="57" w:type="dxa"/>
              <w:right w:w="57" w:type="dxa"/>
            </w:tcMar>
          </w:tcPr>
          <w:p w14:paraId="50F35FE5" w14:textId="77777777" w:rsidR="00274796" w:rsidRPr="00616A09" w:rsidRDefault="00274796" w:rsidP="005935DB">
            <w:pPr>
              <w:spacing w:after="120"/>
              <w:rPr>
                <w:b/>
              </w:rPr>
            </w:pPr>
            <w:r w:rsidRPr="00616A09">
              <w:rPr>
                <w:b/>
              </w:rPr>
              <w:t>Compliance with Laws</w:t>
            </w:r>
          </w:p>
          <w:p w14:paraId="23B2A245" w14:textId="77777777" w:rsidR="00274796" w:rsidRPr="00616A09" w:rsidRDefault="00274796" w:rsidP="005935DB">
            <w:pPr>
              <w:spacing w:after="120"/>
              <w:rPr>
                <w:b/>
              </w:rPr>
            </w:pPr>
            <w:r w:rsidRPr="00616A09">
              <w:t>At the end of (b</w:t>
            </w:r>
            <w:r>
              <w:t>)</w:t>
            </w:r>
            <w:r w:rsidRPr="00616A09">
              <w:t xml:space="preserve">, </w:t>
            </w:r>
            <w:r>
              <w:t>“</w:t>
            </w:r>
            <w:r w:rsidRPr="00616A09">
              <w:t>failure to do so.</w:t>
            </w:r>
            <w:r>
              <w:t>”</w:t>
            </w:r>
            <w:r w:rsidRPr="00616A09">
              <w:t xml:space="preserve"> </w:t>
            </w:r>
            <w:r w:rsidR="00C353C4">
              <w:t>i</w:t>
            </w:r>
            <w:r w:rsidR="00C353C4" w:rsidRPr="00616A09">
              <w:t xml:space="preserve">s </w:t>
            </w:r>
            <w:r w:rsidRPr="00616A09">
              <w:t xml:space="preserve">replaced with </w:t>
            </w:r>
            <w:r>
              <w:t>“</w:t>
            </w:r>
            <w:r w:rsidRPr="00616A09">
              <w:t>failure to do so, unless the Contractor is impeded to accomplish these actions and shows evidence of its diligence.</w:t>
            </w:r>
            <w:r>
              <w:t>”</w:t>
            </w:r>
          </w:p>
        </w:tc>
      </w:tr>
      <w:tr w:rsidR="00E92E08" w:rsidRPr="00616A09" w14:paraId="32A8A99A" w14:textId="77777777" w:rsidTr="00746DAA">
        <w:tc>
          <w:tcPr>
            <w:tcW w:w="2698" w:type="dxa"/>
            <w:gridSpan w:val="2"/>
            <w:tcMar>
              <w:top w:w="57" w:type="dxa"/>
              <w:left w:w="57" w:type="dxa"/>
              <w:bottom w:w="57" w:type="dxa"/>
              <w:right w:w="57" w:type="dxa"/>
            </w:tcMar>
          </w:tcPr>
          <w:p w14:paraId="26642853" w14:textId="77777777" w:rsidR="00E92E08" w:rsidRPr="00616A09" w:rsidRDefault="00E92E08" w:rsidP="005935DB">
            <w:pPr>
              <w:pStyle w:val="S7Header2"/>
            </w:pPr>
            <w:bookmarkStart w:id="1198" w:name="_Toc486845934"/>
            <w:r>
              <w:t>Sub-Clause 1.15.2</w:t>
            </w:r>
            <w:bookmarkEnd w:id="1198"/>
          </w:p>
        </w:tc>
        <w:tc>
          <w:tcPr>
            <w:tcW w:w="6652" w:type="dxa"/>
            <w:tcMar>
              <w:top w:w="57" w:type="dxa"/>
              <w:left w:w="57" w:type="dxa"/>
              <w:bottom w:w="57" w:type="dxa"/>
              <w:right w:w="57" w:type="dxa"/>
            </w:tcMar>
          </w:tcPr>
          <w:p w14:paraId="6B6BB1EB" w14:textId="77777777" w:rsidR="00E92E08" w:rsidRPr="00C83E5D" w:rsidRDefault="00E92E08" w:rsidP="005935DB">
            <w:pPr>
              <w:spacing w:after="120"/>
              <w:rPr>
                <w:b/>
              </w:rPr>
            </w:pPr>
            <w:r w:rsidRPr="00C83E5D">
              <w:rPr>
                <w:b/>
              </w:rPr>
              <w:t>Joint and Several Liability</w:t>
            </w:r>
          </w:p>
          <w:p w14:paraId="1D95864D" w14:textId="77777777" w:rsidR="00E92E08" w:rsidRDefault="00E92E08" w:rsidP="005935DB">
            <w:pPr>
              <w:spacing w:after="120"/>
              <w:rPr>
                <w:lang w:val="en-IN"/>
              </w:rPr>
            </w:pPr>
            <w:r>
              <w:rPr>
                <w:lang w:val="en-IN"/>
              </w:rPr>
              <w:t xml:space="preserve">Before </w:t>
            </w:r>
            <w:r w:rsidR="007763C9">
              <w:rPr>
                <w:lang w:val="en-IN"/>
              </w:rPr>
              <w:t>“</w:t>
            </w:r>
            <w:r>
              <w:rPr>
                <w:lang w:val="en-IN"/>
              </w:rPr>
              <w:t>If the Contractor constitutes</w:t>
            </w:r>
            <w:r w:rsidR="007763C9">
              <w:rPr>
                <w:lang w:val="en-IN"/>
              </w:rPr>
              <w:t>”</w:t>
            </w:r>
            <w:r>
              <w:rPr>
                <w:lang w:val="en-IN"/>
              </w:rPr>
              <w:t xml:space="preserve"> </w:t>
            </w:r>
            <w:r w:rsidR="007763C9">
              <w:rPr>
                <w:lang w:val="en-IN"/>
              </w:rPr>
              <w:t>“</w:t>
            </w:r>
            <w:r>
              <w:rPr>
                <w:lang w:val="en-IN"/>
              </w:rPr>
              <w:t>1.15.1</w:t>
            </w:r>
            <w:r w:rsidR="007763C9">
              <w:rPr>
                <w:lang w:val="en-IN"/>
              </w:rPr>
              <w:t>”</w:t>
            </w:r>
            <w:r w:rsidR="00C353C4">
              <w:rPr>
                <w:lang w:val="en-IN"/>
              </w:rPr>
              <w:t xml:space="preserve"> is added.  The following is then added:</w:t>
            </w:r>
          </w:p>
          <w:p w14:paraId="0C4DEA41" w14:textId="55EB2D07" w:rsidR="00E92E08" w:rsidRDefault="006C6391" w:rsidP="005935DB">
            <w:pPr>
              <w:spacing w:after="120"/>
              <w:rPr>
                <w:lang w:val="en-IN"/>
              </w:rPr>
            </w:pPr>
            <w:r>
              <w:rPr>
                <w:lang w:val="en-IN"/>
              </w:rPr>
              <w:t>“</w:t>
            </w:r>
            <w:r w:rsidR="00164D18">
              <w:rPr>
                <w:lang w:val="en-IN"/>
              </w:rPr>
              <w:t>1.</w:t>
            </w:r>
            <w:r w:rsidR="00E92E08">
              <w:rPr>
                <w:lang w:val="en-IN"/>
              </w:rPr>
              <w:t>15.2 If the Contractor is an SPV, t</w:t>
            </w:r>
            <w:r w:rsidR="00E92E08" w:rsidRPr="00B83E10">
              <w:rPr>
                <w:lang w:val="en-IN"/>
              </w:rPr>
              <w:t>hroughout the Con</w:t>
            </w:r>
            <w:r w:rsidR="00E92E08">
              <w:rPr>
                <w:lang w:val="en-IN"/>
              </w:rPr>
              <w:t>tract</w:t>
            </w:r>
            <w:r w:rsidR="00E92E08" w:rsidRPr="00B83E10">
              <w:rPr>
                <w:lang w:val="en-IN"/>
              </w:rPr>
              <w:t xml:space="preserve"> Period, the Con</w:t>
            </w:r>
            <w:r w:rsidR="00E92E08">
              <w:rPr>
                <w:lang w:val="en-IN"/>
              </w:rPr>
              <w:t>tractor</w:t>
            </w:r>
            <w:r w:rsidR="00E92E08" w:rsidRPr="00B83E10">
              <w:rPr>
                <w:lang w:val="en-IN"/>
              </w:rPr>
              <w:t xml:space="preserve"> shall be bound to maintain its share capital at a minimum level of </w:t>
            </w:r>
            <w:r w:rsidR="00E92E08">
              <w:rPr>
                <w:lang w:val="en-IN"/>
              </w:rPr>
              <w:t>set out in the Contract Data</w:t>
            </w:r>
            <w:r w:rsidR="00E92E08" w:rsidRPr="00B83E10">
              <w:rPr>
                <w:lang w:val="en-IN"/>
              </w:rPr>
              <w:t xml:space="preserve"> of the total paid up sha</w:t>
            </w:r>
            <w:r w:rsidR="00E92E08">
              <w:rPr>
                <w:lang w:val="en-IN"/>
              </w:rPr>
              <w:t>re capital of the Contractor</w:t>
            </w:r>
            <w:r w:rsidR="00E92E08" w:rsidRPr="00B83E10">
              <w:rPr>
                <w:lang w:val="en-IN"/>
              </w:rPr>
              <w:t xml:space="preserve">. The share capital may be increased without the </w:t>
            </w:r>
            <w:r w:rsidR="00E92E08">
              <w:rPr>
                <w:lang w:val="en-IN"/>
              </w:rPr>
              <w:t>Employer</w:t>
            </w:r>
            <w:r w:rsidR="00E92E08" w:rsidRPr="00B83E10">
              <w:rPr>
                <w:lang w:val="en-IN"/>
              </w:rPr>
              <w:t>’s prior approval</w:t>
            </w:r>
            <w:r w:rsidR="00752703">
              <w:rPr>
                <w:lang w:val="en-IN"/>
              </w:rPr>
              <w:t>,</w:t>
            </w:r>
            <w:r w:rsidR="00E92E08" w:rsidRPr="00B83E10">
              <w:rPr>
                <w:lang w:val="en-IN"/>
              </w:rPr>
              <w:t xml:space="preserve"> but a written notice of information shall be sent to the </w:t>
            </w:r>
            <w:r w:rsidR="00E92E08">
              <w:rPr>
                <w:lang w:val="en-IN"/>
              </w:rPr>
              <w:t>Employer</w:t>
            </w:r>
            <w:r w:rsidR="00E92E08" w:rsidRPr="00B83E10">
              <w:rPr>
                <w:lang w:val="en-IN"/>
              </w:rPr>
              <w:t>. Any reduction of the Con</w:t>
            </w:r>
            <w:r w:rsidR="00E92E08">
              <w:rPr>
                <w:lang w:val="en-IN"/>
              </w:rPr>
              <w:t>tractor</w:t>
            </w:r>
            <w:r w:rsidR="00E92E08" w:rsidRPr="00B83E10">
              <w:rPr>
                <w:lang w:val="en-IN"/>
              </w:rPr>
              <w:t xml:space="preserve">’s share capital shall be subject to the prior written consent of the </w:t>
            </w:r>
            <w:r w:rsidR="00E92E08">
              <w:rPr>
                <w:lang w:val="en-IN"/>
              </w:rPr>
              <w:t>Employer.</w:t>
            </w:r>
          </w:p>
          <w:p w14:paraId="24206E85" w14:textId="77777777" w:rsidR="00E92E08" w:rsidRDefault="00E92E08" w:rsidP="005935DB">
            <w:pPr>
              <w:pStyle w:val="Heading5"/>
              <w:spacing w:before="0" w:after="120"/>
              <w:rPr>
                <w:b w:val="0"/>
                <w:lang w:val="en-IN"/>
              </w:rPr>
            </w:pPr>
            <w:r w:rsidRPr="00C83E5D">
              <w:rPr>
                <w:b w:val="0"/>
                <w:lang w:val="en-IN"/>
              </w:rPr>
              <w:t>1.15.</w:t>
            </w:r>
            <w:r w:rsidR="00C353C4">
              <w:rPr>
                <w:b w:val="0"/>
                <w:lang w:val="en-IN"/>
              </w:rPr>
              <w:t xml:space="preserve">3 </w:t>
            </w:r>
            <w:r w:rsidRPr="00C83E5D">
              <w:rPr>
                <w:b w:val="0"/>
                <w:lang w:val="en-IN"/>
              </w:rPr>
              <w:t xml:space="preserve">The </w:t>
            </w:r>
            <w:r>
              <w:rPr>
                <w:b w:val="0"/>
                <w:lang w:val="en-IN"/>
              </w:rPr>
              <w:t>Lead Member</w:t>
            </w:r>
            <w:r w:rsidRPr="00C83E5D">
              <w:rPr>
                <w:b w:val="0"/>
                <w:lang w:val="en-IN"/>
              </w:rPr>
              <w:t xml:space="preserve"> who holds at least fifty-one percent (51%) of the subscribed and paid up equity of the Con</w:t>
            </w:r>
            <w:r>
              <w:rPr>
                <w:b w:val="0"/>
                <w:lang w:val="en-IN"/>
              </w:rPr>
              <w:t>tractor</w:t>
            </w:r>
            <w:r w:rsidRPr="00C83E5D">
              <w:rPr>
                <w:b w:val="0"/>
                <w:lang w:val="en-IN"/>
              </w:rPr>
              <w:t xml:space="preserve"> at the </w:t>
            </w:r>
            <w:r>
              <w:rPr>
                <w:b w:val="0"/>
                <w:lang w:val="en-IN"/>
              </w:rPr>
              <w:t>Commencement</w:t>
            </w:r>
            <w:r w:rsidRPr="00C83E5D">
              <w:rPr>
                <w:b w:val="0"/>
                <w:lang w:val="en-IN"/>
              </w:rPr>
              <w:t xml:space="preserve"> Date shall continue holding at least fifty-one percent (51%) of the subscribed and paid up equity of the Con</w:t>
            </w:r>
            <w:r>
              <w:rPr>
                <w:b w:val="0"/>
                <w:lang w:val="en-IN"/>
              </w:rPr>
              <w:t xml:space="preserve">tractor </w:t>
            </w:r>
            <w:r w:rsidRPr="00C83E5D">
              <w:rPr>
                <w:b w:val="0"/>
                <w:lang w:val="en-IN"/>
              </w:rPr>
              <w:t xml:space="preserve">for a period up to the second anniversary of the </w:t>
            </w:r>
            <w:r>
              <w:rPr>
                <w:b w:val="0"/>
                <w:lang w:val="en-IN"/>
              </w:rPr>
              <w:t>date of the Commissioning Certificate</w:t>
            </w:r>
            <w:r w:rsidRPr="00C83E5D">
              <w:rPr>
                <w:b w:val="0"/>
                <w:lang w:val="en-IN"/>
              </w:rPr>
              <w:t xml:space="preserve">, [and at least twenty-six percent (26%) for the following five (5) years] subject to the transferee having similar experience to the </w:t>
            </w:r>
            <w:r>
              <w:rPr>
                <w:b w:val="0"/>
                <w:lang w:val="en-IN"/>
              </w:rPr>
              <w:t>Lead Member</w:t>
            </w:r>
            <w:r w:rsidRPr="00C83E5D">
              <w:rPr>
                <w:b w:val="0"/>
                <w:lang w:val="en-IN"/>
              </w:rPr>
              <w:t xml:space="preserve"> and the approval of the </w:t>
            </w:r>
            <w:r>
              <w:rPr>
                <w:b w:val="0"/>
                <w:lang w:val="en-IN"/>
              </w:rPr>
              <w:t>Employer</w:t>
            </w:r>
            <w:r w:rsidRPr="00C83E5D">
              <w:rPr>
                <w:b w:val="0"/>
                <w:lang w:val="en-IN"/>
              </w:rPr>
              <w:t xml:space="preserve">. </w:t>
            </w:r>
          </w:p>
          <w:p w14:paraId="0B3CB2EB" w14:textId="77777777" w:rsidR="00E92E08" w:rsidRPr="00274796" w:rsidRDefault="00E92E08" w:rsidP="005935DB">
            <w:pPr>
              <w:spacing w:after="120"/>
              <w:rPr>
                <w:lang w:val="en-IN"/>
              </w:rPr>
            </w:pPr>
            <w:r>
              <w:rPr>
                <w:lang w:val="en-IN"/>
              </w:rPr>
              <w:t>1.15.</w:t>
            </w:r>
            <w:r w:rsidR="00C353C4">
              <w:rPr>
                <w:lang w:val="en-IN"/>
              </w:rPr>
              <w:t xml:space="preserve">4 </w:t>
            </w:r>
            <w:r w:rsidRPr="00C83E5D">
              <w:rPr>
                <w:lang w:val="en-IN"/>
              </w:rPr>
              <w:t xml:space="preserve">The </w:t>
            </w:r>
            <w:r>
              <w:rPr>
                <w:lang w:val="en-IN"/>
              </w:rPr>
              <w:t xml:space="preserve">other Members </w:t>
            </w:r>
            <w:r w:rsidRPr="00C83E5D">
              <w:rPr>
                <w:lang w:val="en-IN"/>
              </w:rPr>
              <w:t xml:space="preserve">who hold less than </w:t>
            </w:r>
            <w:r w:rsidRPr="00B83E10">
              <w:rPr>
                <w:lang w:val="en-IN"/>
              </w:rPr>
              <w:t>forty-nine percent (49%) of the subscribed and paid up equity of the Con</w:t>
            </w:r>
            <w:r>
              <w:rPr>
                <w:lang w:val="en-IN"/>
              </w:rPr>
              <w:t>tractor</w:t>
            </w:r>
            <w:r w:rsidRPr="00B83E10">
              <w:rPr>
                <w:lang w:val="en-IN"/>
              </w:rPr>
              <w:t xml:space="preserve"> at the </w:t>
            </w:r>
            <w:r>
              <w:rPr>
                <w:lang w:val="en-IN"/>
              </w:rPr>
              <w:t>Commencement</w:t>
            </w:r>
            <w:r w:rsidRPr="00B83E10">
              <w:rPr>
                <w:lang w:val="en-IN"/>
              </w:rPr>
              <w:t xml:space="preserve"> Date shall continue holding the same percentage of the subscribed and paid up equity of the Concessionaire up to the second anniversary of the </w:t>
            </w:r>
            <w:r>
              <w:rPr>
                <w:lang w:val="en-IN"/>
              </w:rPr>
              <w:t>date of</w:t>
            </w:r>
            <w:r w:rsidR="00F26265">
              <w:rPr>
                <w:lang w:val="en-IN"/>
              </w:rPr>
              <w:t xml:space="preserve"> the Commissioning Certificate.</w:t>
            </w:r>
            <w:r w:rsidR="006C6391">
              <w:rPr>
                <w:lang w:val="en-IN"/>
              </w:rPr>
              <w:t>”</w:t>
            </w:r>
          </w:p>
        </w:tc>
      </w:tr>
      <w:tr w:rsidR="00274796" w:rsidRPr="00616A09" w14:paraId="056ACC3A" w14:textId="77777777" w:rsidTr="00746DAA">
        <w:tc>
          <w:tcPr>
            <w:tcW w:w="2698" w:type="dxa"/>
            <w:gridSpan w:val="2"/>
            <w:tcMar>
              <w:top w:w="57" w:type="dxa"/>
              <w:left w:w="57" w:type="dxa"/>
              <w:bottom w:w="57" w:type="dxa"/>
              <w:right w:w="57" w:type="dxa"/>
            </w:tcMar>
          </w:tcPr>
          <w:p w14:paraId="0B7F56AF" w14:textId="77777777" w:rsidR="00274796" w:rsidRPr="00616A09" w:rsidRDefault="00274796" w:rsidP="005935DB">
            <w:pPr>
              <w:pStyle w:val="S7Header2"/>
            </w:pPr>
            <w:bookmarkStart w:id="1199" w:name="_Toc486845935"/>
            <w:r w:rsidRPr="00616A09">
              <w:t>Sub-Clause 1.1</w:t>
            </w:r>
            <w:r>
              <w:t>6</w:t>
            </w:r>
            <w:bookmarkEnd w:id="1199"/>
          </w:p>
        </w:tc>
        <w:tc>
          <w:tcPr>
            <w:tcW w:w="6652" w:type="dxa"/>
            <w:tcMar>
              <w:top w:w="57" w:type="dxa"/>
              <w:left w:w="57" w:type="dxa"/>
              <w:bottom w:w="57" w:type="dxa"/>
              <w:right w:w="57" w:type="dxa"/>
            </w:tcMar>
          </w:tcPr>
          <w:p w14:paraId="2F2D33F8" w14:textId="5AFC16D0" w:rsidR="00274796" w:rsidRPr="00616A09" w:rsidRDefault="00274796" w:rsidP="005935DB">
            <w:pPr>
              <w:spacing w:after="120"/>
              <w:rPr>
                <w:b/>
              </w:rPr>
            </w:pPr>
            <w:r w:rsidRPr="00616A09">
              <w:rPr>
                <w:b/>
              </w:rPr>
              <w:t xml:space="preserve">Inspections and Audit by </w:t>
            </w:r>
            <w:r w:rsidR="0035360E">
              <w:rPr>
                <w:b/>
              </w:rPr>
              <w:t>IsDB</w:t>
            </w:r>
          </w:p>
          <w:p w14:paraId="742F7400" w14:textId="77777777" w:rsidR="009B5733" w:rsidRPr="002F163F" w:rsidRDefault="009B5733" w:rsidP="009B5733">
            <w:pPr>
              <w:spacing w:before="120" w:after="120"/>
            </w:pPr>
            <w:r w:rsidRPr="002F163F">
              <w:t xml:space="preserve">The following </w:t>
            </w:r>
            <w:r>
              <w:t xml:space="preserve">Sub-Clause is </w:t>
            </w:r>
            <w:r w:rsidRPr="002F163F">
              <w:t>added</w:t>
            </w:r>
            <w:r>
              <w:t xml:space="preserve"> after Sub-Clause 1.15</w:t>
            </w:r>
            <w:r w:rsidRPr="002F163F">
              <w:t>:</w:t>
            </w:r>
          </w:p>
          <w:p w14:paraId="5B822C12" w14:textId="1404104B" w:rsidR="00274796" w:rsidRPr="00616A09" w:rsidRDefault="009B5733" w:rsidP="005935DB">
            <w:pPr>
              <w:pStyle w:val="ListParagraph"/>
              <w:spacing w:after="120"/>
              <w:ind w:left="0"/>
              <w:contextualSpacing w:val="0"/>
              <w:rPr>
                <w:b/>
              </w:rPr>
            </w:pPr>
            <w:r w:rsidDel="009B5733">
              <w:t xml:space="preserve"> </w:t>
            </w:r>
            <w:r w:rsidR="00274796">
              <w:t>“</w:t>
            </w:r>
            <w:r w:rsidR="00274796" w:rsidRPr="00616A09">
              <w:rPr>
                <w:b/>
              </w:rPr>
              <w:t>1.</w:t>
            </w:r>
            <w:r w:rsidRPr="00616A09">
              <w:rPr>
                <w:b/>
              </w:rPr>
              <w:t>1</w:t>
            </w:r>
            <w:r>
              <w:rPr>
                <w:b/>
              </w:rPr>
              <w:t>6</w:t>
            </w:r>
            <w:r w:rsidRPr="00616A09">
              <w:rPr>
                <w:b/>
              </w:rPr>
              <w:t xml:space="preserve"> </w:t>
            </w:r>
            <w:r w:rsidR="00274796" w:rsidRPr="00616A09">
              <w:rPr>
                <w:b/>
              </w:rPr>
              <w:t xml:space="preserve">Inspections and Audit by the </w:t>
            </w:r>
            <w:r w:rsidR="00752703">
              <w:rPr>
                <w:b/>
              </w:rPr>
              <w:t>IsDB</w:t>
            </w:r>
          </w:p>
          <w:p w14:paraId="2BE182FC" w14:textId="61901D28" w:rsidR="00274796" w:rsidRPr="00616A09" w:rsidRDefault="009B5733" w:rsidP="005935DB">
            <w:pPr>
              <w:pStyle w:val="ListParagraph"/>
              <w:spacing w:after="120"/>
              <w:ind w:left="0"/>
              <w:contextualSpacing w:val="0"/>
              <w:rPr>
                <w:b/>
              </w:rPr>
            </w:pPr>
            <w:r w:rsidRPr="00CB1268">
              <w:rPr>
                <w:color w:val="000000"/>
              </w:rPr>
              <w:t xml:space="preserve">Pursuant to paragraph 2.2 e. of Particular Conditions - Part C- Fraud and Corruption, the Contractor shall permit and shall cause its </w:t>
            </w:r>
            <w:r w:rsidRPr="00CB1268">
              <w:t xml:space="preserve">agents (where declared or not), subcontractors, subconsultants, service providers, suppliers, and personnel, to permit, </w:t>
            </w:r>
            <w:r w:rsidR="0083126D">
              <w:t>IsDB</w:t>
            </w:r>
            <w:r w:rsidRPr="00CB1268">
              <w:t xml:space="preserve"> and/or persons appointed by </w:t>
            </w:r>
            <w:r w:rsidR="005C21FB">
              <w:t>IsDB</w:t>
            </w:r>
            <w:r w:rsidRPr="00CB1268">
              <w:t xml:space="preserve"> to inspect the site and/or the accounts, records and other documents relating to the procurement process, selection and/or contract execution, and to have such accounts, records and other documents audited by auditors appointed by </w:t>
            </w:r>
            <w:r w:rsidR="005C21FB">
              <w:t>IsDB</w:t>
            </w:r>
            <w:r w:rsidRPr="00CB1268">
              <w:t xml:space="preserve">. The Contractor’s and its Subcontractors’ and subconsultants’ attention is drawn </w:t>
            </w:r>
            <w:r w:rsidRPr="00CB1268">
              <w:rPr>
                <w:color w:val="000000"/>
              </w:rPr>
              <w:t xml:space="preserve">to Sub-Clause 15.8 (Fraud and Corruption) which provides, inter alia, that acts intended to materially impede the exercise of </w:t>
            </w:r>
            <w:r w:rsidR="0035360E">
              <w:rPr>
                <w:color w:val="000000"/>
              </w:rPr>
              <w:t>IsDB</w:t>
            </w:r>
            <w:r w:rsidRPr="00CB1268">
              <w:rPr>
                <w:color w:val="000000"/>
              </w:rPr>
              <w:t xml:space="preserve">’s inspection and audit rights constitute a prohibited practice subject to contract termination (as well as to a determination of ineligibility pursuant to </w:t>
            </w:r>
            <w:r w:rsidR="005C21FB">
              <w:rPr>
                <w:color w:val="000000"/>
              </w:rPr>
              <w:t>IsDB</w:t>
            </w:r>
            <w:r w:rsidRPr="00CB1268">
              <w:rPr>
                <w:color w:val="000000"/>
              </w:rPr>
              <w:t>’s prevailing sanctions procedures).”</w:t>
            </w:r>
          </w:p>
        </w:tc>
      </w:tr>
      <w:tr w:rsidR="00274796" w:rsidRPr="00616A09" w14:paraId="208BBFFD" w14:textId="77777777" w:rsidTr="00746DAA">
        <w:tc>
          <w:tcPr>
            <w:tcW w:w="2698" w:type="dxa"/>
            <w:gridSpan w:val="2"/>
            <w:tcMar>
              <w:top w:w="57" w:type="dxa"/>
              <w:left w:w="57" w:type="dxa"/>
              <w:bottom w:w="57" w:type="dxa"/>
              <w:right w:w="57" w:type="dxa"/>
            </w:tcMar>
          </w:tcPr>
          <w:p w14:paraId="6D2975E7" w14:textId="77777777" w:rsidR="00274796" w:rsidRPr="00616A09" w:rsidRDefault="00274796" w:rsidP="005935DB">
            <w:pPr>
              <w:pStyle w:val="S7Header2"/>
            </w:pPr>
            <w:bookmarkStart w:id="1200" w:name="_Toc486845936"/>
            <w:r w:rsidRPr="00616A09">
              <w:t>Sub-Clause 2.4</w:t>
            </w:r>
            <w:bookmarkEnd w:id="1200"/>
          </w:p>
        </w:tc>
        <w:tc>
          <w:tcPr>
            <w:tcW w:w="6652" w:type="dxa"/>
            <w:tcMar>
              <w:top w:w="57" w:type="dxa"/>
              <w:left w:w="57" w:type="dxa"/>
              <w:bottom w:w="57" w:type="dxa"/>
              <w:right w:w="57" w:type="dxa"/>
            </w:tcMar>
          </w:tcPr>
          <w:p w14:paraId="6A9D1EE5" w14:textId="77777777" w:rsidR="00274796" w:rsidRPr="00616A09" w:rsidRDefault="00274796" w:rsidP="005935DB">
            <w:pPr>
              <w:spacing w:after="120"/>
            </w:pPr>
            <w:r w:rsidRPr="00616A09">
              <w:rPr>
                <w:b/>
              </w:rPr>
              <w:t xml:space="preserve">Employer’s </w:t>
            </w:r>
            <w:r>
              <w:rPr>
                <w:b/>
              </w:rPr>
              <w:t>F</w:t>
            </w:r>
            <w:r w:rsidRPr="00616A09">
              <w:rPr>
                <w:b/>
              </w:rPr>
              <w:t xml:space="preserve">inancial </w:t>
            </w:r>
            <w:r>
              <w:rPr>
                <w:b/>
              </w:rPr>
              <w:t>A</w:t>
            </w:r>
            <w:r w:rsidRPr="00616A09">
              <w:rPr>
                <w:b/>
              </w:rPr>
              <w:t>rrangements</w:t>
            </w:r>
          </w:p>
          <w:p w14:paraId="28B71A53" w14:textId="77777777" w:rsidR="00274796" w:rsidRPr="00616A09" w:rsidRDefault="00274796" w:rsidP="005935DB">
            <w:pPr>
              <w:pStyle w:val="ListParagraph"/>
              <w:spacing w:after="120"/>
              <w:ind w:left="0"/>
              <w:contextualSpacing w:val="0"/>
            </w:pPr>
            <w:r>
              <w:t>The Sub-Clause is r</w:t>
            </w:r>
            <w:r w:rsidR="00F26265">
              <w:t>eplaced with the following:</w:t>
            </w:r>
          </w:p>
          <w:p w14:paraId="1379A18B" w14:textId="77777777" w:rsidR="00274796" w:rsidRPr="00616A09" w:rsidRDefault="00274796" w:rsidP="005935DB">
            <w:pPr>
              <w:pStyle w:val="ListParagraph"/>
              <w:spacing w:after="120"/>
              <w:ind w:left="0"/>
              <w:contextualSpacing w:val="0"/>
              <w:rPr>
                <w:b/>
              </w:rPr>
            </w:pPr>
            <w:r>
              <w:t>“</w:t>
            </w:r>
            <w:r w:rsidRPr="00616A09">
              <w:rPr>
                <w:b/>
              </w:rPr>
              <w:t>2.4 Employer’s Financial Arrangements</w:t>
            </w:r>
          </w:p>
          <w:p w14:paraId="3C371E99" w14:textId="77777777" w:rsidR="00274796" w:rsidRPr="00616A09" w:rsidRDefault="00274796" w:rsidP="005935DB">
            <w:pPr>
              <w:pStyle w:val="ListParagraph"/>
              <w:spacing w:after="120"/>
              <w:ind w:left="0"/>
              <w:contextualSpacing w:val="0"/>
            </w:pPr>
            <w:r w:rsidRPr="00616A09">
              <w:t>The Employer shall submit, before the Commencement Date and thereafter within 28 days after receiving any request from the Contractor, reasonable evidence that financial arrangements have been made and are being maintained which will enable the Employer to pay the Contract Price punctually (as estimated at that time) in accordance with Clause 14 [Contract Price and Payment]. Before the Employer makes any material change to his financial arrangements, the Employer shall give notice to the Contractor with detailed particulars.</w:t>
            </w:r>
          </w:p>
          <w:p w14:paraId="299DA9E7" w14:textId="178158F5" w:rsidR="00274796" w:rsidRPr="00616A09" w:rsidRDefault="00274796" w:rsidP="005935DB">
            <w:pPr>
              <w:pStyle w:val="ListParagraph"/>
              <w:spacing w:after="120"/>
              <w:ind w:left="0"/>
              <w:contextualSpacing w:val="0"/>
            </w:pPr>
            <w:r w:rsidRPr="00616A09">
              <w:t xml:space="preserve">In addition, if </w:t>
            </w:r>
            <w:r w:rsidR="00991A15">
              <w:t>IsDB</w:t>
            </w:r>
            <w:r w:rsidRPr="00616A09">
              <w:t xml:space="preserve"> has notified to the </w:t>
            </w:r>
            <w:r w:rsidR="004D4F4A">
              <w:t>Beneficiary</w:t>
            </w:r>
            <w:r w:rsidRPr="00616A09">
              <w:t xml:space="preserve"> that </w:t>
            </w:r>
            <w:r w:rsidR="00673C7A">
              <w:t>IsDB</w:t>
            </w:r>
            <w:r w:rsidRPr="00616A09">
              <w:t xml:space="preserve"> has suspended disbursements under its </w:t>
            </w:r>
            <w:r w:rsidR="00673C7A">
              <w:t>financing</w:t>
            </w:r>
            <w:r w:rsidRPr="00616A09">
              <w:t xml:space="preserve">, which finances in whole or in part the execution of the Works, the Employer shall give </w:t>
            </w:r>
            <w:r>
              <w:t>N</w:t>
            </w:r>
            <w:r w:rsidRPr="00616A09">
              <w:t>otice of such suspension to the Contractor with detailed particulars, including the date of such notification, with a copy to the E</w:t>
            </w:r>
            <w:r>
              <w:t>mployer’s Representative</w:t>
            </w:r>
            <w:r w:rsidRPr="00616A09">
              <w:t xml:space="preserve">, within 7 days of the </w:t>
            </w:r>
            <w:r w:rsidR="004D4F4A">
              <w:t>Beneficiary</w:t>
            </w:r>
            <w:r w:rsidRPr="00616A09">
              <w:t xml:space="preserve"> having received the suspension notification from </w:t>
            </w:r>
            <w:r w:rsidR="001B7A74">
              <w:t>IsDB</w:t>
            </w:r>
            <w:r w:rsidRPr="00616A09">
              <w:t xml:space="preserve">. If alternative funds will be available in appropriate currencies to the Employer to continue making payments to the Contractor beyond a date 60 days after the date of </w:t>
            </w:r>
            <w:r w:rsidR="001B7A74">
              <w:t>IsDB’s</w:t>
            </w:r>
            <w:r w:rsidR="001B7A74" w:rsidRPr="00616A09">
              <w:t xml:space="preserve"> </w:t>
            </w:r>
            <w:r w:rsidRPr="00616A09">
              <w:t xml:space="preserve">notification of the suspension, the Employer shall provide reasonable evidence in his </w:t>
            </w:r>
            <w:r>
              <w:t>N</w:t>
            </w:r>
            <w:r w:rsidRPr="00616A09">
              <w:t>otice of the extent to which such funds will be available.</w:t>
            </w:r>
            <w:r>
              <w:t>”</w:t>
            </w:r>
          </w:p>
        </w:tc>
      </w:tr>
      <w:tr w:rsidR="00274796" w:rsidRPr="00616A09" w14:paraId="1D106E91" w14:textId="77777777" w:rsidTr="00746DAA">
        <w:tc>
          <w:tcPr>
            <w:tcW w:w="2698" w:type="dxa"/>
            <w:gridSpan w:val="2"/>
            <w:tcMar>
              <w:top w:w="57" w:type="dxa"/>
              <w:left w:w="57" w:type="dxa"/>
              <w:bottom w:w="57" w:type="dxa"/>
              <w:right w:w="57" w:type="dxa"/>
            </w:tcMar>
          </w:tcPr>
          <w:p w14:paraId="2C5101D0" w14:textId="77777777" w:rsidR="00274796" w:rsidRPr="00616A09" w:rsidRDefault="00274796" w:rsidP="005935DB">
            <w:pPr>
              <w:pStyle w:val="S7Header2"/>
            </w:pPr>
            <w:bookmarkStart w:id="1201" w:name="_Toc486845937"/>
            <w:r w:rsidRPr="00616A09">
              <w:t>Sub-Clause 3.1</w:t>
            </w:r>
            <w:bookmarkEnd w:id="1201"/>
          </w:p>
        </w:tc>
        <w:tc>
          <w:tcPr>
            <w:tcW w:w="6652" w:type="dxa"/>
            <w:tcMar>
              <w:top w:w="57" w:type="dxa"/>
              <w:left w:w="57" w:type="dxa"/>
              <w:bottom w:w="57" w:type="dxa"/>
              <w:right w:w="57" w:type="dxa"/>
            </w:tcMar>
          </w:tcPr>
          <w:p w14:paraId="3ABF452E" w14:textId="77777777" w:rsidR="00274796" w:rsidRPr="00616A09" w:rsidRDefault="00274796" w:rsidP="005935DB">
            <w:pPr>
              <w:pStyle w:val="ListParagraph"/>
              <w:spacing w:after="120"/>
              <w:ind w:left="0"/>
              <w:contextualSpacing w:val="0"/>
            </w:pPr>
            <w:r>
              <w:rPr>
                <w:b/>
              </w:rPr>
              <w:t>Employer’s Representative</w:t>
            </w:r>
            <w:r w:rsidRPr="00616A09">
              <w:rPr>
                <w:b/>
              </w:rPr>
              <w:t>’s Duties and Authority</w:t>
            </w:r>
          </w:p>
          <w:p w14:paraId="56CDCD87" w14:textId="77777777" w:rsidR="00274796" w:rsidRPr="00616A09" w:rsidRDefault="00F26265" w:rsidP="005935DB">
            <w:pPr>
              <w:pStyle w:val="ListParagraph"/>
              <w:spacing w:after="120"/>
              <w:ind w:left="0"/>
              <w:contextualSpacing w:val="0"/>
            </w:pPr>
            <w:r>
              <w:t>“</w:t>
            </w:r>
            <w:r w:rsidR="00274796" w:rsidRPr="00616A09">
              <w:rPr>
                <w:b/>
              </w:rPr>
              <w:t>3.1 E</w:t>
            </w:r>
            <w:r w:rsidR="00274796">
              <w:rPr>
                <w:b/>
              </w:rPr>
              <w:t>mploy</w:t>
            </w:r>
            <w:r w:rsidR="00274796" w:rsidRPr="00616A09">
              <w:rPr>
                <w:b/>
              </w:rPr>
              <w:t xml:space="preserve">er’s </w:t>
            </w:r>
            <w:r w:rsidR="00274796">
              <w:rPr>
                <w:b/>
              </w:rPr>
              <w:t xml:space="preserve">Representative’s </w:t>
            </w:r>
            <w:r w:rsidR="00274796" w:rsidRPr="00616A09">
              <w:rPr>
                <w:b/>
              </w:rPr>
              <w:t>Duties and Authority</w:t>
            </w:r>
            <w:r>
              <w:rPr>
                <w:b/>
              </w:rPr>
              <w:t>”</w:t>
            </w:r>
          </w:p>
          <w:p w14:paraId="30528963" w14:textId="77777777" w:rsidR="00274796" w:rsidRDefault="00274796" w:rsidP="005935DB">
            <w:pPr>
              <w:pStyle w:val="ClauseSubPara"/>
              <w:spacing w:before="0" w:after="120"/>
              <w:ind w:left="0" w:hanging="18"/>
              <w:rPr>
                <w:sz w:val="24"/>
                <w:lang w:val="en-US"/>
              </w:rPr>
            </w:pPr>
            <w:r>
              <w:rPr>
                <w:sz w:val="24"/>
                <w:lang w:val="en-US"/>
              </w:rPr>
              <w:t>the following shall be added to the end of the third paragraph:</w:t>
            </w:r>
          </w:p>
          <w:p w14:paraId="696D7088" w14:textId="77777777" w:rsidR="00274796" w:rsidRPr="00616A09" w:rsidRDefault="00274796" w:rsidP="005935DB">
            <w:pPr>
              <w:pStyle w:val="ClauseSubPara"/>
              <w:spacing w:before="0" w:after="120"/>
              <w:ind w:left="-18"/>
              <w:rPr>
                <w:sz w:val="24"/>
                <w:lang w:val="en-US"/>
              </w:rPr>
            </w:pPr>
            <w:r>
              <w:rPr>
                <w:sz w:val="24"/>
                <w:lang w:val="en-US"/>
              </w:rPr>
              <w:t>“</w:t>
            </w:r>
            <w:r w:rsidRPr="00616A09">
              <w:rPr>
                <w:sz w:val="24"/>
                <w:lang w:val="en-US"/>
              </w:rPr>
              <w:t>The Employer shall promptly inform the Contractor of any change to the authority attributed to the E</w:t>
            </w:r>
            <w:r>
              <w:rPr>
                <w:sz w:val="24"/>
                <w:lang w:val="en-US"/>
              </w:rPr>
              <w:t>mployer’s Representative</w:t>
            </w:r>
            <w:r w:rsidRPr="00616A09">
              <w:rPr>
                <w:sz w:val="24"/>
                <w:lang w:val="en-US"/>
              </w:rPr>
              <w:t>.</w:t>
            </w:r>
            <w:r>
              <w:rPr>
                <w:sz w:val="24"/>
                <w:lang w:val="en-US"/>
              </w:rPr>
              <w:t>”</w:t>
            </w:r>
            <w:r w:rsidRPr="00616A09">
              <w:rPr>
                <w:sz w:val="24"/>
                <w:lang w:val="en-US"/>
              </w:rPr>
              <w:t xml:space="preserve"> </w:t>
            </w:r>
          </w:p>
          <w:p w14:paraId="2682FBE2" w14:textId="77777777" w:rsidR="00274796" w:rsidRDefault="00274796" w:rsidP="005935DB">
            <w:pPr>
              <w:tabs>
                <w:tab w:val="left" w:pos="162"/>
                <w:tab w:val="left" w:pos="522"/>
              </w:tabs>
              <w:spacing w:after="120"/>
              <w:rPr>
                <w:szCs w:val="24"/>
              </w:rPr>
            </w:pPr>
            <w:r>
              <w:rPr>
                <w:szCs w:val="24"/>
              </w:rPr>
              <w:t>Paragraph 3.1(c) is followed by:</w:t>
            </w:r>
          </w:p>
          <w:p w14:paraId="0A05C4DA" w14:textId="77777777" w:rsidR="00274796" w:rsidRPr="00616A09" w:rsidRDefault="00274796" w:rsidP="005935DB">
            <w:pPr>
              <w:tabs>
                <w:tab w:val="left" w:pos="162"/>
                <w:tab w:val="left" w:pos="522"/>
              </w:tabs>
              <w:spacing w:after="120"/>
              <w:rPr>
                <w:szCs w:val="24"/>
              </w:rPr>
            </w:pPr>
            <w:r>
              <w:rPr>
                <w:szCs w:val="24"/>
              </w:rPr>
              <w:t>“and</w:t>
            </w:r>
          </w:p>
          <w:p w14:paraId="1A5D9812" w14:textId="77777777" w:rsidR="00274796" w:rsidRPr="003D5498" w:rsidRDefault="00274796" w:rsidP="007A4D38">
            <w:pPr>
              <w:pStyle w:val="ClauseSubPara"/>
              <w:tabs>
                <w:tab w:val="left" w:pos="522"/>
              </w:tabs>
              <w:spacing w:before="0" w:after="120"/>
              <w:ind w:left="522" w:hanging="522"/>
              <w:rPr>
                <w:sz w:val="24"/>
                <w:lang w:val="en-US"/>
              </w:rPr>
            </w:pPr>
            <w:r>
              <w:rPr>
                <w:szCs w:val="24"/>
              </w:rPr>
              <w:t>(d)</w:t>
            </w:r>
            <w:r w:rsidR="007A4D38" w:rsidRPr="00616A09">
              <w:t xml:space="preserve"> </w:t>
            </w:r>
            <w:r w:rsidR="007A4D38" w:rsidRPr="00616A09">
              <w:rPr>
                <w:sz w:val="24"/>
                <w:lang w:val="en-US"/>
              </w:rPr>
              <w:tab/>
            </w:r>
            <w:r w:rsidRPr="009B5733">
              <w:rPr>
                <w:sz w:val="24"/>
                <w:lang w:val="en-US"/>
              </w:rPr>
              <w:t>any</w:t>
            </w:r>
            <w:r w:rsidRPr="003D5498">
              <w:rPr>
                <w:sz w:val="24"/>
                <w:lang w:val="en-US"/>
              </w:rPr>
              <w:t xml:space="preserve"> act by the Employer’s Representative</w:t>
            </w:r>
            <w:r w:rsidRPr="003D5498" w:rsidDel="009A39E7">
              <w:rPr>
                <w:sz w:val="24"/>
                <w:lang w:val="en-US"/>
              </w:rPr>
              <w:t xml:space="preserve"> </w:t>
            </w:r>
            <w:r w:rsidRPr="003D5498">
              <w:rPr>
                <w:sz w:val="24"/>
                <w:lang w:val="en-US"/>
              </w:rPr>
              <w:t>in response to a Contractor’s request except as otherwise expressly specified shall be notified in writing to the Contractor within 28 days of receipt.”</w:t>
            </w:r>
          </w:p>
          <w:p w14:paraId="139F98D9" w14:textId="77777777" w:rsidR="00274796" w:rsidRPr="009B5733" w:rsidRDefault="00274796" w:rsidP="005935DB">
            <w:pPr>
              <w:pStyle w:val="ClauseSubPara"/>
              <w:spacing w:before="0" w:after="120"/>
              <w:ind w:left="0"/>
              <w:rPr>
                <w:sz w:val="24"/>
                <w:lang w:val="en-US"/>
              </w:rPr>
            </w:pPr>
            <w:r w:rsidRPr="009B5733">
              <w:rPr>
                <w:sz w:val="24"/>
                <w:lang w:val="en-US"/>
              </w:rPr>
              <w:t>The following provisions apply thereafter:</w:t>
            </w:r>
          </w:p>
          <w:p w14:paraId="6CB77A0C" w14:textId="77777777" w:rsidR="00274796" w:rsidRPr="00616A09" w:rsidRDefault="00274796" w:rsidP="005935DB">
            <w:pPr>
              <w:pStyle w:val="ClauseSubPara"/>
              <w:spacing w:before="0" w:after="120"/>
              <w:ind w:left="0"/>
              <w:rPr>
                <w:sz w:val="24"/>
                <w:szCs w:val="24"/>
                <w:lang w:val="en-US"/>
              </w:rPr>
            </w:pPr>
            <w:r>
              <w:rPr>
                <w:sz w:val="24"/>
                <w:szCs w:val="24"/>
                <w:lang w:val="en-US"/>
              </w:rPr>
              <w:t>“</w:t>
            </w:r>
            <w:r w:rsidRPr="00616A09">
              <w:rPr>
                <w:sz w:val="24"/>
                <w:szCs w:val="24"/>
                <w:lang w:val="en-US"/>
              </w:rPr>
              <w:t xml:space="preserve">The </w:t>
            </w:r>
            <w:r>
              <w:rPr>
                <w:sz w:val="24"/>
                <w:lang w:val="en-US"/>
              </w:rPr>
              <w:t>Employer’s Representative</w:t>
            </w:r>
            <w:r w:rsidRPr="00616A09">
              <w:rPr>
                <w:sz w:val="24"/>
                <w:szCs w:val="24"/>
                <w:lang w:val="en-US"/>
              </w:rPr>
              <w:t xml:space="preserve"> shall obtain the specific approval of the Employer before taking action under the-following Sub-Clauses of these Conditions: </w:t>
            </w:r>
          </w:p>
          <w:p w14:paraId="55D2078F" w14:textId="77777777" w:rsidR="00274796" w:rsidRPr="00616A09" w:rsidRDefault="00274796" w:rsidP="005935DB">
            <w:pPr>
              <w:pStyle w:val="ClauseSubPara"/>
              <w:tabs>
                <w:tab w:val="left" w:pos="522"/>
              </w:tabs>
              <w:spacing w:before="0" w:after="120"/>
              <w:ind w:left="522" w:hanging="522"/>
              <w:rPr>
                <w:sz w:val="24"/>
                <w:szCs w:val="24"/>
                <w:lang w:val="en-US"/>
              </w:rPr>
            </w:pPr>
            <w:r w:rsidRPr="00616A09">
              <w:rPr>
                <w:sz w:val="24"/>
                <w:szCs w:val="24"/>
                <w:lang w:val="en-US"/>
              </w:rPr>
              <w:t>(a)</w:t>
            </w:r>
            <w:r w:rsidRPr="00616A09">
              <w:rPr>
                <w:sz w:val="24"/>
                <w:szCs w:val="24"/>
                <w:lang w:val="en-US"/>
              </w:rPr>
              <w:tab/>
              <w:t xml:space="preserve">Sub-Clause 4.12: agreeing or determining an extension of time and/or additional cost. </w:t>
            </w:r>
          </w:p>
          <w:p w14:paraId="7578D3AF" w14:textId="77777777" w:rsidR="00274796" w:rsidRPr="00616A09" w:rsidRDefault="00274796" w:rsidP="005935DB">
            <w:pPr>
              <w:pStyle w:val="ClauseSubPara"/>
              <w:tabs>
                <w:tab w:val="left" w:pos="522"/>
              </w:tabs>
              <w:spacing w:before="0" w:after="120"/>
              <w:ind w:left="522" w:hanging="540"/>
              <w:rPr>
                <w:sz w:val="24"/>
                <w:szCs w:val="24"/>
                <w:lang w:val="en-US"/>
              </w:rPr>
            </w:pPr>
            <w:r w:rsidRPr="00616A09">
              <w:rPr>
                <w:sz w:val="24"/>
                <w:szCs w:val="24"/>
                <w:lang w:val="en-US"/>
              </w:rPr>
              <w:t>(b)</w:t>
            </w:r>
            <w:r w:rsidRPr="00616A09">
              <w:rPr>
                <w:sz w:val="24"/>
                <w:szCs w:val="24"/>
                <w:lang w:val="en-US"/>
              </w:rPr>
              <w:tab/>
              <w:t>Sub-Clause 13.1: instructing a Variation, except;</w:t>
            </w:r>
          </w:p>
          <w:p w14:paraId="375DDF81" w14:textId="77777777" w:rsidR="00274796" w:rsidRPr="00616A09" w:rsidRDefault="00274796" w:rsidP="005935DB">
            <w:pPr>
              <w:pStyle w:val="ClauseSubPara"/>
              <w:tabs>
                <w:tab w:val="left" w:pos="1101"/>
              </w:tabs>
              <w:spacing w:before="0" w:after="120"/>
              <w:ind w:left="1101" w:hanging="540"/>
              <w:rPr>
                <w:sz w:val="24"/>
                <w:lang w:val="en-US"/>
              </w:rPr>
            </w:pPr>
            <w:r w:rsidRPr="00616A09">
              <w:rPr>
                <w:sz w:val="24"/>
                <w:szCs w:val="24"/>
                <w:lang w:val="en-US"/>
              </w:rPr>
              <w:t>(i)</w:t>
            </w:r>
            <w:r w:rsidRPr="00616A09">
              <w:rPr>
                <w:sz w:val="24"/>
                <w:szCs w:val="24"/>
                <w:lang w:val="en-US"/>
              </w:rPr>
              <w:tab/>
              <w:t>in an emergency situation as d</w:t>
            </w:r>
            <w:r w:rsidRPr="00616A09">
              <w:rPr>
                <w:sz w:val="24"/>
                <w:lang w:val="en-US"/>
              </w:rPr>
              <w:t xml:space="preserve">etermined by the </w:t>
            </w:r>
            <w:r>
              <w:rPr>
                <w:sz w:val="24"/>
                <w:lang w:val="en-US"/>
              </w:rPr>
              <w:t>Employer’s Representative</w:t>
            </w:r>
            <w:r w:rsidRPr="00616A09">
              <w:rPr>
                <w:sz w:val="24"/>
                <w:lang w:val="en-US"/>
              </w:rPr>
              <w:t xml:space="preserve">, or </w:t>
            </w:r>
          </w:p>
          <w:p w14:paraId="27542651" w14:textId="77777777" w:rsidR="00274796" w:rsidRPr="00616A09" w:rsidRDefault="00274796" w:rsidP="005935DB">
            <w:pPr>
              <w:pStyle w:val="ClauseSubPara"/>
              <w:tabs>
                <w:tab w:val="left" w:pos="1101"/>
              </w:tabs>
              <w:spacing w:before="0" w:after="120"/>
              <w:ind w:left="1101" w:hanging="540"/>
              <w:rPr>
                <w:sz w:val="24"/>
                <w:lang w:val="en-US"/>
              </w:rPr>
            </w:pPr>
            <w:r w:rsidRPr="00616A09">
              <w:rPr>
                <w:sz w:val="24"/>
                <w:lang w:val="en-US"/>
              </w:rPr>
              <w:t>(ii)</w:t>
            </w:r>
            <w:r w:rsidRPr="00616A09">
              <w:rPr>
                <w:sz w:val="24"/>
                <w:lang w:val="en-US"/>
              </w:rPr>
              <w:tab/>
              <w:t xml:space="preserve">if such a Variation would increase the Accepted Contract Amount by less than the percentage specified in the Contract Data. </w:t>
            </w:r>
          </w:p>
          <w:p w14:paraId="624EABB8" w14:textId="77777777" w:rsidR="00274796" w:rsidRPr="00616A09" w:rsidRDefault="00274796" w:rsidP="005935DB">
            <w:pPr>
              <w:pStyle w:val="ClauseSubPara"/>
              <w:tabs>
                <w:tab w:val="left" w:pos="561"/>
              </w:tabs>
              <w:spacing w:before="0" w:after="120"/>
              <w:ind w:left="540" w:hanging="540"/>
              <w:rPr>
                <w:sz w:val="24"/>
                <w:lang w:val="en-US"/>
              </w:rPr>
            </w:pPr>
            <w:r w:rsidRPr="00616A09">
              <w:rPr>
                <w:sz w:val="24"/>
                <w:lang w:val="en-US"/>
              </w:rPr>
              <w:t>(c)</w:t>
            </w:r>
            <w:r w:rsidRPr="00616A09">
              <w:rPr>
                <w:sz w:val="24"/>
                <w:lang w:val="en-US"/>
              </w:rPr>
              <w:tab/>
              <w:t xml:space="preserve">Sub-Clause 13.3: Approving a proposal for Variation submitted by the Contractor in accordance with Sub Clause 13.1 or 13.2. </w:t>
            </w:r>
          </w:p>
          <w:p w14:paraId="7F1E97D1" w14:textId="77777777" w:rsidR="00274796" w:rsidRPr="00616A09" w:rsidRDefault="00274796" w:rsidP="005935DB">
            <w:pPr>
              <w:pStyle w:val="ClauseSubPara"/>
              <w:tabs>
                <w:tab w:val="left" w:pos="561"/>
              </w:tabs>
              <w:spacing w:before="0" w:after="120"/>
              <w:ind w:left="540" w:hanging="540"/>
              <w:rPr>
                <w:sz w:val="24"/>
                <w:lang w:val="en-US"/>
              </w:rPr>
            </w:pPr>
            <w:r w:rsidRPr="00616A09">
              <w:rPr>
                <w:sz w:val="24"/>
                <w:lang w:val="en-US"/>
              </w:rPr>
              <w:t>(d)</w:t>
            </w:r>
            <w:r w:rsidRPr="00616A09">
              <w:rPr>
                <w:sz w:val="24"/>
                <w:lang w:val="en-US"/>
              </w:rPr>
              <w:tab/>
              <w:t xml:space="preserve">Sub-Clause 13.4: Specifying the amount payable in each of the applicable currencies </w:t>
            </w:r>
          </w:p>
          <w:p w14:paraId="53B3354B" w14:textId="77777777" w:rsidR="00274796" w:rsidRPr="00616A09" w:rsidRDefault="00274796" w:rsidP="005935DB">
            <w:pPr>
              <w:pStyle w:val="ListParagraph"/>
              <w:spacing w:after="120"/>
              <w:ind w:left="0"/>
              <w:contextualSpacing w:val="0"/>
            </w:pPr>
            <w:r w:rsidRPr="00616A09">
              <w:t xml:space="preserve">Notwithstanding the obligation, as set out above, to obtain approval, if, in the opinion of the </w:t>
            </w:r>
            <w:r>
              <w:t>Employer’s Representative</w:t>
            </w:r>
            <w:r w:rsidRPr="00616A09">
              <w:t xml:space="preserve">, an emergency occurs affecting the safety of life or of the Works or of adjoining property, he may, without relieving the Contractor of any of his duties and responsibility under the Contract, instruct the Contractor to execute all such work or to do all such things as may, in the opinion of the </w:t>
            </w:r>
            <w:r>
              <w:t>Employer’s Representative</w:t>
            </w:r>
            <w:r w:rsidRPr="00616A09">
              <w:t xml:space="preserve">, be necessary to abate or reduce the risk. The Contractor shall forthwith comply, despite the absence of approval of the Employer, with any such instruction of the </w:t>
            </w:r>
            <w:r>
              <w:t>Employer’s Representative</w:t>
            </w:r>
            <w:r w:rsidRPr="00616A09">
              <w:t xml:space="preserve">. The </w:t>
            </w:r>
            <w:r>
              <w:t>Employer’s Representative</w:t>
            </w:r>
            <w:r w:rsidRPr="00616A09">
              <w:t xml:space="preserve"> shall determine an addition to the Contract Price, in respect of such instruction, </w:t>
            </w:r>
            <w:r w:rsidR="00B56398">
              <w:t xml:space="preserve">and an adjustment to the Time for Completion of Design-Build if any, </w:t>
            </w:r>
            <w:r w:rsidRPr="00616A09">
              <w:t>in accordance with Clause 13 and shall notify the Contractor accordingly, with a copy to the Employer.</w:t>
            </w:r>
            <w:r>
              <w:t>”</w:t>
            </w:r>
          </w:p>
        </w:tc>
      </w:tr>
      <w:tr w:rsidR="00E92E08" w:rsidRPr="00616A09" w14:paraId="5628059C" w14:textId="77777777" w:rsidTr="00746DAA">
        <w:tc>
          <w:tcPr>
            <w:tcW w:w="2698" w:type="dxa"/>
            <w:gridSpan w:val="2"/>
            <w:tcMar>
              <w:top w:w="57" w:type="dxa"/>
              <w:left w:w="57" w:type="dxa"/>
              <w:bottom w:w="57" w:type="dxa"/>
              <w:right w:w="57" w:type="dxa"/>
            </w:tcMar>
          </w:tcPr>
          <w:p w14:paraId="1A6E6EDE" w14:textId="77777777" w:rsidR="00E92E08" w:rsidRPr="00616A09" w:rsidRDefault="008A3DAB" w:rsidP="005935DB">
            <w:pPr>
              <w:pStyle w:val="S7Header2"/>
            </w:pPr>
            <w:bookmarkStart w:id="1202" w:name="_Toc486845938"/>
            <w:r>
              <w:t>Sub-Clause 3.3</w:t>
            </w:r>
            <w:bookmarkEnd w:id="1202"/>
          </w:p>
        </w:tc>
        <w:tc>
          <w:tcPr>
            <w:tcW w:w="6652" w:type="dxa"/>
            <w:tcMar>
              <w:top w:w="57" w:type="dxa"/>
              <w:left w:w="57" w:type="dxa"/>
              <w:bottom w:w="57" w:type="dxa"/>
              <w:right w:w="57" w:type="dxa"/>
            </w:tcMar>
          </w:tcPr>
          <w:p w14:paraId="19A00B59" w14:textId="77777777" w:rsidR="00E92E08" w:rsidRPr="002F6EE7" w:rsidRDefault="00E92E08" w:rsidP="005935DB">
            <w:pPr>
              <w:spacing w:after="120"/>
              <w:rPr>
                <w:b/>
              </w:rPr>
            </w:pPr>
            <w:r w:rsidRPr="002F6EE7">
              <w:rPr>
                <w:b/>
              </w:rPr>
              <w:t>Instructions of the E</w:t>
            </w:r>
            <w:r>
              <w:rPr>
                <w:b/>
              </w:rPr>
              <w:t>mployer’s Representative</w:t>
            </w:r>
            <w:r w:rsidRPr="002F6EE7">
              <w:rPr>
                <w:b/>
              </w:rPr>
              <w:t xml:space="preserve"> </w:t>
            </w:r>
          </w:p>
          <w:p w14:paraId="2BE020DC" w14:textId="77777777" w:rsidR="00E92E08" w:rsidRPr="001D2B7A" w:rsidRDefault="00E92E08" w:rsidP="005935DB">
            <w:pPr>
              <w:spacing w:after="120"/>
              <w:rPr>
                <w:color w:val="000000" w:themeColor="text1"/>
                <w:szCs w:val="22"/>
              </w:rPr>
            </w:pPr>
            <w:r>
              <w:t xml:space="preserve">The last sentence in the second paragraph starting: </w:t>
            </w:r>
            <w:r w:rsidR="007763C9">
              <w:t>“</w:t>
            </w:r>
            <w:r>
              <w:t>These instructions shall be given in writing.</w:t>
            </w:r>
            <w:r w:rsidR="007763C9">
              <w:t>”</w:t>
            </w:r>
            <w:r>
              <w:t xml:space="preserve"> is replaced with: </w:t>
            </w:r>
            <w:r w:rsidR="007763C9">
              <w:t>“</w:t>
            </w:r>
            <w:r w:rsidRPr="001D2B7A">
              <w:rPr>
                <w:color w:val="000000" w:themeColor="text1"/>
                <w:szCs w:val="22"/>
              </w:rPr>
              <w:t>Whenever practicable, their instructions shall be given in writing. If the E</w:t>
            </w:r>
            <w:r>
              <w:rPr>
                <w:color w:val="000000" w:themeColor="text1"/>
                <w:szCs w:val="22"/>
              </w:rPr>
              <w:t>mployer’s Representative</w:t>
            </w:r>
            <w:r w:rsidRPr="001D2B7A">
              <w:rPr>
                <w:color w:val="000000" w:themeColor="text1"/>
                <w:szCs w:val="22"/>
              </w:rPr>
              <w:t xml:space="preserve"> or a delegated assistant:</w:t>
            </w:r>
          </w:p>
          <w:p w14:paraId="5059755B" w14:textId="77777777" w:rsidR="00E92E08" w:rsidRPr="001D2B7A" w:rsidRDefault="00E92E08" w:rsidP="00585A1A">
            <w:pPr>
              <w:pStyle w:val="ListParagraph"/>
              <w:numPr>
                <w:ilvl w:val="2"/>
                <w:numId w:val="90"/>
              </w:numPr>
              <w:tabs>
                <w:tab w:val="clear" w:pos="864"/>
              </w:tabs>
              <w:spacing w:after="120"/>
              <w:ind w:left="460" w:hanging="425"/>
              <w:contextualSpacing w:val="0"/>
              <w:rPr>
                <w:color w:val="000000" w:themeColor="text1"/>
                <w:szCs w:val="22"/>
              </w:rPr>
            </w:pPr>
            <w:r w:rsidRPr="007A4D38">
              <w:rPr>
                <w:color w:val="000000" w:themeColor="text1"/>
              </w:rPr>
              <w:t>gives</w:t>
            </w:r>
            <w:r w:rsidRPr="001D2B7A">
              <w:rPr>
                <w:color w:val="000000" w:themeColor="text1"/>
                <w:szCs w:val="22"/>
              </w:rPr>
              <w:t xml:space="preserve"> an oral instruction,</w:t>
            </w:r>
          </w:p>
          <w:p w14:paraId="12F8114F" w14:textId="77777777" w:rsidR="00E92E08" w:rsidRPr="001D2B7A" w:rsidRDefault="00E92E08" w:rsidP="00585A1A">
            <w:pPr>
              <w:pStyle w:val="ListParagraph"/>
              <w:numPr>
                <w:ilvl w:val="2"/>
                <w:numId w:val="90"/>
              </w:numPr>
              <w:tabs>
                <w:tab w:val="clear" w:pos="864"/>
              </w:tabs>
              <w:spacing w:after="120"/>
              <w:ind w:left="460" w:hanging="425"/>
              <w:contextualSpacing w:val="0"/>
              <w:rPr>
                <w:color w:val="000000" w:themeColor="text1"/>
                <w:szCs w:val="22"/>
              </w:rPr>
            </w:pPr>
            <w:r w:rsidRPr="001D2B7A">
              <w:rPr>
                <w:color w:val="000000" w:themeColor="text1"/>
                <w:szCs w:val="22"/>
              </w:rPr>
              <w:t xml:space="preserve">receives a written confirmation of the instruction, from (or on </w:t>
            </w:r>
            <w:r w:rsidRPr="007A4D38">
              <w:rPr>
                <w:color w:val="000000" w:themeColor="text1"/>
              </w:rPr>
              <w:t>behalf</w:t>
            </w:r>
            <w:r w:rsidRPr="001D2B7A">
              <w:rPr>
                <w:color w:val="000000" w:themeColor="text1"/>
                <w:szCs w:val="22"/>
              </w:rPr>
              <w:t xml:space="preserve"> of) the Contractor, within two working days after giving the instruction, and</w:t>
            </w:r>
          </w:p>
          <w:p w14:paraId="51BCB0BB" w14:textId="77777777" w:rsidR="00E92E08" w:rsidRPr="001D2B7A" w:rsidRDefault="00E92E08" w:rsidP="00585A1A">
            <w:pPr>
              <w:pStyle w:val="ListParagraph"/>
              <w:numPr>
                <w:ilvl w:val="2"/>
                <w:numId w:val="90"/>
              </w:numPr>
              <w:tabs>
                <w:tab w:val="clear" w:pos="864"/>
              </w:tabs>
              <w:spacing w:after="120"/>
              <w:ind w:left="460" w:hanging="425"/>
              <w:contextualSpacing w:val="0"/>
              <w:rPr>
                <w:color w:val="000000" w:themeColor="text1"/>
                <w:spacing w:val="-4"/>
                <w:szCs w:val="22"/>
              </w:rPr>
            </w:pPr>
            <w:r w:rsidRPr="001D2B7A">
              <w:rPr>
                <w:color w:val="000000" w:themeColor="text1"/>
                <w:spacing w:val="-4"/>
                <w:szCs w:val="22"/>
              </w:rPr>
              <w:t xml:space="preserve">does not reply by issuing a written rejection and/or instruction </w:t>
            </w:r>
            <w:r w:rsidRPr="007A4D38">
              <w:rPr>
                <w:color w:val="000000" w:themeColor="text1"/>
              </w:rPr>
              <w:t>within</w:t>
            </w:r>
            <w:r w:rsidRPr="001D2B7A">
              <w:rPr>
                <w:color w:val="000000" w:themeColor="text1"/>
                <w:spacing w:val="-4"/>
                <w:szCs w:val="22"/>
              </w:rPr>
              <w:t xml:space="preserve"> two working days after receiving the confirmation,</w:t>
            </w:r>
          </w:p>
          <w:p w14:paraId="4ED4D624" w14:textId="77777777" w:rsidR="00E92E08" w:rsidRPr="008A3DAB" w:rsidRDefault="00E92E08" w:rsidP="005935DB">
            <w:pPr>
              <w:pStyle w:val="ListParagraph"/>
              <w:spacing w:after="120"/>
              <w:ind w:left="0"/>
              <w:contextualSpacing w:val="0"/>
              <w:rPr>
                <w:b/>
              </w:rPr>
            </w:pPr>
            <w:r w:rsidRPr="001D2B7A">
              <w:rPr>
                <w:color w:val="000000" w:themeColor="text1"/>
                <w:szCs w:val="24"/>
              </w:rPr>
              <w:t xml:space="preserve">then the confirmation shall constitute the written instruction of the </w:t>
            </w:r>
            <w:r>
              <w:rPr>
                <w:color w:val="000000" w:themeColor="text1"/>
                <w:szCs w:val="24"/>
              </w:rPr>
              <w:t>Employer’s Representative</w:t>
            </w:r>
            <w:r w:rsidRPr="001D2B7A">
              <w:rPr>
                <w:color w:val="000000" w:themeColor="text1"/>
                <w:szCs w:val="24"/>
              </w:rPr>
              <w:t xml:space="preserve"> or delegated assistant (as the case may be).</w:t>
            </w:r>
            <w:r w:rsidR="00F26265">
              <w:rPr>
                <w:color w:val="000000" w:themeColor="text1"/>
                <w:szCs w:val="24"/>
              </w:rPr>
              <w:t>”</w:t>
            </w:r>
          </w:p>
        </w:tc>
      </w:tr>
      <w:tr w:rsidR="00E92E08" w:rsidRPr="00616A09" w14:paraId="02B7BD1E" w14:textId="77777777" w:rsidTr="00746DAA">
        <w:tc>
          <w:tcPr>
            <w:tcW w:w="2698" w:type="dxa"/>
            <w:gridSpan w:val="2"/>
            <w:tcMar>
              <w:top w:w="57" w:type="dxa"/>
              <w:left w:w="57" w:type="dxa"/>
              <w:bottom w:w="57" w:type="dxa"/>
              <w:right w:w="57" w:type="dxa"/>
            </w:tcMar>
          </w:tcPr>
          <w:p w14:paraId="586C060A" w14:textId="77777777" w:rsidR="00E92E08" w:rsidRPr="00616A09" w:rsidRDefault="008A3DAB" w:rsidP="005935DB">
            <w:pPr>
              <w:pStyle w:val="S7Header2"/>
            </w:pPr>
            <w:bookmarkStart w:id="1203" w:name="_Toc486845939"/>
            <w:r w:rsidRPr="00616A09">
              <w:t>Sub- Clause 3.4</w:t>
            </w:r>
            <w:bookmarkEnd w:id="1203"/>
          </w:p>
        </w:tc>
        <w:tc>
          <w:tcPr>
            <w:tcW w:w="6652" w:type="dxa"/>
            <w:tcMar>
              <w:top w:w="57" w:type="dxa"/>
              <w:left w:w="57" w:type="dxa"/>
              <w:bottom w:w="57" w:type="dxa"/>
              <w:right w:w="57" w:type="dxa"/>
            </w:tcMar>
          </w:tcPr>
          <w:p w14:paraId="43309BB4" w14:textId="77777777" w:rsidR="008A3DAB" w:rsidRDefault="008A3DAB" w:rsidP="005935DB">
            <w:pPr>
              <w:pStyle w:val="ListParagraph"/>
              <w:spacing w:after="120"/>
              <w:ind w:left="-18"/>
              <w:contextualSpacing w:val="0"/>
            </w:pPr>
            <w:r w:rsidRPr="00616A09">
              <w:rPr>
                <w:b/>
              </w:rPr>
              <w:t xml:space="preserve">Replacement of the </w:t>
            </w:r>
            <w:r w:rsidRPr="00E86FDF">
              <w:rPr>
                <w:b/>
              </w:rPr>
              <w:t>Employer’s Representative</w:t>
            </w:r>
            <w:r w:rsidRPr="00616A09">
              <w:t xml:space="preserve"> </w:t>
            </w:r>
          </w:p>
          <w:p w14:paraId="3AD21BB6" w14:textId="77777777" w:rsidR="00E92E08" w:rsidRPr="00616A09" w:rsidRDefault="00E92E08" w:rsidP="005935DB">
            <w:pPr>
              <w:pStyle w:val="ListParagraph"/>
              <w:spacing w:after="120"/>
              <w:ind w:left="-18"/>
              <w:contextualSpacing w:val="0"/>
            </w:pPr>
            <w:r w:rsidRPr="00616A09">
              <w:t>Replace the</w:t>
            </w:r>
            <w:r w:rsidR="00F26265">
              <w:t xml:space="preserve"> sub-clause with the following:</w:t>
            </w:r>
          </w:p>
          <w:p w14:paraId="297DEE5C" w14:textId="77777777" w:rsidR="00E92E08" w:rsidRPr="00616A09" w:rsidRDefault="007763C9" w:rsidP="005935DB">
            <w:pPr>
              <w:pStyle w:val="ListParagraph"/>
              <w:spacing w:after="120"/>
              <w:ind w:left="-18"/>
              <w:contextualSpacing w:val="0"/>
              <w:rPr>
                <w:b/>
              </w:rPr>
            </w:pPr>
            <w:r>
              <w:t>“</w:t>
            </w:r>
            <w:r w:rsidR="00E92E08" w:rsidRPr="00616A09">
              <w:rPr>
                <w:b/>
              </w:rPr>
              <w:t xml:space="preserve">3.4 Replacement of the </w:t>
            </w:r>
            <w:r w:rsidR="00E92E08">
              <w:rPr>
                <w:b/>
              </w:rPr>
              <w:t>Employer’s Representative</w:t>
            </w:r>
          </w:p>
          <w:p w14:paraId="5F2DFFB5" w14:textId="77777777" w:rsidR="00E92E08" w:rsidRPr="00616A09" w:rsidRDefault="00E92E08" w:rsidP="005935DB">
            <w:pPr>
              <w:pStyle w:val="ListParagraph"/>
              <w:spacing w:after="120"/>
              <w:ind w:left="-18"/>
              <w:contextualSpacing w:val="0"/>
            </w:pPr>
            <w:r w:rsidRPr="00616A09">
              <w:t>If the Employer intends to replace the E</w:t>
            </w:r>
            <w:r>
              <w:t>mployer’s Representative</w:t>
            </w:r>
            <w:r w:rsidRPr="00616A09">
              <w:t>, the Employer shall, not less than 21 days before the intended date of replacement, give notice to the Contractor of the name, address and relevant experience of the intended replacement E</w:t>
            </w:r>
            <w:r>
              <w:t>mployer’s Representative</w:t>
            </w:r>
            <w:r w:rsidRPr="00616A09">
              <w:t>. If the Contractor considers the intended replacement E</w:t>
            </w:r>
            <w:r>
              <w:t>mployer’s representative</w:t>
            </w:r>
            <w:r w:rsidRPr="00616A09">
              <w:t xml:space="preserve"> to be unsuitable, he has the right to raise objection against him by notice to the Employer, with supporting particulars, and the Employer shall give full and fair consideration to this objection.</w:t>
            </w:r>
            <w:r w:rsidR="007763C9">
              <w:t>”</w:t>
            </w:r>
          </w:p>
        </w:tc>
      </w:tr>
      <w:tr w:rsidR="008A3DAB" w:rsidRPr="00616A09" w14:paraId="175BE53C" w14:textId="77777777" w:rsidTr="00746DAA">
        <w:tc>
          <w:tcPr>
            <w:tcW w:w="2698" w:type="dxa"/>
            <w:gridSpan w:val="2"/>
            <w:tcMar>
              <w:top w:w="57" w:type="dxa"/>
              <w:left w:w="57" w:type="dxa"/>
              <w:bottom w:w="57" w:type="dxa"/>
              <w:right w:w="57" w:type="dxa"/>
            </w:tcMar>
          </w:tcPr>
          <w:p w14:paraId="5DDECCC3" w14:textId="77777777" w:rsidR="008A3DAB" w:rsidRPr="00616A09" w:rsidRDefault="008A3DAB" w:rsidP="005935DB">
            <w:pPr>
              <w:pStyle w:val="S7Header2"/>
            </w:pPr>
            <w:bookmarkStart w:id="1204" w:name="_Toc486845940"/>
            <w:r w:rsidRPr="00616A09">
              <w:t>Sub- Clause 3.5</w:t>
            </w:r>
            <w:bookmarkEnd w:id="1204"/>
          </w:p>
        </w:tc>
        <w:tc>
          <w:tcPr>
            <w:tcW w:w="6652" w:type="dxa"/>
            <w:tcMar>
              <w:top w:w="57" w:type="dxa"/>
              <w:left w:w="57" w:type="dxa"/>
              <w:bottom w:w="57" w:type="dxa"/>
              <w:right w:w="57" w:type="dxa"/>
            </w:tcMar>
          </w:tcPr>
          <w:p w14:paraId="47623CC5" w14:textId="77777777" w:rsidR="008A3DAB" w:rsidRPr="00616A09" w:rsidRDefault="008A3DAB" w:rsidP="005935DB">
            <w:pPr>
              <w:pStyle w:val="ListParagraph"/>
              <w:spacing w:after="120"/>
              <w:ind w:left="-18"/>
              <w:contextualSpacing w:val="0"/>
            </w:pPr>
            <w:r w:rsidRPr="00616A09">
              <w:rPr>
                <w:b/>
              </w:rPr>
              <w:t>Determinations</w:t>
            </w:r>
          </w:p>
          <w:p w14:paraId="1EC21993" w14:textId="77777777" w:rsidR="008A3DAB" w:rsidRPr="00616A09" w:rsidRDefault="008A3DAB" w:rsidP="005935DB">
            <w:pPr>
              <w:pStyle w:val="ListParagraph"/>
              <w:spacing w:after="120"/>
              <w:ind w:left="-18"/>
              <w:contextualSpacing w:val="0"/>
            </w:pPr>
            <w:r w:rsidRPr="00616A09">
              <w:t xml:space="preserve">In the second paragraph replace the first sentence with: </w:t>
            </w:r>
            <w:r>
              <w:t>“</w:t>
            </w:r>
            <w:r w:rsidRPr="00616A09">
              <w:t>The E</w:t>
            </w:r>
            <w:r>
              <w:t>mployer’s Representative</w:t>
            </w:r>
            <w:r w:rsidRPr="00616A09">
              <w:t xml:space="preserve"> shall give notice to both Parties of each agreement or determination, with supporting particulars, within 28 days from the receipt of the corresponding claim or request except when otherwise specified.</w:t>
            </w:r>
            <w:r>
              <w:t>”</w:t>
            </w:r>
          </w:p>
        </w:tc>
      </w:tr>
      <w:tr w:rsidR="008A3DAB" w:rsidRPr="00616A09" w14:paraId="15E99E41" w14:textId="77777777" w:rsidTr="00746DAA">
        <w:tc>
          <w:tcPr>
            <w:tcW w:w="2698" w:type="dxa"/>
            <w:gridSpan w:val="2"/>
            <w:tcMar>
              <w:top w:w="57" w:type="dxa"/>
              <w:left w:w="57" w:type="dxa"/>
              <w:bottom w:w="57" w:type="dxa"/>
              <w:right w:w="57" w:type="dxa"/>
            </w:tcMar>
          </w:tcPr>
          <w:p w14:paraId="3B75F78E" w14:textId="77777777" w:rsidR="008A3DAB" w:rsidRPr="00616A09" w:rsidRDefault="008A3DAB" w:rsidP="005935DB">
            <w:pPr>
              <w:pStyle w:val="S7Header2"/>
            </w:pPr>
            <w:bookmarkStart w:id="1205" w:name="_Toc486845941"/>
            <w:r w:rsidRPr="00616A09">
              <w:t>Sub-Clause 4.1</w:t>
            </w:r>
            <w:bookmarkEnd w:id="1205"/>
          </w:p>
        </w:tc>
        <w:tc>
          <w:tcPr>
            <w:tcW w:w="6652" w:type="dxa"/>
            <w:tcMar>
              <w:top w:w="57" w:type="dxa"/>
              <w:left w:w="57" w:type="dxa"/>
              <w:bottom w:w="57" w:type="dxa"/>
              <w:right w:w="57" w:type="dxa"/>
            </w:tcMar>
          </w:tcPr>
          <w:p w14:paraId="37A6C460" w14:textId="77777777" w:rsidR="008A3DAB" w:rsidRPr="00616A09" w:rsidRDefault="008A3DAB" w:rsidP="005935DB">
            <w:pPr>
              <w:pStyle w:val="ListParagraph"/>
              <w:spacing w:after="120"/>
              <w:ind w:left="-18"/>
              <w:contextualSpacing w:val="0"/>
            </w:pPr>
            <w:r w:rsidRPr="00616A09">
              <w:rPr>
                <w:b/>
              </w:rPr>
              <w:t>Contractor’s General Obligations</w:t>
            </w:r>
          </w:p>
          <w:p w14:paraId="13C85CC9" w14:textId="583E5ECF" w:rsidR="008A3DAB" w:rsidRPr="00616A09" w:rsidRDefault="008A3DAB" w:rsidP="005935DB">
            <w:pPr>
              <w:pStyle w:val="ListParagraph"/>
              <w:spacing w:after="120"/>
              <w:ind w:left="-18"/>
              <w:contextualSpacing w:val="0"/>
            </w:pPr>
            <w:r w:rsidRPr="004A5C85">
              <w:rPr>
                <w:szCs w:val="24"/>
              </w:rPr>
              <w:t xml:space="preserve">At the end of the second paragraph, the following is added: </w:t>
            </w:r>
            <w:r>
              <w:rPr>
                <w:szCs w:val="24"/>
              </w:rPr>
              <w:t>“</w:t>
            </w:r>
            <w:r w:rsidRPr="004A5C85">
              <w:rPr>
                <w:szCs w:val="24"/>
              </w:rPr>
              <w:t xml:space="preserve">All equipment, material, and services to be incorporated in or required for the Works shall have their origin in any eligible source country as defined by </w:t>
            </w:r>
            <w:r w:rsidR="0035360E">
              <w:rPr>
                <w:szCs w:val="24"/>
              </w:rPr>
              <w:t>IsDB</w:t>
            </w:r>
            <w:r w:rsidRPr="004A5C85">
              <w:rPr>
                <w:szCs w:val="24"/>
              </w:rPr>
              <w:t>.</w:t>
            </w:r>
            <w:r>
              <w:rPr>
                <w:szCs w:val="24"/>
              </w:rPr>
              <w:t>”</w:t>
            </w:r>
          </w:p>
          <w:p w14:paraId="089C508F" w14:textId="77777777" w:rsidR="008A3DAB" w:rsidRPr="003D5498" w:rsidRDefault="00347C5F" w:rsidP="005935DB">
            <w:pPr>
              <w:spacing w:after="120"/>
              <w:rPr>
                <w:i/>
              </w:rPr>
            </w:pPr>
            <w:r w:rsidRPr="00A67B01">
              <w:rPr>
                <w:rFonts w:eastAsia="Arial Narrow"/>
                <w:color w:val="000000"/>
              </w:rPr>
              <w:t>The following is inserted after the paragraph</w:t>
            </w:r>
            <w:r>
              <w:rPr>
                <w:rFonts w:eastAsia="Arial Narrow"/>
                <w:color w:val="000000"/>
              </w:rPr>
              <w:t xml:space="preserve"> “The Contractor shall, whenever required by the…”</w:t>
            </w:r>
          </w:p>
          <w:p w14:paraId="6FCB20A3" w14:textId="080CDF30" w:rsidR="00B56398" w:rsidRDefault="008A3DAB" w:rsidP="00DC4555">
            <w:pPr>
              <w:spacing w:before="120" w:after="120"/>
              <w:ind w:left="72"/>
            </w:pPr>
            <w:r>
              <w:t>“</w:t>
            </w:r>
            <w:r w:rsidR="00B56398">
              <w:t xml:space="preserve">The </w:t>
            </w:r>
            <w:r w:rsidR="002348C7">
              <w:t xml:space="preserve">Contractor shall not </w:t>
            </w:r>
            <w:r w:rsidR="00A91DCB">
              <w:t xml:space="preserve">carry out </w:t>
            </w:r>
            <w:r w:rsidR="002348C7">
              <w:t>w</w:t>
            </w:r>
            <w:r w:rsidRPr="007F1BA5">
              <w:t>orks, including mobilization and/or pre-construction activities (e.g. clearance for haul roads, site accesses and work site establishment, geotechnical investigations or investigations to select ancillary features such as quarries and borrow pits), unless the</w:t>
            </w:r>
            <w:r>
              <w:t xml:space="preserve"> Employer’s Representative </w:t>
            </w:r>
            <w:r w:rsidR="00C72877" w:rsidRPr="00A67B01">
              <w:rPr>
                <w:rFonts w:eastAsia="Arial Narrow"/>
                <w:color w:val="000000"/>
              </w:rPr>
              <w:t xml:space="preserve">gives consent, a consent that shall not be unreasonably delayed, </w:t>
            </w:r>
            <w:r w:rsidR="00347C5F">
              <w:rPr>
                <w:rFonts w:eastAsia="Arial Narrow"/>
                <w:color w:val="000000"/>
              </w:rPr>
              <w:t xml:space="preserve">to the </w:t>
            </w:r>
            <w:r w:rsidR="00347C5F" w:rsidRPr="00104E77">
              <w:rPr>
                <w:rFonts w:eastAsia="Arial Narrow"/>
                <w:color w:val="000000"/>
              </w:rPr>
              <w:t xml:space="preserve">measures </w:t>
            </w:r>
            <w:r w:rsidR="00347C5F">
              <w:rPr>
                <w:rFonts w:eastAsia="Arial Narrow"/>
                <w:color w:val="000000"/>
              </w:rPr>
              <w:t xml:space="preserve">the Contractor proposes to manage the </w:t>
            </w:r>
            <w:r w:rsidR="00347C5F" w:rsidRPr="00104E77">
              <w:rPr>
                <w:rFonts w:eastAsia="Arial Narrow"/>
                <w:color w:val="000000"/>
              </w:rPr>
              <w:t>environmental and social   risks and impacts, which at a minimum shall include</w:t>
            </w:r>
            <w:r w:rsidR="00347C5F">
              <w:rPr>
                <w:rFonts w:eastAsia="Arial Narrow"/>
                <w:color w:val="000000"/>
              </w:rPr>
              <w:t xml:space="preserve"> applicable Management Strategies and Implementation Plans (MSIPs)  </w:t>
            </w:r>
            <w:r w:rsidR="00347C5F" w:rsidRPr="00104E77">
              <w:rPr>
                <w:rFonts w:eastAsia="Arial Narrow"/>
                <w:color w:val="000000"/>
              </w:rPr>
              <w:t xml:space="preserve">and </w:t>
            </w:r>
            <w:r w:rsidR="00347C5F">
              <w:rPr>
                <w:rFonts w:eastAsia="Arial Narrow"/>
                <w:color w:val="000000"/>
              </w:rPr>
              <w:t>applying the Code of  C</w:t>
            </w:r>
            <w:r w:rsidR="00347C5F" w:rsidRPr="00104E77">
              <w:rPr>
                <w:rFonts w:eastAsia="Arial Narrow"/>
                <w:color w:val="000000"/>
              </w:rPr>
              <w:t xml:space="preserve">onduct for Contractor’s Personnel submitted as part of the </w:t>
            </w:r>
            <w:r w:rsidR="00347C5F">
              <w:rPr>
                <w:rFonts w:eastAsia="Arial Narrow"/>
                <w:color w:val="000000"/>
              </w:rPr>
              <w:t xml:space="preserve">Proposal </w:t>
            </w:r>
            <w:r w:rsidR="00347C5F" w:rsidRPr="00104E77">
              <w:rPr>
                <w:rFonts w:eastAsia="Arial Narrow"/>
                <w:color w:val="000000"/>
              </w:rPr>
              <w:t>and agreed as part of the Contract</w:t>
            </w:r>
            <w:r w:rsidR="00347C5F">
              <w:rPr>
                <w:rFonts w:eastAsia="Arial Narrow"/>
                <w:color w:val="000000"/>
              </w:rPr>
              <w:t>.</w:t>
            </w:r>
            <w:r w:rsidR="00C72877" w:rsidRPr="00A67B01">
              <w:rPr>
                <w:rFonts w:eastAsia="Arial Narrow"/>
                <w:color w:val="000000"/>
              </w:rPr>
              <w:t xml:space="preserve"> </w:t>
            </w:r>
            <w:r w:rsidRPr="007F1BA5">
              <w:t xml:space="preserve"> </w:t>
            </w:r>
          </w:p>
          <w:p w14:paraId="5EB0113D" w14:textId="6BC800B1" w:rsidR="00DC4555" w:rsidRDefault="00DC4555" w:rsidP="00DC4555">
            <w:pPr>
              <w:spacing w:before="120" w:after="120"/>
              <w:ind w:left="72"/>
              <w:rPr>
                <w:rFonts w:eastAsia="Arial Narrow"/>
                <w:color w:val="000000"/>
              </w:rPr>
            </w:pPr>
            <w:r w:rsidRPr="00A67B01">
              <w:rPr>
                <w:rFonts w:eastAsia="Arial Narrow"/>
                <w:color w:val="000000"/>
              </w:rPr>
              <w:t xml:space="preserve">The Contractor shall submit to the </w:t>
            </w:r>
            <w:r w:rsidR="00E85362">
              <w:rPr>
                <w:rFonts w:eastAsia="Arial Narrow"/>
                <w:color w:val="000000"/>
              </w:rPr>
              <w:t xml:space="preserve">Employer’s Representative </w:t>
            </w:r>
            <w:r w:rsidRPr="00A67B01">
              <w:rPr>
                <w:rFonts w:eastAsia="Arial Narrow"/>
                <w:color w:val="000000"/>
              </w:rPr>
              <w:t xml:space="preserve">for </w:t>
            </w:r>
            <w:r>
              <w:rPr>
                <w:rFonts w:eastAsia="Arial Narrow"/>
                <w:color w:val="000000"/>
              </w:rPr>
              <w:t>its approval</w:t>
            </w:r>
            <w:r w:rsidRPr="00A67B01">
              <w:rPr>
                <w:rFonts w:eastAsia="Arial Narrow"/>
                <w:color w:val="000000"/>
              </w:rPr>
              <w:t xml:space="preserve">, any additional </w:t>
            </w:r>
            <w:r w:rsidR="00347C5F">
              <w:rPr>
                <w:rFonts w:eastAsia="Arial Narrow"/>
                <w:color w:val="000000"/>
              </w:rPr>
              <w:t>MSIPs</w:t>
            </w:r>
            <w:r w:rsidRPr="00A67B01">
              <w:rPr>
                <w:rFonts w:eastAsia="Arial Narrow"/>
                <w:color w:val="000000"/>
              </w:rPr>
              <w:t xml:space="preserve"> as are necessary to manage the ES risks and impacts of ongoing Works (e.g. excavation, earth works, bridge and structure works, stream and road diversions, quarrying or extraction of materials, concrete batching and asphalt manufacture). These </w:t>
            </w:r>
            <w:r w:rsidR="00347C5F">
              <w:rPr>
                <w:rFonts w:eastAsia="Arial Narrow"/>
                <w:color w:val="000000"/>
              </w:rPr>
              <w:t xml:space="preserve">MSIPs </w:t>
            </w:r>
            <w:r w:rsidRPr="00A67B01">
              <w:rPr>
                <w:rFonts w:eastAsia="Arial Narrow"/>
                <w:color w:val="000000"/>
              </w:rPr>
              <w:t xml:space="preserve">collectively comprise the Contractor’s Environmental and Social Management Plan (C-ESMP). </w:t>
            </w:r>
          </w:p>
          <w:p w14:paraId="23922D19" w14:textId="77777777" w:rsidR="00DC4555" w:rsidRDefault="00DC4555" w:rsidP="00DC4555">
            <w:pPr>
              <w:spacing w:before="120" w:after="120"/>
              <w:ind w:left="72"/>
              <w:rPr>
                <w:rFonts w:eastAsia="Arial Narrow"/>
                <w:color w:val="000000"/>
              </w:rPr>
            </w:pPr>
            <w:r w:rsidRPr="00CB1268">
              <w:rPr>
                <w:rFonts w:eastAsia="Arial Narrow"/>
                <w:color w:val="000000"/>
              </w:rPr>
              <w:t xml:space="preserve">The C-ESMP shall be part of the Contractor’s Documents. </w:t>
            </w:r>
          </w:p>
          <w:p w14:paraId="39D8ED0D" w14:textId="77777777" w:rsidR="008A3DAB" w:rsidRDefault="00DC4555" w:rsidP="00DD57D7">
            <w:pPr>
              <w:spacing w:before="120" w:after="120"/>
            </w:pPr>
            <w:r w:rsidRPr="00A67B01">
              <w:rPr>
                <w:rFonts w:eastAsia="Arial Narrow"/>
                <w:color w:val="000000"/>
              </w:rPr>
              <w:t xml:space="preserve">The Contractor shall review the C-ESMP, periodically (but not less than every six (6) months), and update it as required to ensure that it contains measures appropriate to the Works. The updated C-ESMP shall be submitted to the </w:t>
            </w:r>
            <w:r w:rsidR="00E85362">
              <w:rPr>
                <w:rFonts w:eastAsia="Arial Narrow"/>
                <w:color w:val="000000"/>
              </w:rPr>
              <w:t xml:space="preserve">Employer’s Representative </w:t>
            </w:r>
            <w:r w:rsidRPr="00A67B01">
              <w:rPr>
                <w:rFonts w:eastAsia="Arial Narrow"/>
                <w:color w:val="000000"/>
              </w:rPr>
              <w:t xml:space="preserve">for </w:t>
            </w:r>
            <w:r>
              <w:rPr>
                <w:rFonts w:eastAsia="Arial Narrow"/>
                <w:color w:val="000000"/>
              </w:rPr>
              <w:t>its approval</w:t>
            </w:r>
            <w:r w:rsidRPr="00A67B01">
              <w:rPr>
                <w:rFonts w:eastAsia="Arial Narrow"/>
                <w:color w:val="000000"/>
              </w:rPr>
              <w:t>.</w:t>
            </w:r>
          </w:p>
          <w:p w14:paraId="520AE4D0" w14:textId="77777777" w:rsidR="00DC4555" w:rsidRPr="00A67B01" w:rsidRDefault="00DC4555" w:rsidP="00DC4555">
            <w:pPr>
              <w:spacing w:before="120" w:after="120"/>
              <w:ind w:right="250"/>
              <w:rPr>
                <w:rFonts w:eastAsia="Arial Narrow"/>
                <w:color w:val="000000"/>
              </w:rPr>
            </w:pPr>
            <w:r w:rsidRPr="00A67B01">
              <w:rPr>
                <w:rFonts w:eastAsia="Arial Narrow"/>
                <w:color w:val="000000"/>
              </w:rPr>
              <w:t>The following is added at the end of the Sub-Clause:</w:t>
            </w:r>
          </w:p>
          <w:p w14:paraId="06F8D848" w14:textId="624E801D" w:rsidR="00DC4555" w:rsidRPr="00A67B01" w:rsidRDefault="00DC4555" w:rsidP="008621C3">
            <w:pPr>
              <w:spacing w:before="120" w:after="120"/>
              <w:rPr>
                <w:rFonts w:eastAsia="Arial Narrow"/>
                <w:color w:val="000000"/>
              </w:rPr>
            </w:pPr>
            <w:r w:rsidRPr="00A67B01" w:rsidDel="006C0DF1">
              <w:rPr>
                <w:rFonts w:eastAsia="Arial Narrow"/>
                <w:color w:val="000000"/>
              </w:rPr>
              <w:t xml:space="preserve"> </w:t>
            </w:r>
            <w:r w:rsidRPr="00A67B01">
              <w:rPr>
                <w:rFonts w:eastAsia="Arial Narrow"/>
                <w:color w:val="000000"/>
              </w:rPr>
              <w:t xml:space="preserve">“The Contractor shall provide relevant contract-related information, as the Employer and/or </w:t>
            </w:r>
            <w:r w:rsidR="00E85362">
              <w:rPr>
                <w:rFonts w:eastAsia="Arial Narrow"/>
                <w:color w:val="000000"/>
              </w:rPr>
              <w:t>Employer’s Representative</w:t>
            </w:r>
            <w:r w:rsidRPr="00A67B01">
              <w:rPr>
                <w:rFonts w:eastAsia="Arial Narrow"/>
                <w:color w:val="000000"/>
              </w:rPr>
              <w:t xml:space="preserve"> may reasonably request to conduct Stakeholder engagements. “Stakeholder” refers to individuals or groups who:</w:t>
            </w:r>
          </w:p>
          <w:p w14:paraId="138DF808" w14:textId="77777777" w:rsidR="00DC4555" w:rsidRPr="00A67B01" w:rsidRDefault="00DC4555" w:rsidP="00DC4555">
            <w:pPr>
              <w:pStyle w:val="ListParagraph"/>
              <w:numPr>
                <w:ilvl w:val="3"/>
                <w:numId w:val="133"/>
              </w:numPr>
              <w:spacing w:before="120" w:after="120"/>
              <w:ind w:left="339" w:right="250"/>
              <w:contextualSpacing w:val="0"/>
              <w:rPr>
                <w:rFonts w:eastAsia="Arial Narrow"/>
                <w:color w:val="000000"/>
              </w:rPr>
            </w:pPr>
            <w:r w:rsidRPr="00A67B01">
              <w:rPr>
                <w:rFonts w:eastAsia="Arial Narrow"/>
                <w:color w:val="000000"/>
              </w:rPr>
              <w:t xml:space="preserve">are affected or likely to be affected by the Contract; and </w:t>
            </w:r>
          </w:p>
          <w:p w14:paraId="48711563" w14:textId="77777777" w:rsidR="00DC4555" w:rsidRPr="00A67B01" w:rsidRDefault="00DC4555" w:rsidP="00DC4555">
            <w:pPr>
              <w:pStyle w:val="ListParagraph"/>
              <w:numPr>
                <w:ilvl w:val="3"/>
                <w:numId w:val="133"/>
              </w:numPr>
              <w:spacing w:before="120" w:after="120"/>
              <w:ind w:left="339" w:right="250"/>
              <w:contextualSpacing w:val="0"/>
              <w:rPr>
                <w:rFonts w:eastAsia="Arial Narrow"/>
                <w:color w:val="000000"/>
              </w:rPr>
            </w:pPr>
            <w:r w:rsidRPr="00A67B01">
              <w:rPr>
                <w:rFonts w:eastAsia="Arial Narrow"/>
                <w:color w:val="000000"/>
              </w:rPr>
              <w:t xml:space="preserve">may have an interest in the Contract. </w:t>
            </w:r>
          </w:p>
          <w:p w14:paraId="7A2EE6BE" w14:textId="7895C7BA" w:rsidR="00DC4555" w:rsidRDefault="00DC4555" w:rsidP="003D5498">
            <w:pPr>
              <w:spacing w:before="120" w:after="120"/>
              <w:ind w:left="72"/>
              <w:rPr>
                <w:rFonts w:eastAsia="Arial Narrow"/>
                <w:color w:val="000000"/>
              </w:rPr>
            </w:pPr>
            <w:r w:rsidRPr="00A67B01">
              <w:rPr>
                <w:rFonts w:eastAsia="Arial Narrow"/>
                <w:color w:val="000000"/>
              </w:rPr>
              <w:t xml:space="preserve">The Contractor </w:t>
            </w:r>
            <w:r w:rsidR="00347C5F">
              <w:rPr>
                <w:rFonts w:eastAsia="Arial Narrow"/>
                <w:color w:val="000000"/>
              </w:rPr>
              <w:t xml:space="preserve">shall </w:t>
            </w:r>
            <w:r w:rsidRPr="00A67B01">
              <w:rPr>
                <w:rFonts w:eastAsia="Arial Narrow"/>
                <w:color w:val="000000"/>
              </w:rPr>
              <w:t xml:space="preserve">also directly participate in Stakeholder engagements, as the Employer and/or </w:t>
            </w:r>
            <w:r w:rsidR="00E85362">
              <w:rPr>
                <w:rFonts w:eastAsia="Arial Narrow"/>
                <w:color w:val="000000"/>
              </w:rPr>
              <w:t>Employer’s Representative</w:t>
            </w:r>
            <w:r w:rsidRPr="00A67B01">
              <w:rPr>
                <w:rFonts w:eastAsia="Arial Narrow"/>
                <w:color w:val="000000"/>
              </w:rPr>
              <w:t xml:space="preserve"> may reasonably request.</w:t>
            </w:r>
          </w:p>
          <w:p w14:paraId="354E3F92" w14:textId="251C19B1" w:rsidR="006D00A5" w:rsidRPr="00616A09" w:rsidRDefault="006D00A5" w:rsidP="003D5498">
            <w:pPr>
              <w:spacing w:before="120" w:after="120"/>
              <w:ind w:left="72"/>
            </w:pPr>
            <w:r w:rsidRPr="006D00A5">
              <w:t xml:space="preserve">Pursuant to the Contract Data, the Contractor, including its Subcontractors/ suppliers/ manufacturers shall take all technical and organizational measures necessary to protect the information technology systems and data used in connection with the Contract. Without limiting the foregoing, the </w:t>
            </w:r>
            <w:r w:rsidR="003C32CA">
              <w:t>Contractor</w:t>
            </w:r>
            <w:r w:rsidRPr="006D00A5">
              <w:t>, including its Subcontractors/ suppliers/ manufacturers, shall use all reasonable efforts to establish, maintain, implement and comply with, reasonable information technology, information security, cyber security and data protection controls, policies and procedures, including oversight, access controls, encryption, technological and physical safeguards and business continuity/disaster recovery and security plans that are designed to protect against and prevent breach, destruction, loss, unauthorized distribution, use, access, disablement, misappropriation or modification, or other compromise or misuse of or relating to any information technology system or data used in connection with the Contract.”</w:t>
            </w:r>
          </w:p>
        </w:tc>
      </w:tr>
      <w:tr w:rsidR="008A3DAB" w:rsidRPr="00616A09" w14:paraId="4D5405AE" w14:textId="77777777" w:rsidTr="00746DAA">
        <w:tc>
          <w:tcPr>
            <w:tcW w:w="2698" w:type="dxa"/>
            <w:gridSpan w:val="2"/>
            <w:tcMar>
              <w:top w:w="57" w:type="dxa"/>
              <w:left w:w="57" w:type="dxa"/>
              <w:bottom w:w="57" w:type="dxa"/>
              <w:right w:w="57" w:type="dxa"/>
            </w:tcMar>
          </w:tcPr>
          <w:p w14:paraId="3E68F1C4" w14:textId="77777777" w:rsidR="008A3DAB" w:rsidRPr="00616A09" w:rsidRDefault="008A3DAB" w:rsidP="005935DB">
            <w:pPr>
              <w:pStyle w:val="S7Header2"/>
            </w:pPr>
            <w:bookmarkStart w:id="1206" w:name="_Toc486845942"/>
            <w:r w:rsidRPr="00616A09">
              <w:t>Sub-Clause 4.2</w:t>
            </w:r>
            <w:bookmarkEnd w:id="1206"/>
          </w:p>
        </w:tc>
        <w:tc>
          <w:tcPr>
            <w:tcW w:w="6652" w:type="dxa"/>
            <w:tcMar>
              <w:top w:w="57" w:type="dxa"/>
              <w:left w:w="57" w:type="dxa"/>
              <w:bottom w:w="57" w:type="dxa"/>
              <w:right w:w="57" w:type="dxa"/>
            </w:tcMar>
          </w:tcPr>
          <w:p w14:paraId="5B0FB0FC" w14:textId="77777777" w:rsidR="008A3DAB" w:rsidRPr="004A5C85" w:rsidRDefault="008A3DAB" w:rsidP="005935DB">
            <w:pPr>
              <w:pStyle w:val="ListParagraph"/>
              <w:spacing w:after="120"/>
              <w:ind w:left="-18"/>
              <w:contextualSpacing w:val="0"/>
              <w:rPr>
                <w:b/>
                <w:szCs w:val="24"/>
              </w:rPr>
            </w:pPr>
            <w:r w:rsidRPr="004A5C85">
              <w:rPr>
                <w:b/>
                <w:szCs w:val="24"/>
              </w:rPr>
              <w:t>Performance security</w:t>
            </w:r>
          </w:p>
          <w:p w14:paraId="0405AA03" w14:textId="77777777" w:rsidR="008A3DAB" w:rsidRDefault="008A3DAB" w:rsidP="005935DB">
            <w:pPr>
              <w:pStyle w:val="ListParagraph"/>
              <w:spacing w:after="120"/>
              <w:ind w:left="0"/>
              <w:contextualSpacing w:val="0"/>
              <w:rPr>
                <w:szCs w:val="24"/>
              </w:rPr>
            </w:pPr>
            <w:r>
              <w:rPr>
                <w:szCs w:val="24"/>
              </w:rPr>
              <w:t>Add in the first paragraph second line after “of the Contract” “and. if applicable, an Environmental</w:t>
            </w:r>
            <w:r w:rsidR="00C55E3D">
              <w:rPr>
                <w:szCs w:val="24"/>
              </w:rPr>
              <w:t xml:space="preserve"> and S</w:t>
            </w:r>
            <w:r>
              <w:rPr>
                <w:szCs w:val="24"/>
              </w:rPr>
              <w:t>ocial (</w:t>
            </w:r>
            <w:r w:rsidR="008D2320">
              <w:rPr>
                <w:szCs w:val="24"/>
              </w:rPr>
              <w:t>ES</w:t>
            </w:r>
            <w:r>
              <w:rPr>
                <w:szCs w:val="24"/>
              </w:rPr>
              <w:t xml:space="preserve">) Performance Security for compliance with the contractor’s </w:t>
            </w:r>
            <w:r w:rsidR="008D2320">
              <w:rPr>
                <w:szCs w:val="24"/>
              </w:rPr>
              <w:t>ES</w:t>
            </w:r>
            <w:r>
              <w:rPr>
                <w:szCs w:val="24"/>
              </w:rPr>
              <w:t xml:space="preserve"> obligations”</w:t>
            </w:r>
            <w:r w:rsidR="00F26265">
              <w:rPr>
                <w:szCs w:val="24"/>
              </w:rPr>
              <w:t>.</w:t>
            </w:r>
          </w:p>
          <w:p w14:paraId="6857EF3B" w14:textId="77777777" w:rsidR="008A3DAB" w:rsidRPr="004A5C85" w:rsidRDefault="008A3DAB" w:rsidP="005935DB">
            <w:pPr>
              <w:pStyle w:val="ListParagraph"/>
              <w:spacing w:after="120"/>
              <w:ind w:left="0"/>
              <w:contextualSpacing w:val="0"/>
              <w:rPr>
                <w:szCs w:val="24"/>
              </w:rPr>
            </w:pPr>
            <w:r w:rsidRPr="004A5C85">
              <w:rPr>
                <w:szCs w:val="24"/>
              </w:rPr>
              <w:t>Delete the third paragraph and replace with the following:</w:t>
            </w:r>
          </w:p>
          <w:p w14:paraId="1081A8D7" w14:textId="35210CFC" w:rsidR="008A3DAB" w:rsidRPr="004A5C85" w:rsidRDefault="008A3DAB" w:rsidP="005935DB">
            <w:pPr>
              <w:pStyle w:val="ListParagraph"/>
              <w:spacing w:after="120"/>
              <w:ind w:left="0"/>
              <w:contextualSpacing w:val="0"/>
              <w:rPr>
                <w:szCs w:val="24"/>
              </w:rPr>
            </w:pPr>
            <w:r>
              <w:rPr>
                <w:szCs w:val="24"/>
              </w:rPr>
              <w:t>“</w:t>
            </w:r>
            <w:r w:rsidRPr="004A5C85">
              <w:rPr>
                <w:szCs w:val="24"/>
              </w:rPr>
              <w:t>The Contractor shall deliver the Performance Security</w:t>
            </w:r>
            <w:r>
              <w:rPr>
                <w:szCs w:val="24"/>
              </w:rPr>
              <w:t xml:space="preserve"> and, if applicable, an </w:t>
            </w:r>
            <w:r w:rsidR="008D2320">
              <w:rPr>
                <w:szCs w:val="24"/>
              </w:rPr>
              <w:t>ES</w:t>
            </w:r>
            <w:r>
              <w:rPr>
                <w:szCs w:val="24"/>
              </w:rPr>
              <w:t xml:space="preserve"> Performance Security,</w:t>
            </w:r>
            <w:r w:rsidRPr="004A5C85">
              <w:rPr>
                <w:szCs w:val="24"/>
              </w:rPr>
              <w:t xml:space="preserve"> to the Employer within 28 days after receiving the Letter of </w:t>
            </w:r>
            <w:r w:rsidR="002759BE" w:rsidRPr="004A5C85">
              <w:rPr>
                <w:szCs w:val="24"/>
              </w:rPr>
              <w:t>Acceptance and</w:t>
            </w:r>
            <w:r w:rsidRPr="004A5C85">
              <w:rPr>
                <w:szCs w:val="24"/>
              </w:rPr>
              <w:t xml:space="preserve"> shall send a copy to the </w:t>
            </w:r>
            <w:r w:rsidR="001C53CE">
              <w:rPr>
                <w:szCs w:val="24"/>
              </w:rPr>
              <w:t>Employer’s Representative</w:t>
            </w:r>
            <w:r w:rsidRPr="004A5C85">
              <w:rPr>
                <w:szCs w:val="24"/>
              </w:rPr>
              <w:t xml:space="preserve">. The Performance Security </w:t>
            </w:r>
            <w:r>
              <w:rPr>
                <w:szCs w:val="24"/>
              </w:rPr>
              <w:t xml:space="preserve">and, if applicable, </w:t>
            </w:r>
            <w:r w:rsidR="008D2320">
              <w:rPr>
                <w:szCs w:val="24"/>
              </w:rPr>
              <w:t>ES</w:t>
            </w:r>
            <w:r>
              <w:rPr>
                <w:szCs w:val="24"/>
              </w:rPr>
              <w:t xml:space="preserve"> Performance Security, </w:t>
            </w:r>
            <w:r w:rsidRPr="004A5C85">
              <w:rPr>
                <w:szCs w:val="24"/>
              </w:rPr>
              <w:t>shall be issued by a reputable bank or financial institution selected by the Contractor</w:t>
            </w:r>
            <w:r w:rsidR="00B13464">
              <w:rPr>
                <w:szCs w:val="24"/>
              </w:rPr>
              <w:t>.</w:t>
            </w:r>
            <w:r w:rsidR="00B13464" w:rsidRPr="004A5C85">
              <w:rPr>
                <w:szCs w:val="24"/>
              </w:rPr>
              <w:t xml:space="preserve"> </w:t>
            </w:r>
            <w:r w:rsidR="00715B29">
              <w:rPr>
                <w:szCs w:val="24"/>
              </w:rPr>
              <w:t xml:space="preserve">The Performance Security </w:t>
            </w:r>
            <w:r w:rsidR="00715B29" w:rsidRPr="004A5C85">
              <w:rPr>
                <w:szCs w:val="24"/>
              </w:rPr>
              <w:t>shall be</w:t>
            </w:r>
            <w:r w:rsidR="00715B29">
              <w:rPr>
                <w:szCs w:val="24"/>
              </w:rPr>
              <w:t xml:space="preserve">, </w:t>
            </w:r>
            <w:r w:rsidR="00715B29" w:rsidRPr="007F1BA5">
              <w:rPr>
                <w:szCs w:val="24"/>
              </w:rPr>
              <w:t xml:space="preserve">as stipulated in the Contract Data, </w:t>
            </w:r>
            <w:r w:rsidR="00715B29">
              <w:rPr>
                <w:szCs w:val="24"/>
              </w:rPr>
              <w:t xml:space="preserve">and shall be in accordance </w:t>
            </w:r>
            <w:r w:rsidR="00715B29">
              <w:t>with the form included in the request for proposals documents for the subject contract</w:t>
            </w:r>
            <w:r w:rsidR="00715B29" w:rsidRPr="00616A09">
              <w:t xml:space="preserve"> </w:t>
            </w:r>
            <w:r w:rsidR="00715B29" w:rsidRPr="007F1BA5">
              <w:rPr>
                <w:szCs w:val="24"/>
              </w:rPr>
              <w:t>or in anothe</w:t>
            </w:r>
            <w:r w:rsidR="00715B29">
              <w:rPr>
                <w:szCs w:val="24"/>
              </w:rPr>
              <w:t xml:space="preserve">r form acceptable </w:t>
            </w:r>
            <w:r w:rsidR="006B7E99">
              <w:rPr>
                <w:szCs w:val="24"/>
              </w:rPr>
              <w:t>to the</w:t>
            </w:r>
            <w:r>
              <w:rPr>
                <w:szCs w:val="24"/>
              </w:rPr>
              <w:t xml:space="preserve"> Employer</w:t>
            </w:r>
            <w:r w:rsidRPr="007F1BA5">
              <w:rPr>
                <w:spacing w:val="-6"/>
              </w:rPr>
              <w:t>.</w:t>
            </w:r>
            <w:r w:rsidR="00F26265">
              <w:rPr>
                <w:spacing w:val="-6"/>
              </w:rPr>
              <w:t>”</w:t>
            </w:r>
          </w:p>
          <w:p w14:paraId="593703FD" w14:textId="77777777" w:rsidR="008A3DAB" w:rsidRDefault="008A3DAB" w:rsidP="005935DB">
            <w:pPr>
              <w:pStyle w:val="ListParagraph"/>
              <w:spacing w:after="120"/>
              <w:ind w:left="0"/>
              <w:contextualSpacing w:val="0"/>
              <w:rPr>
                <w:szCs w:val="24"/>
              </w:rPr>
            </w:pPr>
            <w:r>
              <w:rPr>
                <w:szCs w:val="24"/>
              </w:rPr>
              <w:t>In the fourth, sixth [and seventh] paragraphs, references to “Performance Security” shall include references to “</w:t>
            </w:r>
            <w:r w:rsidR="008D2320">
              <w:rPr>
                <w:szCs w:val="24"/>
              </w:rPr>
              <w:t>ES</w:t>
            </w:r>
            <w:r>
              <w:rPr>
                <w:szCs w:val="24"/>
              </w:rPr>
              <w:t xml:space="preserve"> Performance Security” if applicable.</w:t>
            </w:r>
          </w:p>
          <w:p w14:paraId="2EA0F07B" w14:textId="77777777" w:rsidR="008A3DAB" w:rsidRPr="004A5C85" w:rsidRDefault="008A3DAB" w:rsidP="005935DB">
            <w:pPr>
              <w:pStyle w:val="ListParagraph"/>
              <w:spacing w:after="120"/>
              <w:ind w:left="0"/>
              <w:contextualSpacing w:val="0"/>
              <w:rPr>
                <w:szCs w:val="24"/>
              </w:rPr>
            </w:pPr>
            <w:r w:rsidRPr="004A5C85">
              <w:rPr>
                <w:szCs w:val="24"/>
              </w:rPr>
              <w:t>Delete the fifth paragraph and replace with:</w:t>
            </w:r>
          </w:p>
          <w:p w14:paraId="6F3663EA" w14:textId="77777777" w:rsidR="008A3DAB" w:rsidRDefault="00F26265" w:rsidP="005935DB">
            <w:pPr>
              <w:pStyle w:val="ListParagraph"/>
              <w:spacing w:after="120"/>
              <w:ind w:left="0"/>
              <w:contextualSpacing w:val="0"/>
              <w:rPr>
                <w:szCs w:val="24"/>
              </w:rPr>
            </w:pPr>
            <w:r>
              <w:rPr>
                <w:szCs w:val="24"/>
              </w:rPr>
              <w:t xml:space="preserve"> </w:t>
            </w:r>
            <w:r w:rsidR="008A3DAB">
              <w:rPr>
                <w:szCs w:val="24"/>
              </w:rPr>
              <w:t>“</w:t>
            </w:r>
            <w:r w:rsidR="008A3DAB" w:rsidRPr="004A5C85">
              <w:rPr>
                <w:szCs w:val="24"/>
              </w:rPr>
              <w:t>The Employer shall not make a claim under the Performance Security</w:t>
            </w:r>
            <w:r w:rsidR="008A3DAB">
              <w:rPr>
                <w:szCs w:val="24"/>
              </w:rPr>
              <w:t xml:space="preserve"> or the </w:t>
            </w:r>
            <w:r w:rsidR="008D2320">
              <w:rPr>
                <w:szCs w:val="24"/>
              </w:rPr>
              <w:t>ES</w:t>
            </w:r>
            <w:r w:rsidR="008A3DAB">
              <w:rPr>
                <w:szCs w:val="24"/>
              </w:rPr>
              <w:t xml:space="preserve"> Performance Security, as applicable</w:t>
            </w:r>
            <w:r w:rsidR="008A3DAB" w:rsidRPr="004A5C85">
              <w:rPr>
                <w:szCs w:val="24"/>
              </w:rPr>
              <w:t>, except for amounts to which the Employer is entitled under the Contract.</w:t>
            </w:r>
            <w:r w:rsidR="008A3DAB">
              <w:rPr>
                <w:szCs w:val="24"/>
              </w:rPr>
              <w:t>”</w:t>
            </w:r>
          </w:p>
          <w:p w14:paraId="14A401EB" w14:textId="77777777" w:rsidR="008A3DAB" w:rsidRDefault="008A3DAB" w:rsidP="005935DB">
            <w:pPr>
              <w:pStyle w:val="ListParagraph"/>
              <w:spacing w:after="120"/>
              <w:ind w:left="0"/>
              <w:contextualSpacing w:val="0"/>
              <w:rPr>
                <w:szCs w:val="24"/>
              </w:rPr>
            </w:pPr>
            <w:r w:rsidRPr="004A5C85">
              <w:rPr>
                <w:szCs w:val="24"/>
              </w:rPr>
              <w:t>At the end of the sub-clause, add</w:t>
            </w:r>
          </w:p>
          <w:p w14:paraId="72EA5C39" w14:textId="77777777" w:rsidR="008A3DAB" w:rsidRPr="004A5C85" w:rsidRDefault="008A3DAB" w:rsidP="005935DB">
            <w:pPr>
              <w:pStyle w:val="ListParagraph"/>
              <w:spacing w:after="120"/>
              <w:ind w:left="0"/>
              <w:contextualSpacing w:val="0"/>
              <w:rPr>
                <w:szCs w:val="24"/>
              </w:rPr>
            </w:pPr>
            <w:r>
              <w:rPr>
                <w:szCs w:val="24"/>
              </w:rPr>
              <w:t>“</w:t>
            </w:r>
            <w:r w:rsidRPr="004A5C85">
              <w:rPr>
                <w:szCs w:val="24"/>
              </w:rPr>
              <w:t>Without limitation to the provisions of the rest of this Sub-Clause, whenever the Employer’s Representative determines an addition or a reduction to the Contract Price as a result of a change in cost and/or legislation, or as a result of a Variation, amounting to more than 25 percent of the portion of the Contract Price payable in a specific currency, the Contractor shall at the Employer’s Representative</w:t>
            </w:r>
            <w:r w:rsidRPr="004A5C85" w:rsidDel="00240013">
              <w:rPr>
                <w:szCs w:val="24"/>
              </w:rPr>
              <w:t xml:space="preserve"> </w:t>
            </w:r>
            <w:r w:rsidRPr="004A5C85">
              <w:rPr>
                <w:szCs w:val="24"/>
              </w:rPr>
              <w:t xml:space="preserve">'s request promptly increase, or may decrease, as the case may be, the value of the Performance Security </w:t>
            </w:r>
            <w:r>
              <w:rPr>
                <w:szCs w:val="24"/>
              </w:rPr>
              <w:t xml:space="preserve"> </w:t>
            </w:r>
            <w:r w:rsidRPr="004A5C85">
              <w:rPr>
                <w:szCs w:val="24"/>
              </w:rPr>
              <w:t>in that currency by an equal percentage.</w:t>
            </w:r>
            <w:r>
              <w:rPr>
                <w:szCs w:val="24"/>
              </w:rPr>
              <w:t>”</w:t>
            </w:r>
          </w:p>
          <w:p w14:paraId="23E0FE54" w14:textId="77777777" w:rsidR="008A3DAB" w:rsidRPr="00CB679B" w:rsidRDefault="008A3DAB" w:rsidP="005935DB">
            <w:pPr>
              <w:spacing w:after="120"/>
              <w:rPr>
                <w:szCs w:val="24"/>
              </w:rPr>
            </w:pPr>
            <w:r w:rsidRPr="00CB679B">
              <w:rPr>
                <w:szCs w:val="24"/>
              </w:rPr>
              <w:t>A</w:t>
            </w:r>
            <w:r>
              <w:rPr>
                <w:szCs w:val="24"/>
              </w:rPr>
              <w:t xml:space="preserve">t the end of this Sub </w:t>
            </w:r>
            <w:r w:rsidRPr="00CB679B">
              <w:rPr>
                <w:szCs w:val="24"/>
              </w:rPr>
              <w:t>Clause 4.2</w:t>
            </w:r>
            <w:r w:rsidR="00785526">
              <w:rPr>
                <w:szCs w:val="24"/>
              </w:rPr>
              <w:t>, add</w:t>
            </w:r>
            <w:r w:rsidRPr="00CB679B">
              <w:rPr>
                <w:szCs w:val="24"/>
              </w:rPr>
              <w:t>:</w:t>
            </w:r>
          </w:p>
          <w:p w14:paraId="0989ADAB" w14:textId="77777777" w:rsidR="008A3DAB" w:rsidRPr="00584CE7" w:rsidRDefault="008A3DAB" w:rsidP="005935DB">
            <w:pPr>
              <w:spacing w:after="120"/>
              <w:rPr>
                <w:szCs w:val="24"/>
              </w:rPr>
            </w:pPr>
            <w:r>
              <w:rPr>
                <w:szCs w:val="24"/>
              </w:rPr>
              <w:t>“</w:t>
            </w:r>
            <w:r w:rsidRPr="00584CE7">
              <w:rPr>
                <w:szCs w:val="24"/>
              </w:rPr>
              <w:t>If specified in the Contract Data the Contractor shall obtain at his cost an Environmental</w:t>
            </w:r>
            <w:r w:rsidR="00C55E3D">
              <w:rPr>
                <w:szCs w:val="24"/>
              </w:rPr>
              <w:t xml:space="preserve"> and </w:t>
            </w:r>
            <w:r>
              <w:rPr>
                <w:szCs w:val="24"/>
              </w:rPr>
              <w:t>S</w:t>
            </w:r>
            <w:r w:rsidRPr="00584CE7">
              <w:rPr>
                <w:szCs w:val="24"/>
              </w:rPr>
              <w:t>ocial (</w:t>
            </w:r>
            <w:r w:rsidR="008D2320">
              <w:rPr>
                <w:szCs w:val="24"/>
              </w:rPr>
              <w:t>ES</w:t>
            </w:r>
            <w:r w:rsidRPr="00584CE7">
              <w:rPr>
                <w:szCs w:val="24"/>
              </w:rPr>
              <w:t xml:space="preserve">) Performance Security for compliance with the Contractor’s </w:t>
            </w:r>
            <w:r w:rsidR="008D2320">
              <w:rPr>
                <w:szCs w:val="24"/>
              </w:rPr>
              <w:t>ES</w:t>
            </w:r>
            <w:r w:rsidRPr="00584CE7">
              <w:rPr>
                <w:szCs w:val="24"/>
              </w:rPr>
              <w:t xml:space="preserve"> obligations during the Design-Build Period in the amounts and currencies set out in the Contract Data.</w:t>
            </w:r>
          </w:p>
          <w:p w14:paraId="01D821BD" w14:textId="72CF69CE" w:rsidR="008A3DAB" w:rsidRPr="004A5C85" w:rsidRDefault="008A3DAB" w:rsidP="005935DB">
            <w:pPr>
              <w:pStyle w:val="ListParagraph"/>
              <w:spacing w:after="120"/>
              <w:ind w:left="0"/>
              <w:contextualSpacing w:val="0"/>
              <w:rPr>
                <w:szCs w:val="24"/>
              </w:rPr>
            </w:pPr>
            <w:r w:rsidRPr="009320E9">
              <w:rPr>
                <w:szCs w:val="24"/>
              </w:rPr>
              <w:t xml:space="preserve">The Contractor shall deliver the </w:t>
            </w:r>
            <w:r w:rsidR="008D2320">
              <w:rPr>
                <w:szCs w:val="24"/>
              </w:rPr>
              <w:t>ES</w:t>
            </w:r>
            <w:r>
              <w:rPr>
                <w:szCs w:val="24"/>
              </w:rPr>
              <w:t xml:space="preserve"> </w:t>
            </w:r>
            <w:r w:rsidRPr="009320E9">
              <w:rPr>
                <w:szCs w:val="24"/>
              </w:rPr>
              <w:t>Performance Security to the Employer within 28 days after</w:t>
            </w:r>
            <w:r>
              <w:rPr>
                <w:szCs w:val="24"/>
              </w:rPr>
              <w:t xml:space="preserve"> </w:t>
            </w:r>
            <w:r w:rsidRPr="009320E9">
              <w:rPr>
                <w:szCs w:val="24"/>
              </w:rPr>
              <w:t xml:space="preserve">receiving the Letter of </w:t>
            </w:r>
            <w:r w:rsidR="00E45438" w:rsidRPr="009320E9">
              <w:rPr>
                <w:szCs w:val="24"/>
              </w:rPr>
              <w:t>Acceptance and</w:t>
            </w:r>
            <w:r w:rsidRPr="009320E9">
              <w:rPr>
                <w:szCs w:val="24"/>
              </w:rPr>
              <w:t xml:space="preserve"> shall send a copy to the Employer's</w:t>
            </w:r>
            <w:r>
              <w:rPr>
                <w:szCs w:val="24"/>
              </w:rPr>
              <w:t xml:space="preserve"> </w:t>
            </w:r>
            <w:r w:rsidRPr="009320E9">
              <w:rPr>
                <w:szCs w:val="24"/>
              </w:rPr>
              <w:t xml:space="preserve">Representative. The </w:t>
            </w:r>
            <w:r w:rsidR="008D2320">
              <w:rPr>
                <w:szCs w:val="24"/>
              </w:rPr>
              <w:t>ES</w:t>
            </w:r>
            <w:r>
              <w:rPr>
                <w:szCs w:val="24"/>
              </w:rPr>
              <w:t xml:space="preserve"> </w:t>
            </w:r>
            <w:r w:rsidRPr="009320E9">
              <w:rPr>
                <w:szCs w:val="24"/>
              </w:rPr>
              <w:t>Performance Security shall be issued by an entity and from within a</w:t>
            </w:r>
            <w:r>
              <w:rPr>
                <w:szCs w:val="24"/>
              </w:rPr>
              <w:t xml:space="preserve"> </w:t>
            </w:r>
            <w:r w:rsidRPr="009320E9">
              <w:rPr>
                <w:szCs w:val="24"/>
              </w:rPr>
              <w:t xml:space="preserve">country (or other jurisdiction) approved by the Employer </w:t>
            </w:r>
            <w:r w:rsidRPr="004A5C85">
              <w:rPr>
                <w:szCs w:val="24"/>
              </w:rPr>
              <w:t xml:space="preserve">and shall be in the </w:t>
            </w:r>
            <w:r w:rsidRPr="007F1BA5">
              <w:rPr>
                <w:szCs w:val="24"/>
              </w:rPr>
              <w:t>form annexed to the Particular Conditions, as stipulated by the Employer in the Contract Data, or in anothe</w:t>
            </w:r>
            <w:r>
              <w:rPr>
                <w:szCs w:val="24"/>
              </w:rPr>
              <w:t>r form approved by the Employer</w:t>
            </w:r>
            <w:r w:rsidRPr="007F1BA5">
              <w:rPr>
                <w:spacing w:val="-6"/>
              </w:rPr>
              <w:t>.</w:t>
            </w:r>
          </w:p>
          <w:p w14:paraId="5B92EE01" w14:textId="77777777" w:rsidR="008A3DAB" w:rsidRPr="009320E9" w:rsidRDefault="008A3DAB" w:rsidP="005935DB">
            <w:pPr>
              <w:spacing w:after="120"/>
              <w:rPr>
                <w:szCs w:val="24"/>
              </w:rPr>
            </w:pPr>
            <w:r w:rsidRPr="009320E9">
              <w:rPr>
                <w:szCs w:val="24"/>
              </w:rPr>
              <w:t xml:space="preserve">The Contractor shall ensure that the </w:t>
            </w:r>
            <w:r w:rsidR="008D2320">
              <w:rPr>
                <w:szCs w:val="24"/>
              </w:rPr>
              <w:t>ES</w:t>
            </w:r>
            <w:r>
              <w:rPr>
                <w:szCs w:val="24"/>
              </w:rPr>
              <w:t xml:space="preserve"> </w:t>
            </w:r>
            <w:r w:rsidRPr="009320E9">
              <w:rPr>
                <w:szCs w:val="24"/>
              </w:rPr>
              <w:t>Performance Security is valid and enforceable until</w:t>
            </w:r>
            <w:r>
              <w:rPr>
                <w:szCs w:val="24"/>
              </w:rPr>
              <w:t xml:space="preserve"> </w:t>
            </w:r>
            <w:r w:rsidRPr="009320E9">
              <w:rPr>
                <w:szCs w:val="24"/>
              </w:rPr>
              <w:t>the issue of the Com</w:t>
            </w:r>
            <w:r>
              <w:rPr>
                <w:szCs w:val="24"/>
              </w:rPr>
              <w:t xml:space="preserve">missioning </w:t>
            </w:r>
            <w:r w:rsidRPr="009320E9">
              <w:rPr>
                <w:szCs w:val="24"/>
              </w:rPr>
              <w:t>Certificate. If the terms of the Performance</w:t>
            </w:r>
            <w:r>
              <w:rPr>
                <w:szCs w:val="24"/>
              </w:rPr>
              <w:t xml:space="preserve"> </w:t>
            </w:r>
            <w:r w:rsidRPr="009320E9">
              <w:rPr>
                <w:szCs w:val="24"/>
              </w:rPr>
              <w:t>Security specify its expiry date, and the Contractor has not become entitled to receive</w:t>
            </w:r>
            <w:r>
              <w:rPr>
                <w:szCs w:val="24"/>
              </w:rPr>
              <w:t xml:space="preserve"> </w:t>
            </w:r>
            <w:r w:rsidRPr="009320E9">
              <w:rPr>
                <w:szCs w:val="24"/>
              </w:rPr>
              <w:t>the Com</w:t>
            </w:r>
            <w:r>
              <w:rPr>
                <w:szCs w:val="24"/>
              </w:rPr>
              <w:t xml:space="preserve">missioning </w:t>
            </w:r>
            <w:r w:rsidRPr="009320E9">
              <w:rPr>
                <w:szCs w:val="24"/>
              </w:rPr>
              <w:t>Certificate by the date 28 days prior to the expiry date, the</w:t>
            </w:r>
            <w:r>
              <w:rPr>
                <w:szCs w:val="24"/>
              </w:rPr>
              <w:t xml:space="preserve"> </w:t>
            </w:r>
            <w:r w:rsidRPr="009320E9">
              <w:rPr>
                <w:szCs w:val="24"/>
              </w:rPr>
              <w:t>Contractor s</w:t>
            </w:r>
            <w:r>
              <w:rPr>
                <w:szCs w:val="24"/>
              </w:rPr>
              <w:t xml:space="preserve">hall extend the validity of the </w:t>
            </w:r>
            <w:r w:rsidR="008D2320">
              <w:rPr>
                <w:szCs w:val="24"/>
              </w:rPr>
              <w:t>ES</w:t>
            </w:r>
            <w:r>
              <w:rPr>
                <w:szCs w:val="24"/>
              </w:rPr>
              <w:t xml:space="preserve"> </w:t>
            </w:r>
            <w:r w:rsidRPr="009320E9">
              <w:rPr>
                <w:szCs w:val="24"/>
              </w:rPr>
              <w:t>Performance Security until the Contractor has been</w:t>
            </w:r>
            <w:r>
              <w:rPr>
                <w:szCs w:val="24"/>
              </w:rPr>
              <w:t xml:space="preserve"> </w:t>
            </w:r>
            <w:r w:rsidRPr="009320E9">
              <w:rPr>
                <w:szCs w:val="24"/>
              </w:rPr>
              <w:t>entitled to receive the Com</w:t>
            </w:r>
            <w:r>
              <w:rPr>
                <w:szCs w:val="24"/>
              </w:rPr>
              <w:t xml:space="preserve">missioning </w:t>
            </w:r>
            <w:r w:rsidRPr="009320E9">
              <w:rPr>
                <w:szCs w:val="24"/>
              </w:rPr>
              <w:t>Certificate. Failure by the Contractor to</w:t>
            </w:r>
            <w:r>
              <w:rPr>
                <w:szCs w:val="24"/>
              </w:rPr>
              <w:t xml:space="preserve"> </w:t>
            </w:r>
            <w:r w:rsidRPr="009320E9">
              <w:rPr>
                <w:szCs w:val="24"/>
              </w:rPr>
              <w:t xml:space="preserve">maintain the validity of the </w:t>
            </w:r>
            <w:r w:rsidR="008D2320">
              <w:rPr>
                <w:szCs w:val="24"/>
              </w:rPr>
              <w:t>ES</w:t>
            </w:r>
            <w:r>
              <w:rPr>
                <w:szCs w:val="24"/>
              </w:rPr>
              <w:t xml:space="preserve"> </w:t>
            </w:r>
            <w:r w:rsidRPr="009320E9">
              <w:rPr>
                <w:szCs w:val="24"/>
              </w:rPr>
              <w:t>Performance Security shall be grounds for termination in</w:t>
            </w:r>
            <w:r>
              <w:rPr>
                <w:szCs w:val="24"/>
              </w:rPr>
              <w:t xml:space="preserve"> </w:t>
            </w:r>
            <w:r w:rsidRPr="009320E9">
              <w:rPr>
                <w:szCs w:val="24"/>
              </w:rPr>
              <w:t>accordance with Sub-Clause 15.2 [Termination for Contractor's Default].</w:t>
            </w:r>
          </w:p>
          <w:p w14:paraId="2EC18BDC" w14:textId="77777777" w:rsidR="008A3DAB" w:rsidRDefault="008A3DAB" w:rsidP="005935DB">
            <w:pPr>
              <w:pStyle w:val="ListParagraph"/>
              <w:spacing w:after="120"/>
              <w:ind w:left="0"/>
              <w:contextualSpacing w:val="0"/>
              <w:rPr>
                <w:szCs w:val="24"/>
              </w:rPr>
            </w:pPr>
            <w:r w:rsidRPr="004A5C85">
              <w:rPr>
                <w:szCs w:val="24"/>
              </w:rPr>
              <w:t xml:space="preserve">The Employer shall not make a claim under the </w:t>
            </w:r>
            <w:r w:rsidR="008D2320">
              <w:rPr>
                <w:szCs w:val="24"/>
              </w:rPr>
              <w:t>ES</w:t>
            </w:r>
            <w:r>
              <w:rPr>
                <w:szCs w:val="24"/>
              </w:rPr>
              <w:t xml:space="preserve"> Performance Security, as applicable</w:t>
            </w:r>
            <w:r w:rsidRPr="004A5C85">
              <w:rPr>
                <w:szCs w:val="24"/>
              </w:rPr>
              <w:t>, except for amounts to which the Employer is entitled under the Contract.</w:t>
            </w:r>
          </w:p>
          <w:p w14:paraId="521F4C31" w14:textId="77777777" w:rsidR="008A3DAB" w:rsidRDefault="008A3DAB" w:rsidP="005935DB">
            <w:pPr>
              <w:spacing w:after="120"/>
              <w:rPr>
                <w:szCs w:val="24"/>
              </w:rPr>
            </w:pPr>
            <w:r w:rsidRPr="00320DEA">
              <w:rPr>
                <w:szCs w:val="24"/>
              </w:rPr>
              <w:t>The Employer shall indemnify and hold the Contractor harmless against and from all damages, losses and expenses (including legal fees and expenses) resulting from a</w:t>
            </w:r>
            <w:r>
              <w:rPr>
                <w:szCs w:val="24"/>
              </w:rPr>
              <w:t xml:space="preserve"> </w:t>
            </w:r>
            <w:r w:rsidRPr="00320DEA">
              <w:rPr>
                <w:szCs w:val="24"/>
              </w:rPr>
              <w:t>claim under the Performance Security which the Employer was not entitled to make.</w:t>
            </w:r>
          </w:p>
          <w:p w14:paraId="15BAC267" w14:textId="77777777" w:rsidR="008A3DAB" w:rsidRPr="00320DEA" w:rsidRDefault="008A3DAB" w:rsidP="005935DB">
            <w:pPr>
              <w:spacing w:after="120"/>
              <w:rPr>
                <w:szCs w:val="24"/>
              </w:rPr>
            </w:pPr>
            <w:r w:rsidRPr="00320DEA">
              <w:rPr>
                <w:szCs w:val="24"/>
              </w:rPr>
              <w:t xml:space="preserve">The Employer shall return the </w:t>
            </w:r>
            <w:r w:rsidR="008D2320">
              <w:rPr>
                <w:szCs w:val="24"/>
              </w:rPr>
              <w:t>ES</w:t>
            </w:r>
            <w:r>
              <w:rPr>
                <w:szCs w:val="24"/>
              </w:rPr>
              <w:t xml:space="preserve"> </w:t>
            </w:r>
            <w:r w:rsidRPr="00320DEA">
              <w:rPr>
                <w:szCs w:val="24"/>
              </w:rPr>
              <w:t>Performance Security to the Contractor within 21 days after receiving a copy of the Contract Com</w:t>
            </w:r>
            <w:r>
              <w:rPr>
                <w:szCs w:val="24"/>
              </w:rPr>
              <w:t xml:space="preserve">missioning </w:t>
            </w:r>
            <w:r w:rsidRPr="00320DEA">
              <w:rPr>
                <w:szCs w:val="24"/>
              </w:rPr>
              <w:t>Certificate.</w:t>
            </w:r>
          </w:p>
          <w:p w14:paraId="38C0B1A6" w14:textId="77777777" w:rsidR="008A3DAB" w:rsidRPr="009F2E95" w:rsidRDefault="008A3DAB" w:rsidP="005935DB">
            <w:pPr>
              <w:pStyle w:val="ListParagraph"/>
              <w:spacing w:after="120"/>
              <w:ind w:left="0"/>
              <w:contextualSpacing w:val="0"/>
            </w:pPr>
            <w:r w:rsidRPr="009F2E95">
              <w:t xml:space="preserve">In the following General Conditions sub-clauses </w:t>
            </w:r>
            <w:r>
              <w:t>references to “</w:t>
            </w:r>
            <w:r w:rsidRPr="009F2E95">
              <w:t>Performance Security</w:t>
            </w:r>
            <w:r>
              <w:t>”</w:t>
            </w:r>
            <w:r w:rsidRPr="009F2E95">
              <w:t xml:space="preserve"> </w:t>
            </w:r>
            <w:r>
              <w:t>shall include references to</w:t>
            </w:r>
            <w:r w:rsidRPr="009F2E95">
              <w:t xml:space="preserve"> </w:t>
            </w:r>
            <w:r>
              <w:t>“</w:t>
            </w:r>
            <w:r w:rsidR="008D2320">
              <w:t>ES</w:t>
            </w:r>
            <w:r w:rsidRPr="009F2E95">
              <w:t xml:space="preserve"> Performance Security</w:t>
            </w:r>
            <w:r>
              <w:t>, as applicable”</w:t>
            </w:r>
            <w:r w:rsidRPr="009F2E95">
              <w:t>:</w:t>
            </w:r>
          </w:p>
          <w:p w14:paraId="536C0B0A" w14:textId="77777777" w:rsidR="008A3DAB" w:rsidRPr="009F2E95" w:rsidRDefault="008A3DAB" w:rsidP="005935DB">
            <w:pPr>
              <w:spacing w:after="120"/>
              <w:ind w:left="437"/>
              <w:rPr>
                <w:color w:val="000000" w:themeColor="text1"/>
              </w:rPr>
            </w:pPr>
            <w:r w:rsidRPr="009F2E95">
              <w:rPr>
                <w:color w:val="000000" w:themeColor="text1"/>
              </w:rPr>
              <w:t>2.1-</w:t>
            </w:r>
            <w:r>
              <w:rPr>
                <w:color w:val="000000" w:themeColor="text1"/>
              </w:rPr>
              <w:t xml:space="preserve"> </w:t>
            </w:r>
            <w:r w:rsidRPr="009F2E95">
              <w:rPr>
                <w:color w:val="000000" w:themeColor="text1"/>
              </w:rPr>
              <w:t>Right of Access to the Site</w:t>
            </w:r>
          </w:p>
          <w:p w14:paraId="72F06163" w14:textId="77777777" w:rsidR="008A3DAB" w:rsidRPr="009F2E95" w:rsidRDefault="008A3DAB" w:rsidP="005935DB">
            <w:pPr>
              <w:spacing w:after="120"/>
              <w:ind w:left="437"/>
              <w:rPr>
                <w:color w:val="000000" w:themeColor="text1"/>
              </w:rPr>
            </w:pPr>
            <w:r w:rsidRPr="009F2E95">
              <w:rPr>
                <w:color w:val="000000" w:themeColor="text1"/>
              </w:rPr>
              <w:t>14.</w:t>
            </w:r>
            <w:r>
              <w:rPr>
                <w:color w:val="000000" w:themeColor="text1"/>
              </w:rPr>
              <w:t>7</w:t>
            </w:r>
            <w:r w:rsidRPr="009F2E95">
              <w:rPr>
                <w:color w:val="000000" w:themeColor="text1"/>
              </w:rPr>
              <w:t>-</w:t>
            </w:r>
            <w:r>
              <w:rPr>
                <w:color w:val="000000" w:themeColor="text1"/>
              </w:rPr>
              <w:t xml:space="preserve"> </w:t>
            </w:r>
            <w:r w:rsidRPr="009F2E95">
              <w:rPr>
                <w:color w:val="000000" w:themeColor="text1"/>
              </w:rPr>
              <w:t>Issue of Interim Payment Certificate</w:t>
            </w:r>
          </w:p>
          <w:p w14:paraId="0AD4FC3E" w14:textId="77777777" w:rsidR="008A3DAB" w:rsidRPr="009F2E95" w:rsidRDefault="008A3DAB" w:rsidP="005935DB">
            <w:pPr>
              <w:spacing w:after="120"/>
              <w:ind w:left="437"/>
              <w:rPr>
                <w:color w:val="000000" w:themeColor="text1"/>
              </w:rPr>
            </w:pPr>
            <w:r w:rsidRPr="009F2E95">
              <w:rPr>
                <w:color w:val="000000" w:themeColor="text1"/>
              </w:rPr>
              <w:t>14.</w:t>
            </w:r>
            <w:r>
              <w:rPr>
                <w:color w:val="000000" w:themeColor="text1"/>
              </w:rPr>
              <w:t>8</w:t>
            </w:r>
            <w:r w:rsidRPr="009F2E95">
              <w:rPr>
                <w:color w:val="000000" w:themeColor="text1"/>
              </w:rPr>
              <w:t>(a)-</w:t>
            </w:r>
            <w:r>
              <w:rPr>
                <w:color w:val="000000" w:themeColor="text1"/>
              </w:rPr>
              <w:t xml:space="preserve"> </w:t>
            </w:r>
            <w:r w:rsidRPr="009F2E95">
              <w:rPr>
                <w:color w:val="000000" w:themeColor="text1"/>
              </w:rPr>
              <w:t>Payment</w:t>
            </w:r>
          </w:p>
          <w:p w14:paraId="27DD91F2" w14:textId="77777777" w:rsidR="008A3DAB" w:rsidRPr="009F2E95" w:rsidRDefault="008A3DAB" w:rsidP="005935DB">
            <w:pPr>
              <w:spacing w:after="120"/>
              <w:ind w:left="437"/>
              <w:rPr>
                <w:color w:val="000000" w:themeColor="text1"/>
              </w:rPr>
            </w:pPr>
            <w:r w:rsidRPr="009F2E95">
              <w:rPr>
                <w:color w:val="000000" w:themeColor="text1"/>
              </w:rPr>
              <w:t>14.1</w:t>
            </w:r>
            <w:r>
              <w:rPr>
                <w:color w:val="000000" w:themeColor="text1"/>
              </w:rPr>
              <w:t>4</w:t>
            </w:r>
            <w:r w:rsidRPr="009F2E95">
              <w:rPr>
                <w:color w:val="000000" w:themeColor="text1"/>
              </w:rPr>
              <w:t>- Discharge</w:t>
            </w:r>
          </w:p>
          <w:p w14:paraId="7A34A5F6" w14:textId="77777777" w:rsidR="008A3DAB" w:rsidRPr="009F2E95" w:rsidRDefault="008A3DAB" w:rsidP="005935DB">
            <w:pPr>
              <w:spacing w:after="120"/>
              <w:ind w:left="437"/>
              <w:rPr>
                <w:color w:val="000000" w:themeColor="text1"/>
              </w:rPr>
            </w:pPr>
            <w:r w:rsidRPr="009F2E95">
              <w:rPr>
                <w:color w:val="000000" w:themeColor="text1"/>
              </w:rPr>
              <w:t>15.2(a)- Termination</w:t>
            </w:r>
          </w:p>
          <w:p w14:paraId="50CFBF49" w14:textId="77777777" w:rsidR="008A3DAB" w:rsidRPr="009F2E95" w:rsidRDefault="008A3DAB" w:rsidP="005935DB">
            <w:pPr>
              <w:spacing w:after="120"/>
              <w:ind w:left="437"/>
              <w:rPr>
                <w:color w:val="000000" w:themeColor="text1"/>
              </w:rPr>
            </w:pPr>
            <w:r w:rsidRPr="009F2E95">
              <w:rPr>
                <w:color w:val="000000" w:themeColor="text1"/>
              </w:rPr>
              <w:t>15.5-</w:t>
            </w:r>
            <w:r>
              <w:rPr>
                <w:color w:val="000000" w:themeColor="text1"/>
              </w:rPr>
              <w:t xml:space="preserve"> </w:t>
            </w:r>
            <w:r w:rsidRPr="009F2E95">
              <w:rPr>
                <w:color w:val="000000" w:themeColor="text1"/>
              </w:rPr>
              <w:t xml:space="preserve">Employer’s Entitlement to Termination </w:t>
            </w:r>
          </w:p>
          <w:p w14:paraId="4CEA232B" w14:textId="77777777" w:rsidR="008A3DAB" w:rsidRPr="004A5C85" w:rsidRDefault="008A3DAB" w:rsidP="00F26265">
            <w:pPr>
              <w:spacing w:after="120"/>
              <w:ind w:left="437"/>
              <w:rPr>
                <w:b/>
                <w:szCs w:val="24"/>
              </w:rPr>
            </w:pPr>
            <w:r w:rsidRPr="009F2E95">
              <w:rPr>
                <w:color w:val="000000" w:themeColor="text1"/>
              </w:rPr>
              <w:t>16.4(a)- Payment on termination</w:t>
            </w:r>
            <w:r>
              <w:rPr>
                <w:color w:val="000000" w:themeColor="text1"/>
              </w:rPr>
              <w:t>”.</w:t>
            </w:r>
          </w:p>
        </w:tc>
      </w:tr>
      <w:tr w:rsidR="008A3DAB" w:rsidRPr="00616A09" w14:paraId="45ABF7E7" w14:textId="77777777" w:rsidTr="00746DAA">
        <w:tc>
          <w:tcPr>
            <w:tcW w:w="2698" w:type="dxa"/>
            <w:gridSpan w:val="2"/>
            <w:tcMar>
              <w:top w:w="57" w:type="dxa"/>
              <w:left w:w="57" w:type="dxa"/>
              <w:bottom w:w="57" w:type="dxa"/>
              <w:right w:w="57" w:type="dxa"/>
            </w:tcMar>
          </w:tcPr>
          <w:p w14:paraId="2B6AD4FB" w14:textId="77777777" w:rsidR="008A3DAB" w:rsidRPr="00616A09" w:rsidRDefault="008A3DAB" w:rsidP="005935DB">
            <w:pPr>
              <w:pStyle w:val="S7Header2"/>
            </w:pPr>
            <w:bookmarkStart w:id="1207" w:name="_Toc486845943"/>
            <w:r w:rsidRPr="00616A09">
              <w:t>Sub-Clause 4.3</w:t>
            </w:r>
            <w:bookmarkEnd w:id="1207"/>
          </w:p>
        </w:tc>
        <w:tc>
          <w:tcPr>
            <w:tcW w:w="6652" w:type="dxa"/>
            <w:tcMar>
              <w:top w:w="57" w:type="dxa"/>
              <w:left w:w="57" w:type="dxa"/>
              <w:bottom w:w="57" w:type="dxa"/>
              <w:right w:w="57" w:type="dxa"/>
            </w:tcMar>
          </w:tcPr>
          <w:p w14:paraId="3C7962D2" w14:textId="77777777" w:rsidR="008A3DAB" w:rsidRPr="004A5C85" w:rsidRDefault="008A3DAB" w:rsidP="005935DB">
            <w:pPr>
              <w:pStyle w:val="ListParagraph"/>
              <w:spacing w:after="120"/>
              <w:ind w:left="-18"/>
              <w:contextualSpacing w:val="0"/>
              <w:rPr>
                <w:b/>
                <w:szCs w:val="24"/>
              </w:rPr>
            </w:pPr>
            <w:r w:rsidRPr="004A5C85">
              <w:rPr>
                <w:b/>
                <w:szCs w:val="24"/>
              </w:rPr>
              <w:t>Contractor’s Representative</w:t>
            </w:r>
          </w:p>
          <w:p w14:paraId="17D0F0A0" w14:textId="77777777" w:rsidR="008A3DAB" w:rsidRPr="004A5C85" w:rsidRDefault="008A3DAB" w:rsidP="005935DB">
            <w:pPr>
              <w:pStyle w:val="ListParagraph"/>
              <w:spacing w:after="120"/>
              <w:ind w:left="-18"/>
              <w:contextualSpacing w:val="0"/>
              <w:rPr>
                <w:b/>
                <w:szCs w:val="24"/>
              </w:rPr>
            </w:pPr>
            <w:r w:rsidRPr="004A5C85">
              <w:rPr>
                <w:szCs w:val="24"/>
              </w:rPr>
              <w:t xml:space="preserve">The following sentence is added at the end of the Sub-Clause: </w:t>
            </w:r>
            <w:r>
              <w:rPr>
                <w:szCs w:val="24"/>
              </w:rPr>
              <w:t>“</w:t>
            </w:r>
            <w:r w:rsidRPr="004A5C85">
              <w:rPr>
                <w:szCs w:val="24"/>
              </w:rPr>
              <w:t>If the Contractor’s Representative’s delegates are not fluent in the said language, the Contractor shall make competent interpreters available during all working hours in a number deemed sufficient by the Employer’s Representative.</w:t>
            </w:r>
            <w:r>
              <w:rPr>
                <w:szCs w:val="24"/>
              </w:rPr>
              <w:t>”</w:t>
            </w:r>
          </w:p>
        </w:tc>
      </w:tr>
      <w:tr w:rsidR="008A3DAB" w:rsidRPr="00616A09" w14:paraId="60A4FCAE" w14:textId="77777777" w:rsidTr="00746DAA">
        <w:tc>
          <w:tcPr>
            <w:tcW w:w="2698" w:type="dxa"/>
            <w:gridSpan w:val="2"/>
            <w:tcMar>
              <w:top w:w="57" w:type="dxa"/>
              <w:left w:w="57" w:type="dxa"/>
              <w:bottom w:w="57" w:type="dxa"/>
              <w:right w:w="57" w:type="dxa"/>
            </w:tcMar>
          </w:tcPr>
          <w:p w14:paraId="71522139" w14:textId="77777777" w:rsidR="008A3DAB" w:rsidRPr="00616A09" w:rsidRDefault="008A3DAB" w:rsidP="005935DB">
            <w:pPr>
              <w:pStyle w:val="S7Header2"/>
            </w:pPr>
            <w:bookmarkStart w:id="1208" w:name="_Toc486845944"/>
            <w:r w:rsidRPr="00616A09">
              <w:t>Sub-Clause 4.4</w:t>
            </w:r>
            <w:bookmarkEnd w:id="1208"/>
          </w:p>
        </w:tc>
        <w:tc>
          <w:tcPr>
            <w:tcW w:w="6652" w:type="dxa"/>
            <w:tcMar>
              <w:top w:w="57" w:type="dxa"/>
              <w:left w:w="57" w:type="dxa"/>
              <w:bottom w:w="57" w:type="dxa"/>
              <w:right w:w="57" w:type="dxa"/>
            </w:tcMar>
          </w:tcPr>
          <w:p w14:paraId="4FDE8EA1" w14:textId="77777777" w:rsidR="008B6BE3" w:rsidRPr="00C92B01" w:rsidRDefault="008B6BE3" w:rsidP="008B6BE3">
            <w:pPr>
              <w:spacing w:after="120"/>
              <w:ind w:left="-18"/>
              <w:rPr>
                <w:b/>
                <w:szCs w:val="24"/>
              </w:rPr>
            </w:pPr>
            <w:r w:rsidRPr="00C92B01">
              <w:rPr>
                <w:b/>
                <w:szCs w:val="24"/>
              </w:rPr>
              <w:t>Subcontractors</w:t>
            </w:r>
          </w:p>
          <w:p w14:paraId="281287F0" w14:textId="77777777" w:rsidR="008B6BE3" w:rsidRPr="00C92B01" w:rsidRDefault="008B6BE3" w:rsidP="008B6BE3">
            <w:pPr>
              <w:spacing w:before="120" w:after="120"/>
              <w:ind w:left="69"/>
              <w:rPr>
                <w:rFonts w:eastAsia="Arial Narrow"/>
              </w:rPr>
            </w:pPr>
            <w:r w:rsidRPr="00C92B01">
              <w:rPr>
                <w:rFonts w:eastAsia="Arial Narrow"/>
              </w:rPr>
              <w:t>The following is added before “The Contractor shall be responsible for the acts or…”</w:t>
            </w:r>
          </w:p>
          <w:p w14:paraId="69F5C6AB" w14:textId="5CBD4DD5" w:rsidR="008B6BE3" w:rsidRDefault="008B6BE3" w:rsidP="008B6BE3">
            <w:pPr>
              <w:spacing w:before="120" w:after="120"/>
              <w:ind w:left="69"/>
              <w:rPr>
                <w:rFonts w:eastAsia="Arial Narrow"/>
              </w:rPr>
            </w:pPr>
            <w:r w:rsidRPr="00C92B01">
              <w:rPr>
                <w:rFonts w:eastAsia="Arial Narrow"/>
              </w:rPr>
              <w:t xml:space="preserve">“The Contractor shall require </w:t>
            </w:r>
            <w:r w:rsidR="00DE2DB9" w:rsidRPr="00EE4BAE">
              <w:rPr>
                <w:rFonts w:eastAsia="Arial Narrow"/>
              </w:rPr>
              <w:t>in all subcontracts relating to the Works</w:t>
            </w:r>
            <w:r w:rsidR="00DE2DB9">
              <w:rPr>
                <w:rFonts w:eastAsia="Arial Narrow"/>
              </w:rPr>
              <w:t xml:space="preserve"> </w:t>
            </w:r>
            <w:r w:rsidR="00DE2DB9" w:rsidRPr="00A67B01">
              <w:rPr>
                <w:rFonts w:eastAsia="Arial Narrow"/>
              </w:rPr>
              <w:t xml:space="preserve">that </w:t>
            </w:r>
            <w:r w:rsidRPr="00C92B01">
              <w:rPr>
                <w:rFonts w:eastAsia="Arial Narrow"/>
              </w:rPr>
              <w:t>Subcontractors execute the Works in accordance with the Contract, including complying with the relevant ES requirements</w:t>
            </w:r>
            <w:r>
              <w:rPr>
                <w:rFonts w:eastAsia="Arial Narrow"/>
              </w:rPr>
              <w:t xml:space="preserve"> and the obligations set out in Sub-Clause 4.29</w:t>
            </w:r>
            <w:r w:rsidRPr="00C92B01">
              <w:rPr>
                <w:rFonts w:eastAsia="Arial Narrow"/>
              </w:rPr>
              <w:t>.”</w:t>
            </w:r>
          </w:p>
          <w:p w14:paraId="3B1F5C8D" w14:textId="77777777" w:rsidR="00127E74" w:rsidRPr="00655D82" w:rsidRDefault="00127E74" w:rsidP="00127E74">
            <w:pPr>
              <w:spacing w:before="120" w:after="120"/>
              <w:rPr>
                <w:rFonts w:eastAsia="Arial Narrow"/>
              </w:rPr>
            </w:pPr>
            <w:r w:rsidRPr="00655D82">
              <w:rPr>
                <w:rFonts w:eastAsia="Arial Narrow"/>
              </w:rPr>
              <w:t>The following paragraph is added before the paragraph starting: “If any Subcontractor is entitled…”:</w:t>
            </w:r>
          </w:p>
          <w:p w14:paraId="14D38F13" w14:textId="3D2E571A" w:rsidR="008B6BE3" w:rsidRPr="00C92B01" w:rsidRDefault="00127E74" w:rsidP="00840512">
            <w:pPr>
              <w:spacing w:before="120" w:after="120"/>
              <w:ind w:left="30"/>
              <w:rPr>
                <w:rFonts w:eastAsia="Arial Narrow"/>
              </w:rPr>
            </w:pPr>
            <w:r w:rsidRPr="00655D82">
              <w:rPr>
                <w:rFonts w:eastAsia="Arial Narrow"/>
              </w:rPr>
              <w:t>“The Contractor’s submission, for the Employer’s Representative consent under (b) in the preceding paragraph shall include a Subcontractor’s declaration in accordance with the Particular Conditions- Part E-</w:t>
            </w:r>
            <w:r w:rsidRPr="00655D82">
              <w:rPr>
                <w:rFonts w:eastAsia="Calibri"/>
                <w:b/>
                <w:sz w:val="36"/>
                <w:lang w:val="en-GB"/>
              </w:rPr>
              <w:t xml:space="preserve"> </w:t>
            </w:r>
            <w:r w:rsidRPr="00655D82">
              <w:rPr>
                <w:rFonts w:eastAsia="Arial Narrow"/>
              </w:rPr>
              <w:t>Sexual Exploitation and Abuse (SEA) and/or Sexual Harassment Performance Declaration for Subcontractors</w:t>
            </w:r>
            <w:r>
              <w:rPr>
                <w:rFonts w:eastAsia="Arial Narrow"/>
              </w:rPr>
              <w:t xml:space="preserve">.” </w:t>
            </w:r>
            <w:r w:rsidR="008B6BE3" w:rsidRPr="00C92B01">
              <w:rPr>
                <w:rFonts w:eastAsia="Arial Narrow"/>
              </w:rPr>
              <w:t>The following is added at the end of the last paragraph of Sub-Clause 4.4:</w:t>
            </w:r>
          </w:p>
          <w:p w14:paraId="13249689" w14:textId="77777777" w:rsidR="008B6BE3" w:rsidRPr="00C92B01" w:rsidRDefault="008B6BE3" w:rsidP="008B6BE3">
            <w:pPr>
              <w:spacing w:before="120" w:after="120"/>
              <w:ind w:left="72"/>
              <w:rPr>
                <w:rFonts w:eastAsia="Arial Narrow"/>
              </w:rPr>
            </w:pPr>
            <w:r w:rsidRPr="00C92B01">
              <w:rPr>
                <w:rFonts w:eastAsia="Arial Narrow"/>
              </w:rPr>
              <w:t>“All subcontracts relating to the Works shall include provisions which entitle the Employer to require the subcontract to be assigned to the Employer under Sub-Clause 15.2. [</w:t>
            </w:r>
            <w:r w:rsidRPr="00C92B01">
              <w:rPr>
                <w:rFonts w:eastAsia="Arial Narrow"/>
                <w:i/>
              </w:rPr>
              <w:t>Termination for Contractor’s Default</w:t>
            </w:r>
            <w:r w:rsidRPr="00C92B01">
              <w:rPr>
                <w:rFonts w:eastAsia="Arial Narrow"/>
              </w:rPr>
              <w:t>].</w:t>
            </w:r>
          </w:p>
          <w:p w14:paraId="7F36493F" w14:textId="09AE19CD" w:rsidR="008A3DAB" w:rsidRPr="004A5C85" w:rsidRDefault="008B6BE3" w:rsidP="00004C73">
            <w:pPr>
              <w:pStyle w:val="ListParagraph"/>
              <w:spacing w:after="120"/>
              <w:ind w:left="-18"/>
              <w:contextualSpacing w:val="0"/>
              <w:rPr>
                <w:b/>
                <w:szCs w:val="24"/>
              </w:rPr>
            </w:pPr>
            <w:r w:rsidRPr="00C92B01">
              <w:rPr>
                <w:rFonts w:eastAsia="Arial Narrow"/>
              </w:rPr>
              <w:t>Where practicable, the Contractor shall give fair and reasonable opportunity for contractors from the Country to be appointed as Subcontractors.”</w:t>
            </w:r>
          </w:p>
        </w:tc>
      </w:tr>
      <w:tr w:rsidR="008A3DAB" w:rsidRPr="00616A09" w14:paraId="57A37AE1" w14:textId="77777777" w:rsidTr="00746DAA">
        <w:tc>
          <w:tcPr>
            <w:tcW w:w="2698" w:type="dxa"/>
            <w:gridSpan w:val="2"/>
            <w:tcMar>
              <w:top w:w="57" w:type="dxa"/>
              <w:left w:w="57" w:type="dxa"/>
              <w:bottom w:w="57" w:type="dxa"/>
              <w:right w:w="57" w:type="dxa"/>
            </w:tcMar>
          </w:tcPr>
          <w:p w14:paraId="347E96B9" w14:textId="77777777" w:rsidR="008A3DAB" w:rsidRPr="00616A09" w:rsidRDefault="008A3DAB" w:rsidP="005935DB">
            <w:pPr>
              <w:pStyle w:val="S7Header2"/>
            </w:pPr>
            <w:bookmarkStart w:id="1209" w:name="_Toc486845945"/>
            <w:r w:rsidRPr="00616A09">
              <w:t>Sub-Clause 4.6</w:t>
            </w:r>
            <w:bookmarkEnd w:id="1209"/>
          </w:p>
        </w:tc>
        <w:tc>
          <w:tcPr>
            <w:tcW w:w="6652" w:type="dxa"/>
            <w:tcMar>
              <w:top w:w="57" w:type="dxa"/>
              <w:left w:w="57" w:type="dxa"/>
              <w:bottom w:w="57" w:type="dxa"/>
              <w:right w:w="57" w:type="dxa"/>
            </w:tcMar>
          </w:tcPr>
          <w:p w14:paraId="7769062E" w14:textId="1A1AE612" w:rsidR="008A3DAB" w:rsidRPr="004A5C85" w:rsidRDefault="008A3DAB" w:rsidP="005935DB">
            <w:pPr>
              <w:pStyle w:val="ListParagraph"/>
              <w:spacing w:after="120"/>
              <w:ind w:left="-18"/>
              <w:contextualSpacing w:val="0"/>
              <w:rPr>
                <w:szCs w:val="24"/>
              </w:rPr>
            </w:pPr>
            <w:r w:rsidRPr="004A5C85">
              <w:rPr>
                <w:b/>
                <w:szCs w:val="24"/>
              </w:rPr>
              <w:t>Cooperation</w:t>
            </w:r>
          </w:p>
          <w:p w14:paraId="131EFDC9" w14:textId="77777777" w:rsidR="00834070" w:rsidRDefault="00834070" w:rsidP="005935DB">
            <w:pPr>
              <w:pStyle w:val="ListParagraph"/>
              <w:spacing w:after="120"/>
              <w:ind w:left="-18"/>
              <w:contextualSpacing w:val="0"/>
              <w:rPr>
                <w:szCs w:val="24"/>
              </w:rPr>
            </w:pPr>
            <w:r>
              <w:rPr>
                <w:szCs w:val="24"/>
              </w:rPr>
              <w:t xml:space="preserve">The following is added as the second paragraph: </w:t>
            </w:r>
          </w:p>
          <w:p w14:paraId="26FAD13A" w14:textId="77777777" w:rsidR="00834070" w:rsidRDefault="00834070" w:rsidP="005935DB">
            <w:pPr>
              <w:pStyle w:val="ListParagraph"/>
              <w:spacing w:after="120"/>
              <w:ind w:left="-18"/>
              <w:contextualSpacing w:val="0"/>
              <w:rPr>
                <w:szCs w:val="24"/>
              </w:rPr>
            </w:pPr>
            <w:r w:rsidRPr="00A67B01">
              <w:rPr>
                <w:rFonts w:eastAsia="Arial Narrow"/>
                <w:color w:val="000000"/>
              </w:rPr>
              <w:t xml:space="preserve">“The Contractor shall also, as stated in the Employer’s Requirements or as instructed by the </w:t>
            </w:r>
            <w:r w:rsidR="00B47AC6">
              <w:rPr>
                <w:szCs w:val="24"/>
              </w:rPr>
              <w:t>Employer’s Representative</w:t>
            </w:r>
            <w:r w:rsidRPr="00A67B01">
              <w:rPr>
                <w:rFonts w:eastAsia="Arial Narrow"/>
                <w:color w:val="000000"/>
              </w:rPr>
              <w:t>, cooperate with and allow appropriate opportunities for the Employer’s Personnel to conduct any environmental and social assessment.</w:t>
            </w:r>
            <w:r>
              <w:rPr>
                <w:rFonts w:eastAsia="Arial Narrow"/>
                <w:color w:val="000000"/>
              </w:rPr>
              <w:t>”</w:t>
            </w:r>
          </w:p>
          <w:p w14:paraId="7F39634D" w14:textId="77777777" w:rsidR="008A3DAB" w:rsidRPr="004A5C85" w:rsidRDefault="008A3DAB" w:rsidP="005935DB">
            <w:pPr>
              <w:pStyle w:val="ListParagraph"/>
              <w:spacing w:after="120"/>
              <w:ind w:left="-18"/>
              <w:contextualSpacing w:val="0"/>
              <w:rPr>
                <w:szCs w:val="24"/>
              </w:rPr>
            </w:pPr>
            <w:r w:rsidRPr="004A5C85">
              <w:rPr>
                <w:szCs w:val="24"/>
              </w:rPr>
              <w:t>in the second paragraph</w:t>
            </w:r>
            <w:r w:rsidR="00834070">
              <w:rPr>
                <w:szCs w:val="24"/>
              </w:rPr>
              <w:t xml:space="preserve"> (now third paragraph): </w:t>
            </w:r>
            <w:r>
              <w:rPr>
                <w:szCs w:val="24"/>
              </w:rPr>
              <w:t>“</w:t>
            </w:r>
            <w:r w:rsidRPr="004A5C85">
              <w:rPr>
                <w:szCs w:val="24"/>
              </w:rPr>
              <w:t>to suffer delays and/or</w:t>
            </w:r>
            <w:r>
              <w:rPr>
                <w:szCs w:val="24"/>
              </w:rPr>
              <w:t>”</w:t>
            </w:r>
            <w:r w:rsidRPr="004A5C85">
              <w:rPr>
                <w:szCs w:val="24"/>
              </w:rPr>
              <w:t xml:space="preserve"> is added before </w:t>
            </w:r>
            <w:r>
              <w:rPr>
                <w:szCs w:val="24"/>
              </w:rPr>
              <w:t>“</w:t>
            </w:r>
            <w:r w:rsidRPr="004A5C85">
              <w:rPr>
                <w:szCs w:val="24"/>
              </w:rPr>
              <w:t>to incur Unforeseeable Cost.</w:t>
            </w:r>
            <w:r>
              <w:rPr>
                <w:szCs w:val="24"/>
              </w:rPr>
              <w:t>”</w:t>
            </w:r>
          </w:p>
        </w:tc>
      </w:tr>
      <w:tr w:rsidR="007872BA" w:rsidRPr="00616A09" w14:paraId="4879BA1B" w14:textId="77777777" w:rsidTr="00746DAA">
        <w:trPr>
          <w:trHeight w:val="1113"/>
        </w:trPr>
        <w:tc>
          <w:tcPr>
            <w:tcW w:w="2698" w:type="dxa"/>
            <w:gridSpan w:val="2"/>
            <w:tcMar>
              <w:top w:w="57" w:type="dxa"/>
              <w:left w:w="57" w:type="dxa"/>
              <w:bottom w:w="57" w:type="dxa"/>
              <w:right w:w="57" w:type="dxa"/>
            </w:tcMar>
          </w:tcPr>
          <w:p w14:paraId="35ADF7F5" w14:textId="77777777" w:rsidR="007872BA" w:rsidRPr="00616A09" w:rsidRDefault="007872BA" w:rsidP="005935DB">
            <w:pPr>
              <w:pStyle w:val="S7Header2"/>
            </w:pPr>
            <w:r w:rsidRPr="00017FD7">
              <w:t>Sub-Clause 4.8</w:t>
            </w:r>
          </w:p>
        </w:tc>
        <w:tc>
          <w:tcPr>
            <w:tcW w:w="6652" w:type="dxa"/>
            <w:tcMar>
              <w:top w:w="57" w:type="dxa"/>
              <w:left w:w="57" w:type="dxa"/>
              <w:bottom w:w="57" w:type="dxa"/>
              <w:right w:w="57" w:type="dxa"/>
            </w:tcMar>
          </w:tcPr>
          <w:p w14:paraId="6E0E5342" w14:textId="77777777" w:rsidR="007872BA" w:rsidRPr="003D5498" w:rsidRDefault="007872BA" w:rsidP="005935DB">
            <w:pPr>
              <w:pStyle w:val="ListParagraph"/>
              <w:spacing w:after="120"/>
              <w:ind w:left="-18"/>
              <w:contextualSpacing w:val="0"/>
              <w:rPr>
                <w:szCs w:val="24"/>
              </w:rPr>
            </w:pPr>
            <w:r w:rsidRPr="003D5498">
              <w:rPr>
                <w:szCs w:val="24"/>
              </w:rPr>
              <w:t>The Sub-Clause is replaced with the following:</w:t>
            </w:r>
          </w:p>
          <w:p w14:paraId="369D0257" w14:textId="77777777" w:rsidR="007872BA" w:rsidRDefault="007872BA" w:rsidP="005935DB">
            <w:pPr>
              <w:pStyle w:val="ListParagraph"/>
              <w:spacing w:after="120"/>
              <w:ind w:left="-18"/>
              <w:contextualSpacing w:val="0"/>
              <w:rPr>
                <w:b/>
                <w:szCs w:val="24"/>
              </w:rPr>
            </w:pPr>
            <w:r>
              <w:rPr>
                <w:b/>
                <w:szCs w:val="24"/>
              </w:rPr>
              <w:t xml:space="preserve"> “Health and Safety Obligations</w:t>
            </w:r>
          </w:p>
          <w:p w14:paraId="406F84B8" w14:textId="77777777" w:rsidR="007872BA" w:rsidRDefault="007872BA" w:rsidP="007872BA">
            <w:pPr>
              <w:spacing w:after="120"/>
              <w:rPr>
                <w:szCs w:val="24"/>
              </w:rPr>
            </w:pPr>
            <w:r w:rsidRPr="003D5498">
              <w:rPr>
                <w:szCs w:val="24"/>
              </w:rPr>
              <w:t>The contractor shall</w:t>
            </w:r>
            <w:r>
              <w:rPr>
                <w:szCs w:val="24"/>
              </w:rPr>
              <w:t>:</w:t>
            </w:r>
          </w:p>
          <w:p w14:paraId="11435AC4" w14:textId="77777777" w:rsidR="007872BA" w:rsidRDefault="007872BA" w:rsidP="00851123">
            <w:pPr>
              <w:pStyle w:val="ListParagraph"/>
              <w:numPr>
                <w:ilvl w:val="0"/>
                <w:numId w:val="137"/>
              </w:numPr>
              <w:spacing w:after="120"/>
            </w:pPr>
            <w:r w:rsidRPr="00851123">
              <w:t>comply with all applica</w:t>
            </w:r>
            <w:r w:rsidR="00851123">
              <w:t>ble health and safety regulations and Laws;</w:t>
            </w:r>
          </w:p>
          <w:p w14:paraId="5FFDD576" w14:textId="77777777" w:rsidR="00851123" w:rsidRDefault="00851123" w:rsidP="00851123">
            <w:pPr>
              <w:pStyle w:val="ListParagraph"/>
              <w:numPr>
                <w:ilvl w:val="0"/>
                <w:numId w:val="137"/>
              </w:numPr>
              <w:spacing w:after="120"/>
            </w:pPr>
            <w:r>
              <w:t>comply with all applicable health and safety obligations specified in the Contract;</w:t>
            </w:r>
          </w:p>
          <w:p w14:paraId="27F2FBEA" w14:textId="77777777" w:rsidR="00851123" w:rsidRDefault="00851123" w:rsidP="00851123">
            <w:pPr>
              <w:pStyle w:val="ListParagraph"/>
              <w:numPr>
                <w:ilvl w:val="0"/>
                <w:numId w:val="137"/>
              </w:numPr>
              <w:spacing w:after="120"/>
            </w:pPr>
            <w:r>
              <w:t>take care for the health and safety of all persons entitled to be on the Site and other places, if any, where the Works are being executed;</w:t>
            </w:r>
          </w:p>
          <w:p w14:paraId="2FB71700" w14:textId="77777777" w:rsidR="00851123" w:rsidRDefault="00851123" w:rsidP="00851123">
            <w:pPr>
              <w:pStyle w:val="ListParagraph"/>
              <w:numPr>
                <w:ilvl w:val="0"/>
                <w:numId w:val="137"/>
              </w:numPr>
              <w:spacing w:after="120"/>
            </w:pPr>
            <w:r>
              <w:t xml:space="preserve"> keep the Site and Works clear of unnecessary obstruction so as to avoid danger to these persons;</w:t>
            </w:r>
          </w:p>
          <w:p w14:paraId="1DFA306C" w14:textId="77777777" w:rsidR="00A66FFF" w:rsidRDefault="00A66FFF" w:rsidP="00A66FFF">
            <w:pPr>
              <w:pStyle w:val="ListParagraph"/>
              <w:numPr>
                <w:ilvl w:val="0"/>
                <w:numId w:val="137"/>
              </w:numPr>
              <w:spacing w:after="120"/>
            </w:pPr>
            <w:r>
              <w:t>p</w:t>
            </w:r>
            <w:r w:rsidR="00851123">
              <w:t xml:space="preserve">rovide fencing, lighting, safe access, guarding and watching of the Works until the issue of the Contract Completion Certificate; </w:t>
            </w:r>
          </w:p>
          <w:p w14:paraId="22205569" w14:textId="77777777" w:rsidR="00A66FFF" w:rsidRPr="003D5498" w:rsidRDefault="00A66FFF" w:rsidP="00A66FFF">
            <w:pPr>
              <w:pStyle w:val="ListParagraph"/>
              <w:numPr>
                <w:ilvl w:val="0"/>
                <w:numId w:val="137"/>
              </w:numPr>
              <w:spacing w:after="120"/>
            </w:pPr>
            <w:r>
              <w:t>provide any Temporary Works (including roadways, footways, guards and fences) which may be necessary, because of the execution of the Works, for the use and protection of the public and of owners and occupiers of adjacent land;</w:t>
            </w:r>
            <w:r w:rsidRPr="00A66FFF">
              <w:rPr>
                <w:rFonts w:eastAsia="Arial Narrow"/>
              </w:rPr>
              <w:t xml:space="preserve"> </w:t>
            </w:r>
          </w:p>
          <w:p w14:paraId="4D795D22" w14:textId="77777777" w:rsidR="00A66FFF" w:rsidRPr="003D5498" w:rsidRDefault="00A66FFF" w:rsidP="00A66FFF">
            <w:pPr>
              <w:pStyle w:val="ListParagraph"/>
              <w:numPr>
                <w:ilvl w:val="0"/>
                <w:numId w:val="137"/>
              </w:numPr>
              <w:spacing w:after="120"/>
            </w:pPr>
            <w:r w:rsidRPr="00A66FFF">
              <w:rPr>
                <w:rFonts w:eastAsia="Arial Narrow"/>
              </w:rPr>
              <w:t>provide health and safety training of Contractor’s Personnel as appropriate and maintain training records;</w:t>
            </w:r>
          </w:p>
          <w:p w14:paraId="43F6BFD6" w14:textId="77777777" w:rsidR="00A66FFF" w:rsidRDefault="00A66FFF" w:rsidP="00A66FFF">
            <w:pPr>
              <w:pStyle w:val="ListParagraph"/>
              <w:numPr>
                <w:ilvl w:val="0"/>
                <w:numId w:val="137"/>
              </w:numPr>
              <w:spacing w:after="120"/>
            </w:pPr>
            <w:r w:rsidRPr="00A67B01">
              <w:t xml:space="preserve">actively engage the Contractor’s Personnel in promoting understanding, and methods for, implementation of health and safety requirements, </w:t>
            </w:r>
            <w:r w:rsidRPr="00A66FFF">
              <w:rPr>
                <w:rFonts w:cs="TimesNewRomanPS"/>
                <w:lang w:eastAsia="en-GB"/>
              </w:rPr>
              <w:t>as well as in providing information to Contractor’s Personnel, and provision of personal protective equipment without expense to the Contractor’s Personnel;</w:t>
            </w:r>
            <w:r w:rsidRPr="00A67B01">
              <w:rPr>
                <w:lang w:eastAsia="en-GB"/>
              </w:rPr>
              <w:t xml:space="preserve"> </w:t>
            </w:r>
          </w:p>
          <w:p w14:paraId="6C2A5074" w14:textId="77777777" w:rsidR="00A66FFF" w:rsidRDefault="00A66FFF" w:rsidP="00A66FFF">
            <w:pPr>
              <w:pStyle w:val="ListParagraph"/>
              <w:numPr>
                <w:ilvl w:val="0"/>
                <w:numId w:val="137"/>
              </w:numPr>
              <w:spacing w:after="120"/>
            </w:pPr>
            <w:r w:rsidRPr="00A67B01">
              <w:rPr>
                <w:lang w:eastAsia="en-GB"/>
              </w:rPr>
              <w:t xml:space="preserve">put in place workplace processes for Contractor’s Personnel to </w:t>
            </w:r>
            <w:bookmarkStart w:id="1210" w:name="_Hlk533086189"/>
            <w:r w:rsidRPr="00A67B01">
              <w:rPr>
                <w:lang w:eastAsia="en-GB"/>
              </w:rPr>
              <w:t>report work situations that they believe are not safe or healthy, and to remove themselves from a work situation which they have reasonable justification to believe presents an imminent and serious danger to their life or health</w:t>
            </w:r>
            <w:bookmarkEnd w:id="1210"/>
            <w:r>
              <w:rPr>
                <w:lang w:eastAsia="en-GB"/>
              </w:rPr>
              <w:t>;</w:t>
            </w:r>
            <w:r w:rsidRPr="00A67B01">
              <w:rPr>
                <w:lang w:eastAsia="en-GB"/>
              </w:rPr>
              <w:t xml:space="preserve"> </w:t>
            </w:r>
          </w:p>
          <w:p w14:paraId="2E5D5892" w14:textId="77777777" w:rsidR="00A66FFF" w:rsidRDefault="00A66FFF" w:rsidP="00A66FFF">
            <w:pPr>
              <w:pStyle w:val="ListParagraph"/>
              <w:numPr>
                <w:ilvl w:val="0"/>
                <w:numId w:val="137"/>
              </w:numPr>
              <w:spacing w:after="120"/>
            </w:pPr>
            <w:r w:rsidRPr="00A67B01">
              <w:rPr>
                <w:lang w:eastAsia="en-GB"/>
              </w:rPr>
              <w:t xml:space="preserve">Contractor’s Personnel who remove themselves from such work situations shall not be required to return to work until </w:t>
            </w:r>
            <w:r w:rsidRPr="00A67B01">
              <w:t xml:space="preserve">necessary remedial action to correct the situation has been taken. </w:t>
            </w:r>
            <w:r w:rsidRPr="00A67B01">
              <w:rPr>
                <w:lang w:eastAsia="en-GB"/>
              </w:rPr>
              <w:t xml:space="preserve">Contractor’s Personnel </w:t>
            </w:r>
            <w:r w:rsidRPr="00A67B01">
              <w:t xml:space="preserve">shall not be retaliated against or otherwise subject to reprisal or negative action for such reporting or removal; </w:t>
            </w:r>
          </w:p>
          <w:p w14:paraId="4E1B9834" w14:textId="77777777" w:rsidR="00A66FFF" w:rsidRDefault="00A66FFF" w:rsidP="00A66FFF">
            <w:pPr>
              <w:pStyle w:val="ListParagraph"/>
              <w:numPr>
                <w:ilvl w:val="0"/>
                <w:numId w:val="137"/>
              </w:numPr>
              <w:spacing w:after="120"/>
            </w:pPr>
            <w:r w:rsidRPr="00A67B01">
              <w:t xml:space="preserve">subject to Sub-Clause 4.6, collaborate </w:t>
            </w:r>
            <w:r w:rsidR="00347C5F" w:rsidRPr="001C61EE">
              <w:t>with the entities and Personnel under paragraph (a), (b) and (c) of Sub-Clause 4.6</w:t>
            </w:r>
            <w:r w:rsidR="00347C5F">
              <w:t xml:space="preserve">, </w:t>
            </w:r>
            <w:r w:rsidRPr="00A67B01">
              <w:t>in applying the health and safety requirements</w:t>
            </w:r>
            <w:r w:rsidR="00347C5F">
              <w:t xml:space="preserve">. This is </w:t>
            </w:r>
            <w:r w:rsidRPr="00A67B01">
              <w:t xml:space="preserve">without prejudice to the responsibility of the relevant entities  for the health and safety of their  own  personnel; and </w:t>
            </w:r>
          </w:p>
          <w:p w14:paraId="13AAE174" w14:textId="77777777" w:rsidR="00A66FFF" w:rsidRDefault="00A66FFF" w:rsidP="00A66FFF">
            <w:pPr>
              <w:pStyle w:val="ListParagraph"/>
              <w:numPr>
                <w:ilvl w:val="0"/>
                <w:numId w:val="137"/>
              </w:numPr>
              <w:spacing w:after="120"/>
            </w:pPr>
            <w:r w:rsidRPr="00A67B01">
              <w:t>establish and implement a system for regular (not less than six-monthly) review of health and safety performance and the working environment.</w:t>
            </w:r>
          </w:p>
          <w:p w14:paraId="1D97DB76" w14:textId="77777777" w:rsidR="00A66FFF" w:rsidRDefault="00347C5F" w:rsidP="00A66FFF">
            <w:pPr>
              <w:spacing w:before="120" w:after="120"/>
              <w:ind w:left="72"/>
              <w:rPr>
                <w:rFonts w:eastAsia="Arial Narrow"/>
                <w:color w:val="000000"/>
              </w:rPr>
            </w:pPr>
            <w:r>
              <w:rPr>
                <w:rFonts w:eastAsia="Arial Narrow"/>
              </w:rPr>
              <w:t>Subject to Sub-Clause 4.1</w:t>
            </w:r>
            <w:r w:rsidR="00A66FFF" w:rsidRPr="00A67B01">
              <w:rPr>
                <w:rFonts w:eastAsia="Arial Narrow"/>
              </w:rPr>
              <w:t xml:space="preserve">, the Contractor shall submit to the </w:t>
            </w:r>
            <w:r w:rsidR="00A4463F">
              <w:rPr>
                <w:rFonts w:eastAsia="Arial Narrow"/>
              </w:rPr>
              <w:t xml:space="preserve">Employer’s Representative </w:t>
            </w:r>
            <w:r w:rsidR="00A66FFF" w:rsidRPr="00A67B01">
              <w:rPr>
                <w:rFonts w:eastAsia="Arial Narrow"/>
              </w:rPr>
              <w:t xml:space="preserve">for </w:t>
            </w:r>
            <w:r w:rsidR="00A66FFF">
              <w:rPr>
                <w:rFonts w:eastAsia="Arial Narrow"/>
              </w:rPr>
              <w:t xml:space="preserve">its </w:t>
            </w:r>
            <w:r w:rsidR="00A4463F">
              <w:rPr>
                <w:rFonts w:eastAsia="Arial Narrow"/>
              </w:rPr>
              <w:t xml:space="preserve">approval </w:t>
            </w:r>
            <w:r w:rsidR="00A66FFF" w:rsidRPr="00A67B01">
              <w:rPr>
                <w:rFonts w:eastAsia="Arial Narrow"/>
              </w:rPr>
              <w:t xml:space="preserve">a health and safety manual which has been specifically prepared for the Works, the Site and other places (if any) where the Contractor intends to execute the Works. </w:t>
            </w:r>
            <w:r w:rsidR="00A66FFF" w:rsidRPr="00A67B01">
              <w:rPr>
                <w:rFonts w:eastAsia="Arial Narrow"/>
                <w:color w:val="000000"/>
              </w:rPr>
              <w:t xml:space="preserve">The procedures for </w:t>
            </w:r>
            <w:r w:rsidR="00A4463F">
              <w:rPr>
                <w:rFonts w:eastAsia="Arial Narrow"/>
                <w:color w:val="000000"/>
              </w:rPr>
              <w:t>r</w:t>
            </w:r>
            <w:r w:rsidR="00A66FFF" w:rsidRPr="00A67B01">
              <w:rPr>
                <w:rFonts w:eastAsia="Arial Narrow"/>
                <w:color w:val="000000"/>
              </w:rPr>
              <w:t xml:space="preserve">eview of the health and safety manual and its updates shall be as described in Sub-Clause </w:t>
            </w:r>
            <w:r w:rsidR="00A66FFF">
              <w:rPr>
                <w:rFonts w:eastAsia="Arial Narrow"/>
                <w:color w:val="000000"/>
              </w:rPr>
              <w:t xml:space="preserve">5.2 </w:t>
            </w:r>
            <w:r w:rsidR="00A66FFF" w:rsidRPr="00A67B01">
              <w:rPr>
                <w:rFonts w:eastAsia="Arial Narrow"/>
                <w:i/>
                <w:color w:val="000000"/>
              </w:rPr>
              <w:t xml:space="preserve">[ </w:t>
            </w:r>
            <w:r w:rsidR="00A4463F">
              <w:rPr>
                <w:rFonts w:eastAsia="Arial Narrow"/>
                <w:i/>
                <w:color w:val="000000"/>
              </w:rPr>
              <w:t>Contractor’s Documents</w:t>
            </w:r>
            <w:r w:rsidR="00A66FFF" w:rsidRPr="00A67B01">
              <w:rPr>
                <w:rFonts w:eastAsia="Arial Narrow"/>
                <w:i/>
                <w:color w:val="000000"/>
              </w:rPr>
              <w:t>]</w:t>
            </w:r>
            <w:r w:rsidR="00A66FFF" w:rsidRPr="00A67B01">
              <w:rPr>
                <w:rFonts w:eastAsia="Arial Narrow"/>
                <w:color w:val="000000"/>
              </w:rPr>
              <w:t>.</w:t>
            </w:r>
          </w:p>
          <w:p w14:paraId="65CAF9CF" w14:textId="77777777" w:rsidR="00A4463F" w:rsidRPr="00A67B01" w:rsidRDefault="00A4463F" w:rsidP="00A4463F">
            <w:pPr>
              <w:spacing w:before="120" w:after="120"/>
              <w:ind w:left="72"/>
              <w:rPr>
                <w:rFonts w:eastAsia="Arial Narrow"/>
              </w:rPr>
            </w:pPr>
            <w:r w:rsidRPr="00A67B01">
              <w:rPr>
                <w:rFonts w:eastAsia="Arial Narrow"/>
              </w:rPr>
              <w:t xml:space="preserve">The health and safety manual shall set out all the health and safety requirements under the Contract, </w:t>
            </w:r>
          </w:p>
          <w:p w14:paraId="36DE6007" w14:textId="77777777" w:rsidR="00A4463F" w:rsidRPr="00A4463F" w:rsidRDefault="00A4463F" w:rsidP="003D5498">
            <w:pPr>
              <w:pStyle w:val="ListParagraph"/>
              <w:numPr>
                <w:ilvl w:val="0"/>
                <w:numId w:val="141"/>
              </w:numPr>
              <w:spacing w:before="120" w:after="120"/>
              <w:rPr>
                <w:rFonts w:eastAsia="Arial Narrow"/>
              </w:rPr>
            </w:pPr>
            <w:r w:rsidRPr="00A4463F">
              <w:rPr>
                <w:rFonts w:eastAsia="Arial Narrow"/>
              </w:rPr>
              <w:t>which shall include at a minimum:</w:t>
            </w:r>
          </w:p>
          <w:p w14:paraId="0C16C09E" w14:textId="77777777" w:rsidR="00A4463F" w:rsidRPr="00A67B01" w:rsidRDefault="00A4463F" w:rsidP="00A4463F">
            <w:pPr>
              <w:pStyle w:val="P3Header1-Clauses"/>
              <w:numPr>
                <w:ilvl w:val="0"/>
                <w:numId w:val="140"/>
              </w:numPr>
              <w:tabs>
                <w:tab w:val="left" w:pos="972"/>
              </w:tabs>
              <w:spacing w:before="120" w:after="120"/>
              <w:ind w:left="1506"/>
              <w:jc w:val="both"/>
              <w:rPr>
                <w:rFonts w:eastAsia="Arial Narrow"/>
                <w:b w:val="0"/>
              </w:rPr>
            </w:pPr>
            <w:r w:rsidRPr="00A67B01">
              <w:rPr>
                <w:rFonts w:eastAsia="Arial Narrow"/>
                <w:b w:val="0"/>
              </w:rPr>
              <w:t xml:space="preserve">the procedures to establish and maintain a safe working environment without risk to health at all workplaces, machinery, equipment and processes under the control of the Contractor, including control measures for chemical, physical and biological substances and agents; </w:t>
            </w:r>
          </w:p>
          <w:p w14:paraId="5FE8193B" w14:textId="77777777" w:rsidR="00A4463F" w:rsidRPr="00A67B01" w:rsidRDefault="00A4463F" w:rsidP="00A4463F">
            <w:pPr>
              <w:pStyle w:val="P3Header1-Clauses"/>
              <w:numPr>
                <w:ilvl w:val="0"/>
                <w:numId w:val="140"/>
              </w:numPr>
              <w:tabs>
                <w:tab w:val="left" w:pos="972"/>
              </w:tabs>
              <w:spacing w:before="120" w:after="120"/>
              <w:jc w:val="both"/>
              <w:rPr>
                <w:rFonts w:eastAsia="Arial Narrow"/>
                <w:b w:val="0"/>
              </w:rPr>
            </w:pPr>
            <w:r w:rsidRPr="00A67B01">
              <w:rPr>
                <w:rFonts w:eastAsia="Arial Narrow"/>
                <w:b w:val="0"/>
              </w:rPr>
              <w:t>details of the training to be provided, records to be kept;</w:t>
            </w:r>
          </w:p>
          <w:p w14:paraId="661CD03C" w14:textId="77777777" w:rsidR="00A4463F" w:rsidRPr="00A67B01" w:rsidRDefault="00A4463F" w:rsidP="00A4463F">
            <w:pPr>
              <w:pStyle w:val="P3Header1-Clauses"/>
              <w:numPr>
                <w:ilvl w:val="0"/>
                <w:numId w:val="140"/>
              </w:numPr>
              <w:tabs>
                <w:tab w:val="left" w:pos="972"/>
              </w:tabs>
              <w:spacing w:before="120" w:after="120"/>
              <w:jc w:val="both"/>
              <w:rPr>
                <w:rFonts w:eastAsia="Arial Narrow"/>
                <w:b w:val="0"/>
              </w:rPr>
            </w:pPr>
            <w:r w:rsidRPr="00A67B01">
              <w:rPr>
                <w:rFonts w:eastAsia="Arial Narrow"/>
                <w:b w:val="0"/>
              </w:rPr>
              <w:t>the procedures for prevention, preparedness and 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7A6D8BE6" w14:textId="77777777" w:rsidR="00A4463F" w:rsidRPr="00A67B01" w:rsidRDefault="00A4463F" w:rsidP="00A4463F">
            <w:pPr>
              <w:pStyle w:val="P3Header1-Clauses"/>
              <w:numPr>
                <w:ilvl w:val="0"/>
                <w:numId w:val="140"/>
              </w:numPr>
              <w:tabs>
                <w:tab w:val="left" w:pos="972"/>
              </w:tabs>
              <w:spacing w:before="120" w:after="120"/>
              <w:jc w:val="both"/>
              <w:rPr>
                <w:rFonts w:eastAsia="Arial Narrow"/>
                <w:b w:val="0"/>
              </w:rPr>
            </w:pPr>
            <w:r w:rsidRPr="00A67B01">
              <w:rPr>
                <w:rFonts w:eastAsia="Arial Narrow"/>
                <w:b w:val="0"/>
              </w:rPr>
              <w:t xml:space="preserve">the measures to be taken to avoid or minimize the potential for community exposure to water-borne, water-based, water-related, and vector-borne diseases, </w:t>
            </w:r>
          </w:p>
          <w:p w14:paraId="579CEB4B" w14:textId="77777777" w:rsidR="00A4463F" w:rsidRPr="00A67B01" w:rsidRDefault="00A4463F" w:rsidP="00A4463F">
            <w:pPr>
              <w:pStyle w:val="P3Header1-Clauses"/>
              <w:numPr>
                <w:ilvl w:val="0"/>
                <w:numId w:val="140"/>
              </w:numPr>
              <w:tabs>
                <w:tab w:val="left" w:pos="972"/>
              </w:tabs>
              <w:spacing w:before="120" w:after="120"/>
              <w:jc w:val="both"/>
              <w:rPr>
                <w:rFonts w:eastAsia="Arial Narrow"/>
                <w:b w:val="0"/>
              </w:rPr>
            </w:pPr>
            <w:r w:rsidRPr="00A67B01">
              <w:rPr>
                <w:rFonts w:eastAsia="Arial Narrow"/>
                <w:b w:val="0"/>
              </w:rPr>
              <w:t xml:space="preserve">the measures to be implemented to avoid or minimize the spread of communicable diseases (including transfer of Sexually Transmitted Diseases or Infections (STDs), such as HIV virus) and non-communicable diseases associated with the execution of the Works, taking into consideration differentiated exposure to and higher sensitivity of vulnerable groups. This includes taking measures to avoid or minimize the transmission of communicable diseases that may be associated with the influx of temporary or permanent Contract-related labour; </w:t>
            </w:r>
          </w:p>
          <w:p w14:paraId="39FB7616" w14:textId="77777777" w:rsidR="00A4463F" w:rsidRPr="00A67B01" w:rsidRDefault="00A4463F" w:rsidP="00A4463F">
            <w:pPr>
              <w:pStyle w:val="P3Header1-Clauses"/>
              <w:numPr>
                <w:ilvl w:val="0"/>
                <w:numId w:val="140"/>
              </w:numPr>
              <w:tabs>
                <w:tab w:val="left" w:pos="972"/>
              </w:tabs>
              <w:spacing w:before="120" w:after="120"/>
              <w:jc w:val="both"/>
              <w:rPr>
                <w:rFonts w:eastAsia="Arial Narrow"/>
                <w:b w:val="0"/>
              </w:rPr>
            </w:pPr>
            <w:r w:rsidRPr="00A67B01">
              <w:rPr>
                <w:rFonts w:eastAsia="Arial Narrow"/>
                <w:b w:val="0"/>
              </w:rPr>
              <w:t>the policies and procedures on the management and quality of accommodation and welfare facilities if such accommodation and welfare facilities are provided by the Contractor in accordance with Sub-Clause 6.6; and</w:t>
            </w:r>
          </w:p>
          <w:p w14:paraId="7EEDFBA9" w14:textId="77777777" w:rsidR="004E3D6F" w:rsidRPr="00A67B01" w:rsidRDefault="00A4463F" w:rsidP="008621C3">
            <w:pPr>
              <w:pStyle w:val="ListParagraph"/>
              <w:numPr>
                <w:ilvl w:val="0"/>
                <w:numId w:val="141"/>
              </w:numPr>
              <w:spacing w:before="120" w:after="120"/>
              <w:contextualSpacing w:val="0"/>
              <w:rPr>
                <w:lang w:eastAsia="en-GB"/>
              </w:rPr>
            </w:pPr>
            <w:r w:rsidRPr="00A67B01">
              <w:rPr>
                <w:lang w:eastAsia="en-GB"/>
              </w:rPr>
              <w:t xml:space="preserve">any other requirements stated in the </w:t>
            </w:r>
            <w:r>
              <w:rPr>
                <w:lang w:eastAsia="en-GB"/>
              </w:rPr>
              <w:t>Employer’s Requirements.</w:t>
            </w:r>
          </w:p>
          <w:p w14:paraId="0ADC8227" w14:textId="77777777" w:rsidR="004E3D6F" w:rsidRPr="002F3611" w:rsidRDefault="004E3D6F" w:rsidP="002F3611">
            <w:pPr>
              <w:pStyle w:val="ListParagraph"/>
              <w:numPr>
                <w:ilvl w:val="0"/>
                <w:numId w:val="164"/>
              </w:numPr>
              <w:spacing w:before="120" w:after="120"/>
              <w:ind w:left="-18"/>
              <w:rPr>
                <w:b/>
                <w:szCs w:val="24"/>
              </w:rPr>
            </w:pPr>
            <w:r w:rsidRPr="00104E77">
              <w:rPr>
                <w:rFonts w:eastAsia="Arial Narrow"/>
              </w:rPr>
              <w:t xml:space="preserve">The paragraph starting with: “In addition to the reporting requirement of…” is </w:t>
            </w:r>
            <w:r w:rsidRPr="00231F7B">
              <w:rPr>
                <w:rFonts w:eastAsia="Arial Narrow"/>
              </w:rPr>
              <w:t xml:space="preserve">deleted and replaced </w:t>
            </w:r>
            <w:r w:rsidRPr="00F85755">
              <w:rPr>
                <w:rFonts w:eastAsia="Arial Narrow"/>
              </w:rPr>
              <w:t>with the addition to GC Sub-Clause 4.2</w:t>
            </w:r>
            <w:r>
              <w:rPr>
                <w:rFonts w:eastAsia="Arial Narrow"/>
              </w:rPr>
              <w:t>1</w:t>
            </w:r>
            <w:r w:rsidRPr="00F85755">
              <w:rPr>
                <w:rFonts w:eastAsia="Arial Narrow"/>
              </w:rPr>
              <w:t xml:space="preserve"> in Sub-Clause 4.2</w:t>
            </w:r>
            <w:r>
              <w:rPr>
                <w:rFonts w:eastAsia="Arial Narrow"/>
              </w:rPr>
              <w:t>1</w:t>
            </w:r>
            <w:r w:rsidRPr="00F85755">
              <w:rPr>
                <w:rFonts w:eastAsia="Arial Narrow"/>
              </w:rPr>
              <w:t xml:space="preserve"> of the Special Provisions.</w:t>
            </w:r>
          </w:p>
        </w:tc>
      </w:tr>
      <w:tr w:rsidR="008A3DAB" w:rsidRPr="00616A09" w14:paraId="4CA28A1E" w14:textId="77777777" w:rsidTr="00746DAA">
        <w:tc>
          <w:tcPr>
            <w:tcW w:w="2698" w:type="dxa"/>
            <w:gridSpan w:val="2"/>
            <w:tcMar>
              <w:top w:w="57" w:type="dxa"/>
              <w:left w:w="57" w:type="dxa"/>
              <w:bottom w:w="57" w:type="dxa"/>
              <w:right w:w="57" w:type="dxa"/>
            </w:tcMar>
          </w:tcPr>
          <w:p w14:paraId="00E57089" w14:textId="77777777" w:rsidR="008A3DAB" w:rsidRPr="00616A09" w:rsidRDefault="008A3DAB" w:rsidP="005935DB">
            <w:pPr>
              <w:pStyle w:val="S7Header2"/>
            </w:pPr>
            <w:bookmarkStart w:id="1211" w:name="_Toc486845946"/>
            <w:r w:rsidRPr="00616A09">
              <w:t>Sub-Clause 4.12</w:t>
            </w:r>
            <w:bookmarkEnd w:id="1211"/>
          </w:p>
        </w:tc>
        <w:tc>
          <w:tcPr>
            <w:tcW w:w="6652" w:type="dxa"/>
            <w:tcMar>
              <w:top w:w="57" w:type="dxa"/>
              <w:left w:w="57" w:type="dxa"/>
              <w:bottom w:w="57" w:type="dxa"/>
              <w:right w:w="57" w:type="dxa"/>
            </w:tcMar>
          </w:tcPr>
          <w:p w14:paraId="7D1AD942" w14:textId="77777777" w:rsidR="008A3DAB" w:rsidRPr="004A5C85" w:rsidRDefault="008A3DAB" w:rsidP="005935DB">
            <w:pPr>
              <w:pStyle w:val="ListParagraph"/>
              <w:spacing w:after="120"/>
              <w:ind w:left="-18"/>
              <w:contextualSpacing w:val="0"/>
              <w:rPr>
                <w:szCs w:val="24"/>
              </w:rPr>
            </w:pPr>
            <w:r w:rsidRPr="004A5C85">
              <w:rPr>
                <w:b/>
                <w:szCs w:val="24"/>
              </w:rPr>
              <w:t>Unforeseeable Physical Conditions</w:t>
            </w:r>
          </w:p>
          <w:p w14:paraId="0A0DC09A" w14:textId="77777777" w:rsidR="008A3DAB" w:rsidRPr="004A5C85" w:rsidRDefault="008A3DAB" w:rsidP="005935DB">
            <w:pPr>
              <w:pStyle w:val="ListParagraph"/>
              <w:spacing w:after="120"/>
              <w:ind w:left="-18"/>
              <w:contextualSpacing w:val="0"/>
              <w:rPr>
                <w:szCs w:val="24"/>
              </w:rPr>
            </w:pPr>
            <w:r w:rsidRPr="004A5C85">
              <w:rPr>
                <w:szCs w:val="24"/>
              </w:rPr>
              <w:t xml:space="preserve">The last paragraph is replaced with: </w:t>
            </w:r>
            <w:r>
              <w:rPr>
                <w:szCs w:val="24"/>
              </w:rPr>
              <w:t>“</w:t>
            </w:r>
            <w:r w:rsidRPr="004A5C85">
              <w:rPr>
                <w:szCs w:val="24"/>
              </w:rPr>
              <w:t>The Employer’s Representative shall take account of any evidence of the physical conditions foreseen by the Contractor when submitting the Tender, which shall be made available by the Contractor, but shall not be bound by the Contractor’s interpretation of any such evidence.</w:t>
            </w:r>
            <w:r>
              <w:rPr>
                <w:szCs w:val="24"/>
              </w:rPr>
              <w:t>”</w:t>
            </w:r>
          </w:p>
        </w:tc>
      </w:tr>
      <w:tr w:rsidR="008A3DAB" w:rsidRPr="00616A09" w14:paraId="479F9B27" w14:textId="77777777" w:rsidTr="00746DAA">
        <w:tc>
          <w:tcPr>
            <w:tcW w:w="2698" w:type="dxa"/>
            <w:gridSpan w:val="2"/>
            <w:tcMar>
              <w:top w:w="57" w:type="dxa"/>
              <w:left w:w="57" w:type="dxa"/>
              <w:bottom w:w="57" w:type="dxa"/>
              <w:right w:w="57" w:type="dxa"/>
            </w:tcMar>
          </w:tcPr>
          <w:p w14:paraId="12998741" w14:textId="77777777" w:rsidR="008A3DAB" w:rsidRPr="00616A09" w:rsidRDefault="008A3DAB" w:rsidP="005935DB">
            <w:pPr>
              <w:pStyle w:val="S7Header2"/>
            </w:pPr>
            <w:bookmarkStart w:id="1212" w:name="_Toc486845947"/>
            <w:r w:rsidRPr="00616A09">
              <w:t>Sub-Clause 4.13</w:t>
            </w:r>
            <w:bookmarkEnd w:id="1212"/>
          </w:p>
        </w:tc>
        <w:tc>
          <w:tcPr>
            <w:tcW w:w="6652" w:type="dxa"/>
            <w:tcMar>
              <w:top w:w="57" w:type="dxa"/>
              <w:left w:w="57" w:type="dxa"/>
              <w:bottom w:w="57" w:type="dxa"/>
              <w:right w:w="57" w:type="dxa"/>
            </w:tcMar>
          </w:tcPr>
          <w:p w14:paraId="26E680BD" w14:textId="77777777" w:rsidR="008A3DAB" w:rsidRPr="004A5C85" w:rsidRDefault="008A3DAB" w:rsidP="005935DB">
            <w:pPr>
              <w:pStyle w:val="ListParagraph"/>
              <w:spacing w:after="120"/>
              <w:ind w:left="-18"/>
              <w:contextualSpacing w:val="0"/>
              <w:rPr>
                <w:szCs w:val="24"/>
              </w:rPr>
            </w:pPr>
            <w:r w:rsidRPr="004A5C85">
              <w:rPr>
                <w:b/>
                <w:szCs w:val="24"/>
              </w:rPr>
              <w:t>Rights of Way and Facilities</w:t>
            </w:r>
          </w:p>
          <w:p w14:paraId="73E58802" w14:textId="77777777" w:rsidR="008A3DAB" w:rsidRPr="004A5C85" w:rsidRDefault="008A3DAB" w:rsidP="005935DB">
            <w:pPr>
              <w:pStyle w:val="ListParagraph"/>
              <w:spacing w:after="120"/>
              <w:ind w:left="-18"/>
              <w:contextualSpacing w:val="0"/>
              <w:rPr>
                <w:szCs w:val="24"/>
              </w:rPr>
            </w:pPr>
            <w:r w:rsidRPr="004A5C85">
              <w:rPr>
                <w:szCs w:val="24"/>
              </w:rPr>
              <w:t xml:space="preserve">The sub-clause is replaced with the following: </w:t>
            </w:r>
            <w:r>
              <w:rPr>
                <w:szCs w:val="24"/>
              </w:rPr>
              <w:t>“</w:t>
            </w:r>
            <w:r w:rsidRPr="004A5C85">
              <w:rPr>
                <w:szCs w:val="24"/>
              </w:rPr>
              <w:t>Unless otherwise specified in the Contract the Employer shall provide effective access to and possession of the Site including special and/or temporary rights-of-way which are necessary for the Works. The Contractor shall obtain, at his risk and cost, any additional rights of way or facilities outside the Site which he may require for the purposes of the Works.</w:t>
            </w:r>
            <w:r>
              <w:rPr>
                <w:szCs w:val="24"/>
              </w:rPr>
              <w:t>”</w:t>
            </w:r>
          </w:p>
        </w:tc>
      </w:tr>
      <w:tr w:rsidR="008A3DAB" w:rsidRPr="00616A09" w14:paraId="393029BD" w14:textId="77777777" w:rsidTr="00746DAA">
        <w:tc>
          <w:tcPr>
            <w:tcW w:w="2698" w:type="dxa"/>
            <w:gridSpan w:val="2"/>
            <w:tcMar>
              <w:top w:w="57" w:type="dxa"/>
              <w:left w:w="57" w:type="dxa"/>
              <w:bottom w:w="57" w:type="dxa"/>
              <w:right w:w="57" w:type="dxa"/>
            </w:tcMar>
          </w:tcPr>
          <w:p w14:paraId="51100CB2" w14:textId="77777777" w:rsidR="008A3DAB" w:rsidRPr="00616A09" w:rsidRDefault="008A3DAB" w:rsidP="005935DB">
            <w:pPr>
              <w:pStyle w:val="S7Header2"/>
            </w:pPr>
            <w:bookmarkStart w:id="1213" w:name="_Toc486845948"/>
            <w:r w:rsidRPr="00616A09">
              <w:t>Sub-Clause 4.15</w:t>
            </w:r>
            <w:bookmarkEnd w:id="1213"/>
          </w:p>
        </w:tc>
        <w:tc>
          <w:tcPr>
            <w:tcW w:w="6652" w:type="dxa"/>
            <w:tcMar>
              <w:top w:w="57" w:type="dxa"/>
              <w:left w:w="57" w:type="dxa"/>
              <w:bottom w:w="57" w:type="dxa"/>
              <w:right w:w="57" w:type="dxa"/>
            </w:tcMar>
          </w:tcPr>
          <w:p w14:paraId="6FC3E739" w14:textId="77777777" w:rsidR="008A3DAB" w:rsidRPr="004A5C85" w:rsidRDefault="008A3DAB" w:rsidP="005935DB">
            <w:pPr>
              <w:pStyle w:val="ListParagraph"/>
              <w:spacing w:after="120"/>
              <w:ind w:left="-18"/>
              <w:contextualSpacing w:val="0"/>
              <w:rPr>
                <w:szCs w:val="24"/>
              </w:rPr>
            </w:pPr>
            <w:r w:rsidRPr="004A5C85">
              <w:rPr>
                <w:b/>
                <w:szCs w:val="24"/>
              </w:rPr>
              <w:t>Access Route</w:t>
            </w:r>
          </w:p>
          <w:p w14:paraId="498A5863" w14:textId="77777777" w:rsidR="008A3DAB" w:rsidRDefault="008A3DAB" w:rsidP="005935DB">
            <w:pPr>
              <w:pStyle w:val="ListParagraph"/>
              <w:spacing w:after="120"/>
              <w:ind w:left="-18"/>
              <w:contextualSpacing w:val="0"/>
              <w:rPr>
                <w:szCs w:val="24"/>
              </w:rPr>
            </w:pPr>
            <w:r>
              <w:rPr>
                <w:szCs w:val="24"/>
              </w:rPr>
              <w:t>“</w:t>
            </w:r>
            <w:r w:rsidRPr="004A5C85">
              <w:rPr>
                <w:szCs w:val="24"/>
              </w:rPr>
              <w:t>at Base Date</w:t>
            </w:r>
            <w:r>
              <w:rPr>
                <w:szCs w:val="24"/>
              </w:rPr>
              <w:t>”</w:t>
            </w:r>
            <w:r w:rsidRPr="004A5C85">
              <w:rPr>
                <w:szCs w:val="24"/>
              </w:rPr>
              <w:t xml:space="preserve"> is added at the end of the first sentence.</w:t>
            </w:r>
          </w:p>
          <w:p w14:paraId="5B6DB058" w14:textId="77777777" w:rsidR="005A0DF7" w:rsidRPr="00943375" w:rsidRDefault="005A0DF7" w:rsidP="005A0DF7">
            <w:pPr>
              <w:autoSpaceDE w:val="0"/>
              <w:autoSpaceDN w:val="0"/>
              <w:adjustRightInd w:val="0"/>
              <w:spacing w:before="120" w:after="120"/>
              <w:rPr>
                <w:rFonts w:eastAsia="Arial Narrow"/>
              </w:rPr>
            </w:pPr>
            <w:r w:rsidRPr="00943375">
              <w:rPr>
                <w:rFonts w:eastAsia="Arial Narrow"/>
              </w:rPr>
              <w:t xml:space="preserve">The following is added at the end of Sub-Clause 4.15: </w:t>
            </w:r>
          </w:p>
          <w:p w14:paraId="1A130CC4" w14:textId="77777777" w:rsidR="005A0DF7" w:rsidRPr="00943375" w:rsidRDefault="005A0DF7" w:rsidP="005A0DF7">
            <w:pPr>
              <w:autoSpaceDE w:val="0"/>
              <w:autoSpaceDN w:val="0"/>
              <w:adjustRightInd w:val="0"/>
              <w:spacing w:before="120" w:after="120"/>
              <w:rPr>
                <w:rFonts w:eastAsia="Arial Narrow"/>
                <w:color w:val="000000" w:themeColor="text1"/>
              </w:rPr>
            </w:pPr>
            <w:r w:rsidRPr="00943375">
              <w:rPr>
                <w:rFonts w:eastAsia="Arial Narrow"/>
              </w:rPr>
              <w:t>“</w:t>
            </w:r>
            <w:r w:rsidRPr="00943375">
              <w:rPr>
                <w:rFonts w:eastAsia="Arial Narrow"/>
                <w:color w:val="000000" w:themeColor="text1"/>
              </w:rPr>
              <w:t>The Contractor shall take all necessary safety measures to avoid the occurrence of incidents and injuries to any third party associated with the use of Contractor’s Equipment on public roads or other public infrastructure.</w:t>
            </w:r>
          </w:p>
          <w:p w14:paraId="67DD8B26" w14:textId="77777777" w:rsidR="005A0DF7" w:rsidRPr="004A5C85" w:rsidRDefault="005A0DF7" w:rsidP="005A0DF7">
            <w:pPr>
              <w:pStyle w:val="ListParagraph"/>
              <w:spacing w:after="120"/>
              <w:ind w:left="-18"/>
              <w:contextualSpacing w:val="0"/>
              <w:rPr>
                <w:szCs w:val="24"/>
              </w:rPr>
            </w:pPr>
            <w:r w:rsidRPr="00A67B01">
              <w:rPr>
                <w:rFonts w:eastAsia="Arial Narrow"/>
                <w:color w:val="000000" w:themeColor="text1"/>
              </w:rPr>
              <w:t xml:space="preserve">The Contractor shall monitor and use road safety incidents and accidents reports </w:t>
            </w:r>
            <w:r w:rsidRPr="00A67B01">
              <w:rPr>
                <w:rFonts w:eastAsia="Arial Narrow"/>
                <w:color w:val="000000"/>
              </w:rPr>
              <w:t>to identify negative safety issues, and establish and implement necessary measures to resolve them.”</w:t>
            </w:r>
          </w:p>
        </w:tc>
      </w:tr>
      <w:tr w:rsidR="008A3DAB" w:rsidRPr="00616A09" w14:paraId="2E7DF4F9" w14:textId="77777777" w:rsidTr="00746DAA">
        <w:tc>
          <w:tcPr>
            <w:tcW w:w="2698" w:type="dxa"/>
            <w:gridSpan w:val="2"/>
            <w:tcMar>
              <w:top w:w="57" w:type="dxa"/>
              <w:left w:w="57" w:type="dxa"/>
              <w:bottom w:w="57" w:type="dxa"/>
              <w:right w:w="57" w:type="dxa"/>
            </w:tcMar>
          </w:tcPr>
          <w:p w14:paraId="07BE17F2" w14:textId="77777777" w:rsidR="008A3DAB" w:rsidRPr="00616A09" w:rsidRDefault="008A3DAB" w:rsidP="005935DB">
            <w:pPr>
              <w:pStyle w:val="S7Header2"/>
            </w:pPr>
            <w:bookmarkStart w:id="1214" w:name="_Toc486845949"/>
            <w:r w:rsidRPr="00616A09">
              <w:t>Sub-Clause 4.18</w:t>
            </w:r>
            <w:bookmarkEnd w:id="1214"/>
          </w:p>
        </w:tc>
        <w:tc>
          <w:tcPr>
            <w:tcW w:w="6652" w:type="dxa"/>
            <w:tcMar>
              <w:top w:w="57" w:type="dxa"/>
              <w:left w:w="57" w:type="dxa"/>
              <w:bottom w:w="57" w:type="dxa"/>
              <w:right w:w="57" w:type="dxa"/>
            </w:tcMar>
          </w:tcPr>
          <w:p w14:paraId="22A9620D" w14:textId="77777777" w:rsidR="008A3DAB" w:rsidRPr="004A5C85" w:rsidRDefault="008A3DAB" w:rsidP="005935DB">
            <w:pPr>
              <w:pStyle w:val="ListParagraph"/>
              <w:spacing w:after="120"/>
              <w:ind w:left="-18"/>
              <w:contextualSpacing w:val="0"/>
              <w:rPr>
                <w:szCs w:val="24"/>
              </w:rPr>
            </w:pPr>
            <w:r w:rsidRPr="004A5C85">
              <w:rPr>
                <w:b/>
                <w:szCs w:val="24"/>
              </w:rPr>
              <w:t>Protection of the Environment</w:t>
            </w:r>
          </w:p>
          <w:p w14:paraId="57235CF8" w14:textId="77777777" w:rsidR="00834070" w:rsidRPr="00A67B01" w:rsidRDefault="00834070" w:rsidP="00834070">
            <w:pPr>
              <w:pStyle w:val="Heading3"/>
              <w:spacing w:before="120" w:after="120"/>
              <w:jc w:val="left"/>
              <w:rPr>
                <w:rFonts w:ascii="Times New Roman" w:eastAsia="Arial Narrow" w:hAnsi="Times New Roman"/>
                <w:b w:val="0"/>
                <w:sz w:val="24"/>
              </w:rPr>
            </w:pPr>
            <w:bookmarkStart w:id="1215" w:name="_Toc15459242"/>
            <w:r w:rsidRPr="00A67B01">
              <w:rPr>
                <w:rFonts w:ascii="Times New Roman" w:eastAsia="Arial Narrow" w:hAnsi="Times New Roman"/>
                <w:b w:val="0"/>
                <w:sz w:val="24"/>
              </w:rPr>
              <w:t>Sub-Clause 4.18 Protection of the Environment is replaced with:</w:t>
            </w:r>
            <w:bookmarkEnd w:id="1215"/>
          </w:p>
          <w:p w14:paraId="02B2848B" w14:textId="77777777" w:rsidR="00834070" w:rsidRPr="00BA5F89" w:rsidRDefault="00834070" w:rsidP="00834070">
            <w:pPr>
              <w:spacing w:before="120" w:after="120"/>
              <w:rPr>
                <w:rFonts w:eastAsia="Arial Narrow"/>
              </w:rPr>
            </w:pPr>
            <w:r w:rsidRPr="00BA5F89" w:rsidDel="001745A2">
              <w:rPr>
                <w:rFonts w:eastAsia="Arial Narrow"/>
              </w:rPr>
              <w:t xml:space="preserve"> </w:t>
            </w:r>
            <w:r w:rsidRPr="00BA5F89">
              <w:rPr>
                <w:rFonts w:eastAsia="Arial Narrow"/>
              </w:rPr>
              <w:t>“The Contractor shall take all necessary measures to:</w:t>
            </w:r>
          </w:p>
          <w:p w14:paraId="159371EF" w14:textId="77777777" w:rsidR="00834070" w:rsidRPr="00BA5F89" w:rsidRDefault="00834070" w:rsidP="00834070">
            <w:pPr>
              <w:pStyle w:val="ListParagraph"/>
              <w:numPr>
                <w:ilvl w:val="2"/>
                <w:numId w:val="134"/>
              </w:numPr>
              <w:tabs>
                <w:tab w:val="clear" w:pos="1152"/>
              </w:tabs>
              <w:spacing w:before="120" w:after="120"/>
              <w:ind w:left="702"/>
              <w:contextualSpacing w:val="0"/>
              <w:rPr>
                <w:rFonts w:eastAsia="Arial Narrow"/>
              </w:rPr>
            </w:pPr>
            <w:r w:rsidRPr="00BA5F89">
              <w:rPr>
                <w:rFonts w:eastAsia="Arial Narrow"/>
              </w:rPr>
              <w:t xml:space="preserve">protect the environment (both on and off the Site); and </w:t>
            </w:r>
          </w:p>
          <w:p w14:paraId="5486A276" w14:textId="77777777" w:rsidR="00834070" w:rsidRPr="00BA5F89" w:rsidRDefault="00834070" w:rsidP="00834070">
            <w:pPr>
              <w:pStyle w:val="ListParagraph"/>
              <w:numPr>
                <w:ilvl w:val="2"/>
                <w:numId w:val="134"/>
              </w:numPr>
              <w:spacing w:before="120" w:after="120"/>
              <w:ind w:left="702" w:hanging="540"/>
              <w:contextualSpacing w:val="0"/>
              <w:rPr>
                <w:rFonts w:eastAsia="Arial Narrow"/>
              </w:rPr>
            </w:pPr>
            <w:r w:rsidRPr="00BA5F89">
              <w:rPr>
                <w:rFonts w:eastAsia="Arial Narrow"/>
              </w:rPr>
              <w:t>limit damage and nuisance to people and property resulting from pollution, noise and other results of the Contractor’s operations and/ or activities.</w:t>
            </w:r>
          </w:p>
          <w:p w14:paraId="4C136208" w14:textId="77777777" w:rsidR="00834070" w:rsidRPr="00BA5F89" w:rsidRDefault="00834070" w:rsidP="00834070">
            <w:pPr>
              <w:spacing w:before="120" w:after="120"/>
              <w:rPr>
                <w:rFonts w:eastAsia="Arial Narrow"/>
              </w:rPr>
            </w:pPr>
            <w:r w:rsidRPr="00BA5F89">
              <w:rPr>
                <w:rFonts w:eastAsia="Arial Narrow"/>
              </w:rPr>
              <w:t xml:space="preserve">The Contractor shall ensure that emissions, surface discharges, effluent and any other pollutants from the Contractor’s activities shall exceed neither the values indicated in the </w:t>
            </w:r>
            <w:r>
              <w:rPr>
                <w:rFonts w:eastAsia="Arial Narrow"/>
              </w:rPr>
              <w:t>Employer’s Requirements</w:t>
            </w:r>
            <w:r w:rsidRPr="00BA5F89">
              <w:rPr>
                <w:rFonts w:eastAsia="Arial Narrow"/>
              </w:rPr>
              <w:t>, nor those prescribed by applicable Laws.</w:t>
            </w:r>
          </w:p>
          <w:p w14:paraId="1EA4AC98" w14:textId="77777777" w:rsidR="008A3DAB" w:rsidRPr="004A5C85" w:rsidRDefault="00834070" w:rsidP="005935DB">
            <w:pPr>
              <w:pStyle w:val="ListParagraph"/>
              <w:spacing w:after="120"/>
              <w:ind w:left="0"/>
              <w:contextualSpacing w:val="0"/>
              <w:rPr>
                <w:szCs w:val="24"/>
              </w:rPr>
            </w:pPr>
            <w:r w:rsidRPr="00BA5F89">
              <w:rPr>
                <w:rFonts w:eastAsia="Arial Narrow"/>
              </w:rPr>
              <w:t xml:space="preserve">In the event of damage to the environment, property and/or nuisance to people, on or off Site as a result of the Contractor’s operations, the Contractor shall agree with the </w:t>
            </w:r>
            <w:r w:rsidR="00E85362">
              <w:rPr>
                <w:rFonts w:eastAsia="Arial Narrow"/>
              </w:rPr>
              <w:t xml:space="preserve">Employer’s Representative </w:t>
            </w:r>
            <w:r w:rsidRPr="00BA5F89">
              <w:rPr>
                <w:rFonts w:eastAsia="Arial Narrow"/>
              </w:rPr>
              <w:t xml:space="preserve">the appropriate actions and time scale to remedy, as practicable, the damaged environment to its former condition. The Contractor shall implement such remedies at its cost to the satisfaction of the </w:t>
            </w:r>
            <w:r w:rsidR="00B47AC6">
              <w:rPr>
                <w:szCs w:val="24"/>
              </w:rPr>
              <w:t>Employer’s Representative</w:t>
            </w:r>
            <w:r w:rsidRPr="00BA5F89">
              <w:rPr>
                <w:rFonts w:eastAsia="Arial Narrow"/>
              </w:rPr>
              <w:t>.”</w:t>
            </w:r>
          </w:p>
        </w:tc>
      </w:tr>
      <w:tr w:rsidR="00E92E08" w:rsidRPr="00616A09" w14:paraId="7CEC1D4D" w14:textId="77777777" w:rsidTr="00746DAA">
        <w:tc>
          <w:tcPr>
            <w:tcW w:w="2698" w:type="dxa"/>
            <w:gridSpan w:val="2"/>
            <w:tcMar>
              <w:top w:w="57" w:type="dxa"/>
              <w:left w:w="57" w:type="dxa"/>
              <w:bottom w:w="57" w:type="dxa"/>
              <w:right w:w="57" w:type="dxa"/>
            </w:tcMar>
          </w:tcPr>
          <w:p w14:paraId="312BBF50" w14:textId="77777777" w:rsidR="00E92E08" w:rsidRPr="008A3DAB" w:rsidRDefault="008A3DAB" w:rsidP="005935DB">
            <w:pPr>
              <w:pStyle w:val="S7Header2"/>
              <w:rPr>
                <w:color w:val="000000" w:themeColor="text1"/>
              </w:rPr>
            </w:pPr>
            <w:bookmarkStart w:id="1216" w:name="_Toc486845950"/>
            <w:r>
              <w:rPr>
                <w:color w:val="000000" w:themeColor="text1"/>
              </w:rPr>
              <w:t>Sub-Clause 4.21</w:t>
            </w:r>
            <w:bookmarkEnd w:id="1216"/>
          </w:p>
        </w:tc>
        <w:tc>
          <w:tcPr>
            <w:tcW w:w="6652" w:type="dxa"/>
            <w:tcMar>
              <w:top w:w="57" w:type="dxa"/>
              <w:left w:w="57" w:type="dxa"/>
              <w:bottom w:w="57" w:type="dxa"/>
              <w:right w:w="57" w:type="dxa"/>
            </w:tcMar>
          </w:tcPr>
          <w:p w14:paraId="76572525" w14:textId="77777777" w:rsidR="00E92E08" w:rsidRPr="00CB679B" w:rsidRDefault="00E92E08" w:rsidP="005935DB">
            <w:pPr>
              <w:pStyle w:val="ClauseSubList"/>
              <w:tabs>
                <w:tab w:val="clear" w:pos="3987"/>
              </w:tabs>
              <w:spacing w:after="120"/>
              <w:ind w:left="533" w:hanging="562"/>
              <w:rPr>
                <w:color w:val="000000" w:themeColor="text1"/>
                <w:sz w:val="28"/>
                <w:szCs w:val="24"/>
                <w:lang w:val="en-US"/>
              </w:rPr>
            </w:pPr>
            <w:r w:rsidRPr="00CB679B">
              <w:rPr>
                <w:b/>
                <w:sz w:val="24"/>
              </w:rPr>
              <w:t>Progress Reports</w:t>
            </w:r>
          </w:p>
          <w:p w14:paraId="0838E86B" w14:textId="77777777" w:rsidR="00E92E08" w:rsidRPr="009F2E95" w:rsidRDefault="00E92E08" w:rsidP="005935DB">
            <w:pPr>
              <w:pStyle w:val="ClauseSubList"/>
              <w:tabs>
                <w:tab w:val="clear" w:pos="3987"/>
              </w:tabs>
              <w:spacing w:after="120"/>
              <w:ind w:left="536"/>
              <w:rPr>
                <w:color w:val="000000" w:themeColor="text1"/>
                <w:sz w:val="24"/>
                <w:szCs w:val="24"/>
                <w:lang w:val="en-US"/>
              </w:rPr>
            </w:pPr>
            <w:r w:rsidRPr="009F2E95">
              <w:rPr>
                <w:color w:val="000000" w:themeColor="text1"/>
                <w:sz w:val="24"/>
                <w:szCs w:val="24"/>
                <w:lang w:val="en-US"/>
              </w:rPr>
              <w:t>Sub-Clause 4.21 (g) is replaced by the following:</w:t>
            </w:r>
          </w:p>
          <w:p w14:paraId="0A38FA9C" w14:textId="77777777" w:rsidR="00E92E08" w:rsidRDefault="007763C9" w:rsidP="00FD34C8">
            <w:pPr>
              <w:pStyle w:val="ClauseSubList"/>
              <w:spacing w:after="120"/>
              <w:ind w:left="1223" w:hanging="1080"/>
              <w:rPr>
                <w:color w:val="000000" w:themeColor="text1"/>
                <w:szCs w:val="24"/>
              </w:rPr>
            </w:pPr>
            <w:r w:rsidRPr="009B7AAB">
              <w:rPr>
                <w:bCs/>
                <w:color w:val="000000" w:themeColor="text1"/>
                <w:sz w:val="24"/>
                <w:szCs w:val="24"/>
                <w:lang w:val="en-US"/>
              </w:rPr>
              <w:t>“</w:t>
            </w:r>
            <w:r w:rsidR="00E92E08" w:rsidRPr="009F2E95">
              <w:rPr>
                <w:b/>
                <w:color w:val="000000" w:themeColor="text1"/>
                <w:sz w:val="24"/>
                <w:szCs w:val="24"/>
                <w:lang w:val="en-US"/>
              </w:rPr>
              <w:t>4.21 (g)</w:t>
            </w:r>
            <w:r w:rsidR="00E92E08" w:rsidRPr="009F2E95">
              <w:rPr>
                <w:color w:val="000000" w:themeColor="text1"/>
                <w:sz w:val="24"/>
                <w:szCs w:val="24"/>
                <w:lang w:val="en-US"/>
              </w:rPr>
              <w:t xml:space="preserve"> </w:t>
            </w:r>
            <w:r w:rsidR="00E92E08" w:rsidRPr="009F2E95">
              <w:rPr>
                <w:color w:val="000000" w:themeColor="text1"/>
                <w:sz w:val="24"/>
                <w:szCs w:val="24"/>
                <w:lang w:val="en-US"/>
              </w:rPr>
              <w:tab/>
              <w:t>the Environmental</w:t>
            </w:r>
            <w:r w:rsidR="00C55E3D">
              <w:rPr>
                <w:color w:val="000000" w:themeColor="text1"/>
                <w:sz w:val="24"/>
                <w:szCs w:val="24"/>
                <w:lang w:val="en-US"/>
              </w:rPr>
              <w:t xml:space="preserve"> and </w:t>
            </w:r>
            <w:r w:rsidR="00E92E08" w:rsidRPr="009F2E95">
              <w:rPr>
                <w:color w:val="000000" w:themeColor="text1"/>
                <w:sz w:val="24"/>
                <w:szCs w:val="24"/>
                <w:lang w:val="en-US"/>
              </w:rPr>
              <w:t>Social</w:t>
            </w:r>
            <w:r w:rsidR="00C55E3D">
              <w:rPr>
                <w:color w:val="000000" w:themeColor="text1"/>
                <w:sz w:val="24"/>
                <w:szCs w:val="24"/>
                <w:lang w:val="en-US"/>
              </w:rPr>
              <w:t xml:space="preserve"> </w:t>
            </w:r>
            <w:r w:rsidR="00E92E08" w:rsidRPr="009F2E95">
              <w:rPr>
                <w:color w:val="000000" w:themeColor="text1"/>
                <w:sz w:val="24"/>
                <w:szCs w:val="24"/>
                <w:lang w:val="en-US"/>
              </w:rPr>
              <w:t>(</w:t>
            </w:r>
            <w:r w:rsidR="008D2320">
              <w:rPr>
                <w:color w:val="000000" w:themeColor="text1"/>
                <w:sz w:val="24"/>
                <w:szCs w:val="24"/>
                <w:lang w:val="en-US"/>
              </w:rPr>
              <w:t>ES</w:t>
            </w:r>
            <w:r w:rsidR="00E92E08" w:rsidRPr="009F2E95">
              <w:rPr>
                <w:color w:val="000000" w:themeColor="text1"/>
                <w:sz w:val="24"/>
                <w:szCs w:val="24"/>
                <w:lang w:val="en-US"/>
              </w:rPr>
              <w:t xml:space="preserve">) metrics set out </w:t>
            </w:r>
            <w:r w:rsidR="00233E11">
              <w:rPr>
                <w:color w:val="000000" w:themeColor="text1"/>
                <w:sz w:val="24"/>
                <w:szCs w:val="24"/>
                <w:lang w:val="en-US"/>
              </w:rPr>
              <w:t xml:space="preserve">the </w:t>
            </w:r>
            <w:r w:rsidR="00967DA4" w:rsidRPr="00A304A7">
              <w:rPr>
                <w:rFonts w:eastAsia="Arial Narrow"/>
              </w:rPr>
              <w:t>Particular Conditions - Part D</w:t>
            </w:r>
            <w:r w:rsidR="00E92E08">
              <w:rPr>
                <w:color w:val="000000" w:themeColor="text1"/>
                <w:sz w:val="24"/>
                <w:szCs w:val="24"/>
                <w:lang w:val="en-US"/>
              </w:rPr>
              <w:t>;</w:t>
            </w:r>
            <w:r>
              <w:rPr>
                <w:color w:val="000000" w:themeColor="text1"/>
                <w:sz w:val="24"/>
                <w:szCs w:val="24"/>
                <w:lang w:val="en-US"/>
              </w:rPr>
              <w:t>”</w:t>
            </w:r>
            <w:r w:rsidR="00967DA4" w:rsidRPr="009F2E95" w:rsidDel="00967DA4">
              <w:rPr>
                <w:color w:val="000000" w:themeColor="text1"/>
                <w:szCs w:val="24"/>
              </w:rPr>
              <w:t xml:space="preserve"> </w:t>
            </w:r>
          </w:p>
          <w:p w14:paraId="46F2ECD1" w14:textId="7EE7FA63" w:rsidR="00205A48" w:rsidRDefault="00205A48" w:rsidP="00205A48">
            <w:pPr>
              <w:spacing w:before="120" w:after="120"/>
              <w:rPr>
                <w:rFonts w:eastAsia="Arial Narrow"/>
                <w:szCs w:val="24"/>
              </w:rPr>
            </w:pPr>
            <w:r w:rsidRPr="00597E70">
              <w:rPr>
                <w:rFonts w:eastAsia="Arial Narrow"/>
                <w:szCs w:val="24"/>
              </w:rPr>
              <w:t>The following is added at the end of the Sub-Clause:</w:t>
            </w:r>
          </w:p>
          <w:p w14:paraId="247DA300" w14:textId="0219206C" w:rsidR="00FD0D4A" w:rsidRPr="00597E70" w:rsidRDefault="00FD0D4A" w:rsidP="00205A48">
            <w:pPr>
              <w:spacing w:before="120" w:after="120"/>
              <w:rPr>
                <w:rFonts w:eastAsia="Arial Narrow"/>
                <w:szCs w:val="24"/>
              </w:rPr>
            </w:pPr>
            <w:r w:rsidRPr="00FD0D4A">
              <w:rPr>
                <w:rFonts w:eastAsia="Arial Narrow"/>
                <w:szCs w:val="24"/>
              </w:rPr>
              <w:t>“If stated in the Contract Data, progress reports shall include status of compliance to cyber security risks management, and any foreseeable cyber security risk and mitigation.</w:t>
            </w:r>
          </w:p>
          <w:p w14:paraId="7073E5F7" w14:textId="42125D2A" w:rsidR="00205A48" w:rsidRPr="00597E70" w:rsidRDefault="00205A48" w:rsidP="00205A48">
            <w:pPr>
              <w:spacing w:before="120" w:after="120"/>
              <w:rPr>
                <w:color w:val="000000" w:themeColor="text1"/>
                <w:szCs w:val="24"/>
              </w:rPr>
            </w:pPr>
            <w:r w:rsidRPr="00597E70">
              <w:rPr>
                <w:rFonts w:eastAsia="Arial Narrow"/>
                <w:szCs w:val="24"/>
              </w:rPr>
              <w:t>In addition to the reporting requirement of this sub-paragraph (g) of Sub-Clause 4.2</w:t>
            </w:r>
            <w:r>
              <w:rPr>
                <w:rFonts w:eastAsia="Arial Narrow"/>
                <w:szCs w:val="24"/>
              </w:rPr>
              <w:t>1</w:t>
            </w:r>
            <w:r w:rsidRPr="00597E70">
              <w:rPr>
                <w:rFonts w:eastAsia="Arial Narrow"/>
                <w:szCs w:val="24"/>
              </w:rPr>
              <w:t xml:space="preserve"> [</w:t>
            </w:r>
            <w:r w:rsidRPr="0064675C">
              <w:rPr>
                <w:rFonts w:eastAsia="Arial Narrow"/>
                <w:i/>
                <w:szCs w:val="24"/>
              </w:rPr>
              <w:t>Progress Reports</w:t>
            </w:r>
            <w:r w:rsidRPr="0064675C">
              <w:rPr>
                <w:rFonts w:eastAsia="Arial Narrow"/>
                <w:szCs w:val="24"/>
              </w:rPr>
              <w:t>]</w:t>
            </w:r>
            <w:r w:rsidR="002679CA" w:rsidRPr="0064675C">
              <w:rPr>
                <w:rFonts w:eastAsia="Arial Narrow"/>
                <w:szCs w:val="24"/>
              </w:rPr>
              <w:t xml:space="preserve">, </w:t>
            </w:r>
            <w:r w:rsidRPr="0064675C">
              <w:rPr>
                <w:rFonts w:eastAsia="Arial Narrow"/>
                <w:szCs w:val="24"/>
              </w:rPr>
              <w:t>the</w:t>
            </w:r>
            <w:r w:rsidRPr="00597E70">
              <w:rPr>
                <w:rFonts w:eastAsia="Arial Narrow"/>
                <w:szCs w:val="24"/>
              </w:rPr>
              <w:t xml:space="preserve"> Contractor shall inform the </w:t>
            </w:r>
            <w:r w:rsidR="008F0210">
              <w:rPr>
                <w:rFonts w:eastAsia="Arial Narrow"/>
                <w:szCs w:val="24"/>
              </w:rPr>
              <w:t xml:space="preserve">Employer’s Representative </w:t>
            </w:r>
            <w:r w:rsidRPr="00597E70">
              <w:rPr>
                <w:rFonts w:eastAsia="Arial Narrow"/>
                <w:szCs w:val="24"/>
              </w:rPr>
              <w:t xml:space="preserve">immediately of any allegation, incident or accident, which has or is likely to have a significant adverse effect on the environment, the affected communities, the public, Employer’s Personnel or Contractor’s Personnel. This includes, but is not limited to, </w:t>
            </w:r>
            <w:r w:rsidRPr="00597E70">
              <w:rPr>
                <w:color w:val="000000" w:themeColor="text1"/>
                <w:szCs w:val="24"/>
              </w:rPr>
              <w:t xml:space="preserve">any incident or accident causing fatality or serious injury; significant adverse effects or damage to private property; </w:t>
            </w:r>
            <w:r w:rsidR="00E069AF" w:rsidRPr="00E069AF">
              <w:rPr>
                <w:color w:val="000000" w:themeColor="text1"/>
                <w:szCs w:val="24"/>
              </w:rPr>
              <w:t xml:space="preserve">any cyber security incidents as specified in the Contract Data; </w:t>
            </w:r>
            <w:r w:rsidRPr="00597E70">
              <w:rPr>
                <w:color w:val="000000" w:themeColor="text1"/>
                <w:szCs w:val="24"/>
              </w:rPr>
              <w:t>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294A1EFB" w14:textId="113B735E" w:rsidR="00205A48" w:rsidRPr="00597E70" w:rsidRDefault="00205A48" w:rsidP="00205A48">
            <w:pPr>
              <w:spacing w:before="120" w:after="120"/>
              <w:rPr>
                <w:rFonts w:eastAsia="Arial Narrow"/>
                <w:szCs w:val="24"/>
              </w:rPr>
            </w:pPr>
            <w:r w:rsidRPr="00597E70">
              <w:rPr>
                <w:rFonts w:eastAsia="Arial Narrow"/>
                <w:szCs w:val="24"/>
              </w:rPr>
              <w:t xml:space="preserve">The Contractor, upon becoming aware of the allegation, incident or accident, shall also immediately inform the </w:t>
            </w:r>
            <w:r w:rsidR="008F0210">
              <w:rPr>
                <w:rFonts w:eastAsia="Arial Narrow"/>
                <w:szCs w:val="24"/>
              </w:rPr>
              <w:t xml:space="preserve">Employer’s </w:t>
            </w:r>
            <w:r w:rsidR="008F0210" w:rsidRPr="00597E70">
              <w:rPr>
                <w:rFonts w:eastAsia="Arial Narrow"/>
                <w:szCs w:val="24"/>
              </w:rPr>
              <w:t xml:space="preserve"> </w:t>
            </w:r>
            <w:r w:rsidR="008F0210">
              <w:rPr>
                <w:rFonts w:eastAsia="Arial Narrow"/>
                <w:szCs w:val="24"/>
              </w:rPr>
              <w:t xml:space="preserve">Representative </w:t>
            </w:r>
            <w:r w:rsidRPr="00597E70">
              <w:rPr>
                <w:rFonts w:eastAsia="Arial Narrow"/>
                <w:szCs w:val="24"/>
              </w:rPr>
              <w:t xml:space="preserve">of any such incident or accident on the Subcontractors’ or suppliers’ premises relating to the Works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w:t>
            </w:r>
            <w:r w:rsidR="008F0210">
              <w:rPr>
                <w:rFonts w:eastAsia="Arial Narrow"/>
                <w:szCs w:val="24"/>
              </w:rPr>
              <w:t xml:space="preserve">Employer’s Representative </w:t>
            </w:r>
            <w:r w:rsidRPr="00597E70">
              <w:rPr>
                <w:rFonts w:eastAsia="Arial Narrow"/>
                <w:szCs w:val="24"/>
              </w:rPr>
              <w:t xml:space="preserve">within the timeframe agreed with the </w:t>
            </w:r>
            <w:r w:rsidR="008F0210">
              <w:rPr>
                <w:rFonts w:eastAsia="Arial Narrow"/>
                <w:szCs w:val="24"/>
              </w:rPr>
              <w:t>Employer’s Representative</w:t>
            </w:r>
            <w:r w:rsidRPr="00597E70">
              <w:rPr>
                <w:rFonts w:eastAsia="Arial Narrow"/>
                <w:szCs w:val="24"/>
              </w:rPr>
              <w:t xml:space="preserve">. </w:t>
            </w:r>
          </w:p>
          <w:p w14:paraId="1B934C8A" w14:textId="77777777" w:rsidR="00205A48" w:rsidRPr="009F2E95" w:rsidRDefault="00205A48" w:rsidP="002F3611">
            <w:pPr>
              <w:pStyle w:val="ClauseSubList"/>
              <w:spacing w:after="120"/>
              <w:ind w:left="30" w:firstLine="0"/>
              <w:rPr>
                <w:color w:val="000000" w:themeColor="text1"/>
              </w:rPr>
            </w:pPr>
            <w:r w:rsidRPr="002F3611">
              <w:rPr>
                <w:rFonts w:eastAsia="Arial Narrow"/>
                <w:sz w:val="24"/>
                <w:szCs w:val="24"/>
                <w:lang w:val="en-US"/>
              </w:rPr>
              <w:t>The Contractor shall require its Subcontractors and suppliers (other than Subcontractors) to immediately notify the Contractor of any incidents or accidents referred to in this Subclause.”</w:t>
            </w:r>
          </w:p>
        </w:tc>
      </w:tr>
      <w:tr w:rsidR="00834070" w:rsidRPr="00616A09" w14:paraId="4AE45B1F" w14:textId="77777777" w:rsidTr="00746DAA">
        <w:tc>
          <w:tcPr>
            <w:tcW w:w="2698" w:type="dxa"/>
            <w:gridSpan w:val="2"/>
            <w:tcMar>
              <w:top w:w="57" w:type="dxa"/>
              <w:left w:w="57" w:type="dxa"/>
              <w:bottom w:w="57" w:type="dxa"/>
              <w:right w:w="57" w:type="dxa"/>
            </w:tcMar>
          </w:tcPr>
          <w:p w14:paraId="092D04A4" w14:textId="77777777" w:rsidR="00834070" w:rsidRDefault="000E16F4" w:rsidP="005935DB">
            <w:pPr>
              <w:pStyle w:val="S7Header2"/>
            </w:pPr>
            <w:r>
              <w:t>Sub-Clause 4.22</w:t>
            </w:r>
          </w:p>
        </w:tc>
        <w:tc>
          <w:tcPr>
            <w:tcW w:w="6652" w:type="dxa"/>
            <w:tcMar>
              <w:top w:w="57" w:type="dxa"/>
              <w:left w:w="57" w:type="dxa"/>
              <w:bottom w:w="57" w:type="dxa"/>
              <w:right w:w="57" w:type="dxa"/>
            </w:tcMar>
          </w:tcPr>
          <w:p w14:paraId="1F17D030" w14:textId="77777777" w:rsidR="00834070" w:rsidRPr="003D5498" w:rsidRDefault="00834070" w:rsidP="005935DB">
            <w:pPr>
              <w:pStyle w:val="ListParagraph"/>
              <w:spacing w:after="120"/>
              <w:ind w:left="-18"/>
              <w:contextualSpacing w:val="0"/>
              <w:rPr>
                <w:b/>
                <w:szCs w:val="24"/>
              </w:rPr>
            </w:pPr>
            <w:r w:rsidRPr="003D5498">
              <w:rPr>
                <w:b/>
                <w:szCs w:val="24"/>
              </w:rPr>
              <w:t>Security of the Site</w:t>
            </w:r>
          </w:p>
          <w:p w14:paraId="6F9A7549" w14:textId="77777777" w:rsidR="000E16F4" w:rsidRDefault="000E16F4" w:rsidP="005935DB">
            <w:pPr>
              <w:pStyle w:val="ListParagraph"/>
              <w:spacing w:after="120"/>
              <w:ind w:left="-18"/>
              <w:contextualSpacing w:val="0"/>
              <w:rPr>
                <w:szCs w:val="24"/>
              </w:rPr>
            </w:pPr>
            <w:r w:rsidRPr="003D5498">
              <w:rPr>
                <w:szCs w:val="24"/>
              </w:rPr>
              <w:t>The Sub-Clause is replaced with the following:</w:t>
            </w:r>
          </w:p>
          <w:p w14:paraId="13926609" w14:textId="77777777" w:rsidR="000E16F4" w:rsidRPr="00A67B01" w:rsidRDefault="00DE0552" w:rsidP="000E16F4">
            <w:pPr>
              <w:spacing w:before="120" w:after="120"/>
              <w:rPr>
                <w:rFonts w:eastAsia="Arial Narrow"/>
              </w:rPr>
            </w:pPr>
            <w:r>
              <w:rPr>
                <w:rFonts w:eastAsia="Arial Narrow"/>
              </w:rPr>
              <w:t>“</w:t>
            </w:r>
            <w:r w:rsidR="000E16F4" w:rsidRPr="00A67B01">
              <w:rPr>
                <w:rFonts w:eastAsia="Arial Narrow"/>
              </w:rPr>
              <w:t>The Contractor shall be responsible for the security of the Site, and:</w:t>
            </w:r>
          </w:p>
          <w:p w14:paraId="72612C20" w14:textId="77777777" w:rsidR="000E16F4" w:rsidRPr="00A67B01" w:rsidRDefault="000E16F4" w:rsidP="000E16F4">
            <w:pPr>
              <w:pStyle w:val="ListParagraph"/>
              <w:numPr>
                <w:ilvl w:val="0"/>
                <w:numId w:val="135"/>
              </w:numPr>
              <w:spacing w:before="120" w:after="120"/>
              <w:ind w:left="720" w:hanging="651"/>
              <w:contextualSpacing w:val="0"/>
              <w:rPr>
                <w:rFonts w:eastAsia="Arial Narrow"/>
              </w:rPr>
            </w:pPr>
            <w:r w:rsidRPr="00A67B01">
              <w:rPr>
                <w:rFonts w:eastAsia="Arial Narrow"/>
              </w:rPr>
              <w:t xml:space="preserve">for keeping unauthorised persons off the Site; </w:t>
            </w:r>
          </w:p>
          <w:p w14:paraId="14E6C50F" w14:textId="77777777" w:rsidR="000E16F4" w:rsidRPr="00A67B01" w:rsidRDefault="000E16F4" w:rsidP="000E16F4">
            <w:pPr>
              <w:pStyle w:val="ListParagraph"/>
              <w:numPr>
                <w:ilvl w:val="0"/>
                <w:numId w:val="135"/>
              </w:numPr>
              <w:spacing w:before="120" w:after="120"/>
              <w:ind w:left="720" w:hanging="651"/>
              <w:contextualSpacing w:val="0"/>
              <w:rPr>
                <w:rFonts w:eastAsia="Arial Narrow"/>
              </w:rPr>
            </w:pPr>
            <w:r w:rsidRPr="00A67B01">
              <w:rPr>
                <w:rFonts w:eastAsia="Arial Narrow"/>
              </w:rPr>
              <w:t xml:space="preserve">authorised persons shall be limited to the Contractor’s Personnel, the Employer’s Personnel, and to any other personnel identified as authorised personnel (including the Employer’s other contractors on the Site), by a Notice from the Employer or the </w:t>
            </w:r>
            <w:r w:rsidR="00E85362">
              <w:rPr>
                <w:rFonts w:eastAsia="Arial Narrow"/>
              </w:rPr>
              <w:t xml:space="preserve">Employer’s Representative </w:t>
            </w:r>
            <w:r w:rsidRPr="00A67B01">
              <w:rPr>
                <w:rFonts w:eastAsia="Arial Narrow"/>
              </w:rPr>
              <w:t>to the Contractor.</w:t>
            </w:r>
          </w:p>
          <w:p w14:paraId="7422869F" w14:textId="77777777" w:rsidR="000E16F4" w:rsidRPr="00943375" w:rsidRDefault="00205A48" w:rsidP="000E16F4">
            <w:pPr>
              <w:spacing w:before="120" w:after="120"/>
              <w:rPr>
                <w:rFonts w:eastAsia="Arial Narrow"/>
              </w:rPr>
            </w:pPr>
            <w:r>
              <w:rPr>
                <w:rFonts w:eastAsia="Arial Narrow"/>
              </w:rPr>
              <w:t xml:space="preserve">Subject to Sub-Clause 4.1, the Contractor shall </w:t>
            </w:r>
            <w:r w:rsidR="000E16F4" w:rsidRPr="00943375">
              <w:rPr>
                <w:rFonts w:eastAsia="Arial Narrow"/>
              </w:rPr>
              <w:t xml:space="preserve">submit for the </w:t>
            </w:r>
            <w:r w:rsidR="00B47AC6">
              <w:rPr>
                <w:szCs w:val="24"/>
              </w:rPr>
              <w:t>Employer’s Representative</w:t>
            </w:r>
            <w:r w:rsidR="000E16F4" w:rsidRPr="00943375">
              <w:rPr>
                <w:rFonts w:eastAsia="Arial Narrow"/>
              </w:rPr>
              <w:t>’s No-objection a security management plan that sets out the security arrangements for the Site.</w:t>
            </w:r>
          </w:p>
          <w:p w14:paraId="6B93681D" w14:textId="77777777" w:rsidR="000E16F4" w:rsidRPr="00A67B01" w:rsidRDefault="000E16F4" w:rsidP="000E16F4">
            <w:pPr>
              <w:spacing w:before="120" w:after="120"/>
              <w:rPr>
                <w:rFonts w:eastAsia="Arial Narrow"/>
                <w:szCs w:val="24"/>
              </w:rPr>
            </w:pPr>
            <w:r w:rsidRPr="00A67B01">
              <w:rPr>
                <w:rFonts w:eastAsia="Arial Narrow"/>
                <w:szCs w:val="24"/>
              </w:rPr>
              <w:t xml:space="preserve">The Contractor shall (i) conduct appropriate background checks on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w:t>
            </w:r>
            <w:r>
              <w:rPr>
                <w:rFonts w:eastAsia="Arial Narrow"/>
                <w:szCs w:val="24"/>
              </w:rPr>
              <w:t>Employer’s Requirements</w:t>
            </w:r>
            <w:r w:rsidRPr="00A67B01">
              <w:rPr>
                <w:rFonts w:eastAsia="Arial Narrow"/>
                <w:szCs w:val="24"/>
              </w:rPr>
              <w:t xml:space="preserve">. </w:t>
            </w:r>
          </w:p>
          <w:p w14:paraId="110DFF2C" w14:textId="77777777" w:rsidR="000E16F4" w:rsidRPr="00A67B01" w:rsidRDefault="000E16F4" w:rsidP="000E16F4">
            <w:pPr>
              <w:spacing w:before="120" w:after="120"/>
            </w:pPr>
            <w:r w:rsidRPr="00A67B01">
              <w:t>The Contractor shall not permit any use of force by security personnel in providing security except when used for preventive and defensive purposes in proportion to the nature and extent of the threat.</w:t>
            </w:r>
          </w:p>
          <w:p w14:paraId="6102FE58" w14:textId="77777777" w:rsidR="000E16F4" w:rsidRPr="004A5C85" w:rsidRDefault="000E16F4" w:rsidP="002759BE">
            <w:pPr>
              <w:pStyle w:val="ListParagraph"/>
              <w:spacing w:after="120"/>
              <w:ind w:left="-18"/>
              <w:contextualSpacing w:val="0"/>
              <w:rPr>
                <w:b/>
                <w:szCs w:val="24"/>
              </w:rPr>
            </w:pPr>
            <w:r w:rsidRPr="00943375">
              <w:rPr>
                <w:rFonts w:eastAsia="Arial Narrow"/>
              </w:rPr>
              <w:t xml:space="preserve">In making security arrangements, the Contractor shall also comply with any additional requirements stated in the </w:t>
            </w:r>
            <w:r>
              <w:rPr>
                <w:rFonts w:eastAsia="Arial Narrow"/>
              </w:rPr>
              <w:t>Employer’s Requirements</w:t>
            </w:r>
            <w:r w:rsidRPr="00943375">
              <w:rPr>
                <w:rFonts w:eastAsia="Arial Narrow"/>
              </w:rPr>
              <w:t>.”</w:t>
            </w:r>
          </w:p>
        </w:tc>
      </w:tr>
      <w:tr w:rsidR="000E16F4" w:rsidRPr="00616A09" w14:paraId="59BA2914" w14:textId="77777777" w:rsidTr="00746DAA">
        <w:trPr>
          <w:trHeight w:val="663"/>
        </w:trPr>
        <w:tc>
          <w:tcPr>
            <w:tcW w:w="2698" w:type="dxa"/>
            <w:gridSpan w:val="2"/>
            <w:tcMar>
              <w:top w:w="57" w:type="dxa"/>
              <w:left w:w="57" w:type="dxa"/>
              <w:bottom w:w="57" w:type="dxa"/>
              <w:right w:w="57" w:type="dxa"/>
            </w:tcMar>
          </w:tcPr>
          <w:p w14:paraId="35889658" w14:textId="77777777" w:rsidR="000E16F4" w:rsidRDefault="000E16F4" w:rsidP="005935DB">
            <w:pPr>
              <w:pStyle w:val="S7Header2"/>
            </w:pPr>
            <w:r>
              <w:t>Sub-Clause 4.24</w:t>
            </w:r>
          </w:p>
        </w:tc>
        <w:tc>
          <w:tcPr>
            <w:tcW w:w="6652" w:type="dxa"/>
            <w:tcMar>
              <w:top w:w="57" w:type="dxa"/>
              <w:left w:w="57" w:type="dxa"/>
              <w:bottom w:w="57" w:type="dxa"/>
              <w:right w:w="57" w:type="dxa"/>
            </w:tcMar>
          </w:tcPr>
          <w:p w14:paraId="53FC7EE4" w14:textId="77777777" w:rsidR="000E16F4" w:rsidRDefault="000E16F4" w:rsidP="000E16F4">
            <w:pPr>
              <w:spacing w:before="120" w:after="120"/>
              <w:jc w:val="left"/>
              <w:rPr>
                <w:rFonts w:eastAsia="Arial Narrow"/>
                <w:b/>
              </w:rPr>
            </w:pPr>
            <w:r w:rsidRPr="003D5498">
              <w:rPr>
                <w:rFonts w:eastAsia="Arial Narrow"/>
              </w:rPr>
              <w:t>The heading is replaced with: “</w:t>
            </w:r>
            <w:r w:rsidRPr="003D5498">
              <w:rPr>
                <w:rFonts w:eastAsia="Arial Narrow"/>
                <w:b/>
              </w:rPr>
              <w:t>Archaeological and Geological Findings</w:t>
            </w:r>
            <w:r>
              <w:rPr>
                <w:rFonts w:eastAsia="Arial Narrow"/>
                <w:b/>
              </w:rPr>
              <w:t>”.</w:t>
            </w:r>
          </w:p>
          <w:p w14:paraId="189CD143" w14:textId="77777777" w:rsidR="000E16F4" w:rsidRPr="00A67B01" w:rsidRDefault="000E16F4" w:rsidP="000E16F4">
            <w:pPr>
              <w:spacing w:before="120" w:after="120"/>
              <w:rPr>
                <w:rFonts w:eastAsia="Arial Narrow"/>
                <w:b/>
              </w:rPr>
            </w:pPr>
            <w:r w:rsidRPr="00A67B01">
              <w:rPr>
                <w:rFonts w:eastAsia="Arial Narrow"/>
              </w:rPr>
              <w:t>The first paragraph is replaced with the following:</w:t>
            </w:r>
          </w:p>
          <w:p w14:paraId="5314C869" w14:textId="77777777" w:rsidR="000E16F4" w:rsidRPr="00A67B01" w:rsidRDefault="000E16F4" w:rsidP="000E16F4">
            <w:pPr>
              <w:spacing w:before="120" w:after="120"/>
              <w:rPr>
                <w:rFonts w:eastAsia="Arial Narrow"/>
              </w:rPr>
            </w:pPr>
            <w:r w:rsidRPr="00A67B01">
              <w:rPr>
                <w:rFonts w:eastAsia="Arial Narrow"/>
              </w:rPr>
              <w:t>“All fossils, coins, articles of value or antiquity, structures, groups of structures, and other remains or items of geological, archaeological, paleontological, historical, architectural or religious interest found on the Site shall be placed under the care and custody of the Employer. The Contractor shall:</w:t>
            </w:r>
          </w:p>
          <w:p w14:paraId="5F595283" w14:textId="77777777" w:rsidR="000E16F4" w:rsidRPr="00A67B01" w:rsidRDefault="000E16F4" w:rsidP="008621C3">
            <w:pPr>
              <w:pStyle w:val="ListParagraph"/>
              <w:numPr>
                <w:ilvl w:val="0"/>
                <w:numId w:val="136"/>
              </w:numPr>
              <w:spacing w:before="120" w:after="120"/>
              <w:ind w:hanging="589"/>
              <w:contextualSpacing w:val="0"/>
              <w:rPr>
                <w:rFonts w:eastAsia="Arial Narrow"/>
              </w:rPr>
            </w:pPr>
            <w:r w:rsidRPr="00A67B01">
              <w:rPr>
                <w:rFonts w:eastAsia="Arial Narrow"/>
              </w:rPr>
              <w:t xml:space="preserve">take all reasonable precautions, including fencing-off the area or site of the finding, to avoid further disturbance and prevent Contractor’s Personnel or other persons from removing or damaging any of these findings; </w:t>
            </w:r>
          </w:p>
          <w:p w14:paraId="00BF5ACA" w14:textId="77777777" w:rsidR="000E16F4" w:rsidRDefault="000E16F4" w:rsidP="008621C3">
            <w:pPr>
              <w:pStyle w:val="ListParagraph"/>
              <w:numPr>
                <w:ilvl w:val="0"/>
                <w:numId w:val="136"/>
              </w:numPr>
              <w:spacing w:before="120" w:after="120"/>
              <w:ind w:hanging="589"/>
              <w:contextualSpacing w:val="0"/>
              <w:rPr>
                <w:rFonts w:eastAsia="Arial Narrow"/>
              </w:rPr>
            </w:pPr>
            <w:r w:rsidRPr="00A67B01">
              <w:rPr>
                <w:rFonts w:eastAsia="Arial Narrow"/>
              </w:rPr>
              <w:t>train relevant Contractor’s Personnel on appropriate actions to be taken in the event of such findings; and</w:t>
            </w:r>
          </w:p>
          <w:p w14:paraId="480A99C6" w14:textId="77777777" w:rsidR="000E16F4" w:rsidRPr="004A5C85" w:rsidRDefault="000E16F4" w:rsidP="008621C3">
            <w:pPr>
              <w:pStyle w:val="ListParagraph"/>
              <w:numPr>
                <w:ilvl w:val="0"/>
                <w:numId w:val="136"/>
              </w:numPr>
              <w:spacing w:before="120" w:after="120"/>
              <w:ind w:hanging="589"/>
              <w:contextualSpacing w:val="0"/>
              <w:rPr>
                <w:b/>
                <w:szCs w:val="24"/>
              </w:rPr>
            </w:pPr>
            <w:r w:rsidRPr="000E16F4">
              <w:rPr>
                <w:rFonts w:eastAsia="Arial Narrow"/>
              </w:rPr>
              <w:t>implement any other action consistent with the requirements of the Employer’s Requirements and relevant Laws.”</w:t>
            </w:r>
          </w:p>
        </w:tc>
      </w:tr>
      <w:tr w:rsidR="00E92E08" w:rsidRPr="00616A09" w14:paraId="4BA20BF8" w14:textId="77777777" w:rsidTr="00746DAA">
        <w:tc>
          <w:tcPr>
            <w:tcW w:w="2698" w:type="dxa"/>
            <w:gridSpan w:val="2"/>
            <w:tcMar>
              <w:top w:w="57" w:type="dxa"/>
              <w:left w:w="57" w:type="dxa"/>
              <w:bottom w:w="57" w:type="dxa"/>
              <w:right w:w="57" w:type="dxa"/>
            </w:tcMar>
          </w:tcPr>
          <w:p w14:paraId="55C6DC00" w14:textId="77777777" w:rsidR="00E92E08" w:rsidRPr="00616A09" w:rsidRDefault="00E92E08" w:rsidP="005935DB">
            <w:pPr>
              <w:pStyle w:val="S7Header2"/>
            </w:pPr>
            <w:bookmarkStart w:id="1217" w:name="_Toc486845951"/>
            <w:r>
              <w:t>Sub-Clause 4.26</w:t>
            </w:r>
            <w:bookmarkEnd w:id="1217"/>
          </w:p>
        </w:tc>
        <w:tc>
          <w:tcPr>
            <w:tcW w:w="6652" w:type="dxa"/>
            <w:tcMar>
              <w:top w:w="57" w:type="dxa"/>
              <w:left w:w="57" w:type="dxa"/>
              <w:bottom w:w="57" w:type="dxa"/>
              <w:right w:w="57" w:type="dxa"/>
            </w:tcMar>
          </w:tcPr>
          <w:p w14:paraId="48F2CFE1" w14:textId="77777777" w:rsidR="00E92E08" w:rsidRPr="004A5C85" w:rsidRDefault="00E92E08" w:rsidP="005935DB">
            <w:pPr>
              <w:pStyle w:val="ListParagraph"/>
              <w:spacing w:after="120"/>
              <w:ind w:left="-18"/>
              <w:contextualSpacing w:val="0"/>
              <w:rPr>
                <w:szCs w:val="24"/>
              </w:rPr>
            </w:pPr>
            <w:r w:rsidRPr="004A5C85">
              <w:rPr>
                <w:b/>
                <w:szCs w:val="24"/>
              </w:rPr>
              <w:t>Demolition</w:t>
            </w:r>
            <w:r w:rsidRPr="004A5C85">
              <w:rPr>
                <w:szCs w:val="24"/>
              </w:rPr>
              <w:t>: add the following Sub-Clause:</w:t>
            </w:r>
          </w:p>
          <w:p w14:paraId="261DC973" w14:textId="77777777" w:rsidR="00E92E08" w:rsidRPr="004A5C85" w:rsidRDefault="007763C9" w:rsidP="005935DB">
            <w:pPr>
              <w:spacing w:after="120"/>
              <w:rPr>
                <w:szCs w:val="24"/>
              </w:rPr>
            </w:pPr>
            <w:r>
              <w:rPr>
                <w:szCs w:val="24"/>
              </w:rPr>
              <w:t>“</w:t>
            </w:r>
            <w:r w:rsidR="00E92E08" w:rsidRPr="004A5C85">
              <w:rPr>
                <w:szCs w:val="24"/>
              </w:rPr>
              <w:t xml:space="preserve">The Contractor shall not demolish any building or structure except where specified in the Employer’s Requirements, or with the prior written approval of the Employer’s Representative. </w:t>
            </w:r>
          </w:p>
          <w:p w14:paraId="5FC60B08" w14:textId="77777777" w:rsidR="00E92E08" w:rsidRPr="004A5C85" w:rsidRDefault="00E92E08" w:rsidP="005935DB">
            <w:pPr>
              <w:pStyle w:val="ListParagraph"/>
              <w:spacing w:after="120"/>
              <w:ind w:left="-18"/>
              <w:contextualSpacing w:val="0"/>
              <w:rPr>
                <w:szCs w:val="24"/>
              </w:rPr>
            </w:pPr>
            <w:r w:rsidRPr="004A5C85">
              <w:rPr>
                <w:szCs w:val="24"/>
              </w:rPr>
              <w:t>The conditions for the re-use, sale and disposal of demolished materials shall be as specified in the Employer Requirements.</w:t>
            </w:r>
            <w:r w:rsidR="007763C9">
              <w:rPr>
                <w:szCs w:val="24"/>
              </w:rPr>
              <w:t>”</w:t>
            </w:r>
          </w:p>
        </w:tc>
      </w:tr>
      <w:tr w:rsidR="00E92E08" w:rsidRPr="00616A09" w14:paraId="1642BE3D" w14:textId="77777777" w:rsidTr="00746DAA">
        <w:tc>
          <w:tcPr>
            <w:tcW w:w="2698" w:type="dxa"/>
            <w:gridSpan w:val="2"/>
            <w:tcMar>
              <w:top w:w="57" w:type="dxa"/>
              <w:left w:w="57" w:type="dxa"/>
              <w:bottom w:w="57" w:type="dxa"/>
              <w:right w:w="57" w:type="dxa"/>
            </w:tcMar>
          </w:tcPr>
          <w:p w14:paraId="22B20FAC" w14:textId="77777777" w:rsidR="00E92E08" w:rsidRDefault="00E92E08" w:rsidP="005935DB">
            <w:pPr>
              <w:pStyle w:val="S7Header2"/>
            </w:pPr>
            <w:bookmarkStart w:id="1218" w:name="_Toc486845952"/>
            <w:r>
              <w:t>Sub-clause 4.27</w:t>
            </w:r>
            <w:bookmarkEnd w:id="1218"/>
          </w:p>
        </w:tc>
        <w:tc>
          <w:tcPr>
            <w:tcW w:w="6652" w:type="dxa"/>
            <w:tcMar>
              <w:top w:w="57" w:type="dxa"/>
              <w:left w:w="57" w:type="dxa"/>
              <w:bottom w:w="57" w:type="dxa"/>
              <w:right w:w="57" w:type="dxa"/>
            </w:tcMar>
          </w:tcPr>
          <w:p w14:paraId="24100683" w14:textId="77777777" w:rsidR="00E92E08" w:rsidRPr="004A5C85" w:rsidRDefault="00E92E08" w:rsidP="005935DB">
            <w:pPr>
              <w:pStyle w:val="ListParagraph"/>
              <w:spacing w:after="120"/>
              <w:ind w:left="-18"/>
              <w:contextualSpacing w:val="0"/>
              <w:rPr>
                <w:szCs w:val="24"/>
              </w:rPr>
            </w:pPr>
            <w:r w:rsidRPr="004A5C85">
              <w:rPr>
                <w:b/>
                <w:szCs w:val="24"/>
              </w:rPr>
              <w:t>Existing Facilities</w:t>
            </w:r>
            <w:r w:rsidRPr="004A5C85">
              <w:rPr>
                <w:szCs w:val="24"/>
              </w:rPr>
              <w:t>: Add the following Sub-Clause:</w:t>
            </w:r>
          </w:p>
          <w:p w14:paraId="15D69EF1" w14:textId="77777777" w:rsidR="00E92E08" w:rsidRPr="004A5C85" w:rsidRDefault="007763C9" w:rsidP="005935DB">
            <w:pPr>
              <w:spacing w:after="120"/>
              <w:rPr>
                <w:szCs w:val="24"/>
              </w:rPr>
            </w:pPr>
            <w:r>
              <w:rPr>
                <w:szCs w:val="24"/>
              </w:rPr>
              <w:t>“</w:t>
            </w:r>
            <w:r w:rsidR="00E92E08" w:rsidRPr="004A5C85">
              <w:rPr>
                <w:szCs w:val="24"/>
              </w:rPr>
              <w:t>The Contractor shall take over, rehabilitate, upgrade, operate and maintain the Existing Facilities to the extent specified in the Employer’s Requirements.</w:t>
            </w:r>
            <w:r w:rsidR="00367671">
              <w:rPr>
                <w:szCs w:val="24"/>
              </w:rPr>
              <w:t xml:space="preserve"> </w:t>
            </w:r>
          </w:p>
          <w:p w14:paraId="659C44BD" w14:textId="77777777" w:rsidR="00E92E08" w:rsidRPr="004A5C85" w:rsidRDefault="00E92E08" w:rsidP="005935DB">
            <w:pPr>
              <w:spacing w:after="120"/>
              <w:rPr>
                <w:szCs w:val="24"/>
              </w:rPr>
            </w:pPr>
            <w:r w:rsidRPr="004A5C85">
              <w:rPr>
                <w:szCs w:val="24"/>
              </w:rPr>
              <w:t xml:space="preserve">Unless stated otherwise in the Employer’s Requirements, the Contractor shall provide, and pay for, all </w:t>
            </w:r>
            <w:r w:rsidR="009B7AAB" w:rsidRPr="004A5C85">
              <w:rPr>
                <w:szCs w:val="24"/>
              </w:rPr>
              <w:t>labo</w:t>
            </w:r>
            <w:r w:rsidR="009B7AAB">
              <w:rPr>
                <w:szCs w:val="24"/>
              </w:rPr>
              <w:t>u</w:t>
            </w:r>
            <w:r w:rsidR="009B7AAB" w:rsidRPr="004A5C85">
              <w:rPr>
                <w:szCs w:val="24"/>
              </w:rPr>
              <w:t>r</w:t>
            </w:r>
            <w:r w:rsidRPr="004A5C85">
              <w:rPr>
                <w:szCs w:val="24"/>
              </w:rPr>
              <w:t>, equipment, materials (including spare parts and consumables), and electricity necessary to operate and maintain the Existing Facilities.</w:t>
            </w:r>
            <w:r w:rsidR="00367671">
              <w:rPr>
                <w:szCs w:val="24"/>
              </w:rPr>
              <w:t xml:space="preserve"> </w:t>
            </w:r>
          </w:p>
          <w:p w14:paraId="3705E18D" w14:textId="77777777" w:rsidR="00E92E08" w:rsidRPr="004A5C85" w:rsidRDefault="00E92E08" w:rsidP="005935DB">
            <w:pPr>
              <w:spacing w:after="120"/>
              <w:rPr>
                <w:szCs w:val="24"/>
              </w:rPr>
            </w:pPr>
            <w:r w:rsidRPr="004A5C85">
              <w:rPr>
                <w:szCs w:val="24"/>
              </w:rPr>
              <w:t xml:space="preserve">During the Design-Build Period, </w:t>
            </w:r>
          </w:p>
          <w:p w14:paraId="77AA9E5C" w14:textId="77777777" w:rsidR="00E92E08" w:rsidRPr="004A5C85" w:rsidRDefault="007A4D38" w:rsidP="008621C3">
            <w:pPr>
              <w:spacing w:after="120"/>
              <w:ind w:left="581" w:hanging="546"/>
              <w:rPr>
                <w:szCs w:val="24"/>
              </w:rPr>
            </w:pPr>
            <w:r>
              <w:rPr>
                <w:szCs w:val="24"/>
              </w:rPr>
              <w:t>(a)</w:t>
            </w:r>
            <w:r w:rsidRPr="00E246B3">
              <w:rPr>
                <w:noProof/>
              </w:rPr>
              <w:t xml:space="preserve"> </w:t>
            </w:r>
            <w:r w:rsidRPr="00E246B3">
              <w:rPr>
                <w:noProof/>
              </w:rPr>
              <w:tab/>
            </w:r>
            <w:r w:rsidR="00E92E08" w:rsidRPr="004A5C85">
              <w:rPr>
                <w:szCs w:val="24"/>
              </w:rPr>
              <w:t>the Contractor shall use all reasonable endeavors to meet the standards of performance specified for the Existing Facilities in the Employer’s Requirements;</w:t>
            </w:r>
          </w:p>
          <w:p w14:paraId="678A1BD7" w14:textId="77777777" w:rsidR="00E92E08" w:rsidRPr="004A5C85" w:rsidRDefault="007A4D38" w:rsidP="008621C3">
            <w:pPr>
              <w:spacing w:after="120"/>
              <w:ind w:left="581" w:hanging="546"/>
              <w:rPr>
                <w:szCs w:val="24"/>
              </w:rPr>
            </w:pPr>
            <w:r>
              <w:rPr>
                <w:szCs w:val="24"/>
              </w:rPr>
              <w:t>(b)</w:t>
            </w:r>
            <w:r w:rsidRPr="00E246B3">
              <w:rPr>
                <w:noProof/>
              </w:rPr>
              <w:t xml:space="preserve"> </w:t>
            </w:r>
            <w:r w:rsidRPr="00E246B3">
              <w:rPr>
                <w:noProof/>
              </w:rPr>
              <w:tab/>
            </w:r>
            <w:r w:rsidR="00E92E08" w:rsidRPr="004A5C85">
              <w:rPr>
                <w:szCs w:val="24"/>
              </w:rPr>
              <w:t>The Employer shall indemnify and hold harmless the Contractor against any and all claims made against it in respect of the operation of the Existing Facilities to the extent that the condition or design of the Existing Facilities renders them unable to meet the applicable performance standards.</w:t>
            </w:r>
            <w:r w:rsidR="007763C9">
              <w:rPr>
                <w:szCs w:val="24"/>
              </w:rPr>
              <w:t>”</w:t>
            </w:r>
          </w:p>
          <w:p w14:paraId="385B0104" w14:textId="77777777" w:rsidR="00E92E08" w:rsidRPr="004A5C85" w:rsidRDefault="00E92E08" w:rsidP="005935DB">
            <w:pPr>
              <w:pStyle w:val="ListParagraph"/>
              <w:spacing w:after="120"/>
              <w:ind w:left="-18"/>
              <w:contextualSpacing w:val="0"/>
              <w:rPr>
                <w:szCs w:val="24"/>
              </w:rPr>
            </w:pPr>
            <w:r w:rsidRPr="004A5C85">
              <w:rPr>
                <w:szCs w:val="24"/>
              </w:rPr>
              <w:t xml:space="preserve">As at the date of commencement of the Operation Service the Existing Facility, unless specified otherwise in the Employer’s Requirements, will be deemed to form part of the Works, and all references in the Contract to Works, Permanent Works, Plant and Site </w:t>
            </w:r>
            <w:r w:rsidR="002C3956" w:rsidRPr="004A5C85">
              <w:rPr>
                <w:szCs w:val="24"/>
              </w:rPr>
              <w:t>etc.</w:t>
            </w:r>
            <w:r w:rsidRPr="004A5C85">
              <w:rPr>
                <w:szCs w:val="24"/>
              </w:rPr>
              <w:t xml:space="preserve"> shall be deemed to include the Existing Facilities.</w:t>
            </w:r>
          </w:p>
        </w:tc>
      </w:tr>
      <w:tr w:rsidR="005C1BA3" w:rsidRPr="00616A09" w14:paraId="05632CD1" w14:textId="77777777" w:rsidTr="00746DAA">
        <w:tc>
          <w:tcPr>
            <w:tcW w:w="2698" w:type="dxa"/>
            <w:gridSpan w:val="2"/>
            <w:tcMar>
              <w:top w:w="57" w:type="dxa"/>
              <w:left w:w="57" w:type="dxa"/>
              <w:bottom w:w="57" w:type="dxa"/>
              <w:right w:w="57" w:type="dxa"/>
            </w:tcMar>
          </w:tcPr>
          <w:p w14:paraId="1988DE17" w14:textId="77777777" w:rsidR="005C1BA3" w:rsidRDefault="005C1BA3" w:rsidP="005935DB">
            <w:pPr>
              <w:pStyle w:val="S7Header2"/>
            </w:pPr>
            <w:r>
              <w:t>Sub-clause 4.28</w:t>
            </w:r>
          </w:p>
          <w:p w14:paraId="32BCC71D" w14:textId="77777777" w:rsidR="005B742F" w:rsidRPr="005B742F" w:rsidRDefault="005B742F" w:rsidP="003D5498">
            <w:r w:rsidRPr="00943375">
              <w:rPr>
                <w:b/>
              </w:rPr>
              <w:t>Suppliers (other than Subcontractors)</w:t>
            </w:r>
          </w:p>
        </w:tc>
        <w:tc>
          <w:tcPr>
            <w:tcW w:w="6652" w:type="dxa"/>
            <w:tcMar>
              <w:top w:w="57" w:type="dxa"/>
              <w:left w:w="57" w:type="dxa"/>
              <w:bottom w:w="57" w:type="dxa"/>
              <w:right w:w="57" w:type="dxa"/>
            </w:tcMar>
          </w:tcPr>
          <w:p w14:paraId="0F2F6434" w14:textId="77777777" w:rsidR="007872BA" w:rsidRPr="00943375" w:rsidRDefault="007872BA" w:rsidP="007872BA">
            <w:pPr>
              <w:keepNext/>
              <w:spacing w:before="120" w:after="120"/>
              <w:rPr>
                <w:rFonts w:eastAsia="Arial Narrow"/>
                <w:b/>
              </w:rPr>
            </w:pPr>
            <w:r w:rsidRPr="00943375">
              <w:rPr>
                <w:rFonts w:eastAsia="Arial Narrow"/>
                <w:b/>
              </w:rPr>
              <w:t>4.2</w:t>
            </w:r>
            <w:r>
              <w:rPr>
                <w:rFonts w:eastAsia="Arial Narrow"/>
                <w:b/>
              </w:rPr>
              <w:t>8</w:t>
            </w:r>
            <w:r w:rsidRPr="00943375">
              <w:rPr>
                <w:rFonts w:eastAsia="Arial Narrow"/>
                <w:b/>
              </w:rPr>
              <w:t xml:space="preserve">.1 Forced Labour </w:t>
            </w:r>
          </w:p>
          <w:p w14:paraId="2823C901" w14:textId="77777777" w:rsidR="007872BA" w:rsidRPr="00943375" w:rsidRDefault="007872BA" w:rsidP="007872BA">
            <w:pPr>
              <w:spacing w:before="120" w:after="120"/>
              <w:rPr>
                <w:rFonts w:eastAsia="Arial Narrow"/>
              </w:rPr>
            </w:pPr>
            <w:r w:rsidRPr="00943375">
              <w:rPr>
                <w:rFonts w:eastAsia="Arial Narrow"/>
              </w:rPr>
              <w:t>The Contractor shall take measures to require its suppliers (other than Subcontractors) not to employ or engage forced labour including trafficked persons as described in Sub-Clause 6.</w:t>
            </w:r>
            <w:r w:rsidR="00C66E45" w:rsidRPr="00943375">
              <w:rPr>
                <w:rFonts w:eastAsia="Arial Narrow"/>
              </w:rPr>
              <w:t>2</w:t>
            </w:r>
            <w:r w:rsidR="00C66E45">
              <w:rPr>
                <w:rFonts w:eastAsia="Arial Narrow"/>
              </w:rPr>
              <w:t>0</w:t>
            </w:r>
            <w:r w:rsidRPr="00943375">
              <w:rPr>
                <w:rFonts w:eastAsia="Arial Narrow"/>
              </w:rPr>
              <w:t xml:space="preserve">. If forced labour/trafficking cases are identified, the Contractor shall take measures to require the suppliers to take appropriate </w:t>
            </w:r>
            <w:r w:rsidRPr="00A67B01">
              <w:rPr>
                <w:rFonts w:eastAsia="Arial Narrow"/>
              </w:rPr>
              <w:t>steps</w:t>
            </w:r>
            <w:r w:rsidRPr="00943375">
              <w:rPr>
                <w:rFonts w:eastAsia="Arial Narrow"/>
              </w:rPr>
              <w:t xml:space="preserve"> to remedy them. Where the supplier does not remedy the situation, the Contractor shall within a reasonable period substitute the supplier with a supplier that is able to manage such risks. </w:t>
            </w:r>
          </w:p>
          <w:p w14:paraId="7FE2E1FC" w14:textId="77777777" w:rsidR="007872BA" w:rsidRPr="00943375" w:rsidRDefault="007872BA" w:rsidP="007872BA">
            <w:pPr>
              <w:spacing w:before="120" w:after="120"/>
              <w:rPr>
                <w:rFonts w:eastAsia="Arial Narrow"/>
                <w:b/>
              </w:rPr>
            </w:pPr>
            <w:r w:rsidRPr="00943375">
              <w:rPr>
                <w:rFonts w:eastAsia="Arial Narrow"/>
                <w:b/>
              </w:rPr>
              <w:t>4.2</w:t>
            </w:r>
            <w:r>
              <w:rPr>
                <w:rFonts w:eastAsia="Arial Narrow"/>
                <w:b/>
              </w:rPr>
              <w:t>8</w:t>
            </w:r>
            <w:r w:rsidRPr="00943375">
              <w:rPr>
                <w:rFonts w:eastAsia="Arial Narrow"/>
                <w:b/>
              </w:rPr>
              <w:t xml:space="preserve">.2 Child labour </w:t>
            </w:r>
          </w:p>
          <w:p w14:paraId="3E046A59" w14:textId="77777777" w:rsidR="007872BA" w:rsidRPr="00943375" w:rsidRDefault="007872BA" w:rsidP="007872BA">
            <w:pPr>
              <w:spacing w:before="120" w:after="120"/>
              <w:rPr>
                <w:rFonts w:eastAsia="Arial Narrow"/>
              </w:rPr>
            </w:pPr>
            <w:r w:rsidRPr="00943375">
              <w:rPr>
                <w:rFonts w:eastAsia="Arial Narrow"/>
              </w:rPr>
              <w:t>The Contractor shall take measures to require its suppliers (other than Subcontractors) not to employ or engage child labour as described in Sub-Clause 6.</w:t>
            </w:r>
            <w:r w:rsidR="00C66E45" w:rsidRPr="00943375">
              <w:rPr>
                <w:rFonts w:eastAsia="Arial Narrow"/>
              </w:rPr>
              <w:t>2</w:t>
            </w:r>
            <w:r w:rsidR="00C66E45">
              <w:rPr>
                <w:rFonts w:eastAsia="Arial Narrow"/>
              </w:rPr>
              <w:t>1</w:t>
            </w:r>
            <w:r w:rsidRPr="00943375">
              <w:rPr>
                <w:rFonts w:eastAsia="Arial Narrow"/>
              </w:rPr>
              <w:t>. If child labour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4A709E17" w14:textId="77777777" w:rsidR="007872BA" w:rsidRPr="00943375" w:rsidRDefault="007872BA" w:rsidP="007872BA">
            <w:pPr>
              <w:spacing w:before="120" w:after="120"/>
              <w:rPr>
                <w:rFonts w:eastAsia="Arial Narrow"/>
                <w:b/>
              </w:rPr>
            </w:pPr>
            <w:r w:rsidRPr="00943375">
              <w:rPr>
                <w:rFonts w:eastAsia="Arial Narrow"/>
                <w:b/>
              </w:rPr>
              <w:t>4.2</w:t>
            </w:r>
            <w:r>
              <w:rPr>
                <w:rFonts w:eastAsia="Arial Narrow"/>
                <w:b/>
              </w:rPr>
              <w:t>8</w:t>
            </w:r>
            <w:r w:rsidRPr="00943375">
              <w:rPr>
                <w:rFonts w:eastAsia="Arial Narrow"/>
                <w:b/>
              </w:rPr>
              <w:t xml:space="preserve">.3 Serious Safety Issues </w:t>
            </w:r>
          </w:p>
          <w:p w14:paraId="5D6DB650" w14:textId="77777777" w:rsidR="007872BA" w:rsidRPr="00943375" w:rsidRDefault="007872BA" w:rsidP="007872BA">
            <w:pPr>
              <w:spacing w:before="120" w:after="120"/>
              <w:rPr>
                <w:rFonts w:eastAsia="Arial Narrow"/>
              </w:rPr>
            </w:pPr>
            <w:r w:rsidRPr="00943375">
              <w:rPr>
                <w:rFonts w:eastAsia="Arial Narrow"/>
              </w:rPr>
              <w:t>The Contractor, including its Subcontractors, shall comply with all applicable safety obligations, including as stated in Sub-Clauses 4.</w:t>
            </w:r>
            <w:r w:rsidRPr="00A67B01">
              <w:rPr>
                <w:rFonts w:eastAsia="Arial Narrow"/>
              </w:rPr>
              <w:t>4</w:t>
            </w:r>
            <w:r w:rsidRPr="00943375">
              <w:rPr>
                <w:rFonts w:eastAsia="Arial Narrow"/>
              </w:rPr>
              <w:t xml:space="preserve">, </w:t>
            </w:r>
            <w:r w:rsidRPr="00A67B01">
              <w:rPr>
                <w:rFonts w:eastAsia="Arial Narrow"/>
              </w:rPr>
              <w:t>4.8</w:t>
            </w:r>
            <w:r w:rsidRPr="00943375">
              <w:rPr>
                <w:rFonts w:eastAsia="Arial Narrow"/>
              </w:rPr>
              <w:t xml:space="preserve"> and 6.7. The Contractor shall also take measures to require its suppliers (other than Subcontractors) to </w:t>
            </w:r>
            <w:r w:rsidR="00205A48">
              <w:rPr>
                <w:rFonts w:eastAsia="Arial Narrow"/>
              </w:rPr>
              <w:t>adopt</w:t>
            </w:r>
            <w:r w:rsidRPr="00943375">
              <w:rPr>
                <w:rFonts w:eastAsia="Arial Narrow"/>
              </w:rPr>
              <w:t xml:space="preserve"> procedures and mitigation measures </w:t>
            </w:r>
            <w:r w:rsidR="00205A48">
              <w:rPr>
                <w:rFonts w:eastAsia="Arial Narrow"/>
              </w:rPr>
              <w:t xml:space="preserve">adequate </w:t>
            </w:r>
            <w:r w:rsidRPr="00943375">
              <w:rPr>
                <w:rFonts w:eastAsia="Arial Narrow"/>
              </w:rPr>
              <w:t xml:space="preserve">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54F812B9" w14:textId="77777777" w:rsidR="007872BA" w:rsidRPr="00943375" w:rsidRDefault="007872BA" w:rsidP="007872BA">
            <w:pPr>
              <w:spacing w:before="120" w:after="120"/>
              <w:rPr>
                <w:rFonts w:eastAsia="Arial Narrow"/>
                <w:b/>
              </w:rPr>
            </w:pPr>
            <w:r w:rsidRPr="00943375">
              <w:rPr>
                <w:rFonts w:eastAsia="Arial Narrow"/>
                <w:b/>
              </w:rPr>
              <w:t>4.2</w:t>
            </w:r>
            <w:r>
              <w:rPr>
                <w:rFonts w:eastAsia="Arial Narrow"/>
                <w:b/>
              </w:rPr>
              <w:t>8</w:t>
            </w:r>
            <w:r w:rsidRPr="00943375">
              <w:rPr>
                <w:rFonts w:eastAsia="Arial Narrow"/>
                <w:b/>
              </w:rPr>
              <w:t>.4 Obtaining natural resource materials in relation to supplier</w:t>
            </w:r>
          </w:p>
          <w:p w14:paraId="4BF3201E" w14:textId="77777777" w:rsidR="007872BA" w:rsidRPr="00943375" w:rsidRDefault="007872BA" w:rsidP="007872BA">
            <w:pPr>
              <w:spacing w:before="120" w:after="120"/>
              <w:rPr>
                <w:rFonts w:eastAsia="Arial Narrow"/>
              </w:rPr>
            </w:pPr>
            <w:r w:rsidRPr="00943375">
              <w:rPr>
                <w:rFonts w:eastAsia="Arial Narrow"/>
              </w:rPr>
              <w:t>The Contractor shall obtain natural resource materials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14:paraId="492401BB" w14:textId="77777777" w:rsidR="005C1BA3" w:rsidRPr="004A5C85" w:rsidRDefault="007872BA" w:rsidP="007872BA">
            <w:pPr>
              <w:pStyle w:val="ListParagraph"/>
              <w:spacing w:after="120"/>
              <w:ind w:left="-18"/>
              <w:contextualSpacing w:val="0"/>
              <w:rPr>
                <w:b/>
                <w:szCs w:val="24"/>
              </w:rPr>
            </w:pPr>
            <w:r w:rsidRPr="00943375">
              <w:rPr>
                <w:rFonts w:eastAsia="Arial Narrow"/>
              </w:rPr>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5A6BD0" w:rsidRPr="00616A09" w14:paraId="0FCD42E7" w14:textId="77777777" w:rsidTr="00746DAA">
        <w:tc>
          <w:tcPr>
            <w:tcW w:w="2698" w:type="dxa"/>
            <w:gridSpan w:val="2"/>
            <w:tcMar>
              <w:top w:w="57" w:type="dxa"/>
              <w:left w:w="57" w:type="dxa"/>
              <w:bottom w:w="57" w:type="dxa"/>
              <w:right w:w="57" w:type="dxa"/>
            </w:tcMar>
          </w:tcPr>
          <w:p w14:paraId="48BB0526" w14:textId="77777777" w:rsidR="005A6BD0" w:rsidRDefault="005A6BD0" w:rsidP="005935DB">
            <w:pPr>
              <w:pStyle w:val="S7Header2"/>
            </w:pPr>
            <w:r>
              <w:t>Sub-clause 4.29</w:t>
            </w:r>
          </w:p>
        </w:tc>
        <w:tc>
          <w:tcPr>
            <w:tcW w:w="6652" w:type="dxa"/>
            <w:tcMar>
              <w:top w:w="57" w:type="dxa"/>
              <w:left w:w="57" w:type="dxa"/>
              <w:bottom w:w="57" w:type="dxa"/>
              <w:right w:w="57" w:type="dxa"/>
            </w:tcMar>
          </w:tcPr>
          <w:p w14:paraId="49C157A0" w14:textId="77777777" w:rsidR="005A6BD0" w:rsidRDefault="005A6BD0" w:rsidP="005A6BD0">
            <w:pPr>
              <w:spacing w:before="120" w:after="120"/>
              <w:ind w:left="-29"/>
            </w:pPr>
            <w:r w:rsidRPr="00A67B01">
              <w:t xml:space="preserve">The following Sub-Clause is added: </w:t>
            </w:r>
          </w:p>
          <w:p w14:paraId="194B6048" w14:textId="77777777" w:rsidR="005A6BD0" w:rsidRPr="003D5498" w:rsidRDefault="005A6BD0" w:rsidP="005A6BD0">
            <w:pPr>
              <w:spacing w:before="120" w:after="120"/>
              <w:ind w:left="-29"/>
              <w:rPr>
                <w:b/>
              </w:rPr>
            </w:pPr>
            <w:r>
              <w:t>“</w:t>
            </w:r>
            <w:r w:rsidRPr="003D5498">
              <w:rPr>
                <w:b/>
              </w:rPr>
              <w:t>Code of Conduct</w:t>
            </w:r>
          </w:p>
          <w:p w14:paraId="7BB964BF" w14:textId="77777777" w:rsidR="005A6BD0" w:rsidRPr="00A67B01" w:rsidRDefault="005A6BD0" w:rsidP="005A6BD0">
            <w:pPr>
              <w:spacing w:before="120" w:after="120"/>
              <w:ind w:left="-29"/>
            </w:pPr>
            <w:r w:rsidRPr="00A67B01">
              <w:t xml:space="preserve">The Contractor shall have a Code of Conduct for the Contractor’s Personnel. </w:t>
            </w:r>
          </w:p>
          <w:p w14:paraId="13413C62" w14:textId="32BF0CED" w:rsidR="00E44EFB" w:rsidRPr="008B5BA4" w:rsidRDefault="00E44EFB" w:rsidP="00E44EFB">
            <w:pPr>
              <w:spacing w:before="120" w:after="120"/>
              <w:rPr>
                <w:bCs/>
              </w:rPr>
            </w:pPr>
            <w:r w:rsidRPr="008B5BA4">
              <w:rPr>
                <w:bCs/>
              </w:rPr>
              <w:t xml:space="preserve">The Contractor shall take all necessary measures to ensure that each Contractor’s Personnel is made aware of the Code of Conduct including specific behaviors that are </w:t>
            </w:r>
            <w:r w:rsidR="001128FE" w:rsidRPr="008B5BA4">
              <w:rPr>
                <w:bCs/>
              </w:rPr>
              <w:t>prohibited and</w:t>
            </w:r>
            <w:r w:rsidRPr="008B5BA4">
              <w:rPr>
                <w:bCs/>
              </w:rPr>
              <w:t xml:space="preserve"> understands the consequences of engaging in such prohibited behaviors.  </w:t>
            </w:r>
          </w:p>
          <w:p w14:paraId="48B64585" w14:textId="6C8FE2C1" w:rsidR="00E44EFB" w:rsidRPr="008B5BA4" w:rsidRDefault="00E44EFB" w:rsidP="00E44EFB">
            <w:pPr>
              <w:spacing w:before="120" w:after="120"/>
              <w:rPr>
                <w:bCs/>
              </w:rPr>
            </w:pPr>
            <w:r w:rsidRPr="008B5BA4">
              <w:rPr>
                <w:bCs/>
              </w:rPr>
              <w:t xml:space="preserve">These measures include providing instructions and documentation that can be understood by the Contractor’s Personnel and seeking to obtain that person’s signature acknowledging receipt of </w:t>
            </w:r>
            <w:r w:rsidRPr="008B5BA4">
              <w:t>such instructions and/or documentation, as appropriate</w:t>
            </w:r>
            <w:r w:rsidRPr="008B5BA4">
              <w:rPr>
                <w:bCs/>
              </w:rPr>
              <w:t>.</w:t>
            </w:r>
          </w:p>
          <w:p w14:paraId="07FB4F81" w14:textId="77777777" w:rsidR="005A6BD0" w:rsidRDefault="005A6BD0" w:rsidP="005A6BD0">
            <w:pPr>
              <w:keepNext/>
              <w:spacing w:before="120" w:after="120"/>
              <w:rPr>
                <w:bCs/>
              </w:rPr>
            </w:pPr>
            <w:r w:rsidRPr="00A67B01">
              <w:rPr>
                <w:bCs/>
              </w:rPr>
              <w:t>The Contractor shall also ensure that the Code of Conduct is visibly displayed in multiple locations on the Site and any other place where the Works will be carried out, as well as in areas outside the Site accessible to the local community and project affected people. The posted Code of Conduct shall be provided in languages comprehensible to Contractor’s Personnel, Employer’s Personnel and the local community.</w:t>
            </w:r>
            <w:r>
              <w:rPr>
                <w:bCs/>
              </w:rPr>
              <w:t>”</w:t>
            </w:r>
          </w:p>
          <w:p w14:paraId="467EF6C2" w14:textId="4D619D8E" w:rsidR="00A56AC3" w:rsidRPr="00943375" w:rsidRDefault="00531A0B" w:rsidP="005A6BD0">
            <w:pPr>
              <w:keepNext/>
              <w:spacing w:before="120" w:after="120"/>
              <w:rPr>
                <w:rFonts w:eastAsia="Arial Narrow"/>
                <w:b/>
              </w:rPr>
            </w:pPr>
            <w:r w:rsidRPr="008B5BA4">
              <w:rPr>
                <w:bCs/>
              </w:rPr>
              <w:t xml:space="preserve">The Contractor’s Management Strategy and Implementation Plans shall include appropriate processes for the Contractor to verify compliance with these obligations.  </w:t>
            </w:r>
          </w:p>
        </w:tc>
      </w:tr>
      <w:tr w:rsidR="008A3DAB" w:rsidRPr="00616A09" w14:paraId="124FCADE" w14:textId="77777777" w:rsidTr="00746DAA">
        <w:tc>
          <w:tcPr>
            <w:tcW w:w="2698" w:type="dxa"/>
            <w:gridSpan w:val="2"/>
            <w:tcMar>
              <w:top w:w="57" w:type="dxa"/>
              <w:left w:w="57" w:type="dxa"/>
              <w:bottom w:w="57" w:type="dxa"/>
              <w:right w:w="57" w:type="dxa"/>
            </w:tcMar>
          </w:tcPr>
          <w:p w14:paraId="508C43E6" w14:textId="77777777" w:rsidR="008A3DAB" w:rsidRPr="00616A09" w:rsidRDefault="008A3DAB" w:rsidP="009B7AAB">
            <w:pPr>
              <w:pStyle w:val="S7Header2"/>
              <w:pageBreakBefore/>
              <w:ind w:left="431" w:hanging="431"/>
            </w:pPr>
            <w:bookmarkStart w:id="1219" w:name="_Toc486845953"/>
            <w:r w:rsidRPr="00616A09">
              <w:t>Sub-Clause 6.1</w:t>
            </w:r>
            <w:bookmarkEnd w:id="1219"/>
          </w:p>
        </w:tc>
        <w:tc>
          <w:tcPr>
            <w:tcW w:w="6652" w:type="dxa"/>
            <w:tcMar>
              <w:top w:w="57" w:type="dxa"/>
              <w:left w:w="57" w:type="dxa"/>
              <w:bottom w:w="57" w:type="dxa"/>
              <w:right w:w="57" w:type="dxa"/>
            </w:tcMar>
          </w:tcPr>
          <w:p w14:paraId="3015C04C" w14:textId="77777777" w:rsidR="008A3DAB" w:rsidRPr="004A5C85" w:rsidRDefault="008A3DAB" w:rsidP="005935DB">
            <w:pPr>
              <w:pStyle w:val="ListParagraph"/>
              <w:spacing w:after="120"/>
              <w:ind w:left="-18"/>
              <w:contextualSpacing w:val="0"/>
              <w:rPr>
                <w:szCs w:val="24"/>
              </w:rPr>
            </w:pPr>
            <w:r w:rsidRPr="004A5C85">
              <w:rPr>
                <w:b/>
                <w:szCs w:val="24"/>
              </w:rPr>
              <w:t>Engagement of Staff and Labour</w:t>
            </w:r>
          </w:p>
          <w:p w14:paraId="4D7EF31C" w14:textId="77777777" w:rsidR="005A6BD0" w:rsidRPr="00A67B01" w:rsidRDefault="005A6BD0" w:rsidP="005A6BD0">
            <w:pPr>
              <w:spacing w:before="120" w:after="120"/>
              <w:rPr>
                <w:rFonts w:eastAsia="Arial Narrow"/>
              </w:rPr>
            </w:pPr>
            <w:r w:rsidRPr="00A67B01">
              <w:rPr>
                <w:rFonts w:eastAsia="Arial Narrow"/>
              </w:rPr>
              <w:t>The following paragraphs are added at the end of the Sub-Clause:</w:t>
            </w:r>
          </w:p>
          <w:p w14:paraId="1A41484C" w14:textId="08648C8E" w:rsidR="005A6BD0" w:rsidRPr="00A67B01" w:rsidRDefault="005A6BD0" w:rsidP="005A6BD0">
            <w:pPr>
              <w:pStyle w:val="ESSpara"/>
              <w:numPr>
                <w:ilvl w:val="0"/>
                <w:numId w:val="0"/>
              </w:numPr>
              <w:spacing w:before="120" w:after="120"/>
              <w:rPr>
                <w:rFonts w:ascii="Times New Roman" w:eastAsia="Arial Narrow" w:hAnsi="Times New Roman" w:cs="Times New Roman"/>
                <w:sz w:val="24"/>
                <w:szCs w:val="20"/>
                <w:lang w:eastAsia="en-US"/>
              </w:rPr>
            </w:pPr>
            <w:r>
              <w:rPr>
                <w:rFonts w:ascii="Times New Roman" w:eastAsia="Arial Narrow" w:hAnsi="Times New Roman" w:cs="Times New Roman"/>
                <w:sz w:val="24"/>
                <w:szCs w:val="20"/>
                <w:lang w:eastAsia="en-US"/>
              </w:rPr>
              <w:t>“</w:t>
            </w:r>
            <w:r w:rsidRPr="00A67B01">
              <w:rPr>
                <w:rFonts w:ascii="Times New Roman" w:eastAsia="Arial Narrow" w:hAnsi="Times New Roman" w:cs="Times New Roman"/>
                <w:sz w:val="24"/>
                <w:szCs w:val="20"/>
                <w:lang w:eastAsia="en-US"/>
              </w:rPr>
              <w:t xml:space="preserve">The Contractor shall provide the Contractor’s Personnel information and documentation that are clear and understandable regarding their terms and conditions of employment. The information and documentation shall set out their rights under relevant labour Laws applicable to the Contractor’s Personnel (which will include any applicable collective agreements), including their rights related to hours of work, wages, overtime, compensation and benefits, as well as those arising from any requirements in the Employer’s Requirements. The Contractor’s Personnel shall be informed when any material changes to their terms or conditions of employment occur. </w:t>
            </w:r>
          </w:p>
          <w:p w14:paraId="557F5E41" w14:textId="77777777" w:rsidR="008A3DAB" w:rsidRPr="004A5C85" w:rsidRDefault="008A3DAB" w:rsidP="009B7AAB">
            <w:pPr>
              <w:pStyle w:val="ListParagraph"/>
              <w:spacing w:after="120"/>
              <w:ind w:left="0"/>
              <w:contextualSpacing w:val="0"/>
              <w:rPr>
                <w:szCs w:val="24"/>
              </w:rPr>
            </w:pPr>
            <w:r w:rsidRPr="004A5C85">
              <w:rPr>
                <w:szCs w:val="24"/>
              </w:rPr>
              <w:t>The Contractor is encouraged, to the extent practicable and reasonable, to employ staff and labour with appropriate qualifications and experience from sources within the Country.</w:t>
            </w:r>
            <w:r>
              <w:rPr>
                <w:szCs w:val="24"/>
              </w:rPr>
              <w:t>”</w:t>
            </w:r>
          </w:p>
        </w:tc>
      </w:tr>
      <w:tr w:rsidR="009B7AAB" w:rsidRPr="00616A09" w14:paraId="1936AF6B" w14:textId="77777777" w:rsidTr="00746DAA">
        <w:tc>
          <w:tcPr>
            <w:tcW w:w="2698" w:type="dxa"/>
            <w:gridSpan w:val="2"/>
            <w:tcMar>
              <w:top w:w="57" w:type="dxa"/>
              <w:left w:w="57" w:type="dxa"/>
              <w:bottom w:w="57" w:type="dxa"/>
              <w:right w:w="57" w:type="dxa"/>
            </w:tcMar>
          </w:tcPr>
          <w:p w14:paraId="1A2665AA" w14:textId="77777777" w:rsidR="009B7AAB" w:rsidRPr="00616A09" w:rsidRDefault="009B7AAB" w:rsidP="005935DB">
            <w:pPr>
              <w:pStyle w:val="S7Header2"/>
            </w:pPr>
            <w:bookmarkStart w:id="1220" w:name="_Toc486845954"/>
            <w:r w:rsidRPr="00616A09">
              <w:t>Sub-Clause 6.2</w:t>
            </w:r>
            <w:bookmarkEnd w:id="1220"/>
          </w:p>
        </w:tc>
        <w:tc>
          <w:tcPr>
            <w:tcW w:w="6652" w:type="dxa"/>
            <w:tcMar>
              <w:top w:w="57" w:type="dxa"/>
              <w:left w:w="57" w:type="dxa"/>
              <w:bottom w:w="57" w:type="dxa"/>
              <w:right w:w="57" w:type="dxa"/>
            </w:tcMar>
          </w:tcPr>
          <w:p w14:paraId="4E16FB61" w14:textId="77777777" w:rsidR="009B7AAB" w:rsidRPr="004A5C85" w:rsidRDefault="009B7AAB" w:rsidP="005935DB">
            <w:pPr>
              <w:pStyle w:val="ListParagraph"/>
              <w:spacing w:after="120"/>
              <w:ind w:left="0"/>
              <w:contextualSpacing w:val="0"/>
              <w:rPr>
                <w:szCs w:val="24"/>
              </w:rPr>
            </w:pPr>
            <w:r w:rsidRPr="004A5C85">
              <w:rPr>
                <w:b/>
                <w:szCs w:val="24"/>
              </w:rPr>
              <w:t>Rates of Wages and Conditions of Labour</w:t>
            </w:r>
          </w:p>
          <w:p w14:paraId="62B6A329" w14:textId="77777777" w:rsidR="005A6BD0" w:rsidRPr="00943375" w:rsidRDefault="005A6BD0" w:rsidP="005A6BD0">
            <w:pPr>
              <w:spacing w:before="120" w:after="120"/>
              <w:rPr>
                <w:rFonts w:eastAsia="Arial Narrow"/>
                <w:color w:val="000000"/>
              </w:rPr>
            </w:pPr>
            <w:r w:rsidRPr="00943375">
              <w:rPr>
                <w:rFonts w:eastAsia="Arial Narrow"/>
                <w:color w:val="000000"/>
              </w:rPr>
              <w:t>The following paragraphs are added at the end of the Sub-Clause:</w:t>
            </w:r>
          </w:p>
          <w:p w14:paraId="139E3D74" w14:textId="3A5E509E" w:rsidR="005A6BD0" w:rsidRPr="00A67B01" w:rsidRDefault="009B7AAB" w:rsidP="005A6BD0">
            <w:pPr>
              <w:spacing w:before="120" w:after="120"/>
              <w:rPr>
                <w:rFonts w:eastAsia="Arial Narrow"/>
                <w:color w:val="000000"/>
              </w:rPr>
            </w:pPr>
            <w:r w:rsidRPr="004A5C85">
              <w:rPr>
                <w:szCs w:val="24"/>
              </w:rPr>
              <w:t xml:space="preserve"> </w:t>
            </w:r>
            <w:r w:rsidR="005A6BD0" w:rsidRPr="00943375">
              <w:rPr>
                <w:rFonts w:eastAsia="Arial Narrow"/>
                <w:color w:val="000000"/>
              </w:rPr>
              <w:t>“</w:t>
            </w:r>
            <w:r w:rsidR="005A6BD0" w:rsidRPr="00A67B01">
              <w:rPr>
                <w:rFonts w:eastAsia="Arial Narrow"/>
                <w:color w:val="000000"/>
              </w:rPr>
              <w:t>The Contractor shall inform the Contractor’s Personnel about:</w:t>
            </w:r>
          </w:p>
          <w:p w14:paraId="38A851A6" w14:textId="77777777" w:rsidR="005A6BD0" w:rsidRPr="00943375" w:rsidRDefault="005A6BD0" w:rsidP="005A6BD0">
            <w:pPr>
              <w:pStyle w:val="ListParagraph"/>
              <w:numPr>
                <w:ilvl w:val="0"/>
                <w:numId w:val="143"/>
              </w:numPr>
              <w:spacing w:before="120" w:after="120"/>
              <w:ind w:hanging="517"/>
              <w:contextualSpacing w:val="0"/>
              <w:rPr>
                <w:rFonts w:eastAsia="Arial Narrow"/>
                <w:color w:val="000000"/>
              </w:rPr>
            </w:pPr>
            <w:r w:rsidRPr="00A67B01">
              <w:rPr>
                <w:rFonts w:eastAsia="Arial Narrow"/>
                <w:color w:val="000000"/>
              </w:rPr>
              <w:t>any deduction to their payment and the conditions of such deductions in accordance with the applicable Laws or as stated in the Employer’s Requirements</w:t>
            </w:r>
            <w:r w:rsidRPr="00943375">
              <w:rPr>
                <w:rFonts w:eastAsia="Arial Narrow"/>
                <w:color w:val="000000"/>
              </w:rPr>
              <w:t>; and</w:t>
            </w:r>
          </w:p>
          <w:p w14:paraId="2C512439" w14:textId="77777777" w:rsidR="005A6BD0" w:rsidRPr="00943375" w:rsidRDefault="005A6BD0" w:rsidP="005A6BD0">
            <w:pPr>
              <w:pStyle w:val="ListParagraph"/>
              <w:numPr>
                <w:ilvl w:val="0"/>
                <w:numId w:val="143"/>
              </w:numPr>
              <w:spacing w:before="120" w:after="120"/>
              <w:ind w:hanging="517"/>
              <w:contextualSpacing w:val="0"/>
              <w:rPr>
                <w:rFonts w:eastAsia="Arial Narrow"/>
                <w:color w:val="000000"/>
              </w:rPr>
            </w:pPr>
            <w:r w:rsidRPr="00943375">
              <w:rPr>
                <w:rFonts w:eastAsia="Arial Narrow"/>
                <w:color w:val="000000"/>
              </w:rPr>
              <w:t xml:space="preserve">their liability to pay personal income taxes in the Country in respect of such of their salaries, wages, allowances and any benefits as are subject to tax under the Laws of the Country for the time being in force. </w:t>
            </w:r>
          </w:p>
          <w:p w14:paraId="3FE76D28" w14:textId="77777777" w:rsidR="005A6BD0" w:rsidRPr="00A67B01" w:rsidRDefault="005A6BD0" w:rsidP="005A6BD0">
            <w:pPr>
              <w:spacing w:before="120" w:after="120"/>
              <w:ind w:left="71"/>
              <w:rPr>
                <w:rFonts w:eastAsia="Arial Narrow"/>
                <w:color w:val="000000"/>
              </w:rPr>
            </w:pPr>
            <w:r w:rsidRPr="00A67B01">
              <w:rPr>
                <w:rFonts w:eastAsia="Arial Narrow"/>
                <w:color w:val="000000"/>
              </w:rPr>
              <w:t>The Contractor shall perform such duties in regard to such deductions thereof as may be imposed on him by such Laws.</w:t>
            </w:r>
          </w:p>
          <w:p w14:paraId="2C537831" w14:textId="77777777" w:rsidR="009B7AAB" w:rsidRPr="004A5C85" w:rsidRDefault="005A6BD0" w:rsidP="005A6BD0">
            <w:pPr>
              <w:pStyle w:val="ListParagraph"/>
              <w:spacing w:after="120"/>
              <w:ind w:left="0"/>
              <w:rPr>
                <w:szCs w:val="24"/>
              </w:rPr>
            </w:pPr>
            <w:r w:rsidRPr="00A67B01">
              <w:rPr>
                <w:rFonts w:eastAsia="Arial Narrow"/>
                <w:color w:val="000000"/>
              </w:rPr>
              <w:t>Where required by applicable Laws or as stated in the Employer’s Requirements, the Contractor shall provide the Contractor’s Personnel written</w:t>
            </w:r>
            <w:r w:rsidRPr="00A67B01">
              <w:t xml:space="preserve"> notice of termination of employment and details of severance payments in a timely manner. </w:t>
            </w:r>
            <w:r w:rsidRPr="00A67B01">
              <w:rPr>
                <w:rFonts w:eastAsia="Arial Narrow"/>
                <w:color w:val="000000"/>
              </w:rPr>
              <w:t xml:space="preserve">The Contractor shall have paid the Contractor’s Personnel (either directly or where appropriate for their benefit) all due wages and entitlements including, as applicable, </w:t>
            </w:r>
            <w:r w:rsidRPr="00A67B01">
              <w:t>social security benefits and pension contributions,</w:t>
            </w:r>
            <w:r w:rsidRPr="00A67B01">
              <w:rPr>
                <w:rFonts w:eastAsia="Arial Narrow"/>
                <w:color w:val="000000"/>
              </w:rPr>
              <w:t xml:space="preserve"> on or before the end of their engagement/ employment.”</w:t>
            </w:r>
          </w:p>
        </w:tc>
      </w:tr>
      <w:tr w:rsidR="00B3320E" w:rsidRPr="00616A09" w14:paraId="26D75853" w14:textId="77777777" w:rsidTr="00746DAA">
        <w:tc>
          <w:tcPr>
            <w:tcW w:w="2698" w:type="dxa"/>
            <w:gridSpan w:val="2"/>
            <w:tcMar>
              <w:top w:w="57" w:type="dxa"/>
              <w:left w:w="57" w:type="dxa"/>
              <w:bottom w:w="57" w:type="dxa"/>
              <w:right w:w="57" w:type="dxa"/>
            </w:tcMar>
          </w:tcPr>
          <w:p w14:paraId="61F45783" w14:textId="77777777" w:rsidR="00B3320E" w:rsidRPr="00616A09" w:rsidRDefault="00B3320E" w:rsidP="005935DB">
            <w:pPr>
              <w:pStyle w:val="S7Header2"/>
            </w:pPr>
            <w:r w:rsidRPr="00616A09">
              <w:t>Sub-Clause 6.</w:t>
            </w:r>
            <w:r>
              <w:t>5</w:t>
            </w:r>
          </w:p>
        </w:tc>
        <w:tc>
          <w:tcPr>
            <w:tcW w:w="6652" w:type="dxa"/>
            <w:tcMar>
              <w:top w:w="57" w:type="dxa"/>
              <w:left w:w="57" w:type="dxa"/>
              <w:bottom w:w="57" w:type="dxa"/>
              <w:right w:w="57" w:type="dxa"/>
            </w:tcMar>
          </w:tcPr>
          <w:p w14:paraId="75CE2CE8" w14:textId="77777777" w:rsidR="00B3320E" w:rsidRDefault="00B3320E" w:rsidP="00B3320E">
            <w:pPr>
              <w:pStyle w:val="ListParagraph"/>
              <w:spacing w:after="120"/>
              <w:ind w:left="0"/>
              <w:contextualSpacing w:val="0"/>
              <w:rPr>
                <w:b/>
                <w:szCs w:val="24"/>
              </w:rPr>
            </w:pPr>
            <w:r>
              <w:rPr>
                <w:b/>
                <w:szCs w:val="24"/>
              </w:rPr>
              <w:t>Working Hours</w:t>
            </w:r>
          </w:p>
          <w:p w14:paraId="019DA4D7" w14:textId="77777777" w:rsidR="00B3320E" w:rsidRPr="00A67B01" w:rsidRDefault="00B3320E" w:rsidP="00B3320E">
            <w:pPr>
              <w:spacing w:before="120" w:after="120"/>
              <w:rPr>
                <w:rFonts w:eastAsia="Arial Narrow"/>
                <w:color w:val="000000"/>
              </w:rPr>
            </w:pPr>
            <w:r w:rsidRPr="00A67B01">
              <w:rPr>
                <w:rFonts w:eastAsia="Arial Narrow"/>
                <w:color w:val="000000"/>
              </w:rPr>
              <w:t>The following is inserted at the end of the Sub-Clause</w:t>
            </w:r>
            <w:r>
              <w:rPr>
                <w:rFonts w:eastAsia="Arial Narrow"/>
                <w:color w:val="000000"/>
              </w:rPr>
              <w:t>:</w:t>
            </w:r>
          </w:p>
          <w:p w14:paraId="17C97698" w14:textId="77777777" w:rsidR="00B3320E" w:rsidRPr="004A5C85" w:rsidRDefault="00B3320E" w:rsidP="00A921BD">
            <w:pPr>
              <w:pStyle w:val="ListParagraph"/>
              <w:spacing w:after="120"/>
              <w:ind w:left="0"/>
              <w:contextualSpacing w:val="0"/>
              <w:rPr>
                <w:b/>
                <w:szCs w:val="24"/>
              </w:rPr>
            </w:pPr>
            <w:r>
              <w:rPr>
                <w:rFonts w:eastAsia="Arial Narrow"/>
                <w:color w:val="000000"/>
                <w:szCs w:val="24"/>
              </w:rPr>
              <w:t>“</w:t>
            </w:r>
            <w:r w:rsidRPr="00A67B01">
              <w:rPr>
                <w:rFonts w:eastAsia="Arial Narrow"/>
                <w:color w:val="000000"/>
                <w:szCs w:val="24"/>
              </w:rPr>
              <w:t>The Contractor shall provide the Contractor’s Personnel annual holiday and sick, maternity and family leave, as required by applicable Laws or as stated in the Employer’s Requirements.”</w:t>
            </w:r>
          </w:p>
        </w:tc>
      </w:tr>
      <w:tr w:rsidR="00B3320E" w:rsidRPr="00616A09" w14:paraId="024B0E57" w14:textId="77777777" w:rsidTr="00746DAA">
        <w:tc>
          <w:tcPr>
            <w:tcW w:w="2698" w:type="dxa"/>
            <w:gridSpan w:val="2"/>
            <w:tcMar>
              <w:top w:w="57" w:type="dxa"/>
              <w:left w:w="57" w:type="dxa"/>
              <w:bottom w:w="57" w:type="dxa"/>
              <w:right w:w="57" w:type="dxa"/>
            </w:tcMar>
          </w:tcPr>
          <w:p w14:paraId="2E64227C" w14:textId="77777777" w:rsidR="00B3320E" w:rsidRPr="00616A09" w:rsidRDefault="00B3320E" w:rsidP="005935DB">
            <w:pPr>
              <w:pStyle w:val="S7Header2"/>
            </w:pPr>
            <w:r w:rsidRPr="00616A09">
              <w:t>Sub-Clause 6.</w:t>
            </w:r>
            <w:r>
              <w:t>6</w:t>
            </w:r>
          </w:p>
        </w:tc>
        <w:tc>
          <w:tcPr>
            <w:tcW w:w="6652" w:type="dxa"/>
            <w:tcMar>
              <w:top w:w="57" w:type="dxa"/>
              <w:left w:w="57" w:type="dxa"/>
              <w:bottom w:w="57" w:type="dxa"/>
              <w:right w:w="57" w:type="dxa"/>
            </w:tcMar>
          </w:tcPr>
          <w:p w14:paraId="528BC553" w14:textId="77777777" w:rsidR="00B3320E" w:rsidRDefault="00B3320E" w:rsidP="00B3320E">
            <w:pPr>
              <w:pStyle w:val="ListParagraph"/>
              <w:spacing w:after="120"/>
              <w:ind w:left="0"/>
              <w:contextualSpacing w:val="0"/>
              <w:rPr>
                <w:b/>
                <w:szCs w:val="24"/>
              </w:rPr>
            </w:pPr>
            <w:r>
              <w:rPr>
                <w:b/>
                <w:szCs w:val="24"/>
              </w:rPr>
              <w:t>Facilities for Staff and Labour</w:t>
            </w:r>
          </w:p>
          <w:p w14:paraId="571DF447" w14:textId="77777777" w:rsidR="00205A48" w:rsidRPr="00A67B01" w:rsidRDefault="00205A48" w:rsidP="00B3320E">
            <w:pPr>
              <w:spacing w:before="120" w:after="120"/>
            </w:pPr>
            <w:r w:rsidRPr="00943375">
              <w:t>The following is added as the last paragraph:</w:t>
            </w:r>
          </w:p>
          <w:p w14:paraId="33313856" w14:textId="77777777" w:rsidR="00B3320E" w:rsidRDefault="00205A48" w:rsidP="00A921BD">
            <w:pPr>
              <w:pStyle w:val="ListParagraph"/>
              <w:spacing w:after="120"/>
              <w:ind w:left="0"/>
              <w:contextualSpacing w:val="0"/>
              <w:rPr>
                <w:b/>
                <w:szCs w:val="24"/>
              </w:rPr>
            </w:pPr>
            <w:r>
              <w:t>“</w:t>
            </w:r>
            <w:r w:rsidR="00B3320E" w:rsidRPr="00A67B01">
              <w:t>If stated in the Employer’s Requirements, the Contractor shall give access to or provide services that accommodate the physical, social and cultural needs of the Contractor’s Personnel. The Contractor shall also provide similar facilities for the Employer’s Personnel as stated in the Employer’s Requirements.</w:t>
            </w:r>
            <w:r w:rsidR="00B3320E">
              <w:t>”</w:t>
            </w:r>
          </w:p>
        </w:tc>
      </w:tr>
      <w:tr w:rsidR="008A3DAB" w:rsidRPr="00616A09" w14:paraId="0922B902" w14:textId="77777777" w:rsidTr="00746DAA">
        <w:tc>
          <w:tcPr>
            <w:tcW w:w="2698" w:type="dxa"/>
            <w:gridSpan w:val="2"/>
            <w:tcMar>
              <w:top w:w="57" w:type="dxa"/>
              <w:left w:w="57" w:type="dxa"/>
              <w:bottom w:w="57" w:type="dxa"/>
              <w:right w:w="57" w:type="dxa"/>
            </w:tcMar>
          </w:tcPr>
          <w:p w14:paraId="1471E3F1" w14:textId="77777777" w:rsidR="008A3DAB" w:rsidRPr="00616A09" w:rsidRDefault="008A3DAB" w:rsidP="005935DB">
            <w:pPr>
              <w:pStyle w:val="S7Header2"/>
            </w:pPr>
            <w:bookmarkStart w:id="1221" w:name="_Toc486845955"/>
            <w:r w:rsidRPr="00616A09">
              <w:t>Sub-Clause 6.7</w:t>
            </w:r>
            <w:bookmarkEnd w:id="1221"/>
          </w:p>
        </w:tc>
        <w:tc>
          <w:tcPr>
            <w:tcW w:w="6652" w:type="dxa"/>
            <w:tcMar>
              <w:top w:w="57" w:type="dxa"/>
              <w:left w:w="57" w:type="dxa"/>
              <w:bottom w:w="57" w:type="dxa"/>
              <w:right w:w="57" w:type="dxa"/>
            </w:tcMar>
          </w:tcPr>
          <w:p w14:paraId="70426134" w14:textId="77777777" w:rsidR="008A3DAB" w:rsidRPr="004A5C85" w:rsidRDefault="008A3DAB" w:rsidP="005935DB">
            <w:pPr>
              <w:pStyle w:val="ListParagraph"/>
              <w:spacing w:after="120"/>
              <w:ind w:left="0"/>
              <w:contextualSpacing w:val="0"/>
              <w:rPr>
                <w:szCs w:val="24"/>
              </w:rPr>
            </w:pPr>
            <w:r w:rsidRPr="004A5C85">
              <w:rPr>
                <w:b/>
                <w:szCs w:val="24"/>
              </w:rPr>
              <w:t>Health and Safety</w:t>
            </w:r>
          </w:p>
          <w:p w14:paraId="3D97F1C4" w14:textId="77777777" w:rsidR="008A3DAB" w:rsidRPr="004A5C85" w:rsidRDefault="00B3320E" w:rsidP="00A921BD">
            <w:pPr>
              <w:pStyle w:val="ListParagraph"/>
              <w:spacing w:after="120"/>
              <w:ind w:left="0"/>
              <w:contextualSpacing w:val="0"/>
              <w:rPr>
                <w:szCs w:val="24"/>
              </w:rPr>
            </w:pPr>
            <w:r>
              <w:rPr>
                <w:szCs w:val="24"/>
              </w:rPr>
              <w:t>In the beginning of the Sub-Clause</w:t>
            </w:r>
            <w:r w:rsidR="00165A87">
              <w:rPr>
                <w:szCs w:val="24"/>
              </w:rPr>
              <w:t>: “The Contractor</w:t>
            </w:r>
            <w:r w:rsidR="001C7EBA">
              <w:rPr>
                <w:szCs w:val="24"/>
              </w:rPr>
              <w:t xml:space="preserve"> shall</w:t>
            </w:r>
            <w:r w:rsidR="00165A87">
              <w:rPr>
                <w:szCs w:val="24"/>
              </w:rPr>
              <w:t>” is replaced with: In addition to the requirements of Sub-Clause 4.8 [</w:t>
            </w:r>
            <w:r w:rsidR="00165A87" w:rsidRPr="003D5498">
              <w:rPr>
                <w:i/>
                <w:szCs w:val="24"/>
              </w:rPr>
              <w:t>Health and Safety Obligations</w:t>
            </w:r>
            <w:r w:rsidR="00165A87">
              <w:rPr>
                <w:szCs w:val="24"/>
              </w:rPr>
              <w:t>], the Contract</w:t>
            </w:r>
            <w:r w:rsidR="001C7EBA">
              <w:rPr>
                <w:szCs w:val="24"/>
              </w:rPr>
              <w:t>or shall</w:t>
            </w:r>
            <w:r w:rsidR="00165A87">
              <w:rPr>
                <w:szCs w:val="24"/>
              </w:rPr>
              <w:t>”</w:t>
            </w:r>
            <w:r w:rsidR="001C7EBA">
              <w:rPr>
                <w:szCs w:val="24"/>
              </w:rPr>
              <w:t xml:space="preserve"> The </w:t>
            </w:r>
            <w:r w:rsidR="00513B72">
              <w:rPr>
                <w:szCs w:val="24"/>
              </w:rPr>
              <w:t xml:space="preserve">first sentence of the </w:t>
            </w:r>
            <w:r w:rsidR="001C7EBA">
              <w:rPr>
                <w:szCs w:val="24"/>
              </w:rPr>
              <w:t>last paragraph is deleted.</w:t>
            </w:r>
          </w:p>
        </w:tc>
      </w:tr>
      <w:tr w:rsidR="008A3DAB" w:rsidRPr="00616A09" w14:paraId="71A8A371" w14:textId="77777777" w:rsidTr="00746DAA">
        <w:tc>
          <w:tcPr>
            <w:tcW w:w="2698" w:type="dxa"/>
            <w:gridSpan w:val="2"/>
            <w:tcMar>
              <w:top w:w="57" w:type="dxa"/>
              <w:left w:w="57" w:type="dxa"/>
              <w:bottom w:w="57" w:type="dxa"/>
              <w:right w:w="57" w:type="dxa"/>
            </w:tcMar>
          </w:tcPr>
          <w:p w14:paraId="14203C2C" w14:textId="77777777" w:rsidR="008A3DAB" w:rsidRPr="00616A09" w:rsidRDefault="008A3DAB" w:rsidP="005935DB">
            <w:pPr>
              <w:pStyle w:val="S7Header2"/>
            </w:pPr>
            <w:bookmarkStart w:id="1222" w:name="_Toc486845956"/>
            <w:r w:rsidRPr="00616A09">
              <w:t>Sub-Clause 6.9</w:t>
            </w:r>
            <w:bookmarkEnd w:id="1222"/>
          </w:p>
        </w:tc>
        <w:tc>
          <w:tcPr>
            <w:tcW w:w="6652" w:type="dxa"/>
            <w:tcMar>
              <w:top w:w="57" w:type="dxa"/>
              <w:left w:w="57" w:type="dxa"/>
              <w:bottom w:w="57" w:type="dxa"/>
              <w:right w:w="57" w:type="dxa"/>
            </w:tcMar>
          </w:tcPr>
          <w:p w14:paraId="33B13189" w14:textId="77777777" w:rsidR="008A3DAB" w:rsidRPr="004A5C85" w:rsidRDefault="008A3DAB" w:rsidP="005935DB">
            <w:pPr>
              <w:pStyle w:val="ListParagraph"/>
              <w:spacing w:after="120"/>
              <w:ind w:left="0"/>
              <w:contextualSpacing w:val="0"/>
              <w:rPr>
                <w:szCs w:val="24"/>
              </w:rPr>
            </w:pPr>
            <w:r w:rsidRPr="004A5C85">
              <w:rPr>
                <w:b/>
                <w:szCs w:val="24"/>
              </w:rPr>
              <w:t>Contractor’s personnel</w:t>
            </w:r>
          </w:p>
          <w:p w14:paraId="2FC62E89" w14:textId="77777777" w:rsidR="008A3DAB" w:rsidRDefault="00B4687F" w:rsidP="007A4D38">
            <w:pPr>
              <w:spacing w:after="120"/>
              <w:ind w:left="460" w:hanging="425"/>
              <w:rPr>
                <w:szCs w:val="24"/>
              </w:rPr>
            </w:pPr>
            <w:r>
              <w:rPr>
                <w:szCs w:val="24"/>
              </w:rPr>
              <w:t>The Sub-Clause is replaced with:</w:t>
            </w:r>
          </w:p>
          <w:p w14:paraId="60F40879" w14:textId="77777777" w:rsidR="00B4687F" w:rsidRPr="0067299E" w:rsidRDefault="00B4687F" w:rsidP="00B4687F">
            <w:pPr>
              <w:spacing w:before="120" w:after="120"/>
              <w:rPr>
                <w:rFonts w:eastAsia="Arial Narrow"/>
                <w:color w:val="000000"/>
              </w:rPr>
            </w:pPr>
            <w:r>
              <w:rPr>
                <w:szCs w:val="24"/>
              </w:rPr>
              <w:t>“</w:t>
            </w:r>
            <w:r w:rsidRPr="0067299E">
              <w:rPr>
                <w:rFonts w:eastAsia="Arial Narrow"/>
                <w:color w:val="000000"/>
              </w:rPr>
              <w:t xml:space="preserve">The Contractor’s Personnel (including Key Personnel, if any) shall be appropriately qualified, skilled, experienced and competent in their respective trades or occupations.   </w:t>
            </w:r>
          </w:p>
          <w:p w14:paraId="0CF5E779" w14:textId="77777777" w:rsidR="00B4687F" w:rsidRPr="0067299E" w:rsidRDefault="00B4687F" w:rsidP="00B4687F">
            <w:pPr>
              <w:spacing w:before="120" w:after="120"/>
              <w:rPr>
                <w:rFonts w:eastAsia="Arial Narrow"/>
                <w:color w:val="000000"/>
              </w:rPr>
            </w:pPr>
            <w:r w:rsidRPr="0067299E">
              <w:rPr>
                <w:rFonts w:eastAsia="Arial Narrow"/>
                <w:color w:val="000000"/>
              </w:rPr>
              <w:t xml:space="preserve">The </w:t>
            </w:r>
            <w:r w:rsidR="00E85362">
              <w:rPr>
                <w:rFonts w:eastAsia="Arial Narrow"/>
                <w:color w:val="000000"/>
              </w:rPr>
              <w:t xml:space="preserve">Employer’s Representative </w:t>
            </w:r>
            <w:r w:rsidRPr="0067299E">
              <w:rPr>
                <w:rFonts w:eastAsia="Arial Narrow"/>
                <w:color w:val="000000"/>
              </w:rPr>
              <w:t>may require the Contractor to remove (or cause to be removed) any person employed on the Site or Works, including the Contractor’s Representative and Key Personnel (if any)</w:t>
            </w:r>
            <w:r>
              <w:rPr>
                <w:rFonts w:eastAsia="Arial Narrow"/>
                <w:color w:val="000000"/>
              </w:rPr>
              <w:t>,</w:t>
            </w:r>
            <w:r w:rsidRPr="0067299E">
              <w:rPr>
                <w:rFonts w:eastAsia="Arial Narrow"/>
                <w:color w:val="000000"/>
              </w:rPr>
              <w:t xml:space="preserve"> who:</w:t>
            </w:r>
          </w:p>
          <w:p w14:paraId="50BDB472" w14:textId="77777777" w:rsidR="00B4687F" w:rsidRPr="0067299E" w:rsidRDefault="00B4687F" w:rsidP="00B4687F">
            <w:pPr>
              <w:pStyle w:val="ListParagraph"/>
              <w:numPr>
                <w:ilvl w:val="0"/>
                <w:numId w:val="144"/>
              </w:numPr>
              <w:spacing w:before="120" w:after="120"/>
              <w:ind w:hanging="517"/>
              <w:contextualSpacing w:val="0"/>
              <w:rPr>
                <w:rFonts w:eastAsia="Arial Narrow"/>
                <w:color w:val="000000"/>
              </w:rPr>
            </w:pPr>
            <w:r w:rsidRPr="0067299E">
              <w:rPr>
                <w:rFonts w:eastAsia="Arial Narrow"/>
                <w:color w:val="000000"/>
              </w:rPr>
              <w:t>persists in any misconduct or lack of care;</w:t>
            </w:r>
          </w:p>
          <w:p w14:paraId="18C048B1" w14:textId="77777777" w:rsidR="00B4687F" w:rsidRPr="0067299E" w:rsidRDefault="00B4687F" w:rsidP="00B4687F">
            <w:pPr>
              <w:pStyle w:val="ListParagraph"/>
              <w:numPr>
                <w:ilvl w:val="0"/>
                <w:numId w:val="144"/>
              </w:numPr>
              <w:spacing w:before="120" w:after="120"/>
              <w:ind w:hanging="517"/>
              <w:contextualSpacing w:val="0"/>
              <w:rPr>
                <w:rFonts w:eastAsia="Arial Narrow"/>
                <w:color w:val="000000"/>
              </w:rPr>
            </w:pPr>
            <w:r w:rsidRPr="0067299E">
              <w:rPr>
                <w:rFonts w:eastAsia="Arial Narrow"/>
                <w:color w:val="000000"/>
              </w:rPr>
              <w:t>carries out duties incompetently or negligently;</w:t>
            </w:r>
          </w:p>
          <w:p w14:paraId="23B16886" w14:textId="77777777" w:rsidR="00B4687F" w:rsidRPr="0067299E" w:rsidRDefault="00B4687F" w:rsidP="00B4687F">
            <w:pPr>
              <w:pStyle w:val="ListParagraph"/>
              <w:numPr>
                <w:ilvl w:val="0"/>
                <w:numId w:val="144"/>
              </w:numPr>
              <w:spacing w:before="120" w:after="120"/>
              <w:ind w:hanging="517"/>
              <w:contextualSpacing w:val="0"/>
              <w:rPr>
                <w:rFonts w:eastAsia="Arial Narrow"/>
                <w:color w:val="000000"/>
              </w:rPr>
            </w:pPr>
            <w:r w:rsidRPr="0067299E">
              <w:rPr>
                <w:rFonts w:eastAsia="Arial Narrow"/>
                <w:color w:val="000000"/>
              </w:rPr>
              <w:t>fails to comply with any provision of the Contract;</w:t>
            </w:r>
          </w:p>
          <w:p w14:paraId="68039553" w14:textId="77777777" w:rsidR="00B4687F" w:rsidRPr="0067299E" w:rsidRDefault="00B4687F" w:rsidP="00B4687F">
            <w:pPr>
              <w:pStyle w:val="ListParagraph"/>
              <w:numPr>
                <w:ilvl w:val="0"/>
                <w:numId w:val="144"/>
              </w:numPr>
              <w:spacing w:before="120" w:after="120"/>
              <w:ind w:hanging="517"/>
              <w:contextualSpacing w:val="0"/>
              <w:rPr>
                <w:rFonts w:eastAsia="Arial Narrow"/>
                <w:color w:val="000000"/>
              </w:rPr>
            </w:pPr>
            <w:r w:rsidRPr="0067299E">
              <w:rPr>
                <w:rFonts w:eastAsia="Arial Narrow"/>
                <w:color w:val="000000"/>
              </w:rPr>
              <w:t>persists in any conduct which is prejudicial to safety, health, or the protection of the environment;</w:t>
            </w:r>
          </w:p>
          <w:p w14:paraId="6C847747" w14:textId="77777777" w:rsidR="00B4687F" w:rsidRPr="0067299E" w:rsidRDefault="00B4687F" w:rsidP="00B4687F">
            <w:pPr>
              <w:pStyle w:val="ListParagraph"/>
              <w:numPr>
                <w:ilvl w:val="0"/>
                <w:numId w:val="144"/>
              </w:numPr>
              <w:spacing w:before="120" w:after="120"/>
              <w:ind w:hanging="517"/>
              <w:contextualSpacing w:val="0"/>
              <w:rPr>
                <w:rFonts w:eastAsia="Arial Narrow"/>
                <w:color w:val="000000"/>
              </w:rPr>
            </w:pPr>
            <w:r w:rsidRPr="0067299E">
              <w:rPr>
                <w:rFonts w:eastAsia="Arial Narrow"/>
                <w:color w:val="000000"/>
              </w:rPr>
              <w:t xml:space="preserve">based on reasonable evidence, is determined to have engaged in Fraud and Corruption during the execution of the Works; </w:t>
            </w:r>
          </w:p>
          <w:p w14:paraId="30E0CEBD" w14:textId="77777777" w:rsidR="00B4687F" w:rsidRPr="0067299E" w:rsidRDefault="00B4687F" w:rsidP="00B4687F">
            <w:pPr>
              <w:pStyle w:val="ListParagraph"/>
              <w:numPr>
                <w:ilvl w:val="0"/>
                <w:numId w:val="144"/>
              </w:numPr>
              <w:spacing w:before="120" w:after="120"/>
              <w:ind w:hanging="517"/>
              <w:contextualSpacing w:val="0"/>
              <w:rPr>
                <w:rFonts w:eastAsia="Arial Narrow"/>
                <w:color w:val="000000"/>
              </w:rPr>
            </w:pPr>
            <w:r w:rsidRPr="0067299E">
              <w:rPr>
                <w:rFonts w:eastAsia="Arial Narrow"/>
                <w:color w:val="000000"/>
              </w:rPr>
              <w:t>has been recruited from the Employer’s Personnel in breach of Sub-Clause 6.3 [</w:t>
            </w:r>
            <w:r w:rsidRPr="003D5498">
              <w:rPr>
                <w:rFonts w:eastAsia="Arial Narrow"/>
                <w:i/>
                <w:color w:val="000000"/>
              </w:rPr>
              <w:t>Persons in the Service of the Employer</w:t>
            </w:r>
            <w:r w:rsidRPr="0067299E">
              <w:rPr>
                <w:rFonts w:eastAsia="Arial Narrow"/>
                <w:color w:val="000000"/>
              </w:rPr>
              <w:t>];</w:t>
            </w:r>
          </w:p>
          <w:p w14:paraId="3B67EA86" w14:textId="77777777" w:rsidR="00B4687F" w:rsidRPr="00455910" w:rsidRDefault="00B4687F" w:rsidP="00B4687F">
            <w:pPr>
              <w:pStyle w:val="ListParagraph"/>
              <w:numPr>
                <w:ilvl w:val="0"/>
                <w:numId w:val="144"/>
              </w:numPr>
              <w:spacing w:before="120" w:after="120"/>
              <w:ind w:hanging="517"/>
              <w:contextualSpacing w:val="0"/>
              <w:rPr>
                <w:rFonts w:eastAsia="Arial Narrow"/>
                <w:color w:val="000000"/>
              </w:rPr>
            </w:pPr>
            <w:r w:rsidRPr="00696BFC">
              <w:rPr>
                <w:rFonts w:eastAsia="Arial Narrow"/>
                <w:color w:val="000000"/>
              </w:rPr>
              <w:t>undertakes</w:t>
            </w:r>
            <w:r w:rsidRPr="00455910">
              <w:rPr>
                <w:rFonts w:eastAsia="Arial Narrow"/>
                <w:color w:val="000000"/>
              </w:rPr>
              <w:t xml:space="preserve"> behaviour which breaches the Code of Conduct for Contractor’s Personnel (</w:t>
            </w:r>
            <w:r w:rsidRPr="00696BFC">
              <w:rPr>
                <w:rFonts w:eastAsia="Arial Narrow"/>
                <w:color w:val="000000"/>
              </w:rPr>
              <w:t>ES).</w:t>
            </w:r>
          </w:p>
          <w:p w14:paraId="1C9CE38F" w14:textId="77777777" w:rsidR="00B4687F" w:rsidRDefault="00B4687F" w:rsidP="00B4687F">
            <w:pPr>
              <w:spacing w:before="120" w:after="120"/>
              <w:ind w:left="-23"/>
              <w:rPr>
                <w:rFonts w:eastAsia="Arial Narrow"/>
                <w:color w:val="000000"/>
              </w:rPr>
            </w:pPr>
            <w:r w:rsidRPr="00455910">
              <w:rPr>
                <w:rFonts w:eastAsia="Arial Narrow"/>
                <w:color w:val="000000"/>
              </w:rPr>
              <w:t xml:space="preserve">If appropriate, the Contractor shall then promptly appoint (or cause to be appointed) a suitable replacement with equivalent skills and experience. </w:t>
            </w:r>
          </w:p>
          <w:p w14:paraId="49D2A65D" w14:textId="77777777" w:rsidR="00B4687F" w:rsidRDefault="000432D2" w:rsidP="00B4687F">
            <w:pPr>
              <w:spacing w:before="120" w:after="120"/>
              <w:ind w:left="-23"/>
              <w:rPr>
                <w:rFonts w:eastAsia="Arial Narrow"/>
                <w:color w:val="000000"/>
              </w:rPr>
            </w:pPr>
            <w:r>
              <w:rPr>
                <w:rFonts w:eastAsia="Arial Narrow"/>
                <w:color w:val="000000"/>
              </w:rPr>
              <w:t>N</w:t>
            </w:r>
            <w:r w:rsidR="00B4687F" w:rsidRPr="00A67B01">
              <w:rPr>
                <w:rFonts w:eastAsia="Arial Narrow"/>
                <w:color w:val="000000"/>
              </w:rPr>
              <w:t>otwithstanding any requirement from</w:t>
            </w:r>
            <w:r w:rsidR="00E85362">
              <w:rPr>
                <w:rFonts w:eastAsia="Arial Narrow"/>
                <w:color w:val="000000"/>
              </w:rPr>
              <w:t xml:space="preserve"> </w:t>
            </w:r>
            <w:r w:rsidR="00B4687F" w:rsidRPr="00A67B01">
              <w:rPr>
                <w:rFonts w:eastAsia="Arial Narrow"/>
                <w:color w:val="000000"/>
              </w:rPr>
              <w:t xml:space="preserve">the </w:t>
            </w:r>
            <w:r w:rsidR="00E85362">
              <w:rPr>
                <w:rFonts w:eastAsia="Arial Narrow"/>
                <w:color w:val="000000"/>
              </w:rPr>
              <w:t xml:space="preserve">Employer’s Representative </w:t>
            </w:r>
            <w:r w:rsidR="00B4687F" w:rsidRPr="00A67B01">
              <w:rPr>
                <w:rFonts w:eastAsia="Arial Narrow"/>
                <w:color w:val="000000"/>
              </w:rPr>
              <w:t>to remove or cause to remove any person, the Contractor shall take immediate action as appropriate in response to any violation of (a) through (g) above. Such immediate action shall include removing (or causing to be removed) from the Site or other places where the Works are being carried out, any Contractor’s Personnel who engages in (a), (b), (c), (d), (e) or (g) above or has been recruited as stated in (f) above.</w:t>
            </w:r>
          </w:p>
          <w:p w14:paraId="31450737" w14:textId="77777777" w:rsidR="000432D2" w:rsidRDefault="000432D2" w:rsidP="000432D2">
            <w:pPr>
              <w:spacing w:before="120" w:after="120"/>
              <w:ind w:left="-23"/>
              <w:rPr>
                <w:rFonts w:eastAsia="Arial Narrow"/>
                <w:color w:val="000000"/>
              </w:rPr>
            </w:pPr>
            <w:r w:rsidRPr="00455910">
              <w:rPr>
                <w:rFonts w:eastAsia="Arial Narrow"/>
                <w:color w:val="000000"/>
              </w:rPr>
              <w:t>In the case of replacement of the Contractor’s Representative, Sub-Clause 4.3 [</w:t>
            </w:r>
            <w:r w:rsidRPr="00455910">
              <w:rPr>
                <w:rFonts w:eastAsia="Arial Narrow"/>
                <w:i/>
                <w:color w:val="000000"/>
              </w:rPr>
              <w:t>Contractor’s Representative</w:t>
            </w:r>
            <w:r w:rsidRPr="00455910">
              <w:rPr>
                <w:rFonts w:eastAsia="Arial Narrow"/>
                <w:color w:val="000000"/>
              </w:rPr>
              <w:t xml:space="preserve">] shall apply. In the case of replacement of Key Personnel (if any), </w:t>
            </w:r>
            <w:r>
              <w:rPr>
                <w:rFonts w:eastAsia="Arial Narrow"/>
                <w:color w:val="000000"/>
              </w:rPr>
              <w:t xml:space="preserve">the replacement provision in this </w:t>
            </w:r>
            <w:r w:rsidRPr="00455910">
              <w:rPr>
                <w:rFonts w:eastAsia="Arial Narrow"/>
                <w:color w:val="000000"/>
              </w:rPr>
              <w:t>Sub-Clause 6.</w:t>
            </w:r>
            <w:r>
              <w:rPr>
                <w:rFonts w:eastAsia="Arial Narrow"/>
                <w:color w:val="000000"/>
              </w:rPr>
              <w:t xml:space="preserve">9 </w:t>
            </w:r>
            <w:r w:rsidRPr="00455910">
              <w:rPr>
                <w:rFonts w:eastAsia="Arial Narrow"/>
                <w:color w:val="000000"/>
              </w:rPr>
              <w:t>shall apply.</w:t>
            </w:r>
          </w:p>
          <w:p w14:paraId="4032A31F" w14:textId="77777777" w:rsidR="008A3DAB" w:rsidRPr="008A3DAB" w:rsidRDefault="000432D2" w:rsidP="005935DB">
            <w:pPr>
              <w:pStyle w:val="ListParagraph"/>
              <w:spacing w:after="120"/>
              <w:ind w:left="0"/>
              <w:contextualSpacing w:val="0"/>
            </w:pPr>
            <w:r w:rsidRPr="003A5D6C" w:rsidDel="000432D2">
              <w:t xml:space="preserve"> </w:t>
            </w:r>
            <w:r w:rsidR="008A3DAB" w:rsidRPr="003A5D6C">
              <w:t xml:space="preserve">If the Contractor intends to replace a Key Personnel, the Contractor shall, not less than 30 days before the intended date of replacement, give notice to the </w:t>
            </w:r>
            <w:r w:rsidR="008A3DAB">
              <w:t>Employer’s Representative</w:t>
            </w:r>
            <w:r w:rsidR="008A3DAB" w:rsidRPr="003A5D6C">
              <w:t xml:space="preserve">, the name, address, academic qualifications and relevant experience of the intended replacement Key Personnel. The Contractor shall not, without the prior consent of the </w:t>
            </w:r>
            <w:r w:rsidR="008A3DAB">
              <w:t>Employer’s Representative</w:t>
            </w:r>
            <w:r w:rsidR="008A3DAB" w:rsidRPr="003A5D6C">
              <w:t>, revoke the appointment of the Key Personnel or appoint a replacement.</w:t>
            </w:r>
            <w:r w:rsidR="008A3DAB">
              <w:t>”</w:t>
            </w:r>
          </w:p>
        </w:tc>
      </w:tr>
      <w:tr w:rsidR="0044227D" w:rsidRPr="00616A09" w14:paraId="3EA5BA97" w14:textId="77777777" w:rsidTr="00746DAA">
        <w:tc>
          <w:tcPr>
            <w:tcW w:w="9350" w:type="dxa"/>
            <w:gridSpan w:val="3"/>
            <w:tcMar>
              <w:top w:w="57" w:type="dxa"/>
              <w:left w:w="57" w:type="dxa"/>
              <w:bottom w:w="57" w:type="dxa"/>
              <w:right w:w="57" w:type="dxa"/>
            </w:tcMar>
          </w:tcPr>
          <w:p w14:paraId="6D931551" w14:textId="64A1F8BD" w:rsidR="0044227D" w:rsidRPr="004A5C85" w:rsidRDefault="0044227D" w:rsidP="0044227D">
            <w:pPr>
              <w:pStyle w:val="ListParagraph"/>
              <w:spacing w:after="120"/>
              <w:ind w:left="0"/>
              <w:contextualSpacing w:val="0"/>
              <w:rPr>
                <w:b/>
                <w:szCs w:val="24"/>
              </w:rPr>
            </w:pPr>
            <w:r w:rsidRPr="0067299E">
              <w:rPr>
                <w:rFonts w:eastAsia="Arial Narrow"/>
                <w:b/>
              </w:rPr>
              <w:t>The following Sub-Clauses 6.1</w:t>
            </w:r>
            <w:r>
              <w:rPr>
                <w:rFonts w:eastAsia="Arial Narrow"/>
                <w:b/>
              </w:rPr>
              <w:t>2</w:t>
            </w:r>
            <w:r w:rsidRPr="0067299E">
              <w:rPr>
                <w:rFonts w:eastAsia="Arial Narrow"/>
                <w:b/>
              </w:rPr>
              <w:t xml:space="preserve"> </w:t>
            </w:r>
            <w:r w:rsidRPr="00FD78AF">
              <w:rPr>
                <w:rFonts w:eastAsia="Arial Narrow"/>
                <w:b/>
              </w:rPr>
              <w:t>to 6.</w:t>
            </w:r>
            <w:r w:rsidR="000D7833" w:rsidRPr="00FD78AF">
              <w:rPr>
                <w:rFonts w:eastAsia="Arial Narrow"/>
                <w:b/>
              </w:rPr>
              <w:t>2</w:t>
            </w:r>
            <w:r w:rsidR="000D7833">
              <w:rPr>
                <w:rFonts w:eastAsia="Arial Narrow"/>
                <w:b/>
              </w:rPr>
              <w:t>6</w:t>
            </w:r>
            <w:r w:rsidR="000D7833" w:rsidRPr="0067299E">
              <w:rPr>
                <w:rFonts w:eastAsia="Arial Narrow"/>
                <w:b/>
              </w:rPr>
              <w:t xml:space="preserve"> </w:t>
            </w:r>
            <w:r w:rsidRPr="0067299E">
              <w:rPr>
                <w:rFonts w:eastAsia="Arial Narrow"/>
                <w:b/>
              </w:rPr>
              <w:t>are added after sub-clause 6.1</w:t>
            </w:r>
            <w:r>
              <w:rPr>
                <w:rFonts w:eastAsia="Arial Narrow"/>
                <w:b/>
              </w:rPr>
              <w:t>1</w:t>
            </w:r>
            <w:r w:rsidRPr="0067299E">
              <w:rPr>
                <w:rFonts w:eastAsia="Arial Narrow"/>
                <w:b/>
              </w:rPr>
              <w:t xml:space="preserve"> </w:t>
            </w:r>
          </w:p>
        </w:tc>
      </w:tr>
      <w:tr w:rsidR="0044227D" w:rsidRPr="00616A09" w:rsidDel="0044227D" w14:paraId="40C10BF6" w14:textId="77777777" w:rsidTr="00746DAA">
        <w:tc>
          <w:tcPr>
            <w:tcW w:w="2698" w:type="dxa"/>
            <w:gridSpan w:val="2"/>
            <w:tcMar>
              <w:top w:w="57" w:type="dxa"/>
              <w:left w:w="57" w:type="dxa"/>
              <w:bottom w:w="57" w:type="dxa"/>
              <w:right w:w="57" w:type="dxa"/>
            </w:tcMar>
          </w:tcPr>
          <w:p w14:paraId="76F3F790" w14:textId="77777777" w:rsidR="0044227D" w:rsidRPr="0044227D" w:rsidRDefault="0044227D" w:rsidP="0044227D">
            <w:pPr>
              <w:spacing w:before="120" w:after="120"/>
              <w:ind w:left="470" w:hanging="470"/>
              <w:jc w:val="left"/>
              <w:outlineLvl w:val="2"/>
              <w:rPr>
                <w:rFonts w:ascii="Times New Roman Bold" w:hAnsi="Times New Roman Bold"/>
                <w:b/>
                <w:color w:val="000000" w:themeColor="text1"/>
              </w:rPr>
            </w:pPr>
            <w:bookmarkStart w:id="1223" w:name="_Toc15459265"/>
            <w:r w:rsidRPr="0044227D">
              <w:rPr>
                <w:rFonts w:ascii="Times New Roman Bold" w:hAnsi="Times New Roman Bold"/>
                <w:b/>
                <w:color w:val="000000" w:themeColor="text1"/>
              </w:rPr>
              <w:t>Sub-Clause 6.1</w:t>
            </w:r>
            <w:bookmarkEnd w:id="1223"/>
            <w:r w:rsidR="0020197E">
              <w:rPr>
                <w:rFonts w:ascii="Times New Roman Bold" w:hAnsi="Times New Roman Bold"/>
                <w:b/>
                <w:color w:val="000000" w:themeColor="text1"/>
              </w:rPr>
              <w:t>2</w:t>
            </w:r>
          </w:p>
          <w:p w14:paraId="086D3ECF" w14:textId="77777777" w:rsidR="0044227D" w:rsidRPr="00616A09" w:rsidDel="0044227D" w:rsidRDefault="0044227D" w:rsidP="0044227D">
            <w:pPr>
              <w:pStyle w:val="S7Header2"/>
            </w:pPr>
            <w:bookmarkStart w:id="1224" w:name="_Toc15459266"/>
            <w:r w:rsidRPr="00822485">
              <w:t>Foreign Personnel</w:t>
            </w:r>
            <w:bookmarkEnd w:id="1224"/>
          </w:p>
        </w:tc>
        <w:tc>
          <w:tcPr>
            <w:tcW w:w="6652" w:type="dxa"/>
            <w:tcMar>
              <w:top w:w="57" w:type="dxa"/>
              <w:left w:w="57" w:type="dxa"/>
              <w:bottom w:w="57" w:type="dxa"/>
              <w:right w:w="57" w:type="dxa"/>
            </w:tcMar>
          </w:tcPr>
          <w:p w14:paraId="620F4976" w14:textId="34D047A6" w:rsidR="0044227D" w:rsidRPr="0067299E" w:rsidRDefault="0044227D" w:rsidP="0044227D">
            <w:pPr>
              <w:spacing w:before="120" w:after="120"/>
              <w:rPr>
                <w:rFonts w:eastAsia="Arial Narrow"/>
                <w:color w:val="000000"/>
              </w:rPr>
            </w:pPr>
            <w:r w:rsidRPr="0067299E">
              <w:rPr>
                <w:rFonts w:eastAsia="Arial Narrow"/>
                <w:color w:val="000000"/>
              </w:rPr>
              <w:t xml:space="preserve">The Contractor may bring into the Country any foreign personnel who are necessary for the execution of the Works to the extent allowed by the applicable Laws. The Contractor shall ensure that these personnel are provided with the required residence visas and work permits. The Employer will, if requested by the Contractor, use its best </w:t>
            </w:r>
            <w:r w:rsidRPr="00B1257F">
              <w:rPr>
                <w:rFonts w:eastAsia="Arial Narrow"/>
                <w:color w:val="000000"/>
              </w:rPr>
              <w:t xml:space="preserve">endeavours in a timely and expeditious manner to assist the Contractor in obtaining any local, state, national, or government </w:t>
            </w:r>
            <w:r w:rsidRPr="0067299E">
              <w:rPr>
                <w:rFonts w:eastAsia="Arial Narrow"/>
                <w:color w:val="000000"/>
              </w:rPr>
              <w:t>permission required for bringing in the Contractor’s personnel.</w:t>
            </w:r>
          </w:p>
          <w:p w14:paraId="7F8231E5" w14:textId="77777777" w:rsidR="0044227D" w:rsidRPr="004A5C85" w:rsidDel="0044227D" w:rsidRDefault="0044227D" w:rsidP="0044227D">
            <w:pPr>
              <w:pStyle w:val="ListParagraph"/>
              <w:spacing w:after="120"/>
              <w:ind w:left="0"/>
              <w:contextualSpacing w:val="0"/>
              <w:rPr>
                <w:b/>
                <w:szCs w:val="24"/>
              </w:rPr>
            </w:pPr>
            <w:r w:rsidRPr="0067299E">
              <w:rPr>
                <w:rFonts w:eastAsia="Arial Narrow"/>
                <w:color w:val="000000"/>
              </w:rPr>
              <w:t>The Contractor shall be responsible for the return of these personnel to the place where they were recruited or to their domicile. In the event of the death in the Country of any of these personnel or members of their families, the Contractor shall similarly be responsible for making the appropriate arrangements for their return or burial.</w:t>
            </w:r>
          </w:p>
        </w:tc>
      </w:tr>
      <w:tr w:rsidR="0044227D" w:rsidRPr="00616A09" w:rsidDel="0044227D" w14:paraId="4D161DA9" w14:textId="77777777" w:rsidTr="00746DAA">
        <w:tc>
          <w:tcPr>
            <w:tcW w:w="2698" w:type="dxa"/>
            <w:gridSpan w:val="2"/>
            <w:tcMar>
              <w:top w:w="57" w:type="dxa"/>
              <w:left w:w="57" w:type="dxa"/>
              <w:bottom w:w="57" w:type="dxa"/>
              <w:right w:w="57" w:type="dxa"/>
            </w:tcMar>
          </w:tcPr>
          <w:p w14:paraId="48F4BA41" w14:textId="77777777" w:rsidR="0044227D" w:rsidRPr="0044227D" w:rsidRDefault="0044227D" w:rsidP="0044227D">
            <w:pPr>
              <w:spacing w:before="120" w:after="120"/>
              <w:ind w:left="470" w:hanging="470"/>
              <w:jc w:val="left"/>
              <w:outlineLvl w:val="2"/>
              <w:rPr>
                <w:rFonts w:ascii="Times New Roman Bold" w:hAnsi="Times New Roman Bold"/>
                <w:b/>
                <w:color w:val="000000" w:themeColor="text1"/>
              </w:rPr>
            </w:pPr>
            <w:bookmarkStart w:id="1225" w:name="_Toc15459267"/>
            <w:r w:rsidRPr="0044227D">
              <w:rPr>
                <w:rFonts w:ascii="Times New Roman Bold" w:hAnsi="Times New Roman Bold"/>
                <w:b/>
                <w:color w:val="000000" w:themeColor="text1"/>
              </w:rPr>
              <w:t>Sub-Clause 6.1</w:t>
            </w:r>
            <w:bookmarkEnd w:id="1225"/>
            <w:r w:rsidR="0020197E">
              <w:rPr>
                <w:rFonts w:ascii="Times New Roman Bold" w:hAnsi="Times New Roman Bold"/>
                <w:b/>
                <w:color w:val="000000" w:themeColor="text1"/>
              </w:rPr>
              <w:t>3</w:t>
            </w:r>
          </w:p>
          <w:p w14:paraId="6F9A19F1" w14:textId="77777777" w:rsidR="0044227D" w:rsidRPr="00616A09" w:rsidDel="0044227D" w:rsidRDefault="0044227D" w:rsidP="0044227D">
            <w:pPr>
              <w:pStyle w:val="S7Header2"/>
            </w:pPr>
            <w:r w:rsidRPr="0044227D">
              <w:t>Supply of Foodstuffs</w:t>
            </w:r>
          </w:p>
        </w:tc>
        <w:tc>
          <w:tcPr>
            <w:tcW w:w="6652" w:type="dxa"/>
            <w:tcMar>
              <w:top w:w="57" w:type="dxa"/>
              <w:left w:w="57" w:type="dxa"/>
              <w:bottom w:w="57" w:type="dxa"/>
              <w:right w:w="57" w:type="dxa"/>
            </w:tcMar>
          </w:tcPr>
          <w:p w14:paraId="05E21396" w14:textId="77777777" w:rsidR="0044227D" w:rsidRPr="004A5C85" w:rsidDel="0044227D" w:rsidRDefault="0044227D" w:rsidP="0044227D">
            <w:pPr>
              <w:pStyle w:val="ListParagraph"/>
              <w:spacing w:after="120"/>
              <w:ind w:left="0"/>
              <w:contextualSpacing w:val="0"/>
              <w:rPr>
                <w:b/>
                <w:szCs w:val="24"/>
              </w:rPr>
            </w:pPr>
            <w:r w:rsidRPr="0067299E">
              <w:rPr>
                <w:rFonts w:eastAsia="Arial Narrow"/>
                <w:color w:val="000000"/>
              </w:rPr>
              <w:t xml:space="preserve">The Contractor shall arrange for the provision of a sufficient supply of suitable food as may be stated in the </w:t>
            </w:r>
            <w:r>
              <w:rPr>
                <w:rFonts w:eastAsia="Arial Narrow"/>
                <w:color w:val="000000"/>
              </w:rPr>
              <w:t>Employer’s Requirements</w:t>
            </w:r>
            <w:r w:rsidRPr="0067299E">
              <w:rPr>
                <w:rFonts w:eastAsia="Arial Narrow"/>
                <w:color w:val="000000"/>
              </w:rPr>
              <w:t xml:space="preserve"> at reasonable prices for the Contractor’s Personnel for the purposes of or in connection with the Contract.</w:t>
            </w:r>
          </w:p>
        </w:tc>
      </w:tr>
      <w:tr w:rsidR="0044227D" w:rsidRPr="00616A09" w:rsidDel="0044227D" w14:paraId="4DACCBF8" w14:textId="77777777" w:rsidTr="00746DAA">
        <w:tc>
          <w:tcPr>
            <w:tcW w:w="2698" w:type="dxa"/>
            <w:gridSpan w:val="2"/>
            <w:tcMar>
              <w:top w:w="57" w:type="dxa"/>
              <w:left w:w="57" w:type="dxa"/>
              <w:bottom w:w="57" w:type="dxa"/>
              <w:right w:w="57" w:type="dxa"/>
            </w:tcMar>
          </w:tcPr>
          <w:p w14:paraId="647CB0C3" w14:textId="77777777" w:rsidR="0044227D" w:rsidRPr="0044227D" w:rsidRDefault="0044227D" w:rsidP="0044227D">
            <w:pPr>
              <w:spacing w:before="120" w:after="120"/>
              <w:ind w:left="470" w:hanging="470"/>
              <w:jc w:val="left"/>
              <w:outlineLvl w:val="2"/>
              <w:rPr>
                <w:rFonts w:ascii="Times New Roman Bold" w:hAnsi="Times New Roman Bold"/>
                <w:b/>
                <w:color w:val="000000" w:themeColor="text1"/>
              </w:rPr>
            </w:pPr>
            <w:bookmarkStart w:id="1226" w:name="_Toc15459268"/>
            <w:r w:rsidRPr="0044227D">
              <w:rPr>
                <w:rFonts w:ascii="Times New Roman Bold" w:hAnsi="Times New Roman Bold"/>
                <w:b/>
                <w:color w:val="000000" w:themeColor="text1"/>
              </w:rPr>
              <w:t>Sub-Clause 6.1</w:t>
            </w:r>
            <w:bookmarkEnd w:id="1226"/>
            <w:r w:rsidR="0020197E">
              <w:rPr>
                <w:rFonts w:ascii="Times New Roman Bold" w:hAnsi="Times New Roman Bold"/>
                <w:b/>
                <w:color w:val="000000" w:themeColor="text1"/>
              </w:rPr>
              <w:t>4</w:t>
            </w:r>
          </w:p>
          <w:p w14:paraId="1E9616E9" w14:textId="77777777" w:rsidR="0044227D" w:rsidRPr="00616A09" w:rsidDel="0044227D" w:rsidRDefault="0044227D" w:rsidP="0044227D">
            <w:pPr>
              <w:pStyle w:val="S7Header2"/>
            </w:pPr>
            <w:r w:rsidRPr="0044227D">
              <w:t>Supply of Water</w:t>
            </w:r>
          </w:p>
        </w:tc>
        <w:tc>
          <w:tcPr>
            <w:tcW w:w="6652" w:type="dxa"/>
            <w:tcMar>
              <w:top w:w="57" w:type="dxa"/>
              <w:left w:w="57" w:type="dxa"/>
              <w:bottom w:w="57" w:type="dxa"/>
              <w:right w:w="57" w:type="dxa"/>
            </w:tcMar>
          </w:tcPr>
          <w:p w14:paraId="7EF9BBF6" w14:textId="77777777" w:rsidR="0044227D" w:rsidRPr="004A5C85" w:rsidDel="0044227D" w:rsidRDefault="0044227D" w:rsidP="0044227D">
            <w:pPr>
              <w:pStyle w:val="ListParagraph"/>
              <w:spacing w:after="120"/>
              <w:ind w:left="0"/>
              <w:contextualSpacing w:val="0"/>
              <w:rPr>
                <w:b/>
                <w:szCs w:val="24"/>
              </w:rPr>
            </w:pPr>
            <w:r w:rsidRPr="0067299E">
              <w:rPr>
                <w:rFonts w:eastAsia="Arial Narrow"/>
                <w:color w:val="000000"/>
              </w:rPr>
              <w:t>The Contractor shall, having regard to local conditions, provide on the Site an adequate supply of drinking and other water for the use of the Contractor’s Personnel.</w:t>
            </w:r>
          </w:p>
        </w:tc>
      </w:tr>
      <w:tr w:rsidR="0044227D" w:rsidRPr="00616A09" w:rsidDel="0044227D" w14:paraId="6A4164F5" w14:textId="77777777" w:rsidTr="00746DAA">
        <w:tc>
          <w:tcPr>
            <w:tcW w:w="2698" w:type="dxa"/>
            <w:gridSpan w:val="2"/>
            <w:tcMar>
              <w:top w:w="57" w:type="dxa"/>
              <w:left w:w="57" w:type="dxa"/>
              <w:bottom w:w="57" w:type="dxa"/>
              <w:right w:w="57" w:type="dxa"/>
            </w:tcMar>
          </w:tcPr>
          <w:p w14:paraId="7919CFD1" w14:textId="77777777" w:rsidR="0044227D" w:rsidRDefault="0044227D" w:rsidP="003F198B">
            <w:pPr>
              <w:pStyle w:val="Heading3"/>
              <w:spacing w:before="120" w:after="120"/>
              <w:ind w:left="34" w:hanging="34"/>
              <w:jc w:val="left"/>
              <w:rPr>
                <w:color w:val="000000" w:themeColor="text1"/>
                <w:sz w:val="24"/>
              </w:rPr>
            </w:pPr>
            <w:bookmarkStart w:id="1227" w:name="_Toc15459269"/>
            <w:r>
              <w:rPr>
                <w:color w:val="000000" w:themeColor="text1"/>
                <w:sz w:val="24"/>
              </w:rPr>
              <w:t>Sub-Clause 6.1</w:t>
            </w:r>
            <w:bookmarkEnd w:id="1227"/>
            <w:r w:rsidR="0020197E">
              <w:rPr>
                <w:color w:val="000000" w:themeColor="text1"/>
                <w:sz w:val="24"/>
              </w:rPr>
              <w:t>5</w:t>
            </w:r>
          </w:p>
          <w:p w14:paraId="6E468640" w14:textId="77777777" w:rsidR="0044227D" w:rsidRPr="00616A09" w:rsidDel="0044227D" w:rsidRDefault="0044227D" w:rsidP="003F198B">
            <w:pPr>
              <w:pStyle w:val="S7Header2"/>
              <w:ind w:left="34" w:hanging="34"/>
            </w:pPr>
            <w:r w:rsidRPr="0083419C">
              <w:t>Measures against Insect and Pest Nuisance</w:t>
            </w:r>
          </w:p>
        </w:tc>
        <w:tc>
          <w:tcPr>
            <w:tcW w:w="6652" w:type="dxa"/>
            <w:tcMar>
              <w:top w:w="57" w:type="dxa"/>
              <w:left w:w="57" w:type="dxa"/>
              <w:bottom w:w="57" w:type="dxa"/>
              <w:right w:w="57" w:type="dxa"/>
            </w:tcMar>
          </w:tcPr>
          <w:p w14:paraId="229932DF" w14:textId="77777777" w:rsidR="0044227D" w:rsidRPr="004A5C85" w:rsidDel="0044227D" w:rsidRDefault="0044227D" w:rsidP="0044227D">
            <w:pPr>
              <w:pStyle w:val="ListParagraph"/>
              <w:spacing w:after="120"/>
              <w:ind w:left="0"/>
              <w:contextualSpacing w:val="0"/>
              <w:rPr>
                <w:b/>
                <w:szCs w:val="24"/>
              </w:rPr>
            </w:pPr>
            <w:r w:rsidRPr="0067299E">
              <w:rPr>
                <w:rFonts w:eastAsia="Arial Narrow"/>
                <w:color w:val="000000"/>
              </w:rPr>
              <w:t>The Contractor shall at all times take the necessary precautions to protect the Contractor’s Personnel employed on the Site from insect and pest nuisance, and to reduce the danger to their health. The Contractor shall comply with all the regulations of the local health authorities, including use of appropriate insecticide.</w:t>
            </w:r>
          </w:p>
        </w:tc>
      </w:tr>
      <w:tr w:rsidR="0044227D" w:rsidRPr="00616A09" w:rsidDel="0044227D" w14:paraId="00AA77F9" w14:textId="77777777" w:rsidTr="00746DAA">
        <w:tc>
          <w:tcPr>
            <w:tcW w:w="2698" w:type="dxa"/>
            <w:gridSpan w:val="2"/>
            <w:tcMar>
              <w:top w:w="57" w:type="dxa"/>
              <w:left w:w="57" w:type="dxa"/>
              <w:bottom w:w="57" w:type="dxa"/>
              <w:right w:w="57" w:type="dxa"/>
            </w:tcMar>
          </w:tcPr>
          <w:p w14:paraId="69CB03F0" w14:textId="77777777" w:rsidR="0044227D" w:rsidRPr="0044227D" w:rsidRDefault="0044227D" w:rsidP="003F198B">
            <w:pPr>
              <w:spacing w:before="120" w:after="120"/>
              <w:ind w:left="34" w:hanging="34"/>
              <w:jc w:val="left"/>
              <w:outlineLvl w:val="2"/>
              <w:rPr>
                <w:rFonts w:ascii="Times New Roman Bold" w:hAnsi="Times New Roman Bold"/>
                <w:b/>
                <w:color w:val="000000" w:themeColor="text1"/>
              </w:rPr>
            </w:pPr>
            <w:bookmarkStart w:id="1228" w:name="_Toc15459270"/>
            <w:r w:rsidRPr="0044227D">
              <w:rPr>
                <w:rFonts w:ascii="Times New Roman Bold" w:hAnsi="Times New Roman Bold"/>
                <w:b/>
                <w:color w:val="000000" w:themeColor="text1"/>
              </w:rPr>
              <w:t>Sub-Clause 6.1</w:t>
            </w:r>
            <w:bookmarkEnd w:id="1228"/>
            <w:r w:rsidR="0020197E">
              <w:rPr>
                <w:rFonts w:ascii="Times New Roman Bold" w:hAnsi="Times New Roman Bold"/>
                <w:b/>
                <w:color w:val="000000" w:themeColor="text1"/>
              </w:rPr>
              <w:t>6</w:t>
            </w:r>
          </w:p>
          <w:p w14:paraId="2C62EE79" w14:textId="77777777" w:rsidR="0044227D" w:rsidRPr="00616A09" w:rsidDel="0044227D" w:rsidRDefault="0044227D" w:rsidP="003F198B">
            <w:pPr>
              <w:pStyle w:val="S7Header2"/>
              <w:ind w:left="34" w:hanging="34"/>
            </w:pPr>
            <w:r w:rsidRPr="0044227D">
              <w:t>Alcoholic Liquor or Drugs</w:t>
            </w:r>
          </w:p>
        </w:tc>
        <w:tc>
          <w:tcPr>
            <w:tcW w:w="6652" w:type="dxa"/>
            <w:tcMar>
              <w:top w:w="57" w:type="dxa"/>
              <w:left w:w="57" w:type="dxa"/>
              <w:bottom w:w="57" w:type="dxa"/>
              <w:right w:w="57" w:type="dxa"/>
            </w:tcMar>
          </w:tcPr>
          <w:p w14:paraId="6A635B17" w14:textId="77777777" w:rsidR="0044227D" w:rsidRPr="004A5C85" w:rsidDel="0044227D" w:rsidRDefault="0044227D" w:rsidP="0044227D">
            <w:pPr>
              <w:pStyle w:val="ListParagraph"/>
              <w:spacing w:after="120"/>
              <w:ind w:left="0"/>
              <w:contextualSpacing w:val="0"/>
              <w:rPr>
                <w:b/>
                <w:szCs w:val="24"/>
              </w:rPr>
            </w:pPr>
            <w:bookmarkStart w:id="1229" w:name="_Hlk533087918"/>
            <w:r w:rsidRPr="0067299E">
              <w:rPr>
                <w:rFonts w:eastAsia="Arial Narrow"/>
                <w:color w:val="000000"/>
              </w:rPr>
              <w:t>The Contractor shall not, otherwise than in accordance with the Laws of the Country, import, sell, give, barter or otherwise dispose of any alcoholic liquor or drugs, or permit or allow importation, sale, gift, barter or disposal thereto by Contractor’s Personnel.</w:t>
            </w:r>
            <w:bookmarkEnd w:id="1229"/>
          </w:p>
        </w:tc>
      </w:tr>
      <w:tr w:rsidR="0044227D" w:rsidRPr="00616A09" w:rsidDel="0044227D" w14:paraId="58562A5C" w14:textId="77777777" w:rsidTr="00746DAA">
        <w:tc>
          <w:tcPr>
            <w:tcW w:w="2698" w:type="dxa"/>
            <w:gridSpan w:val="2"/>
            <w:tcMar>
              <w:top w:w="57" w:type="dxa"/>
              <w:left w:w="57" w:type="dxa"/>
              <w:bottom w:w="57" w:type="dxa"/>
              <w:right w:w="57" w:type="dxa"/>
            </w:tcMar>
          </w:tcPr>
          <w:p w14:paraId="26C92D2D" w14:textId="77777777" w:rsidR="0044227D" w:rsidRPr="0044227D" w:rsidRDefault="0044227D" w:rsidP="003F198B">
            <w:pPr>
              <w:spacing w:before="120" w:after="120"/>
              <w:ind w:left="34" w:hanging="34"/>
              <w:jc w:val="left"/>
              <w:outlineLvl w:val="2"/>
              <w:rPr>
                <w:rFonts w:ascii="Times New Roman Bold" w:hAnsi="Times New Roman Bold"/>
                <w:b/>
                <w:color w:val="000000" w:themeColor="text1"/>
              </w:rPr>
            </w:pPr>
            <w:bookmarkStart w:id="1230" w:name="_Toc15459271"/>
            <w:r w:rsidRPr="0044227D">
              <w:rPr>
                <w:rFonts w:ascii="Times New Roman Bold" w:hAnsi="Times New Roman Bold"/>
                <w:b/>
                <w:color w:val="000000" w:themeColor="text1"/>
              </w:rPr>
              <w:t>Sub-Clause 6.1</w:t>
            </w:r>
            <w:bookmarkEnd w:id="1230"/>
            <w:r w:rsidR="0020197E">
              <w:rPr>
                <w:rFonts w:ascii="Times New Roman Bold" w:hAnsi="Times New Roman Bold"/>
                <w:b/>
                <w:color w:val="000000" w:themeColor="text1"/>
              </w:rPr>
              <w:t>7</w:t>
            </w:r>
          </w:p>
          <w:p w14:paraId="0ED6E727" w14:textId="77777777" w:rsidR="0044227D" w:rsidRPr="00616A09" w:rsidDel="0044227D" w:rsidRDefault="0044227D" w:rsidP="003F198B">
            <w:pPr>
              <w:pStyle w:val="S7Header2"/>
              <w:ind w:left="34" w:hanging="34"/>
            </w:pPr>
            <w:r w:rsidRPr="0044227D">
              <w:t>Arms and Ammunition</w:t>
            </w:r>
          </w:p>
        </w:tc>
        <w:tc>
          <w:tcPr>
            <w:tcW w:w="6652" w:type="dxa"/>
            <w:tcMar>
              <w:top w:w="57" w:type="dxa"/>
              <w:left w:w="57" w:type="dxa"/>
              <w:bottom w:w="57" w:type="dxa"/>
              <w:right w:w="57" w:type="dxa"/>
            </w:tcMar>
          </w:tcPr>
          <w:p w14:paraId="656E6CF0" w14:textId="77777777" w:rsidR="0044227D" w:rsidRPr="004A5C85" w:rsidDel="0044227D" w:rsidRDefault="0044227D" w:rsidP="0044227D">
            <w:pPr>
              <w:pStyle w:val="ListParagraph"/>
              <w:spacing w:after="120"/>
              <w:ind w:left="0"/>
              <w:contextualSpacing w:val="0"/>
              <w:rPr>
                <w:b/>
                <w:szCs w:val="24"/>
              </w:rPr>
            </w:pPr>
            <w:r w:rsidRPr="0067299E">
              <w:rPr>
                <w:rFonts w:eastAsia="Arial Narrow"/>
                <w:color w:val="000000"/>
              </w:rPr>
              <w:t>The Contractor shall not give, barter, or otherwise dispose of, to any person, any arms or ammunition of any kind, or allow Contractor’s Personnel</w:t>
            </w:r>
            <w:r w:rsidRPr="0067299E">
              <w:rPr>
                <w:rFonts w:eastAsia="Arial Narrow"/>
                <w:color w:val="FF0000"/>
              </w:rPr>
              <w:t xml:space="preserve"> </w:t>
            </w:r>
            <w:r w:rsidRPr="0067299E">
              <w:rPr>
                <w:rFonts w:eastAsia="Arial Narrow"/>
                <w:color w:val="000000" w:themeColor="text1"/>
              </w:rPr>
              <w:t xml:space="preserve">to </w:t>
            </w:r>
            <w:r w:rsidRPr="0067299E">
              <w:rPr>
                <w:rFonts w:eastAsia="Arial Narrow"/>
                <w:color w:val="000000"/>
              </w:rPr>
              <w:t>do so.</w:t>
            </w:r>
          </w:p>
        </w:tc>
      </w:tr>
      <w:tr w:rsidR="0044227D" w:rsidRPr="00616A09" w:rsidDel="0044227D" w14:paraId="0ED5275A" w14:textId="77777777" w:rsidTr="00746DAA">
        <w:tc>
          <w:tcPr>
            <w:tcW w:w="2698" w:type="dxa"/>
            <w:gridSpan w:val="2"/>
            <w:tcMar>
              <w:top w:w="57" w:type="dxa"/>
              <w:left w:w="57" w:type="dxa"/>
              <w:bottom w:w="57" w:type="dxa"/>
              <w:right w:w="57" w:type="dxa"/>
            </w:tcMar>
          </w:tcPr>
          <w:p w14:paraId="7CA3F49E" w14:textId="77777777" w:rsidR="0044227D" w:rsidRPr="0044227D" w:rsidRDefault="0044227D" w:rsidP="003F198B">
            <w:pPr>
              <w:spacing w:before="120" w:after="120"/>
              <w:ind w:left="34" w:hanging="34"/>
              <w:jc w:val="left"/>
              <w:outlineLvl w:val="2"/>
              <w:rPr>
                <w:rFonts w:ascii="Times New Roman Bold" w:hAnsi="Times New Roman Bold"/>
                <w:b/>
                <w:color w:val="000000" w:themeColor="text1"/>
              </w:rPr>
            </w:pPr>
            <w:bookmarkStart w:id="1231" w:name="_Toc15459272"/>
            <w:bookmarkStart w:id="1232" w:name="_Hlk527123456"/>
            <w:r w:rsidRPr="0044227D">
              <w:rPr>
                <w:rFonts w:ascii="Times New Roman Bold" w:hAnsi="Times New Roman Bold"/>
                <w:b/>
                <w:color w:val="000000" w:themeColor="text1"/>
              </w:rPr>
              <w:t>Sub-Clause 6.1</w:t>
            </w:r>
            <w:bookmarkEnd w:id="1231"/>
            <w:r w:rsidR="0020197E">
              <w:rPr>
                <w:rFonts w:ascii="Times New Roman Bold" w:hAnsi="Times New Roman Bold"/>
                <w:b/>
                <w:color w:val="000000" w:themeColor="text1"/>
              </w:rPr>
              <w:t>8</w:t>
            </w:r>
          </w:p>
          <w:p w14:paraId="38EC5280" w14:textId="77777777" w:rsidR="0044227D" w:rsidRPr="00616A09" w:rsidDel="0044227D" w:rsidRDefault="0044227D" w:rsidP="003F198B">
            <w:pPr>
              <w:pStyle w:val="S7Header2"/>
              <w:ind w:left="34" w:hanging="34"/>
            </w:pPr>
            <w:r w:rsidRPr="0044227D">
              <w:t>Festivals and Religious Customs</w:t>
            </w:r>
            <w:bookmarkEnd w:id="1232"/>
          </w:p>
        </w:tc>
        <w:tc>
          <w:tcPr>
            <w:tcW w:w="6652" w:type="dxa"/>
            <w:tcMar>
              <w:top w:w="57" w:type="dxa"/>
              <w:left w:w="57" w:type="dxa"/>
              <w:bottom w:w="57" w:type="dxa"/>
              <w:right w:w="57" w:type="dxa"/>
            </w:tcMar>
          </w:tcPr>
          <w:p w14:paraId="5D25D124" w14:textId="77777777" w:rsidR="0044227D" w:rsidRPr="004A5C85" w:rsidDel="0044227D" w:rsidRDefault="0044227D" w:rsidP="0044227D">
            <w:pPr>
              <w:pStyle w:val="ListParagraph"/>
              <w:spacing w:after="120"/>
              <w:ind w:left="0"/>
              <w:contextualSpacing w:val="0"/>
              <w:rPr>
                <w:b/>
                <w:szCs w:val="24"/>
              </w:rPr>
            </w:pPr>
            <w:r w:rsidRPr="0067299E">
              <w:rPr>
                <w:rFonts w:eastAsia="Arial Narrow"/>
                <w:color w:val="000000"/>
              </w:rPr>
              <w:t>The Contractor shall respect the Country’s recognized festivals, days of rest and religious or other customs.</w:t>
            </w:r>
          </w:p>
        </w:tc>
      </w:tr>
      <w:tr w:rsidR="0044227D" w:rsidRPr="00616A09" w:rsidDel="0044227D" w14:paraId="6795651E" w14:textId="77777777" w:rsidTr="00746DAA">
        <w:tc>
          <w:tcPr>
            <w:tcW w:w="2698" w:type="dxa"/>
            <w:gridSpan w:val="2"/>
            <w:tcMar>
              <w:top w:w="57" w:type="dxa"/>
              <w:left w:w="57" w:type="dxa"/>
              <w:bottom w:w="57" w:type="dxa"/>
              <w:right w:w="57" w:type="dxa"/>
            </w:tcMar>
          </w:tcPr>
          <w:p w14:paraId="22534FEF" w14:textId="77777777" w:rsidR="0044227D" w:rsidRPr="0044227D" w:rsidRDefault="0044227D" w:rsidP="003F198B">
            <w:pPr>
              <w:spacing w:before="120" w:after="120"/>
              <w:ind w:left="34" w:hanging="34"/>
              <w:jc w:val="left"/>
              <w:outlineLvl w:val="2"/>
              <w:rPr>
                <w:rFonts w:ascii="Times New Roman Bold" w:hAnsi="Times New Roman Bold"/>
                <w:b/>
                <w:color w:val="000000" w:themeColor="text1"/>
              </w:rPr>
            </w:pPr>
            <w:bookmarkStart w:id="1233" w:name="_Toc15459273"/>
            <w:r w:rsidRPr="0044227D">
              <w:rPr>
                <w:rFonts w:ascii="Times New Roman Bold" w:hAnsi="Times New Roman Bold"/>
                <w:b/>
                <w:color w:val="000000" w:themeColor="text1"/>
              </w:rPr>
              <w:t>Sub-Clause 6.</w:t>
            </w:r>
            <w:bookmarkEnd w:id="1233"/>
            <w:r w:rsidR="0020197E">
              <w:rPr>
                <w:rFonts w:ascii="Times New Roman Bold" w:hAnsi="Times New Roman Bold"/>
                <w:b/>
                <w:color w:val="000000" w:themeColor="text1"/>
              </w:rPr>
              <w:t>19</w:t>
            </w:r>
          </w:p>
          <w:p w14:paraId="712E4C0D" w14:textId="77777777" w:rsidR="0044227D" w:rsidRPr="00616A09" w:rsidDel="0044227D" w:rsidRDefault="0044227D" w:rsidP="003F198B">
            <w:pPr>
              <w:pStyle w:val="S7Header2"/>
              <w:ind w:left="34" w:hanging="34"/>
            </w:pPr>
            <w:r w:rsidRPr="0044227D">
              <w:t>Funeral Arrangements</w:t>
            </w:r>
          </w:p>
        </w:tc>
        <w:tc>
          <w:tcPr>
            <w:tcW w:w="6652" w:type="dxa"/>
            <w:tcMar>
              <w:top w:w="57" w:type="dxa"/>
              <w:left w:w="57" w:type="dxa"/>
              <w:bottom w:w="57" w:type="dxa"/>
              <w:right w:w="57" w:type="dxa"/>
            </w:tcMar>
          </w:tcPr>
          <w:p w14:paraId="182892D3" w14:textId="77777777" w:rsidR="0044227D" w:rsidRPr="004A5C85" w:rsidDel="0044227D" w:rsidRDefault="0044227D" w:rsidP="0044227D">
            <w:pPr>
              <w:pStyle w:val="ListParagraph"/>
              <w:spacing w:after="120"/>
              <w:ind w:left="0"/>
              <w:contextualSpacing w:val="0"/>
              <w:rPr>
                <w:b/>
                <w:szCs w:val="24"/>
              </w:rPr>
            </w:pPr>
            <w:r w:rsidRPr="0067299E">
              <w:rPr>
                <w:rFonts w:eastAsia="Arial Narrow"/>
                <w:color w:val="000000"/>
              </w:rPr>
              <w:t>The Contractor shall be responsible, to the extent required by local regulations, for making any funeral arrangements for any of its local employees who may die while engaged upon the Works.</w:t>
            </w:r>
          </w:p>
        </w:tc>
      </w:tr>
      <w:tr w:rsidR="0044227D" w:rsidRPr="00616A09" w:rsidDel="0044227D" w14:paraId="61A7EF54" w14:textId="77777777" w:rsidTr="00746DAA">
        <w:tc>
          <w:tcPr>
            <w:tcW w:w="2698" w:type="dxa"/>
            <w:gridSpan w:val="2"/>
            <w:tcMar>
              <w:top w:w="57" w:type="dxa"/>
              <w:left w:w="57" w:type="dxa"/>
              <w:bottom w:w="57" w:type="dxa"/>
              <w:right w:w="57" w:type="dxa"/>
            </w:tcMar>
          </w:tcPr>
          <w:p w14:paraId="69552024" w14:textId="77777777" w:rsidR="0020197E" w:rsidRPr="0020197E" w:rsidRDefault="0020197E" w:rsidP="003F198B">
            <w:pPr>
              <w:spacing w:before="120" w:after="120"/>
              <w:ind w:left="34" w:hanging="34"/>
              <w:jc w:val="left"/>
              <w:outlineLvl w:val="2"/>
              <w:rPr>
                <w:rFonts w:ascii="Times New Roman Bold" w:hAnsi="Times New Roman Bold"/>
                <w:b/>
                <w:color w:val="000000" w:themeColor="text1"/>
              </w:rPr>
            </w:pPr>
            <w:bookmarkStart w:id="1234" w:name="_Toc15459274"/>
            <w:r w:rsidRPr="0020197E">
              <w:rPr>
                <w:rFonts w:ascii="Times New Roman Bold" w:hAnsi="Times New Roman Bold"/>
                <w:b/>
                <w:color w:val="000000" w:themeColor="text1"/>
              </w:rPr>
              <w:t>Sub-Clause 6.2</w:t>
            </w:r>
            <w:bookmarkEnd w:id="1234"/>
            <w:r>
              <w:rPr>
                <w:rFonts w:ascii="Times New Roman Bold" w:hAnsi="Times New Roman Bold"/>
                <w:b/>
                <w:color w:val="000000" w:themeColor="text1"/>
              </w:rPr>
              <w:t>0</w:t>
            </w:r>
          </w:p>
          <w:p w14:paraId="01BEE2AB" w14:textId="77777777" w:rsidR="0044227D" w:rsidRPr="00616A09" w:rsidDel="0044227D" w:rsidRDefault="0020197E" w:rsidP="003F198B">
            <w:pPr>
              <w:pStyle w:val="S7Header2"/>
              <w:ind w:left="34" w:hanging="34"/>
            </w:pPr>
            <w:r w:rsidRPr="0020197E">
              <w:t>Forced Labour</w:t>
            </w:r>
          </w:p>
        </w:tc>
        <w:tc>
          <w:tcPr>
            <w:tcW w:w="6652" w:type="dxa"/>
            <w:tcMar>
              <w:top w:w="57" w:type="dxa"/>
              <w:left w:w="57" w:type="dxa"/>
              <w:bottom w:w="57" w:type="dxa"/>
              <w:right w:w="57" w:type="dxa"/>
            </w:tcMar>
          </w:tcPr>
          <w:p w14:paraId="130A6894" w14:textId="77777777" w:rsidR="0020197E" w:rsidRPr="00943375" w:rsidRDefault="0020197E" w:rsidP="0020197E">
            <w:pPr>
              <w:autoSpaceDE w:val="0"/>
              <w:autoSpaceDN w:val="0"/>
              <w:adjustRightInd w:val="0"/>
              <w:spacing w:before="120" w:after="120"/>
              <w:rPr>
                <w:rFonts w:eastAsia="Arial Narrow"/>
                <w:color w:val="000000"/>
              </w:rPr>
            </w:pPr>
            <w:r w:rsidRPr="00943375">
              <w:rPr>
                <w:rFonts w:eastAsia="Arial Narrow"/>
                <w:color w:val="000000"/>
              </w:rPr>
              <w:t xml:space="preserve">The Contractor, including its Subcontractors, shall not employ or engage forced labour. Forced labour consists of any work or service, not voluntarily performed, that is exacted from an individual under threat of force or penalty, and includes any kind of involuntary or compulsory labour, such as indentured labour, bonded labour or similar labour-contracting arrangements. </w:t>
            </w:r>
          </w:p>
          <w:p w14:paraId="115AC0ED" w14:textId="77777777" w:rsidR="0044227D" w:rsidRPr="004A5C85" w:rsidDel="0044227D" w:rsidRDefault="0020197E" w:rsidP="0020197E">
            <w:pPr>
              <w:pStyle w:val="ListParagraph"/>
              <w:spacing w:after="120"/>
              <w:ind w:left="0"/>
              <w:contextualSpacing w:val="0"/>
              <w:rPr>
                <w:b/>
                <w:szCs w:val="24"/>
              </w:rPr>
            </w:pPr>
            <w:r w:rsidRPr="00943375">
              <w:rPr>
                <w:rFonts w:eastAsia="Arial Narrow"/>
                <w:color w:val="000000"/>
              </w:rPr>
              <w:t>No persons shall be employed or engaged who have been subject to trafficking. Trafficking in persons is defined as the recruitment, transportation, transfer, harbouring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tc>
      </w:tr>
      <w:tr w:rsidR="0044227D" w:rsidRPr="00616A09" w:rsidDel="0044227D" w14:paraId="2D3F0E5C" w14:textId="77777777" w:rsidTr="00746DAA">
        <w:tc>
          <w:tcPr>
            <w:tcW w:w="2698" w:type="dxa"/>
            <w:gridSpan w:val="2"/>
            <w:tcMar>
              <w:top w:w="57" w:type="dxa"/>
              <w:left w:w="57" w:type="dxa"/>
              <w:bottom w:w="57" w:type="dxa"/>
              <w:right w:w="57" w:type="dxa"/>
            </w:tcMar>
          </w:tcPr>
          <w:p w14:paraId="0295624E" w14:textId="77777777" w:rsidR="0020197E" w:rsidRPr="0020197E" w:rsidRDefault="0020197E" w:rsidP="0020197E">
            <w:pPr>
              <w:spacing w:before="120" w:after="120"/>
              <w:ind w:left="470" w:hanging="470"/>
              <w:jc w:val="left"/>
              <w:outlineLvl w:val="2"/>
              <w:rPr>
                <w:rFonts w:ascii="Times New Roman Bold" w:hAnsi="Times New Roman Bold"/>
                <w:b/>
                <w:color w:val="000000" w:themeColor="text1"/>
              </w:rPr>
            </w:pPr>
            <w:bookmarkStart w:id="1235" w:name="_Toc15459275"/>
            <w:r w:rsidRPr="0020197E">
              <w:rPr>
                <w:rFonts w:ascii="Times New Roman Bold" w:hAnsi="Times New Roman Bold"/>
                <w:b/>
                <w:color w:val="000000" w:themeColor="text1"/>
              </w:rPr>
              <w:t>Sub-Clause 6.2</w:t>
            </w:r>
            <w:bookmarkEnd w:id="1235"/>
            <w:r>
              <w:rPr>
                <w:rFonts w:ascii="Times New Roman Bold" w:hAnsi="Times New Roman Bold"/>
                <w:b/>
                <w:color w:val="000000" w:themeColor="text1"/>
              </w:rPr>
              <w:t>1</w:t>
            </w:r>
          </w:p>
          <w:p w14:paraId="37E8F652" w14:textId="77777777" w:rsidR="0044227D" w:rsidRPr="00616A09" w:rsidDel="0044227D" w:rsidRDefault="0020197E" w:rsidP="0020197E">
            <w:pPr>
              <w:pStyle w:val="S7Header2"/>
            </w:pPr>
            <w:r w:rsidRPr="0020197E">
              <w:t>Child Labour</w:t>
            </w:r>
          </w:p>
        </w:tc>
        <w:tc>
          <w:tcPr>
            <w:tcW w:w="6652" w:type="dxa"/>
            <w:tcMar>
              <w:top w:w="57" w:type="dxa"/>
              <w:left w:w="57" w:type="dxa"/>
              <w:bottom w:w="57" w:type="dxa"/>
              <w:right w:w="57" w:type="dxa"/>
            </w:tcMar>
          </w:tcPr>
          <w:p w14:paraId="7F3E732A" w14:textId="77777777" w:rsidR="0020197E" w:rsidRPr="00A67B01" w:rsidRDefault="0020197E" w:rsidP="0020197E">
            <w:pPr>
              <w:pStyle w:val="ListParagraph"/>
              <w:autoSpaceDE w:val="0"/>
              <w:autoSpaceDN w:val="0"/>
              <w:adjustRightInd w:val="0"/>
              <w:spacing w:before="120" w:after="120"/>
              <w:ind w:left="0"/>
              <w:contextualSpacing w:val="0"/>
              <w:rPr>
                <w:rFonts w:eastAsia="Arial Narrow"/>
                <w:color w:val="000000"/>
              </w:rPr>
            </w:pPr>
            <w:r w:rsidRPr="00A67B01">
              <w:rPr>
                <w:rFonts w:eastAsia="Arial Narrow"/>
                <w:color w:val="000000"/>
              </w:rPr>
              <w:t xml:space="preserve">The Contractor, including its Subcontractors, shall not employ or engage a child under the age of 14 unless the national law specifies a higher age (the minimum age). </w:t>
            </w:r>
          </w:p>
          <w:p w14:paraId="19D51F20" w14:textId="77777777" w:rsidR="0020197E" w:rsidRPr="00A67B01" w:rsidRDefault="0020197E" w:rsidP="0020197E">
            <w:pPr>
              <w:autoSpaceDE w:val="0"/>
              <w:autoSpaceDN w:val="0"/>
              <w:adjustRightInd w:val="0"/>
              <w:spacing w:before="120" w:after="120"/>
              <w:rPr>
                <w:rFonts w:eastAsia="Arial Narrow"/>
                <w:color w:val="000000"/>
              </w:rPr>
            </w:pPr>
            <w:r w:rsidRPr="00A67B01">
              <w:rPr>
                <w:rFonts w:eastAsia="Arial Narrow"/>
                <w:color w:val="000000"/>
              </w:rPr>
              <w:t>The Contractor, including its Subcontractors, shall not employ a child between the minimum age and the age of 18 in a manner that is likely to be hazardous, or to interfere with, the child’s education, or to be harmful to the child’s health or physical, mental, spiritual, moral, or social development.</w:t>
            </w:r>
          </w:p>
          <w:p w14:paraId="2017D4AF" w14:textId="77777777" w:rsidR="0020197E" w:rsidRPr="00A67B01" w:rsidRDefault="0020197E" w:rsidP="0020197E">
            <w:pPr>
              <w:autoSpaceDE w:val="0"/>
              <w:autoSpaceDN w:val="0"/>
              <w:adjustRightInd w:val="0"/>
              <w:spacing w:before="120" w:after="120"/>
              <w:rPr>
                <w:rFonts w:eastAsia="Arial Narrow"/>
                <w:color w:val="000000"/>
              </w:rPr>
            </w:pPr>
            <w:r w:rsidRPr="00A67B01">
              <w:rPr>
                <w:rFonts w:eastAsia="Arial Narrow"/>
                <w:color w:val="000000"/>
              </w:rPr>
              <w:t xml:space="preserve">The Contractor including its Subcontractors, shall only employ children between the minimum age and the age of 18 after an appropriate risk assessment has been conducted by the Contractor with the </w:t>
            </w:r>
            <w:r w:rsidR="00B47AC6">
              <w:rPr>
                <w:szCs w:val="24"/>
              </w:rPr>
              <w:t>Employer’s Representative</w:t>
            </w:r>
            <w:r w:rsidRPr="00A67B01">
              <w:rPr>
                <w:rFonts w:eastAsia="Arial Narrow"/>
                <w:color w:val="000000"/>
              </w:rPr>
              <w:t xml:space="preserve">’s consent. The Contractor shall be subject to regular monitoring by the </w:t>
            </w:r>
            <w:r w:rsidR="00E85362">
              <w:rPr>
                <w:rFonts w:eastAsia="Arial Narrow"/>
                <w:color w:val="000000"/>
              </w:rPr>
              <w:t xml:space="preserve">Employer’s Representative </w:t>
            </w:r>
            <w:r w:rsidRPr="00A67B01">
              <w:rPr>
                <w:rFonts w:eastAsia="Arial Narrow"/>
                <w:color w:val="000000"/>
              </w:rPr>
              <w:t>that includes monitoring of health, working conditions and hours of work.</w:t>
            </w:r>
            <w:r w:rsidRPr="00A67B01">
              <w:rPr>
                <w:rFonts w:eastAsia="Tahoma"/>
                <w:color w:val="573787"/>
              </w:rPr>
              <w:t xml:space="preserve"> </w:t>
            </w:r>
          </w:p>
          <w:p w14:paraId="4D47110B" w14:textId="77777777" w:rsidR="0020197E" w:rsidRPr="00A67B01" w:rsidRDefault="0020197E" w:rsidP="0020197E">
            <w:pPr>
              <w:autoSpaceDE w:val="0"/>
              <w:autoSpaceDN w:val="0"/>
              <w:adjustRightInd w:val="0"/>
              <w:spacing w:before="120" w:after="120"/>
              <w:rPr>
                <w:rFonts w:eastAsia="Arial Narrow"/>
                <w:color w:val="000000"/>
              </w:rPr>
            </w:pPr>
            <w:r w:rsidRPr="00A67B01">
              <w:rPr>
                <w:rFonts w:eastAsia="Arial Narrow"/>
                <w:color w:val="000000"/>
              </w:rPr>
              <w:t>Work considered hazardous for children is work that, by its nature or the circumstances in which it is carried out, is likely to jeopardize the health, safety, or morals of children. Such work activities prohibited for children include work:</w:t>
            </w:r>
          </w:p>
          <w:p w14:paraId="3A65BA2C" w14:textId="77777777" w:rsidR="0020197E" w:rsidRPr="00A67B01" w:rsidRDefault="0020197E" w:rsidP="0020197E">
            <w:pPr>
              <w:pStyle w:val="ListParagraph"/>
              <w:numPr>
                <w:ilvl w:val="0"/>
                <w:numId w:val="145"/>
              </w:numPr>
              <w:autoSpaceDE w:val="0"/>
              <w:autoSpaceDN w:val="0"/>
              <w:adjustRightInd w:val="0"/>
              <w:spacing w:before="120" w:after="120"/>
              <w:contextualSpacing w:val="0"/>
              <w:jc w:val="left"/>
              <w:rPr>
                <w:rFonts w:eastAsia="Arial Narrow"/>
                <w:color w:val="000000"/>
              </w:rPr>
            </w:pPr>
            <w:r w:rsidRPr="00A67B01">
              <w:rPr>
                <w:rFonts w:eastAsia="Arial Narrow"/>
                <w:color w:val="000000"/>
              </w:rPr>
              <w:t>with exposure to physical, psychological or sexual abuse;</w:t>
            </w:r>
          </w:p>
          <w:p w14:paraId="6BA40864" w14:textId="77777777" w:rsidR="0020197E" w:rsidRPr="00A67B01" w:rsidRDefault="0020197E" w:rsidP="0020197E">
            <w:pPr>
              <w:pStyle w:val="ListParagraph"/>
              <w:numPr>
                <w:ilvl w:val="0"/>
                <w:numId w:val="145"/>
              </w:numPr>
              <w:autoSpaceDE w:val="0"/>
              <w:autoSpaceDN w:val="0"/>
              <w:adjustRightInd w:val="0"/>
              <w:spacing w:before="120" w:after="120"/>
              <w:contextualSpacing w:val="0"/>
              <w:jc w:val="left"/>
              <w:rPr>
                <w:rFonts w:eastAsia="Arial Narrow"/>
                <w:color w:val="000000"/>
              </w:rPr>
            </w:pPr>
            <w:r w:rsidRPr="00A67B01">
              <w:rPr>
                <w:rFonts w:eastAsia="Arial Narrow"/>
                <w:color w:val="000000"/>
              </w:rPr>
              <w:t xml:space="preserve">underground, underwater, working at heights or in confined spaces; </w:t>
            </w:r>
          </w:p>
          <w:p w14:paraId="0EE2DF70" w14:textId="77777777" w:rsidR="0020197E" w:rsidRPr="00A67B01" w:rsidRDefault="0020197E" w:rsidP="0020197E">
            <w:pPr>
              <w:pStyle w:val="ListParagraph"/>
              <w:numPr>
                <w:ilvl w:val="0"/>
                <w:numId w:val="145"/>
              </w:numPr>
              <w:spacing w:before="120" w:after="120"/>
              <w:contextualSpacing w:val="0"/>
              <w:rPr>
                <w:rFonts w:eastAsia="Arial Narrow"/>
              </w:rPr>
            </w:pPr>
            <w:r w:rsidRPr="00A67B01">
              <w:rPr>
                <w:rFonts w:eastAsia="Arial Narrow"/>
              </w:rPr>
              <w:t xml:space="preserve">with dangerous machinery, equipment or tools, or involving handling or transport of heavy loads; </w:t>
            </w:r>
          </w:p>
          <w:p w14:paraId="30A28FF3" w14:textId="77777777" w:rsidR="0020197E" w:rsidRPr="00A67B01" w:rsidRDefault="0020197E" w:rsidP="0020197E">
            <w:pPr>
              <w:pStyle w:val="ListParagraph"/>
              <w:numPr>
                <w:ilvl w:val="0"/>
                <w:numId w:val="145"/>
              </w:numPr>
              <w:autoSpaceDE w:val="0"/>
              <w:autoSpaceDN w:val="0"/>
              <w:adjustRightInd w:val="0"/>
              <w:spacing w:before="120" w:after="120"/>
              <w:contextualSpacing w:val="0"/>
              <w:jc w:val="left"/>
              <w:rPr>
                <w:rFonts w:eastAsia="Arial Narrow"/>
                <w:color w:val="000000"/>
              </w:rPr>
            </w:pPr>
            <w:r w:rsidRPr="00A67B01">
              <w:rPr>
                <w:rFonts w:eastAsia="Arial Narrow"/>
                <w:color w:val="000000"/>
              </w:rPr>
              <w:t>in unhealthy environments exposing children to hazardous substances, agents, or processes, or to temperatures, noise or vibration damaging to health; or</w:t>
            </w:r>
          </w:p>
          <w:p w14:paraId="677922F5" w14:textId="77777777" w:rsidR="0044227D" w:rsidRPr="004A5C85" w:rsidDel="0044227D" w:rsidRDefault="0020197E" w:rsidP="0020197E">
            <w:pPr>
              <w:pStyle w:val="ListParagraph"/>
              <w:spacing w:after="120"/>
              <w:ind w:left="0"/>
              <w:contextualSpacing w:val="0"/>
              <w:rPr>
                <w:b/>
                <w:szCs w:val="24"/>
              </w:rPr>
            </w:pPr>
            <w:r w:rsidRPr="00A67B01">
              <w:rPr>
                <w:rFonts w:eastAsia="Arial Narrow"/>
                <w:color w:val="000000"/>
              </w:rPr>
              <w:t>under difficult conditions such as work for long hours, during the night or in confinement on the premises of the employer.</w:t>
            </w:r>
          </w:p>
        </w:tc>
      </w:tr>
      <w:tr w:rsidR="0044227D" w:rsidRPr="00616A09" w:rsidDel="0044227D" w14:paraId="2DFDB619" w14:textId="77777777" w:rsidTr="00746DAA">
        <w:tc>
          <w:tcPr>
            <w:tcW w:w="2698" w:type="dxa"/>
            <w:gridSpan w:val="2"/>
            <w:tcMar>
              <w:top w:w="57" w:type="dxa"/>
              <w:left w:w="57" w:type="dxa"/>
              <w:bottom w:w="57" w:type="dxa"/>
              <w:right w:w="57" w:type="dxa"/>
            </w:tcMar>
          </w:tcPr>
          <w:p w14:paraId="6716B4D7" w14:textId="77777777" w:rsidR="0020197E" w:rsidRPr="0020197E" w:rsidRDefault="0020197E" w:rsidP="003F198B">
            <w:pPr>
              <w:spacing w:before="120" w:after="120"/>
              <w:ind w:left="34" w:hanging="34"/>
              <w:jc w:val="left"/>
              <w:outlineLvl w:val="2"/>
              <w:rPr>
                <w:rFonts w:ascii="Times New Roman Bold" w:hAnsi="Times New Roman Bold"/>
                <w:b/>
                <w:color w:val="000000" w:themeColor="text1"/>
              </w:rPr>
            </w:pPr>
            <w:bookmarkStart w:id="1236" w:name="_Toc15459276"/>
            <w:r w:rsidRPr="0020197E">
              <w:rPr>
                <w:rFonts w:ascii="Times New Roman Bold" w:hAnsi="Times New Roman Bold"/>
                <w:b/>
                <w:color w:val="000000" w:themeColor="text1"/>
              </w:rPr>
              <w:t>Sub-Clause 6.2</w:t>
            </w:r>
            <w:bookmarkEnd w:id="1236"/>
            <w:r>
              <w:rPr>
                <w:rFonts w:ascii="Times New Roman Bold" w:hAnsi="Times New Roman Bold"/>
                <w:b/>
                <w:color w:val="000000" w:themeColor="text1"/>
              </w:rPr>
              <w:t>2</w:t>
            </w:r>
          </w:p>
          <w:p w14:paraId="6D2478A4" w14:textId="77777777" w:rsidR="0044227D" w:rsidRPr="00616A09" w:rsidDel="0044227D" w:rsidRDefault="0020197E" w:rsidP="003F198B">
            <w:pPr>
              <w:pStyle w:val="S7Header2"/>
              <w:ind w:left="34" w:hanging="34"/>
            </w:pPr>
            <w:r w:rsidRPr="0020197E">
              <w:t>Employment Records of Workers</w:t>
            </w:r>
          </w:p>
        </w:tc>
        <w:tc>
          <w:tcPr>
            <w:tcW w:w="6652" w:type="dxa"/>
            <w:tcMar>
              <w:top w:w="57" w:type="dxa"/>
              <w:left w:w="57" w:type="dxa"/>
              <w:bottom w:w="57" w:type="dxa"/>
              <w:right w:w="57" w:type="dxa"/>
            </w:tcMar>
          </w:tcPr>
          <w:p w14:paraId="2B3511EF" w14:textId="77777777" w:rsidR="0044227D" w:rsidRPr="004A5C85" w:rsidDel="0044227D" w:rsidRDefault="0020197E" w:rsidP="0044227D">
            <w:pPr>
              <w:pStyle w:val="ListParagraph"/>
              <w:spacing w:after="120"/>
              <w:ind w:left="0"/>
              <w:contextualSpacing w:val="0"/>
              <w:rPr>
                <w:b/>
                <w:szCs w:val="24"/>
              </w:rPr>
            </w:pPr>
            <w:r w:rsidRPr="0067299E">
              <w:rPr>
                <w:rFonts w:eastAsia="Arial Narrow"/>
                <w:color w:val="000000"/>
              </w:rPr>
              <w:t xml:space="preserve">The Contractor shall keep complete and accurate records of the employment of labour at the Site. The records shall include the names, ages, genders, hours worked and wages paid to all workers. These records shall be </w:t>
            </w:r>
            <w:r w:rsidRPr="0067299E">
              <w:rPr>
                <w:rFonts w:eastAsia="Arial Narrow"/>
                <w:color w:val="000000"/>
                <w:lang w:val="en-GB"/>
              </w:rPr>
              <w:t>summarised</w:t>
            </w:r>
            <w:r w:rsidRPr="0067299E">
              <w:rPr>
                <w:rFonts w:eastAsia="Arial Narrow"/>
                <w:color w:val="000000"/>
              </w:rPr>
              <w:t xml:space="preserve"> on a monthly basis and submitted to the </w:t>
            </w:r>
            <w:r w:rsidR="005A0DF7">
              <w:rPr>
                <w:rFonts w:eastAsia="Arial Narrow"/>
                <w:color w:val="000000"/>
              </w:rPr>
              <w:t>Employer’s Representative</w:t>
            </w:r>
            <w:r w:rsidRPr="0067299E">
              <w:rPr>
                <w:rFonts w:eastAsia="Arial Narrow"/>
                <w:color w:val="000000"/>
              </w:rPr>
              <w:t>. These records shall be included in the details to be submitted by the Contractor under Sub-Clause 6.10 [Records of Contractor’s Personnel and Equipment].</w:t>
            </w:r>
          </w:p>
        </w:tc>
      </w:tr>
      <w:tr w:rsidR="0044227D" w:rsidRPr="00616A09" w:rsidDel="0044227D" w14:paraId="6F20C10C" w14:textId="77777777" w:rsidTr="00746DAA">
        <w:tc>
          <w:tcPr>
            <w:tcW w:w="2698" w:type="dxa"/>
            <w:gridSpan w:val="2"/>
            <w:tcMar>
              <w:top w:w="57" w:type="dxa"/>
              <w:left w:w="57" w:type="dxa"/>
              <w:bottom w:w="57" w:type="dxa"/>
              <w:right w:w="57" w:type="dxa"/>
            </w:tcMar>
          </w:tcPr>
          <w:p w14:paraId="793FA05D" w14:textId="77777777" w:rsidR="0020197E" w:rsidRPr="0020197E" w:rsidRDefault="0020197E" w:rsidP="003F198B">
            <w:pPr>
              <w:spacing w:before="120" w:after="120"/>
              <w:ind w:left="34" w:hanging="34"/>
              <w:jc w:val="left"/>
              <w:outlineLvl w:val="2"/>
              <w:rPr>
                <w:rFonts w:ascii="Times New Roman Bold" w:hAnsi="Times New Roman Bold"/>
                <w:b/>
                <w:color w:val="000000" w:themeColor="text1"/>
              </w:rPr>
            </w:pPr>
            <w:bookmarkStart w:id="1237" w:name="_Toc15459277"/>
            <w:r w:rsidRPr="0020197E">
              <w:rPr>
                <w:rFonts w:ascii="Times New Roman Bold" w:hAnsi="Times New Roman Bold"/>
                <w:b/>
                <w:color w:val="000000" w:themeColor="text1"/>
              </w:rPr>
              <w:t>Sub-Clause 6.2</w:t>
            </w:r>
            <w:bookmarkEnd w:id="1237"/>
            <w:r>
              <w:rPr>
                <w:rFonts w:ascii="Times New Roman Bold" w:hAnsi="Times New Roman Bold"/>
                <w:b/>
                <w:color w:val="000000" w:themeColor="text1"/>
              </w:rPr>
              <w:t>3</w:t>
            </w:r>
          </w:p>
          <w:p w14:paraId="18F81456" w14:textId="77777777" w:rsidR="0044227D" w:rsidRPr="00616A09" w:rsidDel="0044227D" w:rsidRDefault="0020197E" w:rsidP="003F198B">
            <w:pPr>
              <w:pStyle w:val="S7Header2"/>
              <w:ind w:left="34" w:hanging="34"/>
            </w:pPr>
            <w:r w:rsidRPr="0020197E">
              <w:t xml:space="preserve">Workers’ </w:t>
            </w:r>
            <w:r w:rsidRPr="0020197E">
              <w:rPr>
                <w:lang w:val="en-GB"/>
              </w:rPr>
              <w:t>Organisations</w:t>
            </w:r>
          </w:p>
        </w:tc>
        <w:tc>
          <w:tcPr>
            <w:tcW w:w="6652" w:type="dxa"/>
            <w:tcMar>
              <w:top w:w="57" w:type="dxa"/>
              <w:left w:w="57" w:type="dxa"/>
              <w:bottom w:w="57" w:type="dxa"/>
              <w:right w:w="57" w:type="dxa"/>
            </w:tcMar>
          </w:tcPr>
          <w:p w14:paraId="0030E729" w14:textId="77777777" w:rsidR="0044227D" w:rsidRPr="004A5C85" w:rsidDel="0044227D" w:rsidRDefault="0020197E" w:rsidP="0044227D">
            <w:pPr>
              <w:pStyle w:val="ListParagraph"/>
              <w:spacing w:after="120"/>
              <w:ind w:left="0"/>
              <w:contextualSpacing w:val="0"/>
              <w:rPr>
                <w:b/>
                <w:szCs w:val="24"/>
              </w:rPr>
            </w:pPr>
            <w:r w:rsidRPr="00A67B01">
              <w:rPr>
                <w:rFonts w:eastAsia="Arial Narrow"/>
                <w:color w:val="000000"/>
              </w:rPr>
              <w:t xml:space="preserve">In countries where the relevant labour laws </w:t>
            </w:r>
            <w:r w:rsidRPr="00A67B01">
              <w:rPr>
                <w:rFonts w:eastAsia="Arial Narrow"/>
                <w:color w:val="000000"/>
                <w:lang w:val="en-GB"/>
              </w:rPr>
              <w:t>recognise</w:t>
            </w:r>
            <w:r w:rsidRPr="00A67B01">
              <w:rPr>
                <w:rFonts w:eastAsia="Arial Narrow"/>
                <w:color w:val="000000"/>
              </w:rPr>
              <w:t xml:space="preserve"> workers’ rights to form and to join workers’ organisations of their choosing and to bargain collectively without interference, the Contractor shall comply with such laws. </w:t>
            </w:r>
            <w:r w:rsidRPr="00A67B01">
              <w:t xml:space="preserve">In such circumstances, the role of legally established workers’ organizations and legitimate workers’ representatives will be respected, and they will be provided with information needed for meaningful negotiation in a timely manner. </w:t>
            </w:r>
            <w:r w:rsidRPr="00A67B01">
              <w:rPr>
                <w:rFonts w:eastAsia="Arial Narrow"/>
                <w:color w:val="000000"/>
              </w:rPr>
              <w:t>Where the relevant labour laws substantially restrict workers’ organisations, the Contractor shall enable alternative means for the Contractor’s Personnel to express their grievances and protect their rights regarding working conditions and terms of employment. The Contractor shall not seek to influence or control these alternative means</w:t>
            </w:r>
            <w:r w:rsidRPr="00A67B01">
              <w:rPr>
                <w:rFonts w:eastAsia="Tahoma"/>
                <w:color w:val="573787"/>
              </w:rPr>
              <w:t xml:space="preserve">. </w:t>
            </w:r>
            <w:r w:rsidRPr="00A67B01">
              <w:rPr>
                <w:rFonts w:eastAsia="Arial Narrow"/>
                <w:color w:val="000000"/>
              </w:rPr>
              <w:t>The Contractor shall not discriminate or retaliate against the Contractor’s Personnel who participate, or seek to participate, in such organisations and collective bargaining or alternative mechanisms. Workers’ organisations are expected to fairly represent the workers in the workforce.</w:t>
            </w:r>
          </w:p>
        </w:tc>
      </w:tr>
      <w:tr w:rsidR="0020197E" w:rsidRPr="00616A09" w:rsidDel="0044227D" w14:paraId="6FE2F4FC" w14:textId="77777777" w:rsidTr="00746DAA">
        <w:tc>
          <w:tcPr>
            <w:tcW w:w="2698" w:type="dxa"/>
            <w:gridSpan w:val="2"/>
            <w:tcMar>
              <w:top w:w="57" w:type="dxa"/>
              <w:left w:w="57" w:type="dxa"/>
              <w:bottom w:w="57" w:type="dxa"/>
              <w:right w:w="57" w:type="dxa"/>
            </w:tcMar>
          </w:tcPr>
          <w:p w14:paraId="569AC931" w14:textId="77777777" w:rsidR="0020197E" w:rsidRPr="00A67B01" w:rsidRDefault="0020197E" w:rsidP="003F198B">
            <w:pPr>
              <w:pStyle w:val="Heading3"/>
              <w:spacing w:before="120" w:after="120"/>
              <w:ind w:left="34" w:hanging="34"/>
              <w:jc w:val="left"/>
              <w:rPr>
                <w:color w:val="000000" w:themeColor="text1"/>
                <w:sz w:val="24"/>
              </w:rPr>
            </w:pPr>
            <w:bookmarkStart w:id="1238" w:name="_Toc15459278"/>
            <w:r w:rsidRPr="00A67B01">
              <w:rPr>
                <w:color w:val="000000" w:themeColor="text1"/>
                <w:sz w:val="24"/>
              </w:rPr>
              <w:t>Sub-Clause 6.2</w:t>
            </w:r>
            <w:bookmarkEnd w:id="1238"/>
            <w:r>
              <w:rPr>
                <w:color w:val="000000" w:themeColor="text1"/>
                <w:sz w:val="24"/>
              </w:rPr>
              <w:t>4</w:t>
            </w:r>
          </w:p>
          <w:p w14:paraId="0B255151" w14:textId="77777777" w:rsidR="0020197E" w:rsidRPr="00616A09" w:rsidDel="0044227D" w:rsidRDefault="0020197E" w:rsidP="003F198B">
            <w:pPr>
              <w:pStyle w:val="S7Header2"/>
              <w:ind w:left="34" w:hanging="34"/>
            </w:pPr>
            <w:r w:rsidRPr="00A67B01">
              <w:t>Non-Discrimination and Equal Opportunity</w:t>
            </w:r>
          </w:p>
        </w:tc>
        <w:tc>
          <w:tcPr>
            <w:tcW w:w="6652" w:type="dxa"/>
            <w:tcMar>
              <w:top w:w="57" w:type="dxa"/>
              <w:left w:w="57" w:type="dxa"/>
              <w:bottom w:w="57" w:type="dxa"/>
              <w:right w:w="57" w:type="dxa"/>
            </w:tcMar>
          </w:tcPr>
          <w:p w14:paraId="31AD5536" w14:textId="77777777" w:rsidR="0020197E" w:rsidRPr="00A67B01" w:rsidRDefault="0020197E" w:rsidP="0020197E">
            <w:pPr>
              <w:autoSpaceDE w:val="0"/>
              <w:autoSpaceDN w:val="0"/>
              <w:adjustRightInd w:val="0"/>
              <w:spacing w:before="120" w:after="120"/>
              <w:rPr>
                <w:rFonts w:eastAsia="Arial Narrow"/>
                <w:color w:val="000000"/>
              </w:rPr>
            </w:pPr>
            <w:r w:rsidRPr="00A67B01">
              <w:rPr>
                <w:rFonts w:eastAsia="Arial Narrow"/>
                <w:color w:val="000000"/>
              </w:rPr>
              <w:t xml:space="preserve">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61AAC8B7" w14:textId="77777777" w:rsidR="0020197E" w:rsidRPr="004A5C85" w:rsidDel="0044227D" w:rsidRDefault="0020197E" w:rsidP="0020197E">
            <w:pPr>
              <w:pStyle w:val="ListParagraph"/>
              <w:spacing w:after="120"/>
              <w:ind w:left="0"/>
              <w:contextualSpacing w:val="0"/>
              <w:rPr>
                <w:b/>
                <w:szCs w:val="24"/>
              </w:rPr>
            </w:pPr>
            <w:bookmarkStart w:id="1239" w:name="_Hlk533088217"/>
            <w:r w:rsidRPr="00A67B01">
              <w:rPr>
                <w:rFonts w:eastAsia="Arial Narrow"/>
                <w:color w:val="000000"/>
              </w:rPr>
              <w:t>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Sub-Clause 6.2</w:t>
            </w:r>
            <w:r w:rsidR="009231B9">
              <w:rPr>
                <w:rFonts w:eastAsia="Arial Narrow"/>
                <w:color w:val="000000"/>
              </w:rPr>
              <w:t>1</w:t>
            </w:r>
            <w:r w:rsidRPr="00A67B01">
              <w:rPr>
                <w:rFonts w:eastAsia="Arial Narrow"/>
                <w:color w:val="000000"/>
              </w:rPr>
              <w:t>).</w:t>
            </w:r>
            <w:bookmarkEnd w:id="1239"/>
          </w:p>
        </w:tc>
      </w:tr>
      <w:tr w:rsidR="0020197E" w:rsidRPr="00616A09" w:rsidDel="0044227D" w14:paraId="44DF90C4" w14:textId="77777777" w:rsidTr="00746DAA">
        <w:tc>
          <w:tcPr>
            <w:tcW w:w="2698" w:type="dxa"/>
            <w:gridSpan w:val="2"/>
            <w:tcMar>
              <w:top w:w="57" w:type="dxa"/>
              <w:left w:w="57" w:type="dxa"/>
              <w:bottom w:w="57" w:type="dxa"/>
              <w:right w:w="57" w:type="dxa"/>
            </w:tcMar>
          </w:tcPr>
          <w:p w14:paraId="70DD65F3" w14:textId="77777777" w:rsidR="0020197E" w:rsidRPr="0020197E" w:rsidRDefault="0020197E" w:rsidP="003F198B">
            <w:pPr>
              <w:spacing w:before="120" w:after="120"/>
              <w:ind w:left="34" w:hanging="34"/>
              <w:jc w:val="left"/>
              <w:outlineLvl w:val="2"/>
              <w:rPr>
                <w:color w:val="000000" w:themeColor="text1"/>
              </w:rPr>
            </w:pPr>
            <w:bookmarkStart w:id="1240" w:name="_Toc15459279"/>
            <w:r w:rsidRPr="0020197E">
              <w:rPr>
                <w:rFonts w:ascii="Times New Roman Bold" w:hAnsi="Times New Roman Bold"/>
                <w:b/>
                <w:color w:val="000000" w:themeColor="text1"/>
              </w:rPr>
              <w:t>Sub-Clause 6.2</w:t>
            </w:r>
            <w:bookmarkEnd w:id="1240"/>
            <w:r>
              <w:rPr>
                <w:rFonts w:ascii="Times New Roman Bold" w:hAnsi="Times New Roman Bold"/>
                <w:b/>
                <w:color w:val="000000" w:themeColor="text1"/>
              </w:rPr>
              <w:t>5</w:t>
            </w:r>
          </w:p>
          <w:p w14:paraId="789D0599" w14:textId="77777777" w:rsidR="0020197E" w:rsidRPr="00A67B01" w:rsidRDefault="0020197E" w:rsidP="003F198B">
            <w:pPr>
              <w:spacing w:before="120" w:after="120"/>
              <w:ind w:left="34" w:hanging="34"/>
              <w:jc w:val="left"/>
              <w:outlineLvl w:val="2"/>
              <w:rPr>
                <w:color w:val="000000" w:themeColor="text1"/>
              </w:rPr>
            </w:pPr>
            <w:r w:rsidRPr="003D5498">
              <w:rPr>
                <w:rFonts w:ascii="Times New Roman Bold" w:hAnsi="Times New Roman Bold"/>
                <w:b/>
                <w:color w:val="000000" w:themeColor="text1"/>
              </w:rPr>
              <w:t>Contractor</w:t>
            </w:r>
            <w:r w:rsidRPr="003D5498">
              <w:rPr>
                <w:rFonts w:ascii="Times New Roman Bold" w:hAnsi="Times New Roman Bold" w:hint="eastAsia"/>
                <w:b/>
                <w:color w:val="000000" w:themeColor="text1"/>
              </w:rPr>
              <w:t>’</w:t>
            </w:r>
            <w:r w:rsidRPr="003D5498">
              <w:rPr>
                <w:rFonts w:ascii="Times New Roman Bold" w:hAnsi="Times New Roman Bold"/>
                <w:b/>
                <w:color w:val="000000" w:themeColor="text1"/>
              </w:rPr>
              <w:t>s Personnel Grievance Mechanism</w:t>
            </w:r>
          </w:p>
        </w:tc>
        <w:tc>
          <w:tcPr>
            <w:tcW w:w="6652" w:type="dxa"/>
            <w:tcMar>
              <w:top w:w="57" w:type="dxa"/>
              <w:left w:w="57" w:type="dxa"/>
              <w:bottom w:w="57" w:type="dxa"/>
              <w:right w:w="57" w:type="dxa"/>
            </w:tcMar>
          </w:tcPr>
          <w:p w14:paraId="3AECB532" w14:textId="42FA34C8" w:rsidR="0020197E" w:rsidRPr="00A67B01" w:rsidRDefault="0020197E" w:rsidP="0020197E">
            <w:pPr>
              <w:autoSpaceDE w:val="0"/>
              <w:autoSpaceDN w:val="0"/>
              <w:adjustRightInd w:val="0"/>
              <w:spacing w:before="120" w:after="120"/>
              <w:rPr>
                <w:rFonts w:eastAsia="Arial Narrow"/>
                <w:color w:val="000000"/>
              </w:rPr>
            </w:pPr>
            <w:r w:rsidRPr="00A67B01">
              <w:rPr>
                <w:rFonts w:eastAsia="Arial Narrow"/>
                <w:color w:val="000000"/>
              </w:rPr>
              <w:t>The Contractor shall have a grievance mechanism for Contractor’s Personnel, and where relevant the workers’ organizations stated in Sub-Clause 6.2</w:t>
            </w:r>
            <w:r w:rsidR="009231B9">
              <w:rPr>
                <w:rFonts w:eastAsia="Arial Narrow"/>
                <w:color w:val="000000"/>
              </w:rPr>
              <w:t>3</w:t>
            </w:r>
            <w:r w:rsidRPr="00A67B01">
              <w:rPr>
                <w:rFonts w:eastAsia="Arial Narrow"/>
                <w:color w:val="000000"/>
              </w:rPr>
              <w:t xml:space="preserve">, to raise workplace </w:t>
            </w:r>
            <w:r w:rsidRPr="0064675C">
              <w:rPr>
                <w:rFonts w:eastAsia="Arial Narrow"/>
                <w:color w:val="000000"/>
              </w:rPr>
              <w:t>concerns</w:t>
            </w:r>
            <w:r w:rsidR="004B04F3" w:rsidRPr="0064675C">
              <w:rPr>
                <w:rFonts w:eastAsia="Arial Narrow"/>
                <w:color w:val="000000"/>
              </w:rPr>
              <w:t>.</w:t>
            </w:r>
            <w:r w:rsidR="004B04F3" w:rsidRPr="0067299E">
              <w:rPr>
                <w:rFonts w:eastAsia="Arial Narrow"/>
                <w:color w:val="000000"/>
              </w:rPr>
              <w:t xml:space="preserve"> </w:t>
            </w:r>
            <w:r w:rsidRPr="00A67B01">
              <w:rPr>
                <w:rFonts w:eastAsia="Arial Narrow"/>
                <w:color w:val="000000"/>
              </w:rPr>
              <w:t xml:space="preserve">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25F00752" w14:textId="77777777" w:rsidR="0020197E" w:rsidRPr="00A67B01" w:rsidRDefault="0020197E" w:rsidP="0020197E">
            <w:pPr>
              <w:autoSpaceDE w:val="0"/>
              <w:autoSpaceDN w:val="0"/>
              <w:adjustRightInd w:val="0"/>
              <w:spacing w:before="120" w:after="120"/>
              <w:rPr>
                <w:rFonts w:eastAsia="Arial Narrow"/>
                <w:color w:val="000000"/>
              </w:rPr>
            </w:pPr>
            <w:r w:rsidRPr="00A67B01">
              <w:rPr>
                <w:rFonts w:eastAsia="Arial Narrow"/>
                <w:color w:val="000000"/>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14:paraId="0455AB8F" w14:textId="77777777" w:rsidR="0020197E" w:rsidRPr="00A67B01" w:rsidRDefault="0020197E" w:rsidP="0020197E">
            <w:pPr>
              <w:autoSpaceDE w:val="0"/>
              <w:autoSpaceDN w:val="0"/>
              <w:adjustRightInd w:val="0"/>
              <w:spacing w:before="120" w:after="120"/>
              <w:rPr>
                <w:rFonts w:eastAsia="Arial Narrow"/>
                <w:color w:val="000000"/>
              </w:rPr>
            </w:pPr>
            <w:r w:rsidRPr="00A67B01">
              <w:rPr>
                <w:rFonts w:eastAsia="Arial Narrow"/>
                <w:color w:val="000000"/>
              </w:rPr>
              <w:t>The grievance mechanism shall not impede access to other judicial or administrative remedies that might be available</w:t>
            </w:r>
            <w:r w:rsidRPr="00A67B01">
              <w:t>, or substitute for grievance mechanisms provided through collective agreements</w:t>
            </w:r>
            <w:r w:rsidRPr="00A67B01">
              <w:rPr>
                <w:rFonts w:eastAsia="Arial Narrow"/>
                <w:color w:val="000000"/>
              </w:rPr>
              <w:t>.</w:t>
            </w:r>
          </w:p>
          <w:p w14:paraId="65A34D76" w14:textId="1470E261" w:rsidR="0020197E" w:rsidRPr="00A67B01" w:rsidRDefault="0020197E" w:rsidP="0020197E">
            <w:pPr>
              <w:autoSpaceDE w:val="0"/>
              <w:autoSpaceDN w:val="0"/>
              <w:adjustRightInd w:val="0"/>
              <w:spacing w:before="120" w:after="120"/>
              <w:rPr>
                <w:rFonts w:eastAsia="Arial Narrow"/>
                <w:color w:val="000000"/>
              </w:rPr>
            </w:pPr>
            <w:r w:rsidRPr="00A67B01">
              <w:rPr>
                <w:bCs/>
              </w:rPr>
              <w:t xml:space="preserve">The grievance mechanism may utilize existing grievance mechanisms, providing that they are properly designed and implemented, address concerns promptly, and are readily accessible to such </w:t>
            </w:r>
            <w:r w:rsidR="00C419D5">
              <w:rPr>
                <w:bCs/>
              </w:rPr>
              <w:t>Contractor’s Personnel</w:t>
            </w:r>
            <w:r w:rsidRPr="00A67B01">
              <w:rPr>
                <w:bCs/>
              </w:rPr>
              <w:t>. Existing grievance mechanisms may be supplemented as needed with Contract-specific arrangements.</w:t>
            </w:r>
          </w:p>
        </w:tc>
      </w:tr>
      <w:tr w:rsidR="0020197E" w:rsidRPr="00616A09" w:rsidDel="0044227D" w14:paraId="415DA1F8" w14:textId="77777777" w:rsidTr="00746DAA">
        <w:tc>
          <w:tcPr>
            <w:tcW w:w="2698" w:type="dxa"/>
            <w:gridSpan w:val="2"/>
            <w:tcMar>
              <w:top w:w="57" w:type="dxa"/>
              <w:left w:w="57" w:type="dxa"/>
              <w:bottom w:w="57" w:type="dxa"/>
              <w:right w:w="57" w:type="dxa"/>
            </w:tcMar>
          </w:tcPr>
          <w:p w14:paraId="4FC1946E" w14:textId="417406F4" w:rsidR="0020197E" w:rsidRPr="00A67B01" w:rsidRDefault="0020197E" w:rsidP="003F198B">
            <w:pPr>
              <w:pStyle w:val="Heading3"/>
              <w:spacing w:before="120" w:after="120"/>
              <w:jc w:val="left"/>
              <w:rPr>
                <w:sz w:val="24"/>
              </w:rPr>
            </w:pPr>
            <w:bookmarkStart w:id="1241" w:name="_Toc15459280"/>
            <w:r w:rsidRPr="00A67B01">
              <w:rPr>
                <w:sz w:val="24"/>
              </w:rPr>
              <w:t>Sub-Clause 6.</w:t>
            </w:r>
            <w:bookmarkEnd w:id="1241"/>
            <w:r w:rsidR="001F3F4B" w:rsidRPr="00A67B01">
              <w:rPr>
                <w:sz w:val="24"/>
              </w:rPr>
              <w:t>2</w:t>
            </w:r>
            <w:r w:rsidR="001F3F4B">
              <w:rPr>
                <w:sz w:val="24"/>
              </w:rPr>
              <w:t>6</w:t>
            </w:r>
          </w:p>
          <w:p w14:paraId="50682902" w14:textId="77777777" w:rsidR="0020197E" w:rsidRPr="00A67B01" w:rsidRDefault="0020197E" w:rsidP="003F198B">
            <w:pPr>
              <w:pStyle w:val="Heading3"/>
              <w:spacing w:before="120" w:after="120"/>
              <w:jc w:val="left"/>
              <w:rPr>
                <w:color w:val="000000" w:themeColor="text1"/>
                <w:sz w:val="24"/>
              </w:rPr>
            </w:pPr>
            <w:bookmarkStart w:id="1242" w:name="_Toc15459281"/>
            <w:r w:rsidRPr="00A67B01">
              <w:rPr>
                <w:sz w:val="24"/>
              </w:rPr>
              <w:t>Training of</w:t>
            </w:r>
            <w:r w:rsidR="009231B9">
              <w:rPr>
                <w:sz w:val="24"/>
              </w:rPr>
              <w:t xml:space="preserve"> </w:t>
            </w:r>
            <w:r w:rsidRPr="00A67B01">
              <w:rPr>
                <w:sz w:val="24"/>
              </w:rPr>
              <w:t>Contractor’s Personnel</w:t>
            </w:r>
            <w:bookmarkEnd w:id="1242"/>
          </w:p>
        </w:tc>
        <w:tc>
          <w:tcPr>
            <w:tcW w:w="6652" w:type="dxa"/>
            <w:tcMar>
              <w:top w:w="57" w:type="dxa"/>
              <w:left w:w="57" w:type="dxa"/>
              <w:bottom w:w="57" w:type="dxa"/>
              <w:right w:w="57" w:type="dxa"/>
            </w:tcMar>
          </w:tcPr>
          <w:p w14:paraId="46FA24E4" w14:textId="77777777" w:rsidR="0020197E" w:rsidRPr="00A67B01" w:rsidRDefault="0020197E" w:rsidP="0020197E">
            <w:pPr>
              <w:spacing w:before="120" w:after="120"/>
              <w:rPr>
                <w:rFonts w:eastAsia="Arial Narrow"/>
                <w:color w:val="000000"/>
              </w:rPr>
            </w:pPr>
            <w:r w:rsidRPr="00A67B01">
              <w:rPr>
                <w:rFonts w:eastAsia="Arial Narrow"/>
                <w:color w:val="000000"/>
              </w:rPr>
              <w:t xml:space="preserve">The Contractor shall provide appropriate training to relevant Contractor’s Personnel on ES aspects of the Contract, including appropriate sensitization on </w:t>
            </w:r>
            <w:r w:rsidRPr="00943375">
              <w:rPr>
                <w:rFonts w:eastAsia="Arial Narrow"/>
                <w:color w:val="000000"/>
              </w:rPr>
              <w:t>prohibition of SEA</w:t>
            </w:r>
            <w:r w:rsidRPr="00A67B01" w:rsidDel="00A57D59">
              <w:rPr>
                <w:rFonts w:eastAsia="Arial Narrow"/>
                <w:color w:val="000000"/>
              </w:rPr>
              <w:t xml:space="preserve"> </w:t>
            </w:r>
            <w:r w:rsidRPr="00A67B01">
              <w:rPr>
                <w:rFonts w:eastAsia="Arial Narrow"/>
                <w:color w:val="000000"/>
              </w:rPr>
              <w:t xml:space="preserve">and health and safety training referred to in Sub-Clause 4.8  </w:t>
            </w:r>
          </w:p>
          <w:p w14:paraId="05661FA4" w14:textId="77777777" w:rsidR="0020197E" w:rsidRPr="00A67B01" w:rsidRDefault="0020197E" w:rsidP="0020197E">
            <w:pPr>
              <w:spacing w:before="120" w:after="120"/>
              <w:rPr>
                <w:rFonts w:eastAsia="Arial Narrow"/>
                <w:color w:val="000000"/>
              </w:rPr>
            </w:pPr>
            <w:r w:rsidRPr="00A67B01">
              <w:rPr>
                <w:rFonts w:eastAsia="Arial Narrow"/>
                <w:color w:val="000000"/>
              </w:rPr>
              <w:t xml:space="preserve">As stated in the Employer’s Requirements or as instructed by the </w:t>
            </w:r>
            <w:r w:rsidR="00B47AC6">
              <w:rPr>
                <w:szCs w:val="24"/>
              </w:rPr>
              <w:t>Employer’s Representative</w:t>
            </w:r>
            <w:r w:rsidRPr="00A67B01">
              <w:rPr>
                <w:rFonts w:eastAsia="Arial Narrow"/>
                <w:color w:val="000000"/>
              </w:rPr>
              <w:t xml:space="preserve">, the Contractor shall also allow appropriate opportunities for the relevant Contractor’s Personnel to be trained on ES aspects of the Contract by the Employer’s Personnel.  </w:t>
            </w:r>
          </w:p>
          <w:p w14:paraId="39D87DC4" w14:textId="77777777" w:rsidR="0020197E" w:rsidRPr="00A67B01" w:rsidRDefault="0020197E" w:rsidP="0020197E">
            <w:pPr>
              <w:autoSpaceDE w:val="0"/>
              <w:autoSpaceDN w:val="0"/>
              <w:adjustRightInd w:val="0"/>
              <w:spacing w:before="120" w:after="120"/>
              <w:rPr>
                <w:rFonts w:eastAsia="Arial Narrow"/>
                <w:color w:val="000000"/>
              </w:rPr>
            </w:pPr>
            <w:r w:rsidRPr="00943375">
              <w:rPr>
                <w:rFonts w:eastAsiaTheme="minorEastAsia"/>
                <w:lang w:eastAsia="ja-JP"/>
              </w:rPr>
              <w:t>The Contractor shall provide training on SEA, including its prevention, to any of its personnel who has a role to supervise other Contractor’s Personnel.</w:t>
            </w:r>
          </w:p>
        </w:tc>
      </w:tr>
      <w:tr w:rsidR="007E4C8A" w:rsidRPr="00616A09" w14:paraId="72372F62" w14:textId="77777777" w:rsidTr="00746DAA">
        <w:tc>
          <w:tcPr>
            <w:tcW w:w="2698" w:type="dxa"/>
            <w:gridSpan w:val="2"/>
            <w:tcMar>
              <w:top w:w="57" w:type="dxa"/>
              <w:left w:w="57" w:type="dxa"/>
              <w:bottom w:w="57" w:type="dxa"/>
              <w:right w:w="57" w:type="dxa"/>
            </w:tcMar>
          </w:tcPr>
          <w:p w14:paraId="401B71CC" w14:textId="77777777" w:rsidR="007E4C8A" w:rsidRPr="00616A09" w:rsidRDefault="007E4C8A" w:rsidP="003F198B">
            <w:pPr>
              <w:pStyle w:val="S7Header2"/>
              <w:ind w:left="0" w:firstLine="0"/>
            </w:pPr>
            <w:bookmarkStart w:id="1243" w:name="_Toc15459282"/>
            <w:r w:rsidRPr="00A67B01">
              <w:t>Sub-Clause 7.3 Inspection</w:t>
            </w:r>
            <w:bookmarkEnd w:id="1243"/>
          </w:p>
        </w:tc>
        <w:tc>
          <w:tcPr>
            <w:tcW w:w="6652" w:type="dxa"/>
            <w:tcMar>
              <w:top w:w="57" w:type="dxa"/>
              <w:left w:w="57" w:type="dxa"/>
              <w:bottom w:w="57" w:type="dxa"/>
              <w:right w:w="57" w:type="dxa"/>
            </w:tcMar>
          </w:tcPr>
          <w:p w14:paraId="77E97C9E" w14:textId="2E798655" w:rsidR="007E4C8A" w:rsidRDefault="007E4C8A" w:rsidP="007E4C8A">
            <w:pPr>
              <w:spacing w:before="120" w:after="120"/>
              <w:rPr>
                <w:rFonts w:eastAsia="Arial Narrow"/>
                <w:color w:val="000000"/>
              </w:rPr>
            </w:pPr>
            <w:r w:rsidRPr="00A67B01">
              <w:rPr>
                <w:rFonts w:eastAsia="Arial Narrow"/>
                <w:color w:val="000000"/>
              </w:rPr>
              <w:t xml:space="preserve">The following is added in the first paragraph after “Employer’s Personnel” “(including </w:t>
            </w:r>
            <w:r w:rsidR="0035360E">
              <w:rPr>
                <w:rFonts w:eastAsia="Arial Narrow"/>
                <w:color w:val="000000"/>
              </w:rPr>
              <w:t>IsDB</w:t>
            </w:r>
            <w:r w:rsidRPr="00A67B01">
              <w:rPr>
                <w:rFonts w:eastAsia="Arial Narrow"/>
                <w:color w:val="000000"/>
              </w:rPr>
              <w:t xml:space="preserve"> staff or consultants acting on </w:t>
            </w:r>
            <w:r w:rsidR="0035360E">
              <w:rPr>
                <w:rFonts w:eastAsia="Arial Narrow"/>
                <w:color w:val="000000"/>
              </w:rPr>
              <w:t>IsDB</w:t>
            </w:r>
            <w:r w:rsidRPr="00A67B01">
              <w:rPr>
                <w:rFonts w:eastAsia="Arial Narrow"/>
                <w:color w:val="000000"/>
              </w:rPr>
              <w:t>’s behalf, stakeholders and third parties, such as independent experts, local communities, or non-governmental organizations)”</w:t>
            </w:r>
          </w:p>
          <w:p w14:paraId="535EAD9D" w14:textId="77777777" w:rsidR="007E4C8A" w:rsidRPr="004A5C85" w:rsidRDefault="00203182" w:rsidP="002F3611">
            <w:pPr>
              <w:spacing w:before="120" w:after="120"/>
            </w:pPr>
            <w:r>
              <w:rPr>
                <w:rFonts w:eastAsia="Arial Narrow"/>
                <w:color w:val="000000"/>
              </w:rPr>
              <w:t xml:space="preserve">Sub-Clause 7.3 (c) is replaced with: “carry out other duties and inspections, including carrying out </w:t>
            </w:r>
            <w:r w:rsidR="007E4C8A" w:rsidRPr="00A67B01">
              <w:rPr>
                <w:rFonts w:eastAsia="Arial Narrow"/>
                <w:color w:val="000000"/>
              </w:rPr>
              <w:t>environmental and social audit</w:t>
            </w:r>
            <w:r>
              <w:rPr>
                <w:rFonts w:eastAsia="Arial Narrow"/>
                <w:color w:val="000000"/>
              </w:rPr>
              <w:t>.”</w:t>
            </w:r>
          </w:p>
        </w:tc>
      </w:tr>
      <w:tr w:rsidR="0020197E" w:rsidRPr="00616A09" w14:paraId="004ABAB3" w14:textId="77777777" w:rsidTr="00746DAA">
        <w:tc>
          <w:tcPr>
            <w:tcW w:w="2698" w:type="dxa"/>
            <w:gridSpan w:val="2"/>
            <w:tcMar>
              <w:top w:w="57" w:type="dxa"/>
              <w:left w:w="57" w:type="dxa"/>
              <w:bottom w:w="57" w:type="dxa"/>
              <w:right w:w="57" w:type="dxa"/>
            </w:tcMar>
          </w:tcPr>
          <w:p w14:paraId="4A21AA27" w14:textId="77777777" w:rsidR="0020197E" w:rsidRPr="00616A09" w:rsidRDefault="0020197E" w:rsidP="0020197E">
            <w:pPr>
              <w:pStyle w:val="S7Header2"/>
            </w:pPr>
            <w:bookmarkStart w:id="1244" w:name="_Toc486845958"/>
            <w:r w:rsidRPr="00616A09">
              <w:t>Sub-Clause 7.4</w:t>
            </w:r>
            <w:bookmarkEnd w:id="1244"/>
          </w:p>
        </w:tc>
        <w:tc>
          <w:tcPr>
            <w:tcW w:w="6652" w:type="dxa"/>
            <w:tcMar>
              <w:top w:w="57" w:type="dxa"/>
              <w:left w:w="57" w:type="dxa"/>
              <w:bottom w:w="57" w:type="dxa"/>
              <w:right w:w="57" w:type="dxa"/>
            </w:tcMar>
          </w:tcPr>
          <w:p w14:paraId="08897536" w14:textId="77777777" w:rsidR="0020197E" w:rsidRPr="004A5C85" w:rsidRDefault="0020197E" w:rsidP="0020197E">
            <w:pPr>
              <w:pStyle w:val="ListParagraph"/>
              <w:spacing w:after="120"/>
              <w:ind w:left="0"/>
              <w:contextualSpacing w:val="0"/>
              <w:rPr>
                <w:szCs w:val="24"/>
              </w:rPr>
            </w:pPr>
            <w:r w:rsidRPr="004A5C85">
              <w:rPr>
                <w:b/>
                <w:szCs w:val="24"/>
              </w:rPr>
              <w:t>Testing</w:t>
            </w:r>
          </w:p>
          <w:p w14:paraId="1C624055" w14:textId="77777777" w:rsidR="0020197E" w:rsidRPr="004A5C85" w:rsidRDefault="0020197E" w:rsidP="0020197E">
            <w:pPr>
              <w:pStyle w:val="ListParagraph"/>
              <w:spacing w:after="120"/>
              <w:ind w:left="0"/>
              <w:contextualSpacing w:val="0"/>
              <w:rPr>
                <w:szCs w:val="24"/>
              </w:rPr>
            </w:pPr>
            <w:r w:rsidRPr="004A5C85">
              <w:rPr>
                <w:szCs w:val="24"/>
              </w:rPr>
              <w:t xml:space="preserve">The second paragraph shall start as: </w:t>
            </w:r>
            <w:r>
              <w:rPr>
                <w:szCs w:val="24"/>
              </w:rPr>
              <w:t>“</w:t>
            </w:r>
            <w:r w:rsidRPr="004A5C85">
              <w:rPr>
                <w:szCs w:val="24"/>
              </w:rPr>
              <w:t>Except as otherwise specified in the Contract, the Contractor shall….</w:t>
            </w:r>
            <w:r>
              <w:rPr>
                <w:szCs w:val="24"/>
              </w:rPr>
              <w:t>”</w:t>
            </w:r>
            <w:r w:rsidRPr="004A5C85">
              <w:rPr>
                <w:szCs w:val="24"/>
              </w:rPr>
              <w:t>.</w:t>
            </w:r>
          </w:p>
        </w:tc>
      </w:tr>
      <w:tr w:rsidR="0020197E" w:rsidRPr="00616A09" w14:paraId="3B488663" w14:textId="77777777" w:rsidTr="00746DAA">
        <w:tc>
          <w:tcPr>
            <w:tcW w:w="2698" w:type="dxa"/>
            <w:gridSpan w:val="2"/>
            <w:tcMar>
              <w:top w:w="57" w:type="dxa"/>
              <w:left w:w="57" w:type="dxa"/>
              <w:bottom w:w="57" w:type="dxa"/>
              <w:right w:w="57" w:type="dxa"/>
            </w:tcMar>
          </w:tcPr>
          <w:p w14:paraId="4DE912E2" w14:textId="77777777" w:rsidR="0020197E" w:rsidRPr="00616A09" w:rsidRDefault="0020197E" w:rsidP="0020197E">
            <w:pPr>
              <w:pStyle w:val="S7Header2"/>
            </w:pPr>
            <w:bookmarkStart w:id="1245" w:name="_Toc486845959"/>
            <w:r w:rsidRPr="00616A09">
              <w:t>Sub-Clause 7.7</w:t>
            </w:r>
            <w:bookmarkEnd w:id="1245"/>
          </w:p>
        </w:tc>
        <w:tc>
          <w:tcPr>
            <w:tcW w:w="6652" w:type="dxa"/>
            <w:tcMar>
              <w:top w:w="57" w:type="dxa"/>
              <w:left w:w="57" w:type="dxa"/>
              <w:bottom w:w="57" w:type="dxa"/>
              <w:right w:w="57" w:type="dxa"/>
            </w:tcMar>
          </w:tcPr>
          <w:p w14:paraId="0186483D" w14:textId="77777777" w:rsidR="0020197E" w:rsidRPr="004A5C85" w:rsidRDefault="0020197E" w:rsidP="0020197E">
            <w:pPr>
              <w:pStyle w:val="ListParagraph"/>
              <w:spacing w:after="120"/>
              <w:ind w:left="0"/>
              <w:contextualSpacing w:val="0"/>
              <w:rPr>
                <w:szCs w:val="24"/>
              </w:rPr>
            </w:pPr>
            <w:r w:rsidRPr="004A5C85">
              <w:rPr>
                <w:b/>
                <w:szCs w:val="24"/>
              </w:rPr>
              <w:t>Ownership of Plant and Materials</w:t>
            </w:r>
          </w:p>
          <w:p w14:paraId="178E0FC0" w14:textId="77777777" w:rsidR="0020197E" w:rsidRPr="004A5C85" w:rsidRDefault="0020197E" w:rsidP="0020197E">
            <w:pPr>
              <w:pStyle w:val="ListParagraph"/>
              <w:spacing w:after="120"/>
              <w:ind w:left="0"/>
              <w:contextualSpacing w:val="0"/>
              <w:rPr>
                <w:szCs w:val="24"/>
              </w:rPr>
            </w:pPr>
            <w:r w:rsidRPr="004A5C85">
              <w:rPr>
                <w:szCs w:val="24"/>
              </w:rPr>
              <w:t xml:space="preserve">The first paragraph shall start as: </w:t>
            </w:r>
            <w:r>
              <w:rPr>
                <w:szCs w:val="24"/>
              </w:rPr>
              <w:t>“</w:t>
            </w:r>
            <w:r w:rsidRPr="004A5C85">
              <w:rPr>
                <w:szCs w:val="24"/>
              </w:rPr>
              <w:t>Except as otherwise specified in the Contract, ….</w:t>
            </w:r>
            <w:r>
              <w:rPr>
                <w:szCs w:val="24"/>
              </w:rPr>
              <w:t>”</w:t>
            </w:r>
            <w:r w:rsidRPr="004A5C85">
              <w:rPr>
                <w:szCs w:val="24"/>
              </w:rPr>
              <w:t xml:space="preserve"> Further in each of point (b) and (c), </w:t>
            </w:r>
            <w:r>
              <w:rPr>
                <w:szCs w:val="24"/>
              </w:rPr>
              <w:t>“</w:t>
            </w:r>
            <w:r w:rsidRPr="004A5C85">
              <w:rPr>
                <w:szCs w:val="24"/>
              </w:rPr>
              <w:t>when the Contractor is entitled to payment of the value</w:t>
            </w:r>
            <w:r>
              <w:rPr>
                <w:szCs w:val="24"/>
              </w:rPr>
              <w:t>”</w:t>
            </w:r>
            <w:r w:rsidRPr="004A5C85">
              <w:rPr>
                <w:szCs w:val="24"/>
              </w:rPr>
              <w:t xml:space="preserve"> is replaced with </w:t>
            </w:r>
            <w:r>
              <w:rPr>
                <w:szCs w:val="24"/>
              </w:rPr>
              <w:t>“</w:t>
            </w:r>
            <w:r w:rsidRPr="004A5C85">
              <w:rPr>
                <w:szCs w:val="24"/>
              </w:rPr>
              <w:t>when the Contractor is paid the corresponding value</w:t>
            </w:r>
            <w:r>
              <w:rPr>
                <w:szCs w:val="24"/>
              </w:rPr>
              <w:t>”</w:t>
            </w:r>
            <w:r w:rsidRPr="004A5C85">
              <w:rPr>
                <w:szCs w:val="24"/>
              </w:rPr>
              <w:t>.</w:t>
            </w:r>
          </w:p>
          <w:p w14:paraId="3FFEE615" w14:textId="77777777" w:rsidR="0020197E" w:rsidRPr="004A5C85" w:rsidRDefault="0020197E" w:rsidP="0020197E">
            <w:pPr>
              <w:pStyle w:val="ListParagraph"/>
              <w:spacing w:after="120"/>
              <w:ind w:left="0"/>
              <w:contextualSpacing w:val="0"/>
              <w:rPr>
                <w:szCs w:val="24"/>
              </w:rPr>
            </w:pPr>
            <w:r w:rsidRPr="004A5C85">
              <w:rPr>
                <w:szCs w:val="24"/>
              </w:rPr>
              <w:t>The following is added at the end of the sub-clause:</w:t>
            </w:r>
          </w:p>
          <w:p w14:paraId="30CD94DA" w14:textId="77777777" w:rsidR="0020197E" w:rsidRDefault="0020197E" w:rsidP="0020197E">
            <w:pPr>
              <w:pStyle w:val="ListParagraph"/>
              <w:spacing w:after="120"/>
              <w:ind w:left="0"/>
              <w:contextualSpacing w:val="0"/>
              <w:rPr>
                <w:szCs w:val="24"/>
              </w:rPr>
            </w:pPr>
            <w:r>
              <w:rPr>
                <w:szCs w:val="24"/>
              </w:rPr>
              <w:t xml:space="preserve"> “</w:t>
            </w:r>
            <w:r w:rsidRPr="004A5C85">
              <w:rPr>
                <w:szCs w:val="24"/>
              </w:rPr>
              <w:t>For the avoidance of doubt, vehicles, trucks, mobile plant</w:t>
            </w:r>
            <w:r>
              <w:rPr>
                <w:szCs w:val="24"/>
              </w:rPr>
              <w:t xml:space="preserve"> and site equipment (other than temporary mobile plant and temporary site equipment brought onto the site to undertake specific remedial tasks)</w:t>
            </w:r>
            <w:r w:rsidRPr="004A5C85">
              <w:rPr>
                <w:szCs w:val="24"/>
              </w:rPr>
              <w:t>, tools, office equipment, software and office consumables used by the Contractor for the Operation Service shall become the property of the Employer. Vehicles used for personal transportation of the Contractor’s Personnel and computers and mobile devices allocated for the personal use of the Contractor’s Personnel shall be Contractor’s Equipment.</w:t>
            </w:r>
            <w:r>
              <w:rPr>
                <w:szCs w:val="24"/>
              </w:rPr>
              <w:t xml:space="preserve"> </w:t>
            </w:r>
          </w:p>
          <w:p w14:paraId="59D4297D" w14:textId="77777777" w:rsidR="0020197E" w:rsidRPr="004A5C85" w:rsidRDefault="0020197E" w:rsidP="0020197E">
            <w:pPr>
              <w:pStyle w:val="ListParagraph"/>
              <w:spacing w:after="120"/>
              <w:ind w:left="0"/>
              <w:contextualSpacing w:val="0"/>
              <w:rPr>
                <w:szCs w:val="24"/>
              </w:rPr>
            </w:pPr>
            <w:r w:rsidRPr="004A5C85">
              <w:rPr>
                <w:szCs w:val="24"/>
              </w:rPr>
              <w:t>The Contractor shall maintain up-to-date inventories of the Contractor’s Equipment, Materials and Temporary Works throughout the term of the Contract</w:t>
            </w:r>
            <w:r>
              <w:rPr>
                <w:szCs w:val="24"/>
              </w:rPr>
              <w:t>.”</w:t>
            </w:r>
          </w:p>
        </w:tc>
      </w:tr>
      <w:tr w:rsidR="0020197E" w:rsidRPr="00616A09" w14:paraId="4EE0F7DF" w14:textId="77777777" w:rsidTr="00746DAA">
        <w:tc>
          <w:tcPr>
            <w:tcW w:w="2698" w:type="dxa"/>
            <w:gridSpan w:val="2"/>
            <w:tcMar>
              <w:top w:w="57" w:type="dxa"/>
              <w:left w:w="57" w:type="dxa"/>
              <w:bottom w:w="57" w:type="dxa"/>
              <w:right w:w="57" w:type="dxa"/>
            </w:tcMar>
          </w:tcPr>
          <w:p w14:paraId="685865F8" w14:textId="77777777" w:rsidR="0020197E" w:rsidRPr="00616A09" w:rsidRDefault="0020197E" w:rsidP="0020197E">
            <w:pPr>
              <w:pStyle w:val="S7Header2"/>
            </w:pPr>
            <w:bookmarkStart w:id="1246" w:name="_Toc486845960"/>
            <w:r w:rsidRPr="00616A09">
              <w:t>Sub-Clause 8.1</w:t>
            </w:r>
            <w:bookmarkEnd w:id="1246"/>
          </w:p>
        </w:tc>
        <w:tc>
          <w:tcPr>
            <w:tcW w:w="6652" w:type="dxa"/>
            <w:tcMar>
              <w:top w:w="57" w:type="dxa"/>
              <w:left w:w="57" w:type="dxa"/>
              <w:bottom w:w="57" w:type="dxa"/>
              <w:right w:w="57" w:type="dxa"/>
            </w:tcMar>
          </w:tcPr>
          <w:p w14:paraId="224CCB6A" w14:textId="655FCC14" w:rsidR="0020197E" w:rsidRPr="004A5C85" w:rsidRDefault="0020197E" w:rsidP="0020197E">
            <w:pPr>
              <w:pStyle w:val="ListParagraph"/>
              <w:spacing w:after="120"/>
              <w:ind w:left="0"/>
              <w:contextualSpacing w:val="0"/>
              <w:rPr>
                <w:szCs w:val="24"/>
              </w:rPr>
            </w:pPr>
            <w:r w:rsidRPr="004A5C85">
              <w:rPr>
                <w:b/>
                <w:szCs w:val="24"/>
              </w:rPr>
              <w:t xml:space="preserve">Commencement </w:t>
            </w:r>
            <w:r w:rsidR="002F4669">
              <w:rPr>
                <w:b/>
                <w:szCs w:val="24"/>
              </w:rPr>
              <w:t>Date</w:t>
            </w:r>
          </w:p>
          <w:p w14:paraId="77245FB2" w14:textId="77777777" w:rsidR="0020197E" w:rsidRPr="004A5C85" w:rsidRDefault="0020197E" w:rsidP="0020197E">
            <w:pPr>
              <w:pStyle w:val="ListParagraph"/>
              <w:spacing w:after="120"/>
              <w:ind w:left="0"/>
              <w:contextualSpacing w:val="0"/>
              <w:rPr>
                <w:szCs w:val="24"/>
              </w:rPr>
            </w:pPr>
            <w:r w:rsidRPr="004A5C85">
              <w:rPr>
                <w:szCs w:val="24"/>
              </w:rPr>
              <w:t>The sub- clause is replaced in its entirety with the following:</w:t>
            </w:r>
          </w:p>
          <w:p w14:paraId="497826BA" w14:textId="27250418" w:rsidR="0020197E" w:rsidRPr="004A5C85" w:rsidRDefault="0020197E" w:rsidP="0020197E">
            <w:pPr>
              <w:pStyle w:val="ListParagraph"/>
              <w:spacing w:after="120"/>
              <w:ind w:left="0"/>
              <w:contextualSpacing w:val="0"/>
              <w:rPr>
                <w:b/>
                <w:szCs w:val="24"/>
              </w:rPr>
            </w:pPr>
            <w:r>
              <w:rPr>
                <w:szCs w:val="24"/>
              </w:rPr>
              <w:t>“</w:t>
            </w:r>
            <w:r w:rsidRPr="004A5C85">
              <w:rPr>
                <w:b/>
                <w:szCs w:val="24"/>
              </w:rPr>
              <w:t xml:space="preserve">8.1 Commencement </w:t>
            </w:r>
            <w:r w:rsidR="002F4669">
              <w:rPr>
                <w:b/>
                <w:szCs w:val="24"/>
              </w:rPr>
              <w:t>Date</w:t>
            </w:r>
          </w:p>
          <w:p w14:paraId="2172792D" w14:textId="77777777" w:rsidR="0020197E" w:rsidRPr="004A5C85" w:rsidRDefault="0020197E" w:rsidP="0020197E">
            <w:pPr>
              <w:pStyle w:val="ListParagraph"/>
              <w:spacing w:after="120"/>
              <w:ind w:left="0"/>
              <w:contextualSpacing w:val="0"/>
              <w:rPr>
                <w:szCs w:val="24"/>
              </w:rPr>
            </w:pPr>
            <w:r w:rsidRPr="004A5C85">
              <w:rPr>
                <w:szCs w:val="24"/>
              </w:rPr>
              <w:t xml:space="preserve">Except as otherwise specified in the Contract, the Commencement Date shall be the date at which the following precedent conditions have all been fulfilled and the </w:t>
            </w:r>
            <w:r>
              <w:rPr>
                <w:szCs w:val="24"/>
              </w:rPr>
              <w:t>Employer’s Representative</w:t>
            </w:r>
            <w:r w:rsidRPr="004A5C85">
              <w:rPr>
                <w:szCs w:val="24"/>
              </w:rPr>
              <w:t>’s notification recording the agreement of both Parties on such fulfilment and instructing to commence the Work is received by the Contractor:</w:t>
            </w:r>
          </w:p>
          <w:p w14:paraId="3F9F7163" w14:textId="77777777" w:rsidR="0020197E" w:rsidRPr="009B7AAB" w:rsidRDefault="0020197E" w:rsidP="0020197E">
            <w:pPr>
              <w:spacing w:after="120"/>
              <w:ind w:left="460" w:hanging="425"/>
            </w:pPr>
            <w:r>
              <w:t>(a)</w:t>
            </w:r>
            <w:r w:rsidRPr="00E246B3">
              <w:rPr>
                <w:noProof/>
              </w:rPr>
              <w:t xml:space="preserve"> </w:t>
            </w:r>
            <w:r w:rsidRPr="00E246B3">
              <w:rPr>
                <w:noProof/>
              </w:rPr>
              <w:tab/>
            </w:r>
            <w:r w:rsidRPr="009B7AAB">
              <w:t>signature</w:t>
            </w:r>
            <w:r w:rsidRPr="009B7AAB">
              <w:rPr>
                <w:szCs w:val="24"/>
              </w:rPr>
              <w:t xml:space="preserve"> of the Contract Agreement by both Parties, and if required, approval of the Contract by relevant authorities of the </w:t>
            </w:r>
            <w:r w:rsidRPr="009B7AAB">
              <w:t>Country;</w:t>
            </w:r>
          </w:p>
          <w:p w14:paraId="62CDCC16" w14:textId="77777777" w:rsidR="0020197E" w:rsidRPr="009B7AAB" w:rsidRDefault="0020197E" w:rsidP="0020197E">
            <w:pPr>
              <w:spacing w:after="120"/>
              <w:ind w:left="460" w:hanging="425"/>
            </w:pPr>
            <w:r>
              <w:t>(b)</w:t>
            </w:r>
            <w:r w:rsidRPr="00E246B3">
              <w:rPr>
                <w:noProof/>
              </w:rPr>
              <w:t xml:space="preserve"> </w:t>
            </w:r>
            <w:r w:rsidRPr="00E246B3">
              <w:rPr>
                <w:noProof/>
              </w:rPr>
              <w:tab/>
            </w:r>
            <w:r w:rsidRPr="009B7AAB">
              <w:t>delivery to the Contractor of reasonable evidence of the Employer’s financial arrangements (under Sub-Clause 2.4 [Employer’s Financial Arrangements]);</w:t>
            </w:r>
          </w:p>
          <w:p w14:paraId="0C1B6221" w14:textId="77777777" w:rsidR="0020197E" w:rsidRPr="009B7AAB" w:rsidRDefault="0020197E" w:rsidP="0020197E">
            <w:pPr>
              <w:spacing w:after="120"/>
              <w:ind w:left="460" w:hanging="425"/>
            </w:pPr>
            <w:r>
              <w:t>(c)</w:t>
            </w:r>
            <w:r w:rsidRPr="00E246B3">
              <w:rPr>
                <w:noProof/>
              </w:rPr>
              <w:t xml:space="preserve"> </w:t>
            </w:r>
            <w:r w:rsidRPr="00E246B3">
              <w:rPr>
                <w:noProof/>
              </w:rPr>
              <w:tab/>
            </w:r>
            <w:r w:rsidRPr="009B7AAB">
              <w:t>except if otherwise specified in the Contract Data, effective access to and possession of the Site given to the Contractor together with such permission(s) under (a) of Sub-Clause 1.14 [Compliance with Laws] as required for the commencement of the Works</w:t>
            </w:r>
            <w:r w:rsidR="00BD3EED">
              <w:t>;</w:t>
            </w:r>
          </w:p>
          <w:p w14:paraId="11904251" w14:textId="77777777" w:rsidR="00BD3EED" w:rsidRDefault="0020197E" w:rsidP="00BD3EED">
            <w:pPr>
              <w:spacing w:after="120"/>
              <w:ind w:left="460" w:hanging="425"/>
              <w:rPr>
                <w:szCs w:val="24"/>
              </w:rPr>
            </w:pPr>
            <w:r>
              <w:t>(d)</w:t>
            </w:r>
            <w:r w:rsidRPr="00E246B3">
              <w:rPr>
                <w:noProof/>
              </w:rPr>
              <w:t xml:space="preserve"> </w:t>
            </w:r>
            <w:r w:rsidRPr="00E246B3">
              <w:rPr>
                <w:noProof/>
              </w:rPr>
              <w:tab/>
            </w:r>
            <w:r w:rsidRPr="009B7AAB">
              <w:t>receipt by the Contractor of the Advance Payment under Sub-Clause 14</w:t>
            </w:r>
            <w:r w:rsidRPr="009B7AAB">
              <w:rPr>
                <w:szCs w:val="24"/>
              </w:rPr>
              <w:t xml:space="preserve">.2 [Advance Payment] provided that the corresponding bank guarantee has been delivered by the </w:t>
            </w:r>
            <w:r w:rsidRPr="009B7AAB">
              <w:t>Contractor</w:t>
            </w:r>
            <w:r w:rsidR="00BD3EED">
              <w:rPr>
                <w:szCs w:val="24"/>
              </w:rPr>
              <w:t>; and</w:t>
            </w:r>
          </w:p>
          <w:p w14:paraId="664CC4FC" w14:textId="77777777" w:rsidR="00BD3EED" w:rsidRPr="003D5498" w:rsidRDefault="00C87903" w:rsidP="002F3611">
            <w:pPr>
              <w:spacing w:before="120" w:after="120" w:line="276" w:lineRule="auto"/>
              <w:ind w:left="485" w:hanging="485"/>
              <w:rPr>
                <w:rFonts w:eastAsia="Arial Narrow"/>
                <w:color w:val="000000"/>
              </w:rPr>
            </w:pPr>
            <w:r>
              <w:rPr>
                <w:szCs w:val="24"/>
              </w:rPr>
              <w:t xml:space="preserve"> </w:t>
            </w:r>
            <w:r w:rsidR="00BD3EED" w:rsidRPr="00C87903">
              <w:rPr>
                <w:szCs w:val="24"/>
              </w:rPr>
              <w:t xml:space="preserve">(e) </w:t>
            </w:r>
            <w:r w:rsidR="002F39A6">
              <w:rPr>
                <w:szCs w:val="24"/>
              </w:rPr>
              <w:t xml:space="preserve"> </w:t>
            </w:r>
            <w:r w:rsidR="00205A48">
              <w:rPr>
                <w:rFonts w:eastAsia="Arial Narrow"/>
                <w:color w:val="000000"/>
              </w:rPr>
              <w:t xml:space="preserve">constitution </w:t>
            </w:r>
            <w:r w:rsidR="00205A48" w:rsidRPr="00B009D3">
              <w:rPr>
                <w:rFonts w:eastAsia="Arial Narrow"/>
                <w:color w:val="000000"/>
              </w:rPr>
              <w:t>of the DAB</w:t>
            </w:r>
            <w:r w:rsidR="00205A48">
              <w:rPr>
                <w:rFonts w:eastAsia="Arial Narrow"/>
                <w:color w:val="000000"/>
              </w:rPr>
              <w:t xml:space="preserve"> in accordance with Sub-Clause 20.3 and Sub-Clause 20.4 as applicable</w:t>
            </w:r>
            <w:r w:rsidR="00BD3EED" w:rsidRPr="003D5498">
              <w:rPr>
                <w:rFonts w:eastAsia="Arial Narrow"/>
                <w:color w:val="000000"/>
              </w:rPr>
              <w:t>.</w:t>
            </w:r>
          </w:p>
          <w:p w14:paraId="3FFC58A1" w14:textId="7C5AB63D" w:rsidR="0020197E" w:rsidRPr="004A5C85" w:rsidRDefault="00513B72" w:rsidP="00ED6F62">
            <w:pPr>
              <w:spacing w:after="120"/>
              <w:rPr>
                <w:szCs w:val="24"/>
              </w:rPr>
            </w:pPr>
            <w:r w:rsidRPr="00A67B01">
              <w:rPr>
                <w:rFonts w:eastAsia="Arial Narrow"/>
                <w:color w:val="000000"/>
              </w:rPr>
              <w:t>Subject to Sub-Clause 4.1 on the Management Strategies and Implementation Plans and the C-ESMP and Sub-Clause 4.8 on the health and safety manual, the Contractor, shall commence the execution of the Works as soon as is reasonably practicable after the Commencement Date, and shall then proceed with the Works with due expedition and without delay.”</w:t>
            </w:r>
          </w:p>
        </w:tc>
      </w:tr>
      <w:tr w:rsidR="0020197E" w:rsidRPr="00616A09" w14:paraId="0C3953DA" w14:textId="77777777" w:rsidTr="00746DAA">
        <w:tc>
          <w:tcPr>
            <w:tcW w:w="2698" w:type="dxa"/>
            <w:gridSpan w:val="2"/>
            <w:tcMar>
              <w:top w:w="57" w:type="dxa"/>
              <w:left w:w="57" w:type="dxa"/>
              <w:bottom w:w="57" w:type="dxa"/>
              <w:right w:w="57" w:type="dxa"/>
            </w:tcMar>
          </w:tcPr>
          <w:p w14:paraId="2792089F" w14:textId="77777777" w:rsidR="0020197E" w:rsidRPr="00616A09" w:rsidRDefault="0020197E" w:rsidP="0020197E">
            <w:pPr>
              <w:pStyle w:val="S7Header2"/>
            </w:pPr>
            <w:bookmarkStart w:id="1247" w:name="_Toc486845961"/>
            <w:r w:rsidRPr="00616A09">
              <w:t xml:space="preserve">Sub-Clause </w:t>
            </w:r>
            <w:r>
              <w:t>9.5</w:t>
            </w:r>
            <w:bookmarkEnd w:id="1247"/>
          </w:p>
        </w:tc>
        <w:tc>
          <w:tcPr>
            <w:tcW w:w="6652" w:type="dxa"/>
            <w:tcMar>
              <w:top w:w="57" w:type="dxa"/>
              <w:left w:w="57" w:type="dxa"/>
              <w:bottom w:w="57" w:type="dxa"/>
              <w:right w:w="57" w:type="dxa"/>
            </w:tcMar>
          </w:tcPr>
          <w:p w14:paraId="286170BD" w14:textId="77777777" w:rsidR="0020197E" w:rsidRPr="004A5C85" w:rsidRDefault="0020197E" w:rsidP="0020197E">
            <w:pPr>
              <w:pStyle w:val="ListParagraph"/>
              <w:spacing w:after="120"/>
              <w:ind w:left="0"/>
              <w:contextualSpacing w:val="0"/>
              <w:rPr>
                <w:b/>
                <w:szCs w:val="24"/>
              </w:rPr>
            </w:pPr>
            <w:r w:rsidRPr="004A5C85">
              <w:rPr>
                <w:b/>
                <w:szCs w:val="24"/>
              </w:rPr>
              <w:t>Rate of Progress</w:t>
            </w:r>
          </w:p>
          <w:p w14:paraId="3D2EC63F" w14:textId="77777777" w:rsidR="0020197E" w:rsidRDefault="0020197E" w:rsidP="0020197E">
            <w:pPr>
              <w:pStyle w:val="ListParagraph"/>
              <w:spacing w:after="120"/>
              <w:ind w:left="0"/>
              <w:contextualSpacing w:val="0"/>
              <w:rPr>
                <w:szCs w:val="24"/>
              </w:rPr>
            </w:pPr>
            <w:r w:rsidRPr="004A5C85">
              <w:rPr>
                <w:szCs w:val="24"/>
              </w:rPr>
              <w:t xml:space="preserve">The following is added as the last paragraph of the sub- clause: </w:t>
            </w:r>
          </w:p>
          <w:p w14:paraId="46783295" w14:textId="77777777" w:rsidR="0020197E" w:rsidRPr="004A5C85" w:rsidRDefault="0020197E" w:rsidP="0020197E">
            <w:pPr>
              <w:pStyle w:val="ListParagraph"/>
              <w:spacing w:after="120"/>
              <w:ind w:left="0"/>
              <w:contextualSpacing w:val="0"/>
              <w:rPr>
                <w:b/>
                <w:szCs w:val="24"/>
              </w:rPr>
            </w:pPr>
            <w:r>
              <w:rPr>
                <w:szCs w:val="24"/>
              </w:rPr>
              <w:t>“</w:t>
            </w:r>
            <w:r w:rsidRPr="004A5C85">
              <w:rPr>
                <w:szCs w:val="24"/>
              </w:rPr>
              <w:t>Additional costs of revised methods including acceleration measures, instructed by the Employer’s Representative to reduce delays resulting from causes listed under Sub-Clause 8.4 [Extension of Time for Completion] shall be paid by the Employer, without generating, however, any other additional payment benefit to the Contractor.</w:t>
            </w:r>
            <w:r>
              <w:rPr>
                <w:szCs w:val="24"/>
              </w:rPr>
              <w:t>”</w:t>
            </w:r>
          </w:p>
        </w:tc>
      </w:tr>
      <w:tr w:rsidR="0020197E" w:rsidRPr="00616A09" w14:paraId="7FA425BE" w14:textId="77777777" w:rsidTr="00746DAA">
        <w:tc>
          <w:tcPr>
            <w:tcW w:w="2698" w:type="dxa"/>
            <w:gridSpan w:val="2"/>
            <w:tcMar>
              <w:top w:w="57" w:type="dxa"/>
              <w:left w:w="57" w:type="dxa"/>
              <w:bottom w:w="57" w:type="dxa"/>
              <w:right w:w="57" w:type="dxa"/>
            </w:tcMar>
          </w:tcPr>
          <w:p w14:paraId="0E527DE2" w14:textId="77777777" w:rsidR="0020197E" w:rsidRPr="00616A09" w:rsidRDefault="0020197E" w:rsidP="0020197E">
            <w:pPr>
              <w:pStyle w:val="S7Header2"/>
            </w:pPr>
            <w:bookmarkStart w:id="1248" w:name="_Toc486845962"/>
            <w:r w:rsidRPr="00616A09">
              <w:t xml:space="preserve">Sub-Clause </w:t>
            </w:r>
            <w:r>
              <w:t>9</w:t>
            </w:r>
            <w:r w:rsidRPr="00616A09">
              <w:t>.1</w:t>
            </w:r>
            <w:r>
              <w:t>1</w:t>
            </w:r>
            <w:bookmarkEnd w:id="1248"/>
          </w:p>
        </w:tc>
        <w:tc>
          <w:tcPr>
            <w:tcW w:w="6652" w:type="dxa"/>
            <w:tcMar>
              <w:top w:w="57" w:type="dxa"/>
              <w:left w:w="57" w:type="dxa"/>
              <w:bottom w:w="57" w:type="dxa"/>
              <w:right w:w="57" w:type="dxa"/>
            </w:tcMar>
          </w:tcPr>
          <w:p w14:paraId="0DB3F69C" w14:textId="77777777" w:rsidR="0020197E" w:rsidRPr="00616A09" w:rsidRDefault="0020197E" w:rsidP="0020197E">
            <w:pPr>
              <w:pStyle w:val="ListParagraph"/>
              <w:spacing w:after="120"/>
              <w:ind w:left="0"/>
              <w:contextualSpacing w:val="0"/>
            </w:pPr>
            <w:r w:rsidRPr="00616A09">
              <w:rPr>
                <w:b/>
              </w:rPr>
              <w:t>Resumption of Work</w:t>
            </w:r>
          </w:p>
          <w:p w14:paraId="4C08784B" w14:textId="77777777" w:rsidR="0020197E" w:rsidRDefault="0020197E" w:rsidP="0020197E">
            <w:pPr>
              <w:pStyle w:val="ListParagraph"/>
              <w:spacing w:after="120"/>
              <w:ind w:left="0"/>
              <w:contextualSpacing w:val="0"/>
            </w:pPr>
            <w:r w:rsidRPr="00616A09">
              <w:t xml:space="preserve">The following is added at the end of the sub-clause after </w:t>
            </w:r>
            <w:r>
              <w:t>“</w:t>
            </w:r>
            <w:r w:rsidRPr="00616A09">
              <w:t>suspension</w:t>
            </w:r>
            <w:r>
              <w:t>”</w:t>
            </w:r>
            <w:r w:rsidRPr="00616A09">
              <w:t xml:space="preserve">: </w:t>
            </w:r>
          </w:p>
          <w:p w14:paraId="7BFBA2DE" w14:textId="77777777" w:rsidR="0020197E" w:rsidRPr="00616A09" w:rsidRDefault="0020197E" w:rsidP="0020197E">
            <w:pPr>
              <w:pStyle w:val="ListParagraph"/>
              <w:spacing w:after="120"/>
              <w:ind w:left="0"/>
              <w:contextualSpacing w:val="0"/>
            </w:pPr>
            <w:r>
              <w:t>“</w:t>
            </w:r>
            <w:r w:rsidRPr="00616A09">
              <w:t xml:space="preserve">after receiving from the </w:t>
            </w:r>
            <w:r>
              <w:t xml:space="preserve">Employer’s Representative </w:t>
            </w:r>
            <w:r w:rsidRPr="00616A09">
              <w:t>an instruction to this effect under Clause 13 [Variations and Adjustments].</w:t>
            </w:r>
            <w:r>
              <w:t>”</w:t>
            </w:r>
          </w:p>
        </w:tc>
      </w:tr>
      <w:tr w:rsidR="0020197E" w:rsidRPr="00616A09" w14:paraId="0C09235A" w14:textId="77777777" w:rsidTr="00746DAA">
        <w:tc>
          <w:tcPr>
            <w:tcW w:w="2698" w:type="dxa"/>
            <w:gridSpan w:val="2"/>
            <w:tcMar>
              <w:top w:w="57" w:type="dxa"/>
              <w:left w:w="57" w:type="dxa"/>
              <w:bottom w:w="57" w:type="dxa"/>
              <w:right w:w="57" w:type="dxa"/>
            </w:tcMar>
          </w:tcPr>
          <w:p w14:paraId="5748D70B" w14:textId="77777777" w:rsidR="0020197E" w:rsidRPr="00616A09" w:rsidRDefault="0020197E" w:rsidP="0020197E">
            <w:pPr>
              <w:pStyle w:val="S7Header2"/>
            </w:pPr>
            <w:bookmarkStart w:id="1249" w:name="_Toc486845963"/>
            <w:r>
              <w:t>Sub-Clause 10.1</w:t>
            </w:r>
            <w:bookmarkEnd w:id="1249"/>
          </w:p>
        </w:tc>
        <w:tc>
          <w:tcPr>
            <w:tcW w:w="6652" w:type="dxa"/>
            <w:tcMar>
              <w:top w:w="57" w:type="dxa"/>
              <w:left w:w="57" w:type="dxa"/>
              <w:bottom w:w="57" w:type="dxa"/>
              <w:right w:w="57" w:type="dxa"/>
            </w:tcMar>
          </w:tcPr>
          <w:p w14:paraId="206EA5ED" w14:textId="77777777" w:rsidR="0020197E" w:rsidRPr="008A3DAB" w:rsidRDefault="0020197E" w:rsidP="0020197E">
            <w:pPr>
              <w:spacing w:after="120"/>
              <w:rPr>
                <w:b/>
              </w:rPr>
            </w:pPr>
            <w:r w:rsidRPr="008A3DAB">
              <w:rPr>
                <w:b/>
              </w:rPr>
              <w:t xml:space="preserve">General Requirements: </w:t>
            </w:r>
          </w:p>
          <w:p w14:paraId="4FE04246" w14:textId="77777777" w:rsidR="0020197E" w:rsidRPr="008A3DAB" w:rsidRDefault="00205A48" w:rsidP="0020197E">
            <w:pPr>
              <w:spacing w:after="120"/>
            </w:pPr>
            <w:r>
              <w:t>T</w:t>
            </w:r>
            <w:r w:rsidR="0020197E" w:rsidRPr="008A3DAB">
              <w:t xml:space="preserve">he following </w:t>
            </w:r>
            <w:r>
              <w:t xml:space="preserve">is added </w:t>
            </w:r>
            <w:r w:rsidR="0020197E" w:rsidRPr="008A3DAB">
              <w:t>after Operation Management Requirements: “, and Performance Standards.”</w:t>
            </w:r>
            <w:r w:rsidR="0020197E" w:rsidRPr="008A3DAB">
              <w:rPr>
                <w:b/>
              </w:rPr>
              <w:t xml:space="preserve"> </w:t>
            </w:r>
          </w:p>
          <w:p w14:paraId="695B54B7" w14:textId="77777777" w:rsidR="0020197E" w:rsidRPr="008A3DAB" w:rsidRDefault="0020197E" w:rsidP="0020197E">
            <w:pPr>
              <w:spacing w:after="120"/>
              <w:rPr>
                <w:b/>
              </w:rPr>
            </w:pPr>
            <w:r w:rsidRPr="008A3DAB">
              <w:rPr>
                <w:b/>
              </w:rPr>
              <w:t xml:space="preserve">Sub-Clause 10.1 General Requirements: </w:t>
            </w:r>
          </w:p>
          <w:p w14:paraId="6FCDCFC9" w14:textId="77777777" w:rsidR="0020197E" w:rsidRPr="008A3DAB" w:rsidRDefault="00205A48" w:rsidP="0020197E">
            <w:pPr>
              <w:spacing w:after="120"/>
            </w:pPr>
            <w:r>
              <w:t>T</w:t>
            </w:r>
            <w:r w:rsidR="0020197E" w:rsidRPr="008A3DAB">
              <w:t xml:space="preserve">he second paragraph </w:t>
            </w:r>
            <w:r>
              <w:t xml:space="preserve">is replaced </w:t>
            </w:r>
            <w:r w:rsidR="0020197E" w:rsidRPr="008A3DAB">
              <w:t>with the following:</w:t>
            </w:r>
          </w:p>
          <w:p w14:paraId="45A95405" w14:textId="77777777" w:rsidR="0020197E" w:rsidRPr="00616A09" w:rsidRDefault="0020197E" w:rsidP="0020197E">
            <w:pPr>
              <w:pStyle w:val="ListParagraph"/>
              <w:spacing w:after="120"/>
              <w:ind w:left="0"/>
              <w:contextualSpacing w:val="0"/>
            </w:pPr>
            <w:r w:rsidRPr="008A3DAB">
              <w:t xml:space="preserve">“The Contractor </w:t>
            </w:r>
            <w:r w:rsidRPr="00D67060">
              <w:rPr>
                <w:color w:val="000000" w:themeColor="text1"/>
              </w:rPr>
              <w:t>shall follow the requirements of the operation and maintenance manuals and any additional Operation Service plans and manuals, prepared by the Contractor in accordance with the Operation Management Requirements. No significant alteration to such arrangements and methods shall be made without the prior approval of the Employer's Representative.</w:t>
            </w:r>
            <w:r>
              <w:rPr>
                <w:color w:val="000000" w:themeColor="text1"/>
              </w:rPr>
              <w:t>”</w:t>
            </w:r>
          </w:p>
        </w:tc>
      </w:tr>
      <w:tr w:rsidR="0020197E" w:rsidRPr="00616A09" w14:paraId="021FA681" w14:textId="77777777" w:rsidTr="00746DAA">
        <w:tc>
          <w:tcPr>
            <w:tcW w:w="2698" w:type="dxa"/>
            <w:gridSpan w:val="2"/>
            <w:tcMar>
              <w:top w:w="57" w:type="dxa"/>
              <w:left w:w="57" w:type="dxa"/>
              <w:bottom w:w="57" w:type="dxa"/>
              <w:right w:w="57" w:type="dxa"/>
            </w:tcMar>
          </w:tcPr>
          <w:p w14:paraId="559DFDE0" w14:textId="77777777" w:rsidR="0020197E" w:rsidRDefault="0020197E" w:rsidP="0020197E">
            <w:pPr>
              <w:pStyle w:val="S7Header2"/>
            </w:pPr>
            <w:bookmarkStart w:id="1250" w:name="_Toc486845964"/>
            <w:r>
              <w:t>Sub-Clause 10.2</w:t>
            </w:r>
            <w:bookmarkEnd w:id="1250"/>
          </w:p>
        </w:tc>
        <w:tc>
          <w:tcPr>
            <w:tcW w:w="6652" w:type="dxa"/>
            <w:tcMar>
              <w:top w:w="57" w:type="dxa"/>
              <w:left w:w="57" w:type="dxa"/>
              <w:bottom w:w="57" w:type="dxa"/>
              <w:right w:w="57" w:type="dxa"/>
            </w:tcMar>
          </w:tcPr>
          <w:p w14:paraId="29214D79" w14:textId="77777777" w:rsidR="0020197E" w:rsidRPr="008A3DAB" w:rsidRDefault="0020197E" w:rsidP="0020197E">
            <w:pPr>
              <w:spacing w:after="120"/>
              <w:rPr>
                <w:b/>
              </w:rPr>
            </w:pPr>
            <w:r w:rsidRPr="008A3DAB">
              <w:rPr>
                <w:b/>
              </w:rPr>
              <w:t xml:space="preserve">Commencement of Operation Service: </w:t>
            </w:r>
          </w:p>
          <w:p w14:paraId="7DA5DF4A" w14:textId="77777777" w:rsidR="0020197E" w:rsidRPr="008A3DAB" w:rsidRDefault="006304A0" w:rsidP="0020197E">
            <w:pPr>
              <w:spacing w:after="120"/>
            </w:pPr>
            <w:r>
              <w:t>T</w:t>
            </w:r>
            <w:r w:rsidR="0020197E" w:rsidRPr="008A3DAB">
              <w:t xml:space="preserve">he first paragraph </w:t>
            </w:r>
            <w:r>
              <w:t xml:space="preserve">is replaced </w:t>
            </w:r>
            <w:r w:rsidR="0020197E" w:rsidRPr="008A3DAB">
              <w:t>with the following:</w:t>
            </w:r>
          </w:p>
          <w:p w14:paraId="5F740CE5" w14:textId="77777777" w:rsidR="0020197E" w:rsidRPr="009E2FD5" w:rsidRDefault="0020197E" w:rsidP="0020197E">
            <w:pPr>
              <w:spacing w:after="120"/>
              <w:rPr>
                <w:b/>
                <w:color w:val="0066FF"/>
              </w:rPr>
            </w:pPr>
            <w:r w:rsidRPr="008A3DAB">
              <w:t>“</w:t>
            </w:r>
            <w:r w:rsidRPr="008A3DAB">
              <w:rPr>
                <w:szCs w:val="24"/>
              </w:rPr>
              <w:t xml:space="preserve">Unless otherwise stated in the </w:t>
            </w:r>
            <w:r w:rsidRPr="008A3DAB">
              <w:t>Contract Data, the date of commencement of the Operation Service shall be the date seven days following the date of issuance of the Commissioning Certificate issued under Sub-Clause 11.7 [Commissioning Certificate], or such earlier date the Parties may agree to.</w:t>
            </w:r>
            <w:r>
              <w:t>”</w:t>
            </w:r>
          </w:p>
        </w:tc>
      </w:tr>
      <w:tr w:rsidR="0020197E" w:rsidRPr="00616A09" w14:paraId="53186CB1" w14:textId="77777777" w:rsidTr="00746DAA">
        <w:tc>
          <w:tcPr>
            <w:tcW w:w="2698" w:type="dxa"/>
            <w:gridSpan w:val="2"/>
            <w:tcMar>
              <w:top w:w="57" w:type="dxa"/>
              <w:left w:w="57" w:type="dxa"/>
              <w:bottom w:w="57" w:type="dxa"/>
              <w:right w:w="57" w:type="dxa"/>
            </w:tcMar>
          </w:tcPr>
          <w:p w14:paraId="515C988D" w14:textId="77777777" w:rsidR="0020197E" w:rsidRDefault="0020197E" w:rsidP="0020197E">
            <w:pPr>
              <w:pStyle w:val="S7Header2"/>
            </w:pPr>
            <w:bookmarkStart w:id="1251" w:name="_Toc486845966"/>
            <w:r>
              <w:t>Sub-Clause 10.6</w:t>
            </w:r>
            <w:bookmarkEnd w:id="1251"/>
          </w:p>
        </w:tc>
        <w:tc>
          <w:tcPr>
            <w:tcW w:w="6652" w:type="dxa"/>
            <w:tcMar>
              <w:top w:w="57" w:type="dxa"/>
              <w:left w:w="57" w:type="dxa"/>
              <w:bottom w:w="57" w:type="dxa"/>
              <w:right w:w="57" w:type="dxa"/>
            </w:tcMar>
          </w:tcPr>
          <w:p w14:paraId="68552725" w14:textId="77777777" w:rsidR="0020197E" w:rsidRPr="00095FA6" w:rsidRDefault="0020197E" w:rsidP="0020197E">
            <w:pPr>
              <w:spacing w:after="120"/>
            </w:pPr>
            <w:r w:rsidRPr="00340190">
              <w:rPr>
                <w:b/>
              </w:rPr>
              <w:t>Delays and Interruptions during the Operation Service</w:t>
            </w:r>
            <w:r w:rsidRPr="00095FA6">
              <w:t xml:space="preserve">: </w:t>
            </w:r>
          </w:p>
          <w:p w14:paraId="25CBB30D" w14:textId="77777777" w:rsidR="0020197E" w:rsidRPr="00CA4549" w:rsidRDefault="00205A48" w:rsidP="0020197E">
            <w:pPr>
              <w:spacing w:after="120"/>
            </w:pPr>
            <w:r>
              <w:t>S</w:t>
            </w:r>
            <w:r w:rsidR="0020197E" w:rsidRPr="00CA4549">
              <w:t xml:space="preserve">ub-paragraph (a) </w:t>
            </w:r>
            <w:r>
              <w:t xml:space="preserve">is replaced </w:t>
            </w:r>
            <w:r w:rsidR="0020197E" w:rsidRPr="00CA4549">
              <w:t xml:space="preserve">with the following </w:t>
            </w:r>
          </w:p>
          <w:p w14:paraId="12A0AFD3" w14:textId="73F3CBAE" w:rsidR="0020197E" w:rsidRPr="00CA4549" w:rsidRDefault="0088158D" w:rsidP="0020197E">
            <w:pPr>
              <w:spacing w:after="120"/>
              <w:ind w:left="460" w:hanging="425"/>
            </w:pPr>
            <w:r>
              <w:t>“</w:t>
            </w:r>
            <w:r w:rsidR="0020197E" w:rsidRPr="00CA4549">
              <w:t>(a)</w:t>
            </w:r>
            <w:r w:rsidR="0020197E" w:rsidRPr="00E246B3">
              <w:rPr>
                <w:noProof/>
              </w:rPr>
              <w:t xml:space="preserve"> </w:t>
            </w:r>
            <w:r w:rsidR="0020197E" w:rsidRPr="00E246B3">
              <w:rPr>
                <w:noProof/>
              </w:rPr>
              <w:tab/>
            </w:r>
            <w:r w:rsidR="0020197E" w:rsidRPr="00CA4549">
              <w:t>If there are any delays or interruptions during the Operation Service which are caused by the Contractor or by a cause for which the Contractor is responsible, the Contractor, subject to Sub-Clause 3.5 [</w:t>
            </w:r>
            <w:r w:rsidR="0020197E" w:rsidRPr="00CA4549">
              <w:rPr>
                <w:i/>
              </w:rPr>
              <w:t>Determinations</w:t>
            </w:r>
            <w:r w:rsidR="0020197E" w:rsidRPr="00CA4549">
              <w:t>], shall pay the Employer the performance damages for delay and interruptions specified in the Schedule of Performance Damages. The Employer shall be entitled to recover the amounts due by making corresponding deductions from the payments due to the Contractor.</w:t>
            </w:r>
            <w:r w:rsidR="0020197E">
              <w:t xml:space="preserve"> </w:t>
            </w:r>
            <w:r w:rsidR="0020197E" w:rsidRPr="00CA4549">
              <w:t xml:space="preserve">However, the amount of Performance Damages in any contract year of the Operation Service, and the total amount of Performance Damages payable by the Contractor to the Employer, shall not exceed the amounts stated in the Contract Data. </w:t>
            </w:r>
          </w:p>
          <w:p w14:paraId="3985EAAC" w14:textId="77777777" w:rsidR="0020197E" w:rsidRPr="00CA4549" w:rsidRDefault="0020197E" w:rsidP="00FD34C8">
            <w:pPr>
              <w:spacing w:after="120"/>
              <w:ind w:left="484"/>
            </w:pPr>
            <w:r w:rsidRPr="00CA4549">
              <w:t>There will be no extension of the period of the Operation Service as a result of any such delay or interruption.</w:t>
            </w:r>
          </w:p>
          <w:p w14:paraId="6188AB17" w14:textId="2CC99B3F" w:rsidR="0020197E" w:rsidRPr="008A3DAB" w:rsidRDefault="0020197E" w:rsidP="00FD34C8">
            <w:pPr>
              <w:spacing w:after="120"/>
              <w:ind w:left="484"/>
            </w:pPr>
            <w:r w:rsidRPr="00CB679B">
              <w:t>If a delay or interruption results in a failure to meet Performance Standards and the Contractor is also liable to pay performance damages pursuant to Sub-Clause 10.7, then damages shall not be imposed under both clauses, and the Employer shall determine whether to impose damages under this Sub-Clause 10.6 (a) or under Sub-Clause 10.7.</w:t>
            </w:r>
            <w:r w:rsidR="00A4748E">
              <w:t>”</w:t>
            </w:r>
            <w:r>
              <w:t xml:space="preserve"> </w:t>
            </w:r>
          </w:p>
        </w:tc>
      </w:tr>
      <w:tr w:rsidR="0020197E" w:rsidRPr="00616A09" w14:paraId="2A796866" w14:textId="77777777" w:rsidTr="00746DAA">
        <w:tc>
          <w:tcPr>
            <w:tcW w:w="2698" w:type="dxa"/>
            <w:gridSpan w:val="2"/>
            <w:tcMar>
              <w:top w:w="57" w:type="dxa"/>
              <w:left w:w="57" w:type="dxa"/>
              <w:bottom w:w="57" w:type="dxa"/>
              <w:right w:w="57" w:type="dxa"/>
            </w:tcMar>
          </w:tcPr>
          <w:p w14:paraId="6B0EAC3F" w14:textId="77777777" w:rsidR="0020197E" w:rsidRPr="00340190" w:rsidRDefault="0020197E" w:rsidP="0020197E">
            <w:pPr>
              <w:pStyle w:val="S7Header2"/>
            </w:pPr>
            <w:bookmarkStart w:id="1252" w:name="_Toc486845967"/>
            <w:r w:rsidRPr="00340190">
              <w:t>Sub-</w:t>
            </w:r>
            <w:r>
              <w:t>C</w:t>
            </w:r>
            <w:r w:rsidRPr="00340190">
              <w:t>lause 10.7</w:t>
            </w:r>
            <w:bookmarkEnd w:id="1252"/>
          </w:p>
        </w:tc>
        <w:tc>
          <w:tcPr>
            <w:tcW w:w="6652" w:type="dxa"/>
            <w:tcMar>
              <w:top w:w="57" w:type="dxa"/>
              <w:left w:w="57" w:type="dxa"/>
              <w:bottom w:w="57" w:type="dxa"/>
              <w:right w:w="57" w:type="dxa"/>
            </w:tcMar>
          </w:tcPr>
          <w:p w14:paraId="2CF2E6F2" w14:textId="77777777" w:rsidR="0020197E" w:rsidRPr="00340190" w:rsidRDefault="0020197E" w:rsidP="0020197E">
            <w:pPr>
              <w:spacing w:after="120"/>
            </w:pPr>
            <w:r w:rsidRPr="00340190">
              <w:rPr>
                <w:b/>
              </w:rPr>
              <w:t>Failure to Reach Production Outputs:</w:t>
            </w:r>
            <w:r w:rsidRPr="00340190">
              <w:t xml:space="preserve"> replace title with </w:t>
            </w:r>
            <w:r>
              <w:t>“</w:t>
            </w:r>
            <w:r w:rsidRPr="00340190">
              <w:t>Failure to Meet Performance Standards</w:t>
            </w:r>
            <w:r>
              <w:t>”</w:t>
            </w:r>
            <w:r w:rsidRPr="00340190">
              <w:t xml:space="preserve"> and replace </w:t>
            </w:r>
            <w:r>
              <w:t xml:space="preserve">entire </w:t>
            </w:r>
            <w:r w:rsidRPr="00340190">
              <w:t>sub-clause with the following:</w:t>
            </w:r>
          </w:p>
          <w:p w14:paraId="7D92A7B4" w14:textId="073C8FAF" w:rsidR="0020197E" w:rsidRDefault="00A4748E" w:rsidP="0020197E">
            <w:pPr>
              <w:spacing w:after="120"/>
            </w:pPr>
            <w:r>
              <w:t>“</w:t>
            </w:r>
            <w:r w:rsidR="0020197E" w:rsidRPr="00340190">
              <w:t>In the event that the Contractor fails to achieve the Performance Standards required under the Contract, the Parties shall jointly establish the cause of such failure.</w:t>
            </w:r>
            <w:r w:rsidR="0020197E" w:rsidRPr="00D67060">
              <w:t xml:space="preserve"> </w:t>
            </w:r>
          </w:p>
          <w:p w14:paraId="7E38A3C4" w14:textId="77777777" w:rsidR="0020197E" w:rsidRPr="00D67060" w:rsidRDefault="0020197E" w:rsidP="0020197E">
            <w:pPr>
              <w:spacing w:after="120"/>
              <w:ind w:left="460" w:hanging="425"/>
            </w:pPr>
            <w:r w:rsidRPr="00D67060">
              <w:t>(a)</w:t>
            </w:r>
            <w:r w:rsidRPr="00616A09">
              <w:t xml:space="preserve"> </w:t>
            </w:r>
            <w:r w:rsidRPr="00616A09">
              <w:tab/>
            </w:r>
            <w:r w:rsidRPr="00D67060">
              <w:t xml:space="preserve">If the failure </w:t>
            </w:r>
            <w:r>
              <w:t>is due to</w:t>
            </w:r>
            <w:r w:rsidRPr="00D67060">
              <w:t xml:space="preserve"> the Employer or any of his servants or agents, then, after consultation with the Contractor, the Employer shall give written instruction to the Contractor of the measures which the Employer requires the Contractor to take.</w:t>
            </w:r>
          </w:p>
          <w:p w14:paraId="5DEF8E50" w14:textId="77777777" w:rsidR="0020197E" w:rsidRPr="00D67060" w:rsidRDefault="0020197E" w:rsidP="002F39A6">
            <w:pPr>
              <w:spacing w:after="120"/>
              <w:ind w:left="39"/>
            </w:pPr>
            <w:r w:rsidRPr="00D67060">
              <w:t>If the Contractor suffers any additional cost as a result of the failure or the measures instructed by the Employer, the Employer, subject to Sub-Clause 3.5 [</w:t>
            </w:r>
            <w:r w:rsidRPr="00D67060">
              <w:rPr>
                <w:i/>
              </w:rPr>
              <w:t>Determinations</w:t>
            </w:r>
            <w:r w:rsidRPr="00D67060">
              <w:t>] and Sub-Clause 20.1 [</w:t>
            </w:r>
            <w:r w:rsidRPr="00D67060">
              <w:rPr>
                <w:i/>
              </w:rPr>
              <w:t>Contractor's Claims</w:t>
            </w:r>
            <w:r w:rsidRPr="00D67060">
              <w:t>], shall pay the Contractor his Cost Plus Profit.</w:t>
            </w:r>
          </w:p>
          <w:p w14:paraId="4A33737F" w14:textId="77777777" w:rsidR="0020197E" w:rsidRPr="00D67060" w:rsidRDefault="0020197E" w:rsidP="0020197E">
            <w:pPr>
              <w:spacing w:after="120"/>
              <w:ind w:left="460" w:hanging="425"/>
            </w:pPr>
            <w:r w:rsidRPr="00D67060">
              <w:t>(b)</w:t>
            </w:r>
            <w:r w:rsidRPr="00616A09">
              <w:t xml:space="preserve"> </w:t>
            </w:r>
            <w:r w:rsidRPr="00616A09">
              <w:tab/>
            </w:r>
            <w:r w:rsidRPr="00D67060">
              <w:t xml:space="preserve">If the failure </w:t>
            </w:r>
            <w:r>
              <w:t>is due to</w:t>
            </w:r>
            <w:r w:rsidRPr="00D67060">
              <w:t xml:space="preserve"> the Contractor then, after due consultation with the Employer, the Contractor shall at its own expense make any changes, modifications</w:t>
            </w:r>
            <w:r>
              <w:t xml:space="preserve"> or additions to the Works, </w:t>
            </w:r>
            <w:r w:rsidRPr="00061CE9">
              <w:t>to its operating procedures</w:t>
            </w:r>
            <w:r>
              <w:t>,</w:t>
            </w:r>
            <w:r w:rsidRPr="00D67060">
              <w:t xml:space="preserve"> and to the Contractor’s Personnel, as may be necessary to </w:t>
            </w:r>
            <w:r>
              <w:t xml:space="preserve">bring </w:t>
            </w:r>
            <w:r w:rsidRPr="00D67060">
              <w:t xml:space="preserve">the Works and Operation Service into compliance with the Performance Standards. </w:t>
            </w:r>
          </w:p>
          <w:p w14:paraId="32E2A036" w14:textId="77777777" w:rsidR="0020197E" w:rsidRDefault="0020197E" w:rsidP="0020197E">
            <w:pPr>
              <w:spacing w:after="120"/>
            </w:pPr>
            <w:r>
              <w:t xml:space="preserve">If the failure relates to a Performance Standard for which damages are specified in the Schedule of Performance Damages, then </w:t>
            </w:r>
            <w:r w:rsidRPr="00D67060">
              <w:t>he Contractor, subject to Sub-Clause 3.5 [</w:t>
            </w:r>
            <w:r w:rsidRPr="00A57557">
              <w:rPr>
                <w:i/>
              </w:rPr>
              <w:t>Determinations</w:t>
            </w:r>
            <w:r w:rsidRPr="00A57557">
              <w:t>], shall pay the Employer the performance damages specified in the Schedule of Performance Damages. The Employer shall be entitled to recover the amount due by making corresponding deductions from the payments due to the Contractor.</w:t>
            </w:r>
          </w:p>
          <w:p w14:paraId="3B28FFA0" w14:textId="77777777" w:rsidR="0020197E" w:rsidRPr="004166FA" w:rsidRDefault="0020197E" w:rsidP="0020197E">
            <w:pPr>
              <w:spacing w:after="120"/>
            </w:pPr>
            <w:r w:rsidRPr="004166FA">
              <w:t xml:space="preserve">The amount of compensation payable by the Contractor to the Employer </w:t>
            </w:r>
            <w:r>
              <w:t xml:space="preserve">under this sub-clause </w:t>
            </w:r>
            <w:r w:rsidRPr="004166FA">
              <w:t xml:space="preserve">in any </w:t>
            </w:r>
            <w:r>
              <w:t>contract</w:t>
            </w:r>
            <w:r w:rsidRPr="004166FA">
              <w:rPr>
                <w:b/>
              </w:rPr>
              <w:t xml:space="preserve"> </w:t>
            </w:r>
            <w:r w:rsidRPr="004166FA">
              <w:t xml:space="preserve">year of the Operation Service Period </w:t>
            </w:r>
            <w:r>
              <w:t xml:space="preserve">and total amount of compensation payable by the Contractor under </w:t>
            </w:r>
            <w:r w:rsidRPr="00CA4549">
              <w:t>this Sub-Clause 10.7 (</w:t>
            </w:r>
            <w:r w:rsidRPr="00CA4549">
              <w:rPr>
                <w:i/>
              </w:rPr>
              <w:t>Failures to meet Performance Standards</w:t>
            </w:r>
            <w:r w:rsidRPr="00CA4549">
              <w:t xml:space="preserve">) </w:t>
            </w:r>
            <w:r w:rsidRPr="004166FA">
              <w:t>shall not exceed the amount</w:t>
            </w:r>
            <w:r>
              <w:t>s</w:t>
            </w:r>
            <w:r w:rsidRPr="004166FA">
              <w:t xml:space="preserve"> stated in the Contract Data.</w:t>
            </w:r>
          </w:p>
          <w:p w14:paraId="2EE365F5" w14:textId="77777777" w:rsidR="0020197E" w:rsidRPr="004166FA" w:rsidRDefault="0020197E" w:rsidP="0020197E">
            <w:pPr>
              <w:spacing w:after="120"/>
            </w:pPr>
            <w:r w:rsidRPr="004166FA">
              <w:t>Unless otherwise stated in the Contract Data, if the failure continues for a period of more than 84 days and the Contractor is unable to achieve the required Performance Standards, the Employer may either:</w:t>
            </w:r>
          </w:p>
          <w:p w14:paraId="64CB30C2" w14:textId="77777777" w:rsidR="0020197E" w:rsidRDefault="0020197E" w:rsidP="0020197E">
            <w:pPr>
              <w:spacing w:after="120"/>
              <w:ind w:left="1169" w:hanging="496"/>
            </w:pPr>
            <w:r w:rsidRPr="004166FA">
              <w:t>(i)</w:t>
            </w:r>
            <w:r w:rsidRPr="00616A09">
              <w:tab/>
            </w:r>
            <w:r w:rsidRPr="004166FA">
              <w:t>continue with the Operation Service at a reduced level of compensation determined in accordance with Sub-Clause 3.5 [</w:t>
            </w:r>
            <w:r w:rsidRPr="004166FA">
              <w:rPr>
                <w:i/>
              </w:rPr>
              <w:t>Determinations</w:t>
            </w:r>
            <w:r w:rsidRPr="004166FA">
              <w:t>]; or,</w:t>
            </w:r>
          </w:p>
          <w:p w14:paraId="621A6AA0" w14:textId="50483A90" w:rsidR="0020197E" w:rsidRPr="008A3DAB" w:rsidRDefault="0020197E" w:rsidP="0020197E">
            <w:pPr>
              <w:spacing w:after="120"/>
              <w:ind w:left="1169" w:hanging="496"/>
            </w:pPr>
            <w:r w:rsidRPr="004166FA">
              <w:t>(ii)</w:t>
            </w:r>
            <w:r w:rsidRPr="00616A09">
              <w:t xml:space="preserve"> </w:t>
            </w:r>
            <w:r w:rsidRPr="00616A09">
              <w:tab/>
            </w:r>
            <w:r w:rsidRPr="004166FA">
              <w:t>give Notice to the Contractor of not less than 56 days of its decision to terminate the Contract, in accordance with Sub-Clause 15.2 [</w:t>
            </w:r>
            <w:r w:rsidRPr="004166FA">
              <w:rPr>
                <w:i/>
              </w:rPr>
              <w:t>Termination for Contractor's Default</w:t>
            </w:r>
            <w:r w:rsidRPr="004166FA">
              <w:t xml:space="preserve">]. In such an event, the Employer shall be free to continue the Operation Service </w:t>
            </w:r>
            <w:r>
              <w:t>itself or by others.</w:t>
            </w:r>
            <w:r w:rsidR="00E70569">
              <w:t>”</w:t>
            </w:r>
            <w:r>
              <w:t xml:space="preserve"> </w:t>
            </w:r>
          </w:p>
        </w:tc>
      </w:tr>
      <w:tr w:rsidR="0020197E" w:rsidRPr="00616A09" w14:paraId="5FE8D31F" w14:textId="77777777" w:rsidTr="00746DAA">
        <w:tc>
          <w:tcPr>
            <w:tcW w:w="2698" w:type="dxa"/>
            <w:gridSpan w:val="2"/>
            <w:tcMar>
              <w:top w:w="57" w:type="dxa"/>
              <w:left w:w="57" w:type="dxa"/>
              <w:bottom w:w="57" w:type="dxa"/>
              <w:right w:w="57" w:type="dxa"/>
            </w:tcMar>
          </w:tcPr>
          <w:p w14:paraId="0EA6D697" w14:textId="77777777" w:rsidR="0020197E" w:rsidRPr="00B41858" w:rsidRDefault="0020197E" w:rsidP="0020197E">
            <w:pPr>
              <w:pStyle w:val="S7Header2"/>
            </w:pPr>
            <w:bookmarkStart w:id="1253" w:name="_Toc486845968"/>
            <w:r w:rsidRPr="00B41858">
              <w:t>Sub-</w:t>
            </w:r>
            <w:r>
              <w:t>C</w:t>
            </w:r>
            <w:r w:rsidRPr="00B41858">
              <w:t>lause 10.9</w:t>
            </w:r>
            <w:bookmarkEnd w:id="1253"/>
          </w:p>
        </w:tc>
        <w:tc>
          <w:tcPr>
            <w:tcW w:w="6652" w:type="dxa"/>
            <w:tcMar>
              <w:top w:w="57" w:type="dxa"/>
              <w:left w:w="57" w:type="dxa"/>
              <w:bottom w:w="57" w:type="dxa"/>
              <w:right w:w="57" w:type="dxa"/>
            </w:tcMar>
          </w:tcPr>
          <w:p w14:paraId="318327E9" w14:textId="77777777" w:rsidR="0020197E" w:rsidRPr="00B41858" w:rsidRDefault="0020197E" w:rsidP="0020197E">
            <w:pPr>
              <w:spacing w:after="120"/>
            </w:pPr>
            <w:r w:rsidRPr="00B41858">
              <w:rPr>
                <w:b/>
              </w:rPr>
              <w:t xml:space="preserve">Ownership of Output and Revenue: </w:t>
            </w:r>
            <w:r w:rsidRPr="00B41858">
              <w:t>Add at the beginning of the paragraph the following:</w:t>
            </w:r>
          </w:p>
          <w:p w14:paraId="0F9EF34F" w14:textId="77777777" w:rsidR="0020197E" w:rsidRPr="00B41858" w:rsidRDefault="0020197E" w:rsidP="0020197E">
            <w:pPr>
              <w:spacing w:after="120"/>
              <w:rPr>
                <w:b/>
              </w:rPr>
            </w:pPr>
            <w:r>
              <w:t>“</w:t>
            </w:r>
            <w:r w:rsidRPr="00B41858">
              <w:t>Unless specified otherwise in the Contract Data,</w:t>
            </w:r>
            <w:r>
              <w:t>”</w:t>
            </w:r>
          </w:p>
        </w:tc>
      </w:tr>
      <w:tr w:rsidR="0020197E" w:rsidRPr="00616A09" w14:paraId="72FB9EC0" w14:textId="77777777" w:rsidTr="00746DAA">
        <w:tc>
          <w:tcPr>
            <w:tcW w:w="2698" w:type="dxa"/>
            <w:gridSpan w:val="2"/>
            <w:tcMar>
              <w:top w:w="57" w:type="dxa"/>
              <w:left w:w="57" w:type="dxa"/>
              <w:bottom w:w="57" w:type="dxa"/>
              <w:right w:w="57" w:type="dxa"/>
            </w:tcMar>
          </w:tcPr>
          <w:p w14:paraId="01F839A9" w14:textId="77777777" w:rsidR="0020197E" w:rsidRPr="00B41858" w:rsidRDefault="0020197E" w:rsidP="0020197E">
            <w:pPr>
              <w:pStyle w:val="S7Header2"/>
            </w:pPr>
            <w:bookmarkStart w:id="1254" w:name="_Toc486845969"/>
            <w:r>
              <w:t>Sub-Clause 11.1</w:t>
            </w:r>
            <w:bookmarkEnd w:id="1254"/>
          </w:p>
        </w:tc>
        <w:tc>
          <w:tcPr>
            <w:tcW w:w="6652" w:type="dxa"/>
            <w:tcMar>
              <w:top w:w="57" w:type="dxa"/>
              <w:left w:w="57" w:type="dxa"/>
              <w:bottom w:w="57" w:type="dxa"/>
              <w:right w:w="57" w:type="dxa"/>
            </w:tcMar>
          </w:tcPr>
          <w:p w14:paraId="2AC8C35D" w14:textId="77777777" w:rsidR="0020197E" w:rsidRPr="00CB679B" w:rsidRDefault="0020197E" w:rsidP="0020197E">
            <w:pPr>
              <w:spacing w:after="120"/>
            </w:pPr>
            <w:r w:rsidRPr="00CB679B">
              <w:t xml:space="preserve">In the fifth paragraph, </w:t>
            </w:r>
            <w:r>
              <w:t>“Schedule of Guarantees” is replaced with “Schedule of Performance Standards”</w:t>
            </w:r>
          </w:p>
        </w:tc>
      </w:tr>
      <w:tr w:rsidR="0020197E" w:rsidRPr="00616A09" w14:paraId="7031F758" w14:textId="77777777" w:rsidTr="00746DAA">
        <w:tc>
          <w:tcPr>
            <w:tcW w:w="2698" w:type="dxa"/>
            <w:gridSpan w:val="2"/>
            <w:tcMar>
              <w:top w:w="57" w:type="dxa"/>
              <w:left w:w="57" w:type="dxa"/>
              <w:bottom w:w="57" w:type="dxa"/>
              <w:right w:w="57" w:type="dxa"/>
            </w:tcMar>
          </w:tcPr>
          <w:p w14:paraId="3A062609" w14:textId="77777777" w:rsidR="0020197E" w:rsidRPr="00641197" w:rsidRDefault="0020197E" w:rsidP="008621C3">
            <w:pPr>
              <w:pStyle w:val="S7Header2"/>
            </w:pPr>
            <w:bookmarkStart w:id="1255" w:name="_Toc486845970"/>
            <w:r w:rsidRPr="00B41858">
              <w:t>Sub-Clause 11.8</w:t>
            </w:r>
            <w:bookmarkEnd w:id="1255"/>
          </w:p>
        </w:tc>
        <w:tc>
          <w:tcPr>
            <w:tcW w:w="6652" w:type="dxa"/>
            <w:tcMar>
              <w:top w:w="57" w:type="dxa"/>
              <w:left w:w="57" w:type="dxa"/>
              <w:bottom w:w="57" w:type="dxa"/>
              <w:right w:w="57" w:type="dxa"/>
            </w:tcMar>
          </w:tcPr>
          <w:p w14:paraId="18EDEB88" w14:textId="77777777" w:rsidR="0020197E" w:rsidRPr="00B41858" w:rsidRDefault="0020197E" w:rsidP="0020197E">
            <w:pPr>
              <w:spacing w:after="120"/>
            </w:pPr>
            <w:r w:rsidRPr="00B41858">
              <w:rPr>
                <w:b/>
              </w:rPr>
              <w:t>Joint Inspection Prior to Contract Completion</w:t>
            </w:r>
            <w:r w:rsidRPr="00B41858">
              <w:t>:</w:t>
            </w:r>
            <w:r>
              <w:t xml:space="preserve"> </w:t>
            </w:r>
            <w:r w:rsidRPr="00B41858">
              <w:t>Replace the first paragraph with the following:</w:t>
            </w:r>
          </w:p>
          <w:p w14:paraId="7A718616" w14:textId="7A61207C" w:rsidR="0020197E" w:rsidRPr="008A3DAB" w:rsidRDefault="00D525B7" w:rsidP="0020197E">
            <w:pPr>
              <w:spacing w:after="120"/>
            </w:pPr>
            <w:r>
              <w:t>“</w:t>
            </w:r>
            <w:r w:rsidR="0020197E" w:rsidRPr="00B41858">
              <w:t>Not less than two years prior to the expiry date of the Operation Service Period, the Employer's Representative and the Contractor shall carry out a joint inspection of the Works and, within 28 days of the completion of the joint inspection, the Contractor shall submit a report on the condition of the Works, for the Approval of the Employer’s Representative,</w:t>
            </w:r>
            <w:r w:rsidR="0020197E">
              <w:t xml:space="preserve"> </w:t>
            </w:r>
            <w:r w:rsidR="0020197E" w:rsidRPr="00B41858">
              <w:t>identifying all remedial works and asset replacements (excluding routine maintenance works) that are necessary a) to satisfy the hand</w:t>
            </w:r>
            <w:r w:rsidR="00227475">
              <w:t>-</w:t>
            </w:r>
            <w:r w:rsidR="0020197E" w:rsidRPr="00B41858">
              <w:t>back requirement specified in the Employer’s Requirements, and b) to ensure that the Works can be operated in full compliance with the Performance Standards after the Contract Completion Date.</w:t>
            </w:r>
            <w:r>
              <w:t>”</w:t>
            </w:r>
          </w:p>
        </w:tc>
      </w:tr>
      <w:tr w:rsidR="0020197E" w:rsidRPr="00616A09" w14:paraId="7A18866B" w14:textId="77777777" w:rsidTr="00746DAA">
        <w:tc>
          <w:tcPr>
            <w:tcW w:w="2698" w:type="dxa"/>
            <w:gridSpan w:val="2"/>
            <w:tcMar>
              <w:top w:w="57" w:type="dxa"/>
              <w:left w:w="57" w:type="dxa"/>
              <w:bottom w:w="57" w:type="dxa"/>
              <w:right w:w="57" w:type="dxa"/>
            </w:tcMar>
          </w:tcPr>
          <w:p w14:paraId="47EAE6D3" w14:textId="77777777" w:rsidR="0020197E" w:rsidRPr="00616A09" w:rsidRDefault="0020197E" w:rsidP="0020197E">
            <w:pPr>
              <w:pStyle w:val="S7Header2"/>
              <w:ind w:left="0" w:firstLine="0"/>
            </w:pPr>
            <w:bookmarkStart w:id="1256" w:name="_Toc486845972"/>
            <w:r w:rsidRPr="00616A09">
              <w:t>Sub-Clause 13.1</w:t>
            </w:r>
            <w:bookmarkEnd w:id="1256"/>
          </w:p>
        </w:tc>
        <w:tc>
          <w:tcPr>
            <w:tcW w:w="6652" w:type="dxa"/>
            <w:tcMar>
              <w:top w:w="57" w:type="dxa"/>
              <w:left w:w="57" w:type="dxa"/>
              <w:bottom w:w="57" w:type="dxa"/>
              <w:right w:w="57" w:type="dxa"/>
            </w:tcMar>
          </w:tcPr>
          <w:p w14:paraId="19A6103C" w14:textId="77777777" w:rsidR="0020197E" w:rsidRPr="00616A09" w:rsidRDefault="0020197E" w:rsidP="0020197E">
            <w:pPr>
              <w:pStyle w:val="ListParagraph"/>
              <w:spacing w:after="120"/>
              <w:ind w:left="0"/>
              <w:contextualSpacing w:val="0"/>
            </w:pPr>
            <w:r w:rsidRPr="00616A09">
              <w:rPr>
                <w:b/>
              </w:rPr>
              <w:t>Right to Vary</w:t>
            </w:r>
          </w:p>
          <w:p w14:paraId="12C990A3" w14:textId="77777777" w:rsidR="0020197E" w:rsidRDefault="0020197E" w:rsidP="0020197E">
            <w:pPr>
              <w:pStyle w:val="ListParagraph"/>
              <w:spacing w:after="120"/>
              <w:ind w:left="0"/>
              <w:contextualSpacing w:val="0"/>
            </w:pPr>
            <w:r w:rsidRPr="00616A09">
              <w:t xml:space="preserve">In the first paragraph, </w:t>
            </w:r>
            <w:r>
              <w:t>“</w:t>
            </w:r>
            <w:r w:rsidRPr="00616A09">
              <w:t>The variation shall not comprise the omission of any work which is to be carried out by others</w:t>
            </w:r>
            <w:r>
              <w:t>”</w:t>
            </w:r>
            <w:r w:rsidRPr="00616A09">
              <w:t xml:space="preserve"> is deleted. In the second paragraph, </w:t>
            </w:r>
            <w:r>
              <w:t>added as (iv): “</w:t>
            </w:r>
            <w:r w:rsidRPr="00616A09">
              <w:t>such Variation triggers a substantial change in the sequence or progress of the Works.</w:t>
            </w:r>
            <w:r>
              <w:t>”</w:t>
            </w:r>
          </w:p>
          <w:p w14:paraId="59BE7197" w14:textId="77777777" w:rsidR="0020197E" w:rsidRPr="00616A09" w:rsidRDefault="0020197E" w:rsidP="0020197E">
            <w:pPr>
              <w:pStyle w:val="ListParagraph"/>
              <w:spacing w:after="120"/>
              <w:ind w:left="0"/>
              <w:contextualSpacing w:val="0"/>
            </w:pPr>
            <w:r>
              <w:t>In the second paragraph, “Schedule of Guarantees” is replaced with “Schedule of Performance Standards”</w:t>
            </w:r>
          </w:p>
        </w:tc>
      </w:tr>
      <w:tr w:rsidR="0020197E" w:rsidRPr="00616A09" w14:paraId="0B362B97" w14:textId="77777777" w:rsidTr="00746DAA">
        <w:tc>
          <w:tcPr>
            <w:tcW w:w="2698" w:type="dxa"/>
            <w:gridSpan w:val="2"/>
            <w:tcMar>
              <w:top w:w="57" w:type="dxa"/>
              <w:left w:w="57" w:type="dxa"/>
              <w:bottom w:w="57" w:type="dxa"/>
              <w:right w:w="57" w:type="dxa"/>
            </w:tcMar>
          </w:tcPr>
          <w:p w14:paraId="19E9AB89" w14:textId="77777777" w:rsidR="0020197E" w:rsidRPr="008A3DAB" w:rsidRDefault="0020197E" w:rsidP="0020197E">
            <w:pPr>
              <w:pStyle w:val="S7Header2"/>
              <w:rPr>
                <w:color w:val="000000" w:themeColor="text1"/>
              </w:rPr>
            </w:pPr>
            <w:bookmarkStart w:id="1257" w:name="_Toc486845973"/>
            <w:r>
              <w:rPr>
                <w:color w:val="000000" w:themeColor="text1"/>
              </w:rPr>
              <w:t>Sub-Clause 13.3</w:t>
            </w:r>
            <w:bookmarkEnd w:id="1257"/>
          </w:p>
        </w:tc>
        <w:tc>
          <w:tcPr>
            <w:tcW w:w="6652" w:type="dxa"/>
            <w:tcMar>
              <w:top w:w="57" w:type="dxa"/>
              <w:left w:w="57" w:type="dxa"/>
              <w:bottom w:w="57" w:type="dxa"/>
              <w:right w:w="57" w:type="dxa"/>
            </w:tcMar>
          </w:tcPr>
          <w:p w14:paraId="34667991" w14:textId="77777777" w:rsidR="0020197E" w:rsidRPr="003A5D6C" w:rsidRDefault="0020197E" w:rsidP="0020197E">
            <w:pPr>
              <w:pStyle w:val="ClauseSubList"/>
              <w:tabs>
                <w:tab w:val="clear" w:pos="3987"/>
              </w:tabs>
              <w:spacing w:after="120"/>
              <w:ind w:left="533" w:hanging="562"/>
              <w:rPr>
                <w:color w:val="000000" w:themeColor="text1"/>
                <w:sz w:val="24"/>
                <w:szCs w:val="24"/>
                <w:lang w:val="en-US"/>
              </w:rPr>
            </w:pPr>
            <w:r w:rsidRPr="003A5D6C">
              <w:rPr>
                <w:b/>
                <w:sz w:val="24"/>
                <w:szCs w:val="24"/>
              </w:rPr>
              <w:t>Variation procedure</w:t>
            </w:r>
          </w:p>
          <w:p w14:paraId="5C229AC7" w14:textId="77777777" w:rsidR="002829DE" w:rsidRDefault="002829DE" w:rsidP="002829DE">
            <w:pPr>
              <w:pStyle w:val="ClauseSubList"/>
              <w:tabs>
                <w:tab w:val="left" w:pos="720"/>
              </w:tabs>
              <w:spacing w:before="120" w:after="120"/>
              <w:ind w:left="536"/>
              <w:rPr>
                <w:color w:val="000000" w:themeColor="text1"/>
                <w:sz w:val="24"/>
                <w:lang w:val="en-US"/>
              </w:rPr>
            </w:pPr>
            <w:r>
              <w:rPr>
                <w:color w:val="000000" w:themeColor="text1"/>
                <w:sz w:val="24"/>
                <w:lang w:val="en-US"/>
              </w:rPr>
              <w:t>The following is added to the end of Sub-Clause 13.3. (a):</w:t>
            </w:r>
          </w:p>
          <w:p w14:paraId="29CBD1A3" w14:textId="558CE122" w:rsidR="0020197E" w:rsidRPr="003A5D6C" w:rsidRDefault="002829DE" w:rsidP="002829DE">
            <w:pPr>
              <w:spacing w:after="120"/>
            </w:pPr>
            <w:r>
              <w:t xml:space="preserve"> </w:t>
            </w:r>
            <w:r w:rsidR="0020197E">
              <w:t>“</w:t>
            </w:r>
            <w:r w:rsidR="0020197E" w:rsidRPr="003A5D6C">
              <w:t xml:space="preserve">sufficient </w:t>
            </w:r>
            <w:r w:rsidR="008D2320">
              <w:t>ES</w:t>
            </w:r>
            <w:r w:rsidR="0020197E" w:rsidRPr="003A5D6C">
              <w:t xml:space="preserve"> information to enable an evaluation of </w:t>
            </w:r>
            <w:r w:rsidR="008D2320">
              <w:t>ES</w:t>
            </w:r>
            <w:r w:rsidR="0020197E">
              <w:t xml:space="preserve"> risks and impacts</w:t>
            </w:r>
            <w:r w:rsidR="0020197E" w:rsidRPr="003A5D6C">
              <w:t>;</w:t>
            </w:r>
            <w:r w:rsidR="00CF1093">
              <w:t xml:space="preserve"> </w:t>
            </w:r>
            <w:r w:rsidR="00CF1093" w:rsidRPr="00CF1093">
              <w:t>and sufficient information to enable assessment of cyber security risks as specified in the Contract Data.</w:t>
            </w:r>
            <w:r w:rsidR="00CF1093">
              <w:t xml:space="preserve"> </w:t>
            </w:r>
            <w:r w:rsidR="0020197E">
              <w:t>”</w:t>
            </w:r>
          </w:p>
        </w:tc>
      </w:tr>
      <w:tr w:rsidR="00203182" w:rsidRPr="00616A09" w14:paraId="02475F6F" w14:textId="77777777" w:rsidTr="00746DAA">
        <w:tc>
          <w:tcPr>
            <w:tcW w:w="2698" w:type="dxa"/>
            <w:gridSpan w:val="2"/>
            <w:tcMar>
              <w:top w:w="57" w:type="dxa"/>
              <w:left w:w="57" w:type="dxa"/>
              <w:bottom w:w="57" w:type="dxa"/>
              <w:right w:w="57" w:type="dxa"/>
            </w:tcMar>
          </w:tcPr>
          <w:p w14:paraId="3832FD5F" w14:textId="77777777" w:rsidR="00203182" w:rsidRDefault="00203182" w:rsidP="0020197E">
            <w:pPr>
              <w:pStyle w:val="S7Header2"/>
              <w:rPr>
                <w:color w:val="000000" w:themeColor="text1"/>
              </w:rPr>
            </w:pPr>
            <w:r>
              <w:rPr>
                <w:color w:val="000000" w:themeColor="text1"/>
              </w:rPr>
              <w:t>Sub-Clause 13.5</w:t>
            </w:r>
          </w:p>
        </w:tc>
        <w:tc>
          <w:tcPr>
            <w:tcW w:w="6652" w:type="dxa"/>
            <w:tcMar>
              <w:top w:w="57" w:type="dxa"/>
              <w:left w:w="57" w:type="dxa"/>
              <w:bottom w:w="57" w:type="dxa"/>
              <w:right w:w="57" w:type="dxa"/>
            </w:tcMar>
          </w:tcPr>
          <w:p w14:paraId="172F0439" w14:textId="220B44B1" w:rsidR="00203182" w:rsidRDefault="00203182" w:rsidP="00203182">
            <w:pPr>
              <w:pStyle w:val="ClauseSubList"/>
              <w:tabs>
                <w:tab w:val="clear" w:pos="3987"/>
              </w:tabs>
              <w:spacing w:after="120"/>
              <w:ind w:left="533" w:hanging="562"/>
              <w:rPr>
                <w:b/>
                <w:sz w:val="24"/>
                <w:szCs w:val="20"/>
                <w:lang w:val="en-US"/>
              </w:rPr>
            </w:pPr>
            <w:bookmarkStart w:id="1258" w:name="_Toc15459290"/>
            <w:r w:rsidRPr="00B55EAB">
              <w:rPr>
                <w:b/>
                <w:sz w:val="24"/>
                <w:szCs w:val="20"/>
                <w:lang w:val="en-US"/>
              </w:rPr>
              <w:t>Provisional Sums</w:t>
            </w:r>
            <w:bookmarkEnd w:id="1258"/>
          </w:p>
          <w:p w14:paraId="5285B811" w14:textId="77777777" w:rsidR="00B55EAB" w:rsidRDefault="00B55EAB" w:rsidP="00B55EAB">
            <w:pPr>
              <w:pStyle w:val="ListParagraph"/>
              <w:spacing w:before="120" w:after="120"/>
              <w:ind w:left="0"/>
            </w:pPr>
            <w:r>
              <w:t xml:space="preserve">The following is added at the end of the sub-clause: </w:t>
            </w:r>
          </w:p>
          <w:p w14:paraId="01C1C8F7" w14:textId="79FA0514" w:rsidR="00203182" w:rsidRPr="003D5498" w:rsidRDefault="00B55EAB" w:rsidP="003D5498">
            <w:pPr>
              <w:pStyle w:val="ClauseSubList"/>
              <w:tabs>
                <w:tab w:val="clear" w:pos="3987"/>
              </w:tabs>
              <w:spacing w:after="120"/>
              <w:ind w:left="-29" w:firstLine="0"/>
              <w:rPr>
                <w:sz w:val="24"/>
                <w:szCs w:val="20"/>
                <w:lang w:val="en-US"/>
              </w:rPr>
            </w:pPr>
            <w:r>
              <w:rPr>
                <w:sz w:val="24"/>
                <w:szCs w:val="20"/>
                <w:lang w:val="en-US"/>
              </w:rPr>
              <w:t>“</w:t>
            </w:r>
            <w:r w:rsidR="00203182" w:rsidRPr="003D5498">
              <w:rPr>
                <w:sz w:val="24"/>
                <w:szCs w:val="20"/>
                <w:lang w:val="en-US"/>
              </w:rPr>
              <w:t>The Provisional Sum shall be used to cover the Employer's share of</w:t>
            </w:r>
            <w:r w:rsidR="00203182">
              <w:rPr>
                <w:sz w:val="24"/>
                <w:szCs w:val="20"/>
                <w:lang w:val="en-US"/>
              </w:rPr>
              <w:t xml:space="preserve"> </w:t>
            </w:r>
            <w:r w:rsidR="00203182" w:rsidRPr="003D5498">
              <w:rPr>
                <w:sz w:val="24"/>
                <w:szCs w:val="20"/>
                <w:lang w:val="en-US"/>
              </w:rPr>
              <w:t>the DAB members’ fees and expenses, in accordance with Clause 2</w:t>
            </w:r>
            <w:r w:rsidR="00243709">
              <w:rPr>
                <w:sz w:val="24"/>
                <w:szCs w:val="20"/>
                <w:lang w:val="en-US"/>
              </w:rPr>
              <w:t>0.3</w:t>
            </w:r>
            <w:r w:rsidR="00203182" w:rsidRPr="003D5498">
              <w:rPr>
                <w:sz w:val="24"/>
                <w:szCs w:val="20"/>
                <w:lang w:val="en-US"/>
              </w:rPr>
              <w:t xml:space="preserve">. No prior instruction of the </w:t>
            </w:r>
            <w:r w:rsidR="00E85362">
              <w:rPr>
                <w:sz w:val="24"/>
                <w:szCs w:val="20"/>
                <w:lang w:val="en-US"/>
              </w:rPr>
              <w:t xml:space="preserve">Employer’s Representative </w:t>
            </w:r>
            <w:r w:rsidR="00203182" w:rsidRPr="003D5498">
              <w:rPr>
                <w:sz w:val="24"/>
                <w:szCs w:val="20"/>
                <w:lang w:val="en-US"/>
              </w:rPr>
              <w:t>shall be required with respect to the work of the DAB. The Contractor shall submit the DAB members’ invoices and satisfactory evidence of having paid 100% of such invoices as part of the substantiation of those Statements submitted under Sub-Clause 14.3.</w:t>
            </w:r>
            <w:r>
              <w:rPr>
                <w:sz w:val="24"/>
                <w:szCs w:val="20"/>
                <w:lang w:val="en-US"/>
              </w:rPr>
              <w:t>”</w:t>
            </w:r>
          </w:p>
        </w:tc>
      </w:tr>
      <w:tr w:rsidR="0020197E" w:rsidRPr="00616A09" w14:paraId="7AC5E5AD" w14:textId="77777777" w:rsidTr="00746DAA">
        <w:tc>
          <w:tcPr>
            <w:tcW w:w="2600" w:type="dxa"/>
            <w:tcMar>
              <w:top w:w="57" w:type="dxa"/>
              <w:left w:w="57" w:type="dxa"/>
              <w:bottom w:w="57" w:type="dxa"/>
              <w:right w:w="57" w:type="dxa"/>
            </w:tcMar>
          </w:tcPr>
          <w:p w14:paraId="0724E58B" w14:textId="77777777" w:rsidR="0020197E" w:rsidRPr="00616A09" w:rsidRDefault="0020197E" w:rsidP="0020197E">
            <w:pPr>
              <w:pStyle w:val="S7Header2"/>
              <w:pageBreakBefore/>
              <w:ind w:left="431" w:hanging="431"/>
            </w:pPr>
            <w:bookmarkStart w:id="1259" w:name="_Toc486845974"/>
            <w:r w:rsidRPr="00616A09">
              <w:t>Sub-Clause 13.</w:t>
            </w:r>
            <w:bookmarkEnd w:id="1259"/>
            <w:r w:rsidR="00243709">
              <w:t>6</w:t>
            </w:r>
          </w:p>
        </w:tc>
        <w:tc>
          <w:tcPr>
            <w:tcW w:w="6750" w:type="dxa"/>
            <w:gridSpan w:val="2"/>
            <w:tcMar>
              <w:top w:w="57" w:type="dxa"/>
              <w:left w:w="57" w:type="dxa"/>
              <w:bottom w:w="57" w:type="dxa"/>
              <w:right w:w="57" w:type="dxa"/>
            </w:tcMar>
          </w:tcPr>
          <w:p w14:paraId="2D86C329" w14:textId="77777777" w:rsidR="0020197E" w:rsidRPr="00616A09" w:rsidRDefault="0020197E" w:rsidP="0020197E">
            <w:pPr>
              <w:pStyle w:val="ListParagraph"/>
              <w:spacing w:after="120"/>
              <w:ind w:left="0"/>
              <w:contextualSpacing w:val="0"/>
              <w:rPr>
                <w:b/>
              </w:rPr>
            </w:pPr>
            <w:r w:rsidRPr="00616A09">
              <w:rPr>
                <w:b/>
              </w:rPr>
              <w:t>Adjustments for Change in Legislation</w:t>
            </w:r>
          </w:p>
          <w:p w14:paraId="25F9BA8E" w14:textId="77777777" w:rsidR="0020197E" w:rsidRDefault="0020197E" w:rsidP="0020197E">
            <w:pPr>
              <w:pStyle w:val="ListParagraph"/>
              <w:spacing w:after="120"/>
              <w:ind w:left="0"/>
              <w:contextualSpacing w:val="0"/>
            </w:pPr>
            <w:r w:rsidRPr="00616A09">
              <w:t xml:space="preserve">The following is added at the end of the sub-clause: </w:t>
            </w:r>
          </w:p>
          <w:p w14:paraId="7876A5DC" w14:textId="77777777" w:rsidR="0020197E" w:rsidRPr="00616A09" w:rsidRDefault="0020197E" w:rsidP="0020197E">
            <w:pPr>
              <w:pStyle w:val="ListParagraph"/>
              <w:spacing w:after="120"/>
              <w:ind w:left="0"/>
              <w:contextualSpacing w:val="0"/>
              <w:rPr>
                <w:b/>
              </w:rPr>
            </w:pPr>
            <w:r>
              <w:t>“</w:t>
            </w:r>
            <w:r w:rsidRPr="00616A09">
              <w:t>Notwithstanding the foregoing, the Contractor shall not be entitled to an extension of time if the relevant delay has already been taken into account in the determination of a previous extension of time and such Cost shall not be separately paid if the same shall already have been taken into account in the indexing of any inputs to the table of adjustment data in accordance with the provisions of Sub-Clause 13.8 [Adjustments for Changes in Cost].</w:t>
            </w:r>
            <w:r>
              <w:t>”</w:t>
            </w:r>
          </w:p>
        </w:tc>
      </w:tr>
      <w:tr w:rsidR="0020197E" w:rsidRPr="00616A09" w14:paraId="4F583794" w14:textId="77777777" w:rsidTr="00746DAA">
        <w:tc>
          <w:tcPr>
            <w:tcW w:w="2600" w:type="dxa"/>
            <w:tcMar>
              <w:top w:w="57" w:type="dxa"/>
              <w:left w:w="57" w:type="dxa"/>
              <w:bottom w:w="57" w:type="dxa"/>
              <w:right w:w="57" w:type="dxa"/>
            </w:tcMar>
          </w:tcPr>
          <w:p w14:paraId="15090853" w14:textId="77777777" w:rsidR="0020197E" w:rsidRPr="00616A09" w:rsidRDefault="0020197E" w:rsidP="0020197E">
            <w:pPr>
              <w:pStyle w:val="S7Header2"/>
            </w:pPr>
            <w:bookmarkStart w:id="1260" w:name="_Toc486845975"/>
            <w:r>
              <w:t>Sub-Clause 13.9</w:t>
            </w:r>
            <w:bookmarkEnd w:id="1260"/>
          </w:p>
        </w:tc>
        <w:tc>
          <w:tcPr>
            <w:tcW w:w="6750" w:type="dxa"/>
            <w:gridSpan w:val="2"/>
            <w:tcMar>
              <w:top w:w="57" w:type="dxa"/>
              <w:left w:w="57" w:type="dxa"/>
              <w:bottom w:w="57" w:type="dxa"/>
              <w:right w:w="57" w:type="dxa"/>
            </w:tcMar>
          </w:tcPr>
          <w:p w14:paraId="34F00271" w14:textId="77777777" w:rsidR="004133CE" w:rsidRDefault="004133CE" w:rsidP="004133CE">
            <w:pPr>
              <w:spacing w:before="120" w:after="120"/>
            </w:pPr>
            <w:r>
              <w:t>The following Sub-Clause is added</w:t>
            </w:r>
          </w:p>
          <w:p w14:paraId="769A8403" w14:textId="77777777" w:rsidR="004133CE" w:rsidRDefault="004133CE" w:rsidP="004133CE">
            <w:pPr>
              <w:spacing w:before="120" w:after="120"/>
            </w:pPr>
            <w:r>
              <w:rPr>
                <w:b/>
              </w:rPr>
              <w:t>“13.9</w:t>
            </w:r>
            <w:r>
              <w:t xml:space="preserve"> </w:t>
            </w:r>
            <w:r>
              <w:rPr>
                <w:b/>
              </w:rPr>
              <w:t>Adjustments for Changes in Influent Quality</w:t>
            </w:r>
            <w:r>
              <w:t xml:space="preserve">: </w:t>
            </w:r>
          </w:p>
          <w:p w14:paraId="561EA9A8" w14:textId="07233895" w:rsidR="0020197E" w:rsidRDefault="004133CE" w:rsidP="004133CE">
            <w:pPr>
              <w:spacing w:after="120"/>
            </w:pPr>
            <w:r>
              <w:rPr>
                <w:szCs w:val="24"/>
              </w:rPr>
              <w:t xml:space="preserve"> </w:t>
            </w:r>
            <w:r w:rsidR="0020197E">
              <w:rPr>
                <w:szCs w:val="24"/>
              </w:rPr>
              <w:t>If provided for in the Contract Data, the Contract Price and/or Performance Standards shall be adjusted to take account of the impacts of long</w:t>
            </w:r>
            <w:r w:rsidR="00227475">
              <w:rPr>
                <w:szCs w:val="24"/>
              </w:rPr>
              <w:t>-</w:t>
            </w:r>
            <w:r w:rsidR="0020197E">
              <w:rPr>
                <w:szCs w:val="24"/>
              </w:rPr>
              <w:t>term changes in the characteristics of the Influent received at the delivery point to the Works, relative to the Influent Baseline, provided that:</w:t>
            </w:r>
          </w:p>
          <w:p w14:paraId="715F88F1" w14:textId="77777777" w:rsidR="0020197E" w:rsidRDefault="0020197E" w:rsidP="0020197E">
            <w:pPr>
              <w:pStyle w:val="ListParagraph"/>
              <w:numPr>
                <w:ilvl w:val="0"/>
                <w:numId w:val="104"/>
              </w:numPr>
              <w:spacing w:after="120"/>
              <w:contextualSpacing w:val="0"/>
            </w:pPr>
            <w:r>
              <w:t xml:space="preserve">The changes in Influent characteristics are sustained and permanent; </w:t>
            </w:r>
          </w:p>
          <w:p w14:paraId="79156981" w14:textId="77777777" w:rsidR="0020197E" w:rsidRDefault="0020197E" w:rsidP="0020197E">
            <w:pPr>
              <w:pStyle w:val="ListParagraph"/>
              <w:numPr>
                <w:ilvl w:val="0"/>
                <w:numId w:val="104"/>
              </w:numPr>
              <w:spacing w:after="120"/>
              <w:contextualSpacing w:val="0"/>
            </w:pPr>
            <w:r>
              <w:t>The changes give rise to an increase or decrease in the Contractor’s annual Operation Service costs (excluding any Asset Replacement amounts) of greater than 5 % [</w:t>
            </w:r>
            <w:r>
              <w:rPr>
                <w:i/>
              </w:rPr>
              <w:t>or Employer may insert alternative value</w:t>
            </w:r>
            <w:r>
              <w:t xml:space="preserve">] relative to what the costs would have been had the long term changes in the characteristics of the Influent not occurred. </w:t>
            </w:r>
          </w:p>
          <w:p w14:paraId="457D5FB1" w14:textId="77777777" w:rsidR="0020197E" w:rsidRDefault="0020197E" w:rsidP="0020197E">
            <w:pPr>
              <w:pStyle w:val="ListParagraph"/>
              <w:spacing w:after="120"/>
              <w:ind w:left="0"/>
              <w:contextualSpacing w:val="0"/>
            </w:pPr>
            <w:r>
              <w:t>In such case, either the Employer or the Contractor shall be entitled to initiate an adjustment in the Contract Price and/or Performance Standards. The Contractor shall be entitled to make a claim for an adjustment in the Contract Price in accordance with Sub-Clause 20.1 (Contractor’s Claims), and/or may submit a proposal for an adjustment in the Performance Standards under Sub-Clause 13.2 (Value Engineering). The Employer shall be entitled to vary the Contract Price or Performance Standards by issuing a Variation in accordance with Clause 13 (Variations and Adjustments)</w:t>
            </w:r>
          </w:p>
          <w:p w14:paraId="75CCDD71" w14:textId="77777777" w:rsidR="0020197E" w:rsidRPr="00336EB8" w:rsidRDefault="0020197E" w:rsidP="0020197E">
            <w:pPr>
              <w:spacing w:after="120"/>
              <w:rPr>
                <w:rFonts w:eastAsiaTheme="minorHAnsi"/>
                <w:szCs w:val="24"/>
                <w:lang w:val="en-GB" w:eastAsia="en-GB"/>
              </w:rPr>
            </w:pPr>
            <w:r>
              <w:t xml:space="preserve">Following a successful claim under this Sub-Clause, the Employer’s Representative shall update the Influent Baseline to reflect the long term changes to the characteristics, and the updated Influent Baseline shall be used as the baseline against which to evaluate any further claims for price adjustment under this Sub-Clause.” </w:t>
            </w:r>
          </w:p>
        </w:tc>
      </w:tr>
      <w:tr w:rsidR="0020197E" w:rsidRPr="00616A09" w14:paraId="536F5002" w14:textId="77777777" w:rsidTr="00746DAA">
        <w:tc>
          <w:tcPr>
            <w:tcW w:w="2600" w:type="dxa"/>
            <w:tcMar>
              <w:top w:w="57" w:type="dxa"/>
              <w:left w:w="57" w:type="dxa"/>
              <w:bottom w:w="57" w:type="dxa"/>
              <w:right w:w="57" w:type="dxa"/>
            </w:tcMar>
          </w:tcPr>
          <w:p w14:paraId="0659089A" w14:textId="77777777" w:rsidR="0020197E" w:rsidRPr="00616A09" w:rsidRDefault="0020197E" w:rsidP="0020197E">
            <w:pPr>
              <w:pStyle w:val="S7Header2"/>
            </w:pPr>
            <w:bookmarkStart w:id="1261" w:name="_Toc486845976"/>
            <w:r w:rsidRPr="00616A09">
              <w:t>Sub-Clause 14.1</w:t>
            </w:r>
            <w:bookmarkEnd w:id="1261"/>
          </w:p>
        </w:tc>
        <w:tc>
          <w:tcPr>
            <w:tcW w:w="6750" w:type="dxa"/>
            <w:gridSpan w:val="2"/>
            <w:tcMar>
              <w:top w:w="57" w:type="dxa"/>
              <w:left w:w="57" w:type="dxa"/>
              <w:bottom w:w="57" w:type="dxa"/>
              <w:right w:w="57" w:type="dxa"/>
            </w:tcMar>
          </w:tcPr>
          <w:p w14:paraId="20ABBBA3" w14:textId="77777777" w:rsidR="0020197E" w:rsidRPr="00616A09" w:rsidRDefault="0020197E" w:rsidP="002F3611">
            <w:pPr>
              <w:pStyle w:val="ListParagraph"/>
              <w:keepNext/>
              <w:spacing w:after="120"/>
              <w:ind w:left="0"/>
              <w:contextualSpacing w:val="0"/>
              <w:rPr>
                <w:b/>
              </w:rPr>
            </w:pPr>
            <w:r w:rsidRPr="00616A09">
              <w:rPr>
                <w:b/>
              </w:rPr>
              <w:t>The Contract Price</w:t>
            </w:r>
          </w:p>
          <w:p w14:paraId="774A1ED3" w14:textId="77777777" w:rsidR="00656FF4" w:rsidRPr="0067299E" w:rsidRDefault="00656FF4" w:rsidP="00656FF4">
            <w:pPr>
              <w:spacing w:before="120" w:after="120"/>
              <w:rPr>
                <w:rFonts w:eastAsia="Arial Narrow"/>
                <w:b/>
                <w:color w:val="000000"/>
              </w:rPr>
            </w:pPr>
            <w:r w:rsidRPr="0067299E">
              <w:rPr>
                <w:rFonts w:eastAsia="Arial Narrow"/>
                <w:b/>
                <w:color w:val="000000"/>
              </w:rPr>
              <w:t xml:space="preserve">[ </w:t>
            </w:r>
            <w:r w:rsidRPr="0067299E">
              <w:rPr>
                <w:rFonts w:eastAsia="Arial Narrow"/>
                <w:b/>
                <w:i/>
                <w:color w:val="000000"/>
              </w:rPr>
              <w:t>Note to the Employer: include one of the following two alternative texts as applicable</w:t>
            </w:r>
            <w:r w:rsidRPr="0067299E">
              <w:rPr>
                <w:rFonts w:eastAsia="Arial Narrow"/>
                <w:b/>
                <w:color w:val="000000"/>
              </w:rPr>
              <w:t>]</w:t>
            </w:r>
          </w:p>
          <w:p w14:paraId="718D70D9" w14:textId="77777777" w:rsidR="00656FF4" w:rsidRPr="0067299E" w:rsidRDefault="00656FF4" w:rsidP="00656FF4">
            <w:pPr>
              <w:spacing w:before="120" w:after="120"/>
              <w:rPr>
                <w:rFonts w:eastAsia="Arial Narrow"/>
                <w:color w:val="000000"/>
              </w:rPr>
            </w:pPr>
            <w:r w:rsidRPr="0067299E">
              <w:rPr>
                <w:rFonts w:eastAsia="Arial Narrow"/>
                <w:color w:val="000000"/>
              </w:rPr>
              <w:t xml:space="preserve">The following is added at the end of the Sub-Clause: </w:t>
            </w:r>
          </w:p>
          <w:p w14:paraId="5A2F19C2" w14:textId="77777777" w:rsidR="00656FF4" w:rsidRPr="0067299E" w:rsidRDefault="00656FF4" w:rsidP="00656FF4">
            <w:pPr>
              <w:spacing w:before="120" w:after="120"/>
              <w:rPr>
                <w:rFonts w:eastAsia="Arial Narrow"/>
                <w:b/>
                <w:color w:val="000000"/>
              </w:rPr>
            </w:pPr>
            <w:r w:rsidRPr="0067299E">
              <w:rPr>
                <w:rFonts w:eastAsia="Arial Narrow"/>
                <w:b/>
                <w:color w:val="000000"/>
              </w:rPr>
              <w:t xml:space="preserve">[ </w:t>
            </w:r>
            <w:r w:rsidRPr="0067299E">
              <w:rPr>
                <w:rFonts w:eastAsia="Arial Narrow"/>
                <w:b/>
                <w:i/>
                <w:color w:val="000000"/>
              </w:rPr>
              <w:t>Alternative 1</w:t>
            </w:r>
            <w:r w:rsidRPr="0067299E">
              <w:rPr>
                <w:rFonts w:eastAsia="Arial Narrow"/>
                <w:b/>
                <w:color w:val="000000"/>
              </w:rPr>
              <w:t>]</w:t>
            </w:r>
          </w:p>
          <w:p w14:paraId="5BFC1B17" w14:textId="77777777" w:rsidR="00656FF4" w:rsidRPr="0067299E" w:rsidRDefault="00656FF4" w:rsidP="00656FF4">
            <w:pPr>
              <w:spacing w:before="120" w:after="120"/>
              <w:rPr>
                <w:rFonts w:eastAsia="Arial Narrow"/>
                <w:color w:val="000000"/>
              </w:rPr>
            </w:pPr>
            <w:r w:rsidRPr="0067299E">
              <w:rPr>
                <w:rFonts w:eastAsia="Arial Narrow"/>
                <w:b/>
                <w:color w:val="000000"/>
              </w:rPr>
              <w:t>“</w:t>
            </w:r>
            <w:r w:rsidRPr="0067299E">
              <w:rPr>
                <w:rFonts w:eastAsia="Arial Narrow"/>
                <w:color w:val="000000"/>
              </w:rPr>
              <w:t>Notwithstanding the provisions of subparagraph (b), Contractor's Equipment, including essential spare parts therefor, imported by the Contractor for the sole purpose of executing the Contract shall be exempt from the payment of import duties and taxes upon importation.”</w:t>
            </w:r>
          </w:p>
          <w:p w14:paraId="71A8259B" w14:textId="77777777" w:rsidR="00656FF4" w:rsidRPr="0067299E" w:rsidRDefault="00656FF4" w:rsidP="00656FF4">
            <w:pPr>
              <w:spacing w:before="120" w:after="120"/>
              <w:ind w:left="23"/>
              <w:rPr>
                <w:rFonts w:eastAsia="Arial Narrow"/>
                <w:color w:val="000000"/>
              </w:rPr>
            </w:pPr>
            <w:r w:rsidRPr="0067299E">
              <w:rPr>
                <w:rFonts w:eastAsia="Arial Narrow"/>
                <w:b/>
                <w:color w:val="000000"/>
              </w:rPr>
              <w:t>[</w:t>
            </w:r>
            <w:r w:rsidRPr="0067299E">
              <w:rPr>
                <w:rFonts w:eastAsia="Arial Narrow"/>
                <w:b/>
                <w:i/>
                <w:color w:val="000000"/>
              </w:rPr>
              <w:t>Alternative 2</w:t>
            </w:r>
            <w:r w:rsidRPr="0067299E">
              <w:rPr>
                <w:rFonts w:eastAsia="Arial Narrow"/>
                <w:b/>
                <w:color w:val="000000"/>
              </w:rPr>
              <w:t>]</w:t>
            </w:r>
          </w:p>
          <w:p w14:paraId="5AB7ACDC" w14:textId="77777777" w:rsidR="0020197E" w:rsidRPr="00616A09" w:rsidRDefault="00656FF4" w:rsidP="0020197E">
            <w:pPr>
              <w:pStyle w:val="ListParagraph"/>
              <w:spacing w:after="120"/>
              <w:ind w:left="0"/>
              <w:contextualSpacing w:val="0"/>
              <w:rPr>
                <w:b/>
              </w:rPr>
            </w:pPr>
            <w:r w:rsidRPr="0067299E">
              <w:rPr>
                <w:rFonts w:eastAsia="Arial Narrow"/>
                <w:color w:val="000000"/>
              </w:rPr>
              <w:t>“</w:t>
            </w:r>
            <w:r w:rsidRPr="0067299E">
              <w:rPr>
                <w:color w:val="000000" w:themeColor="text1"/>
              </w:rPr>
              <w:t>Notwithstanding the provisions of subparagraph (b), Contractor's Equipment, including essential spare parts therefore, imported by the Contractor for the sole purpose of executing the Contract shall be temporarily exempt from the payment of import duties and taxes upon initial importation, provided the Contractor shall post with the customs authorities at the port of entry an approved export bond or bank guarantee, valid until the Time for Completion plus six months, in an amount equal to the full import duties and taxes which would be payable on the assessed imported value of such Contractor's Equipment and spare parts, and callable in the event the Contractor's Equipment is not exported from the Country on completion of the Contract. A copy of the bond or bank guarantee endorsed by the customs authorities shall be provided by the Contractor to the Employer upon the importation of individual items of Contractor's Equipment and spare parts. Upon export of individual items of Contractor's Equipment or spare parts, or upon the completion of the Contract, the Contractor shall prepare, for approval by the customs authorities, an assessment of the residual value of the Contractor's Equipment and spare part to be exported, based on the depreciation scale (s</w:t>
            </w:r>
            <w:r>
              <w:rPr>
                <w:color w:val="000000" w:themeColor="text1"/>
              </w:rPr>
              <w:t>)</w:t>
            </w:r>
            <w:r w:rsidRPr="0067299E">
              <w:rPr>
                <w:color w:val="000000" w:themeColor="text1"/>
              </w:rPr>
              <w:t xml:space="preserve"> and other criteria used by the customs authorities for such purposes under the provisions of the applicable Laws. Import duties and taxes shall be due and payable to the customs authorities by the Contractor on (a) the difference between the initial imported value and the residual value of the Contractor's Equipment and spare parts to exported; and (b) on the initial imported value </w:t>
            </w:r>
            <w:r w:rsidRPr="00943375">
              <w:rPr>
                <w:color w:val="000000" w:themeColor="text1"/>
              </w:rPr>
              <w:t>of the</w:t>
            </w:r>
            <w:r>
              <w:rPr>
                <w:color w:val="000000" w:themeColor="text1"/>
              </w:rPr>
              <w:t xml:space="preserve"> </w:t>
            </w:r>
            <w:r w:rsidRPr="0067299E">
              <w:rPr>
                <w:color w:val="000000" w:themeColor="text1"/>
              </w:rPr>
              <w:t>Contractor's Equipment and spare parts remaining in the Country after completion of the Contract. Upon payment of such dues within 28 days of being invoiced, the bond or bank guarantee shall be reduced or released accordingly; otherwise the security shall be called in the full amount remaining.”</w:t>
            </w:r>
          </w:p>
        </w:tc>
      </w:tr>
      <w:tr w:rsidR="0020197E" w:rsidRPr="00616A09" w14:paraId="03B1C425" w14:textId="77777777" w:rsidTr="00746DAA">
        <w:tc>
          <w:tcPr>
            <w:tcW w:w="2600" w:type="dxa"/>
            <w:tcMar>
              <w:top w:w="57" w:type="dxa"/>
              <w:left w:w="57" w:type="dxa"/>
              <w:bottom w:w="57" w:type="dxa"/>
              <w:right w:w="57" w:type="dxa"/>
            </w:tcMar>
          </w:tcPr>
          <w:p w14:paraId="705D3FA1" w14:textId="77777777" w:rsidR="0020197E" w:rsidRPr="00616A09" w:rsidRDefault="0020197E" w:rsidP="0020197E">
            <w:pPr>
              <w:pStyle w:val="S7Header2"/>
            </w:pPr>
            <w:bookmarkStart w:id="1262" w:name="_Toc486845977"/>
            <w:r w:rsidRPr="00616A09">
              <w:t>Sub-Clause 14.2</w:t>
            </w:r>
            <w:bookmarkEnd w:id="1262"/>
          </w:p>
        </w:tc>
        <w:tc>
          <w:tcPr>
            <w:tcW w:w="6750" w:type="dxa"/>
            <w:gridSpan w:val="2"/>
            <w:tcMar>
              <w:top w:w="57" w:type="dxa"/>
              <w:left w:w="57" w:type="dxa"/>
              <w:bottom w:w="57" w:type="dxa"/>
              <w:right w:w="57" w:type="dxa"/>
            </w:tcMar>
          </w:tcPr>
          <w:p w14:paraId="445EFAB3" w14:textId="77777777" w:rsidR="0020197E" w:rsidRPr="00616A09" w:rsidRDefault="0020197E" w:rsidP="002F3611">
            <w:pPr>
              <w:pStyle w:val="ListParagraph"/>
              <w:keepNext/>
              <w:spacing w:after="120"/>
              <w:ind w:left="0"/>
              <w:contextualSpacing w:val="0"/>
            </w:pPr>
            <w:r w:rsidRPr="00616A09">
              <w:rPr>
                <w:b/>
              </w:rPr>
              <w:t>Advance payment</w:t>
            </w:r>
          </w:p>
          <w:p w14:paraId="0AC47E92" w14:textId="77777777" w:rsidR="0020197E" w:rsidRDefault="0020197E" w:rsidP="0020197E">
            <w:pPr>
              <w:pStyle w:val="ListParagraph"/>
              <w:spacing w:after="120"/>
              <w:ind w:left="0"/>
              <w:contextualSpacing w:val="0"/>
            </w:pPr>
            <w:r w:rsidRPr="00616A09">
              <w:t>The sub-clause is replaced in its entirety by the following:</w:t>
            </w:r>
          </w:p>
          <w:p w14:paraId="2F385CD7" w14:textId="77777777" w:rsidR="0020197E" w:rsidRDefault="0020197E" w:rsidP="0020197E">
            <w:pPr>
              <w:pStyle w:val="ListParagraph"/>
              <w:spacing w:after="120"/>
              <w:ind w:left="0"/>
              <w:contextualSpacing w:val="0"/>
              <w:rPr>
                <w:b/>
              </w:rPr>
            </w:pPr>
            <w:r>
              <w:t>“</w:t>
            </w:r>
            <w:r w:rsidRPr="00616A09">
              <w:t>14.2</w:t>
            </w:r>
            <w:r w:rsidRPr="00616A09">
              <w:rPr>
                <w:b/>
              </w:rPr>
              <w:t xml:space="preserve"> Advance Payment</w:t>
            </w:r>
          </w:p>
          <w:p w14:paraId="204E679E" w14:textId="77777777" w:rsidR="0020197E" w:rsidRDefault="0020197E" w:rsidP="0020197E">
            <w:pPr>
              <w:pStyle w:val="ListParagraph"/>
              <w:spacing w:after="120"/>
              <w:ind w:left="0"/>
              <w:contextualSpacing w:val="0"/>
            </w:pPr>
            <w:r w:rsidRPr="00616A09">
              <w:t>The Employer shall make an advance payment, as an interest-free loan for mobilization and cash flow support, when the Contractor submits a guarantee in accordance with this Sub-Clause. The total advance payment, the number and timing of instalments (if more than one), and the applicable currencies and proportions, shall be as stated in the Contract Data.</w:t>
            </w:r>
          </w:p>
          <w:p w14:paraId="7AE9E51F" w14:textId="77777777" w:rsidR="0020197E" w:rsidRDefault="0020197E" w:rsidP="0020197E">
            <w:pPr>
              <w:pStyle w:val="ListParagraph"/>
              <w:spacing w:after="120"/>
              <w:ind w:left="0"/>
              <w:contextualSpacing w:val="0"/>
            </w:pPr>
            <w:r w:rsidRPr="00616A09">
              <w:t>Unless and until the Employer receives this guarantee, or if the total advance payment is not stated in the Contract Data, this Sub-Clause shall not apply.</w:t>
            </w:r>
          </w:p>
          <w:p w14:paraId="7A07D676" w14:textId="09369147" w:rsidR="0020197E" w:rsidRDefault="0020197E" w:rsidP="0020197E">
            <w:pPr>
              <w:pStyle w:val="ListParagraph"/>
              <w:spacing w:after="120"/>
              <w:ind w:left="0"/>
              <w:contextualSpacing w:val="0"/>
            </w:pPr>
            <w:r w:rsidRPr="00616A09">
              <w:t xml:space="preserve">The </w:t>
            </w:r>
            <w:r>
              <w:t>Employer’s Representative</w:t>
            </w:r>
            <w:r w:rsidRPr="00616A09">
              <w:t xml:space="preserve"> shall deliver to the Employer and to the Contractor an Interim Payment Certificate for the advance payment or its first instalment after receiving a Statement (under Sub-Clause 14.3 [Application for </w:t>
            </w:r>
            <w:r>
              <w:t xml:space="preserve">Advance and </w:t>
            </w:r>
            <w:r w:rsidRPr="00616A09">
              <w:t xml:space="preserve">Interim Payment Certificates]) and after the Employer receives (i) the Performance Security in accordance with Sub-Clause 4.2 [Performance Security] and (ii) a guarantee in amounts and currencies equal to the advance payment. This guarantee shall be issued by a reputable bank or financial institution selected by the Contractor and shall be </w:t>
            </w:r>
            <w:r w:rsidR="00C33C35">
              <w:t>in accordance with the form included in the request for proposals documents for the subject contract or in another form acceptable to   the Employer.</w:t>
            </w:r>
          </w:p>
          <w:p w14:paraId="19BB64FB" w14:textId="77777777" w:rsidR="0020197E" w:rsidRDefault="0020197E" w:rsidP="0020197E">
            <w:pPr>
              <w:pStyle w:val="ListParagraph"/>
              <w:spacing w:after="120"/>
              <w:ind w:left="0"/>
              <w:contextualSpacing w:val="0"/>
            </w:pPr>
            <w:r w:rsidRPr="00616A09">
              <w:t>The Contractor shall ensure that the guarantee is valid and enforceable until the advance payment has been repaid, but its amount shall be progressively reduced by the amount repaid by the Contractor as indicated in the Payment Certificates. If the terms of the guarantee specify its expiry date, and the advance payment has not been repaid by the date 28 days prior to the expiry date, the Contractor shall extend the validity of the guarantee until the advance payment has been repaid.</w:t>
            </w:r>
          </w:p>
          <w:p w14:paraId="451DAB41" w14:textId="77777777" w:rsidR="0020197E" w:rsidRPr="00616A09" w:rsidRDefault="0020197E" w:rsidP="0020197E">
            <w:pPr>
              <w:pStyle w:val="ListParagraph"/>
              <w:spacing w:after="120"/>
              <w:ind w:left="0"/>
              <w:contextualSpacing w:val="0"/>
            </w:pPr>
            <w:r w:rsidRPr="00616A09">
              <w:t>Unless stated otherwise in the Contract Data, the advance payment shall be repaid through percentage deductions from the interim payments determined by the E</w:t>
            </w:r>
            <w:r>
              <w:t>mployer’s Representative</w:t>
            </w:r>
            <w:r w:rsidRPr="00616A09">
              <w:t xml:space="preserve"> in accordance with Sub-Clause 14.</w:t>
            </w:r>
            <w:r>
              <w:t>7</w:t>
            </w:r>
            <w:r w:rsidRPr="00616A09">
              <w:t xml:space="preserve"> [Issue of </w:t>
            </w:r>
            <w:r>
              <w:t xml:space="preserve">Advance and </w:t>
            </w:r>
            <w:r w:rsidRPr="00616A09">
              <w:t xml:space="preserve">Interim Payment Certificates], as follows: </w:t>
            </w:r>
          </w:p>
          <w:p w14:paraId="1E3FADB0" w14:textId="77777777" w:rsidR="0020197E" w:rsidRPr="00616A09" w:rsidRDefault="0020197E" w:rsidP="008621C3">
            <w:pPr>
              <w:pStyle w:val="ListParagraph"/>
              <w:numPr>
                <w:ilvl w:val="0"/>
                <w:numId w:val="62"/>
              </w:numPr>
              <w:spacing w:after="120"/>
              <w:ind w:left="675" w:hanging="513"/>
              <w:contextualSpacing w:val="0"/>
            </w:pPr>
            <w:r w:rsidRPr="00616A09">
              <w:t xml:space="preserve">deductions shall commence in the next interim Payment Certificate following that in which the total of all certified interim payments (excluding the advance payment and deductions and repayments of retention) exceeds 30 percent (30%) of the Accepted Contract Amount </w:t>
            </w:r>
            <w:r>
              <w:t xml:space="preserve">for the Design Build </w:t>
            </w:r>
            <w:r w:rsidRPr="00616A09">
              <w:t>less Provisional Sums; and</w:t>
            </w:r>
          </w:p>
          <w:p w14:paraId="0BF700F2" w14:textId="77777777" w:rsidR="0020197E" w:rsidRPr="00616A09" w:rsidRDefault="0020197E" w:rsidP="008621C3">
            <w:pPr>
              <w:pStyle w:val="ListParagraph"/>
              <w:numPr>
                <w:ilvl w:val="0"/>
                <w:numId w:val="62"/>
              </w:numPr>
              <w:spacing w:after="120"/>
              <w:ind w:left="765" w:hanging="603"/>
              <w:contextualSpacing w:val="0"/>
            </w:pPr>
            <w:r w:rsidRPr="00616A09">
              <w:t>deductions shall be made at the amortization rate stated in the Contract Data of the amount of each Interim Payment Certificate (excluding the advance payment and deductions for its repayments as well as deductions for retention money) in the currencies and proportions of the advance payment until such time as the advance payment has been repaid; provided that the advance payment shall be completely repaid prior to the time when 90 percent (90%) of the Accepted Contract Amount less Provisional Sums has been certified for payment.</w:t>
            </w:r>
          </w:p>
          <w:p w14:paraId="1DEC0CBF" w14:textId="77777777" w:rsidR="0020197E" w:rsidRPr="00616A09" w:rsidRDefault="0020197E" w:rsidP="0020197E">
            <w:pPr>
              <w:pStyle w:val="ListParagraph"/>
              <w:spacing w:after="120"/>
              <w:ind w:left="0"/>
              <w:contextualSpacing w:val="0"/>
            </w:pPr>
            <w:r w:rsidRPr="00616A09">
              <w:t xml:space="preserve">If the advance payment has not been repaid prior to the issue of the </w:t>
            </w:r>
            <w:r>
              <w:t>Commissioning</w:t>
            </w:r>
            <w:r w:rsidRPr="00616A09">
              <w:t xml:space="preserve"> Certificate for the Works or prior to termination under Clause 15 [Termination by Employer], Clause 16 [Suspension and Termination by Contractor] or Clause 1</w:t>
            </w:r>
            <w:r>
              <w:t>8</w:t>
            </w:r>
            <w:r w:rsidRPr="00616A09">
              <w:t xml:space="preserve"> [</w:t>
            </w:r>
            <w:r>
              <w:t>Exceptional Risks</w:t>
            </w:r>
            <w:r w:rsidRPr="00616A09">
              <w:t xml:space="preserve">] (as the case may be), the whole of the balance then outstanding shall immediately become due and in case of termination under Clause 15 [Termination by Employer], except for Sub-Clause 15.5 [Employer’s Entitlement to Termination for </w:t>
            </w:r>
            <w:r>
              <w:t xml:space="preserve">Employer’s </w:t>
            </w:r>
            <w:r w:rsidRPr="00616A09">
              <w:t>Convenience], payable by the Contractor to the Employer.</w:t>
            </w:r>
            <w:r>
              <w:t>”</w:t>
            </w:r>
          </w:p>
        </w:tc>
      </w:tr>
      <w:tr w:rsidR="0020197E" w:rsidRPr="00616A09" w14:paraId="0DED5D09" w14:textId="77777777" w:rsidTr="00746DAA">
        <w:tc>
          <w:tcPr>
            <w:tcW w:w="2600" w:type="dxa"/>
            <w:tcMar>
              <w:top w:w="57" w:type="dxa"/>
              <w:left w:w="57" w:type="dxa"/>
              <w:bottom w:w="57" w:type="dxa"/>
              <w:right w:w="57" w:type="dxa"/>
            </w:tcMar>
          </w:tcPr>
          <w:p w14:paraId="55BE813A" w14:textId="77777777" w:rsidR="0020197E" w:rsidRPr="00616A09" w:rsidRDefault="0020197E" w:rsidP="0020197E">
            <w:pPr>
              <w:pStyle w:val="S7Header2"/>
            </w:pPr>
            <w:bookmarkStart w:id="1263" w:name="_Toc486845978"/>
            <w:r>
              <w:t>Sub-Clause 14.3</w:t>
            </w:r>
            <w:bookmarkEnd w:id="1263"/>
          </w:p>
        </w:tc>
        <w:tc>
          <w:tcPr>
            <w:tcW w:w="6750" w:type="dxa"/>
            <w:gridSpan w:val="2"/>
            <w:tcMar>
              <w:top w:w="57" w:type="dxa"/>
              <w:left w:w="57" w:type="dxa"/>
              <w:bottom w:w="57" w:type="dxa"/>
              <w:right w:w="57" w:type="dxa"/>
            </w:tcMar>
          </w:tcPr>
          <w:p w14:paraId="08707A58" w14:textId="77777777" w:rsidR="0020197E" w:rsidRPr="00E14E26" w:rsidRDefault="0020197E" w:rsidP="0020197E">
            <w:pPr>
              <w:pStyle w:val="ListParagraph"/>
              <w:spacing w:after="120"/>
              <w:ind w:left="0"/>
              <w:contextualSpacing w:val="0"/>
            </w:pPr>
            <w:r w:rsidRPr="00E14E26">
              <w:rPr>
                <w:b/>
              </w:rPr>
              <w:t>Application for Advance and Interim Payment Certificates</w:t>
            </w:r>
            <w:r>
              <w:t xml:space="preserve"> </w:t>
            </w:r>
          </w:p>
          <w:p w14:paraId="5B751A23" w14:textId="37EBE6E9" w:rsidR="00604BDB" w:rsidRDefault="00604BDB" w:rsidP="00604BDB">
            <w:pPr>
              <w:pStyle w:val="ListParagraph"/>
              <w:spacing w:before="120" w:after="120"/>
              <w:ind w:left="0"/>
            </w:pPr>
            <w:r>
              <w:t>The following is added to the end of the second paragraph:</w:t>
            </w:r>
          </w:p>
          <w:p w14:paraId="70063735" w14:textId="77777777" w:rsidR="00AD7BCA" w:rsidRDefault="00AD7BCA" w:rsidP="00604BDB">
            <w:pPr>
              <w:pStyle w:val="ListParagraph"/>
              <w:spacing w:before="120" w:after="120"/>
              <w:ind w:left="0"/>
            </w:pPr>
          </w:p>
          <w:p w14:paraId="7E4DE8EA" w14:textId="367889A8" w:rsidR="0020197E" w:rsidRPr="00E14E26" w:rsidRDefault="00604BDB" w:rsidP="00604BDB">
            <w:pPr>
              <w:pStyle w:val="ListParagraph"/>
              <w:spacing w:after="120"/>
              <w:ind w:left="0"/>
              <w:contextualSpacing w:val="0"/>
            </w:pPr>
            <w:r>
              <w:t xml:space="preserve"> </w:t>
            </w:r>
            <w:r w:rsidR="0020197E">
              <w:t>“</w:t>
            </w:r>
            <w:r w:rsidR="0020197E" w:rsidRPr="00E14E26">
              <w:t>The Contractor shall prepare separate Statements for the Design-Build and for the Operation Service.</w:t>
            </w:r>
            <w:r w:rsidR="0020197E">
              <w:t>”</w:t>
            </w:r>
          </w:p>
        </w:tc>
      </w:tr>
      <w:tr w:rsidR="0020197E" w:rsidRPr="00616A09" w14:paraId="54994F3B" w14:textId="77777777" w:rsidTr="00746DAA">
        <w:tc>
          <w:tcPr>
            <w:tcW w:w="2600" w:type="dxa"/>
            <w:tcMar>
              <w:top w:w="57" w:type="dxa"/>
              <w:left w:w="57" w:type="dxa"/>
              <w:bottom w:w="57" w:type="dxa"/>
              <w:right w:w="57" w:type="dxa"/>
            </w:tcMar>
          </w:tcPr>
          <w:p w14:paraId="6616D7D7" w14:textId="77777777" w:rsidR="0020197E" w:rsidRPr="00616A09" w:rsidRDefault="0020197E" w:rsidP="0020197E">
            <w:pPr>
              <w:pStyle w:val="S7Header2"/>
            </w:pPr>
            <w:bookmarkStart w:id="1264" w:name="_Toc486845979"/>
            <w:r w:rsidRPr="00616A09">
              <w:t>Sub- Clause 14.</w:t>
            </w:r>
            <w:r>
              <w:t>7</w:t>
            </w:r>
            <w:bookmarkEnd w:id="1264"/>
          </w:p>
        </w:tc>
        <w:tc>
          <w:tcPr>
            <w:tcW w:w="6750" w:type="dxa"/>
            <w:gridSpan w:val="2"/>
            <w:tcMar>
              <w:top w:w="57" w:type="dxa"/>
              <w:left w:w="57" w:type="dxa"/>
              <w:bottom w:w="57" w:type="dxa"/>
              <w:right w:w="57" w:type="dxa"/>
            </w:tcMar>
          </w:tcPr>
          <w:p w14:paraId="15634E71" w14:textId="77777777" w:rsidR="0020197E" w:rsidRPr="00E14E26" w:rsidRDefault="0020197E" w:rsidP="0020197E">
            <w:pPr>
              <w:pStyle w:val="ListParagraph"/>
              <w:spacing w:after="120"/>
              <w:ind w:left="0"/>
              <w:contextualSpacing w:val="0"/>
            </w:pPr>
            <w:r w:rsidRPr="00E14E26">
              <w:rPr>
                <w:b/>
              </w:rPr>
              <w:t>Issue of Advance and Interim Payment Certificates</w:t>
            </w:r>
          </w:p>
          <w:p w14:paraId="1DC4F7C8" w14:textId="77777777" w:rsidR="0020197E" w:rsidRPr="00932554" w:rsidRDefault="0020197E" w:rsidP="0020197E">
            <w:pPr>
              <w:pStyle w:val="ListParagraph"/>
              <w:spacing w:after="120"/>
              <w:ind w:left="0"/>
              <w:contextualSpacing w:val="0"/>
            </w:pPr>
            <w:r w:rsidRPr="00932554">
              <w:t xml:space="preserve">In the first paragraph, </w:t>
            </w:r>
            <w:r>
              <w:t>“</w:t>
            </w:r>
            <w:r w:rsidRPr="00932554">
              <w:t>issue to the Employer</w:t>
            </w:r>
            <w:r>
              <w:t>”</w:t>
            </w:r>
            <w:r w:rsidRPr="00932554">
              <w:t xml:space="preserve"> is replaced with </w:t>
            </w:r>
            <w:r>
              <w:t>“</w:t>
            </w:r>
            <w:r w:rsidRPr="00932554">
              <w:t>deliver to the Employer and to the Contractor.</w:t>
            </w:r>
            <w:r>
              <w:t>”</w:t>
            </w:r>
          </w:p>
          <w:p w14:paraId="28626603" w14:textId="77777777" w:rsidR="0020197E" w:rsidRDefault="0020197E" w:rsidP="0020197E">
            <w:pPr>
              <w:pStyle w:val="ClauseSubPara"/>
              <w:spacing w:before="0" w:after="120"/>
              <w:ind w:left="0"/>
              <w:rPr>
                <w:color w:val="000000" w:themeColor="text1"/>
                <w:sz w:val="24"/>
                <w:lang w:val="en-US"/>
              </w:rPr>
            </w:pPr>
            <w:r w:rsidRPr="00932554">
              <w:rPr>
                <w:color w:val="000000" w:themeColor="text1"/>
                <w:sz w:val="24"/>
                <w:lang w:val="en-US"/>
              </w:rPr>
              <w:t xml:space="preserve">The following is added to the third paragraph as (c): </w:t>
            </w:r>
          </w:p>
          <w:p w14:paraId="61F036F6" w14:textId="77777777" w:rsidR="0020197E" w:rsidRPr="00932554" w:rsidRDefault="0020197E" w:rsidP="008621C3">
            <w:pPr>
              <w:pStyle w:val="ClauseSubPara"/>
              <w:numPr>
                <w:ilvl w:val="0"/>
                <w:numId w:val="62"/>
              </w:numPr>
              <w:spacing w:before="0" w:after="120"/>
              <w:ind w:left="1125" w:hanging="405"/>
              <w:rPr>
                <w:color w:val="000000" w:themeColor="text1"/>
                <w:sz w:val="24"/>
                <w:lang w:val="en-US"/>
              </w:rPr>
            </w:pPr>
            <w:r w:rsidRPr="00932554">
              <w:rPr>
                <w:color w:val="000000" w:themeColor="text1"/>
                <w:sz w:val="24"/>
                <w:lang w:val="en-US"/>
              </w:rPr>
              <w:t xml:space="preserve">if the Contractor was, or is, failing to perform any </w:t>
            </w:r>
            <w:r w:rsidR="008D2320">
              <w:rPr>
                <w:color w:val="000000" w:themeColor="text1"/>
                <w:sz w:val="24"/>
                <w:lang w:val="en-US"/>
              </w:rPr>
              <w:t>ES</w:t>
            </w:r>
            <w:r w:rsidRPr="00932554">
              <w:rPr>
                <w:color w:val="000000" w:themeColor="text1"/>
                <w:sz w:val="24"/>
                <w:lang w:val="en-US"/>
              </w:rPr>
              <w:t xml:space="preserve"> obligations or work under the Contract, the value of this work or obligation, as determined by the Employer’s Representative, may be withheld until the work or obligation has been performed, and/or the cost of rectification or replacement, as determined by the Employer’s Representative, may be withheld until rectification or replacement has been completed. Failure to perform includes, but is not limited to the following:</w:t>
            </w:r>
            <w:r>
              <w:rPr>
                <w:color w:val="000000" w:themeColor="text1"/>
                <w:sz w:val="24"/>
                <w:lang w:val="en-US"/>
              </w:rPr>
              <w:t xml:space="preserve"> </w:t>
            </w:r>
          </w:p>
          <w:p w14:paraId="57796C35" w14:textId="77777777" w:rsidR="0020197E" w:rsidRPr="00932554" w:rsidRDefault="0020197E" w:rsidP="0020197E">
            <w:pPr>
              <w:pStyle w:val="ClauseSubPara"/>
              <w:numPr>
                <w:ilvl w:val="0"/>
                <w:numId w:val="94"/>
              </w:numPr>
              <w:spacing w:before="0" w:after="120"/>
              <w:ind w:left="1588" w:hanging="540"/>
              <w:rPr>
                <w:color w:val="000000" w:themeColor="text1"/>
                <w:sz w:val="24"/>
                <w:lang w:val="en-US"/>
              </w:rPr>
            </w:pPr>
            <w:r w:rsidRPr="00932554">
              <w:rPr>
                <w:color w:val="000000" w:themeColor="text1"/>
                <w:sz w:val="24"/>
                <w:lang w:val="en-US"/>
              </w:rPr>
              <w:t xml:space="preserve">failure to comply with any </w:t>
            </w:r>
            <w:r w:rsidR="008D2320">
              <w:rPr>
                <w:color w:val="000000" w:themeColor="text1"/>
                <w:sz w:val="24"/>
                <w:lang w:val="en-US"/>
              </w:rPr>
              <w:t>ES</w:t>
            </w:r>
            <w:r w:rsidRPr="00932554">
              <w:rPr>
                <w:color w:val="000000" w:themeColor="text1"/>
                <w:sz w:val="24"/>
                <w:lang w:val="en-US"/>
              </w:rPr>
              <w:t xml:space="preserve"> requirements described in the Employer’s Requirements;</w:t>
            </w:r>
          </w:p>
          <w:p w14:paraId="68391C38" w14:textId="77777777" w:rsidR="0020197E" w:rsidRPr="00932554" w:rsidRDefault="0020197E" w:rsidP="0020197E">
            <w:pPr>
              <w:pStyle w:val="ClauseSubPara"/>
              <w:numPr>
                <w:ilvl w:val="0"/>
                <w:numId w:val="94"/>
              </w:numPr>
              <w:spacing w:before="0" w:after="120"/>
              <w:ind w:left="1588" w:hanging="540"/>
              <w:rPr>
                <w:color w:val="000000" w:themeColor="text1"/>
                <w:sz w:val="24"/>
                <w:lang w:val="en-US"/>
              </w:rPr>
            </w:pPr>
            <w:r w:rsidRPr="00932554">
              <w:rPr>
                <w:color w:val="000000" w:themeColor="text1"/>
                <w:sz w:val="24"/>
                <w:lang w:val="en-US"/>
              </w:rPr>
              <w:t xml:space="preserve">failure to regularly review C-ESMP and/or update it in a timely manner to address emerging </w:t>
            </w:r>
            <w:r w:rsidR="008D2320">
              <w:rPr>
                <w:color w:val="000000" w:themeColor="text1"/>
                <w:sz w:val="24"/>
                <w:lang w:val="en-US"/>
              </w:rPr>
              <w:t>ES</w:t>
            </w:r>
            <w:r w:rsidRPr="00932554">
              <w:rPr>
                <w:color w:val="000000" w:themeColor="text1"/>
                <w:sz w:val="24"/>
                <w:lang w:val="en-US"/>
              </w:rPr>
              <w:t xml:space="preserve"> issues, or anticipated risks or impacts;</w:t>
            </w:r>
          </w:p>
          <w:p w14:paraId="71FC90EB" w14:textId="77777777" w:rsidR="0020197E" w:rsidRPr="00932554" w:rsidRDefault="0020197E" w:rsidP="0020197E">
            <w:pPr>
              <w:pStyle w:val="ClauseSubPara"/>
              <w:numPr>
                <w:ilvl w:val="0"/>
                <w:numId w:val="94"/>
              </w:numPr>
              <w:spacing w:before="0" w:after="120"/>
              <w:ind w:left="1588" w:hanging="540"/>
              <w:rPr>
                <w:color w:val="000000" w:themeColor="text1"/>
                <w:sz w:val="24"/>
                <w:lang w:val="en-US"/>
              </w:rPr>
            </w:pPr>
            <w:r w:rsidRPr="00932554">
              <w:rPr>
                <w:color w:val="000000" w:themeColor="text1"/>
                <w:sz w:val="24"/>
                <w:lang w:val="en-US"/>
              </w:rPr>
              <w:t>failure to implement the C-ESMP</w:t>
            </w:r>
            <w:r>
              <w:rPr>
                <w:color w:val="000000" w:themeColor="text1"/>
                <w:sz w:val="24"/>
                <w:lang w:val="en-US"/>
              </w:rPr>
              <w:t xml:space="preserve"> e.g. failure to provide required training or sensitization</w:t>
            </w:r>
            <w:r w:rsidRPr="00932554">
              <w:rPr>
                <w:color w:val="000000" w:themeColor="text1"/>
                <w:sz w:val="24"/>
                <w:lang w:val="en-US"/>
              </w:rPr>
              <w:t>;</w:t>
            </w:r>
          </w:p>
          <w:p w14:paraId="01507BE4" w14:textId="77777777" w:rsidR="0020197E" w:rsidRPr="00932554" w:rsidRDefault="0020197E" w:rsidP="0020197E">
            <w:pPr>
              <w:pStyle w:val="ClauseSubPara"/>
              <w:numPr>
                <w:ilvl w:val="0"/>
                <w:numId w:val="94"/>
              </w:numPr>
              <w:spacing w:before="0" w:after="120"/>
              <w:ind w:left="1588" w:hanging="540"/>
              <w:rPr>
                <w:color w:val="000000" w:themeColor="text1"/>
                <w:sz w:val="24"/>
                <w:lang w:val="en-US"/>
              </w:rPr>
            </w:pPr>
            <w:r w:rsidRPr="00932554">
              <w:rPr>
                <w:color w:val="000000" w:themeColor="text1"/>
                <w:sz w:val="24"/>
                <w:lang w:val="en-US"/>
              </w:rPr>
              <w:t>failing to have appropriate consents/permits prior to undertaking Works or related activities;</w:t>
            </w:r>
          </w:p>
          <w:p w14:paraId="07AD7854" w14:textId="77777777" w:rsidR="0020197E" w:rsidRPr="00932554" w:rsidRDefault="0020197E" w:rsidP="0020197E">
            <w:pPr>
              <w:pStyle w:val="ClauseSubPara"/>
              <w:numPr>
                <w:ilvl w:val="0"/>
                <w:numId w:val="94"/>
              </w:numPr>
              <w:spacing w:before="0" w:after="120"/>
              <w:ind w:left="1588" w:hanging="540"/>
              <w:rPr>
                <w:color w:val="000000" w:themeColor="text1"/>
                <w:sz w:val="24"/>
                <w:lang w:val="en-US"/>
              </w:rPr>
            </w:pPr>
            <w:r w:rsidRPr="00932554">
              <w:rPr>
                <w:color w:val="000000" w:themeColor="text1"/>
                <w:sz w:val="24"/>
                <w:lang w:val="en-US"/>
              </w:rPr>
              <w:t xml:space="preserve">failure to submit </w:t>
            </w:r>
            <w:r w:rsidR="008D2320">
              <w:rPr>
                <w:color w:val="000000" w:themeColor="text1"/>
                <w:sz w:val="24"/>
                <w:lang w:val="en-US"/>
              </w:rPr>
              <w:t>ES</w:t>
            </w:r>
            <w:r w:rsidRPr="00932554">
              <w:rPr>
                <w:color w:val="000000" w:themeColor="text1"/>
                <w:sz w:val="24"/>
                <w:lang w:val="en-US"/>
              </w:rPr>
              <w:t xml:space="preserve"> report/s (as described in Particular Conditions of Contract 4.21), or failure to submit such reports in a timely manner;</w:t>
            </w:r>
          </w:p>
          <w:p w14:paraId="714049E4" w14:textId="77777777" w:rsidR="0020197E" w:rsidRPr="00735D54" w:rsidRDefault="0020197E" w:rsidP="0020197E">
            <w:pPr>
              <w:pStyle w:val="ClauseSubPara"/>
              <w:numPr>
                <w:ilvl w:val="0"/>
                <w:numId w:val="94"/>
              </w:numPr>
              <w:spacing w:before="0" w:after="120"/>
              <w:ind w:left="1588" w:hanging="540"/>
            </w:pPr>
            <w:r w:rsidRPr="00932554">
              <w:rPr>
                <w:color w:val="000000" w:themeColor="text1"/>
                <w:sz w:val="24"/>
                <w:lang w:val="en-US"/>
              </w:rPr>
              <w:t xml:space="preserve">failure to implement remediation as instructed by the Employer’s Representative within the specified timeframe (e.g. remediation addressing non-compliance/s). </w:t>
            </w:r>
          </w:p>
          <w:p w14:paraId="24EDDF39" w14:textId="5330E954" w:rsidR="008137AF" w:rsidRPr="00735D54" w:rsidRDefault="001F38CE" w:rsidP="00735D54">
            <w:pPr>
              <w:pStyle w:val="ClauseSubPara"/>
              <w:spacing w:before="0" w:after="120"/>
              <w:ind w:left="135"/>
              <w:rPr>
                <w:sz w:val="24"/>
                <w:szCs w:val="24"/>
              </w:rPr>
            </w:pPr>
            <w:r w:rsidRPr="00735D54">
              <w:rPr>
                <w:sz w:val="24"/>
                <w:szCs w:val="24"/>
              </w:rPr>
              <w:t>The following is added as penultimate paragraph: “As specified in the Contract Data, if the Contractor fails to perform its cyber security obligations under the Contract, an assessed amount, as determined by the Employer’s Representative, may be withheld until the obligation has been performed.”</w:t>
            </w:r>
          </w:p>
        </w:tc>
      </w:tr>
      <w:tr w:rsidR="0020197E" w:rsidRPr="00616A09" w14:paraId="678DE71C" w14:textId="77777777" w:rsidTr="00746DAA">
        <w:tc>
          <w:tcPr>
            <w:tcW w:w="2600" w:type="dxa"/>
            <w:tcMar>
              <w:top w:w="57" w:type="dxa"/>
              <w:left w:w="57" w:type="dxa"/>
              <w:bottom w:w="57" w:type="dxa"/>
              <w:right w:w="57" w:type="dxa"/>
            </w:tcMar>
          </w:tcPr>
          <w:p w14:paraId="18817180" w14:textId="77777777" w:rsidR="0020197E" w:rsidRPr="00616A09" w:rsidRDefault="0020197E" w:rsidP="0020197E">
            <w:pPr>
              <w:pStyle w:val="S7Header2"/>
            </w:pPr>
            <w:bookmarkStart w:id="1265" w:name="_Toc486845980"/>
            <w:r w:rsidRPr="00616A09">
              <w:t>Sub-Clause 14.</w:t>
            </w:r>
            <w:r>
              <w:t>8</w:t>
            </w:r>
            <w:bookmarkEnd w:id="1265"/>
          </w:p>
        </w:tc>
        <w:tc>
          <w:tcPr>
            <w:tcW w:w="6750" w:type="dxa"/>
            <w:gridSpan w:val="2"/>
            <w:tcMar>
              <w:top w:w="57" w:type="dxa"/>
              <w:left w:w="57" w:type="dxa"/>
              <w:bottom w:w="57" w:type="dxa"/>
              <w:right w:w="57" w:type="dxa"/>
            </w:tcMar>
          </w:tcPr>
          <w:p w14:paraId="38EBFC3D" w14:textId="77777777" w:rsidR="0020197E" w:rsidRPr="00616A09" w:rsidRDefault="0020197E" w:rsidP="0020197E">
            <w:pPr>
              <w:pStyle w:val="ListParagraph"/>
              <w:spacing w:after="120"/>
              <w:ind w:left="0"/>
              <w:contextualSpacing w:val="0"/>
              <w:rPr>
                <w:b/>
              </w:rPr>
            </w:pPr>
            <w:r w:rsidRPr="00616A09">
              <w:rPr>
                <w:b/>
              </w:rPr>
              <w:t>Payment</w:t>
            </w:r>
          </w:p>
          <w:p w14:paraId="5038879A" w14:textId="77777777" w:rsidR="0020197E" w:rsidRDefault="0020197E" w:rsidP="0020197E">
            <w:pPr>
              <w:spacing w:after="120"/>
              <w:ind w:left="35"/>
            </w:pPr>
            <w:r>
              <w:t xml:space="preserve">(b) </w:t>
            </w:r>
            <w:r w:rsidRPr="00616A09">
              <w:t>and (c) are replaced with the following</w:t>
            </w:r>
          </w:p>
          <w:p w14:paraId="23B6F7D0" w14:textId="0EFA570F" w:rsidR="0020197E" w:rsidRDefault="0020197E" w:rsidP="0020197E">
            <w:pPr>
              <w:pStyle w:val="ListParagraph"/>
              <w:spacing w:after="120"/>
              <w:ind w:left="432" w:hanging="432"/>
              <w:contextualSpacing w:val="0"/>
            </w:pPr>
            <w:r>
              <w:t>“</w:t>
            </w:r>
            <w:r w:rsidRPr="00616A09">
              <w:t>(b)</w:t>
            </w:r>
            <w:r w:rsidRPr="00616A09">
              <w:tab/>
              <w:t>the amount certified in each Interim Payment Certificate within 56 days after the E</w:t>
            </w:r>
            <w:r>
              <w:t>mployer’s Representative</w:t>
            </w:r>
            <w:r w:rsidRPr="00616A09">
              <w:t xml:space="preserve"> receives the Statement and supporting documents; or, at a time when </w:t>
            </w:r>
            <w:r w:rsidR="0035360E">
              <w:t>IsDB</w:t>
            </w:r>
            <w:r w:rsidRPr="00616A09">
              <w:t xml:space="preserve">’s </w:t>
            </w:r>
            <w:r w:rsidR="0035360E">
              <w:t>financing</w:t>
            </w:r>
            <w:r w:rsidRPr="00616A09">
              <w:t xml:space="preserve"> (from which part of the payments to the Contractor is being made) is suspended, the amount shown on any statement submitted by the Contractor within 14 days after such statement is submitted, any discrepancy being rectified in the next payment to the Contractor; and</w:t>
            </w:r>
          </w:p>
          <w:p w14:paraId="3D4DAA60" w14:textId="26000703" w:rsidR="0020197E" w:rsidRPr="00616A09" w:rsidRDefault="0020197E" w:rsidP="0020197E">
            <w:pPr>
              <w:pStyle w:val="ListParagraph"/>
              <w:spacing w:after="120"/>
              <w:ind w:left="432" w:hanging="432"/>
              <w:contextualSpacing w:val="0"/>
              <w:rPr>
                <w:b/>
              </w:rPr>
            </w:pPr>
            <w:r>
              <w:t>(</w:t>
            </w:r>
            <w:r w:rsidRPr="00616A09">
              <w:t xml:space="preserve">c) </w:t>
            </w:r>
            <w:r w:rsidRPr="00616A09">
              <w:tab/>
              <w:t xml:space="preserve">the amount certified in the Final Payment Certificate within 56 days after the Employer receives this Payment Certificate; or, at a time when </w:t>
            </w:r>
            <w:r w:rsidR="0035360E">
              <w:t>IsDB</w:t>
            </w:r>
            <w:r w:rsidRPr="00616A09">
              <w:t xml:space="preserve">’s </w:t>
            </w:r>
            <w:r w:rsidR="0035360E">
              <w:t>financing</w:t>
            </w:r>
            <w:r w:rsidRPr="00616A09">
              <w:t xml:space="preserve"> (from which part of the payments to the Contractor is being made) is suspended, the undisputed amount shown in the Final Statement within 56 days after the date of notification of the suspension in accordance with Sub-Clause 16.2 [Termination by Contractor].</w:t>
            </w:r>
            <w:r>
              <w:t>”</w:t>
            </w:r>
          </w:p>
        </w:tc>
      </w:tr>
      <w:tr w:rsidR="0020197E" w:rsidRPr="00616A09" w14:paraId="7F33E1DD" w14:textId="77777777" w:rsidTr="00746DAA">
        <w:tc>
          <w:tcPr>
            <w:tcW w:w="2600" w:type="dxa"/>
            <w:tcMar>
              <w:top w:w="57" w:type="dxa"/>
              <w:left w:w="57" w:type="dxa"/>
              <w:bottom w:w="57" w:type="dxa"/>
              <w:right w:w="57" w:type="dxa"/>
            </w:tcMar>
          </w:tcPr>
          <w:p w14:paraId="49E80CE4" w14:textId="77777777" w:rsidR="0020197E" w:rsidRPr="00616A09" w:rsidRDefault="0020197E" w:rsidP="0020197E">
            <w:pPr>
              <w:pStyle w:val="S7Header2"/>
            </w:pPr>
            <w:bookmarkStart w:id="1266" w:name="_Toc486845981"/>
            <w:r w:rsidRPr="00616A09">
              <w:t>Sub-Clause 14.</w:t>
            </w:r>
            <w:r>
              <w:t>9</w:t>
            </w:r>
            <w:bookmarkEnd w:id="1266"/>
          </w:p>
        </w:tc>
        <w:tc>
          <w:tcPr>
            <w:tcW w:w="6750" w:type="dxa"/>
            <w:gridSpan w:val="2"/>
            <w:tcMar>
              <w:top w:w="57" w:type="dxa"/>
              <w:left w:w="57" w:type="dxa"/>
              <w:bottom w:w="57" w:type="dxa"/>
              <w:right w:w="57" w:type="dxa"/>
            </w:tcMar>
          </w:tcPr>
          <w:p w14:paraId="664359FF" w14:textId="77777777" w:rsidR="0020197E" w:rsidRPr="00616A09" w:rsidRDefault="0020197E" w:rsidP="0020197E">
            <w:pPr>
              <w:pStyle w:val="ListParagraph"/>
              <w:spacing w:after="120"/>
              <w:ind w:left="0"/>
              <w:contextualSpacing w:val="0"/>
              <w:rPr>
                <w:b/>
              </w:rPr>
            </w:pPr>
            <w:r>
              <w:rPr>
                <w:b/>
              </w:rPr>
              <w:t>D</w:t>
            </w:r>
            <w:r w:rsidRPr="00616A09">
              <w:rPr>
                <w:b/>
              </w:rPr>
              <w:t>elayed Payment</w:t>
            </w:r>
          </w:p>
          <w:p w14:paraId="40E07D4E" w14:textId="77777777" w:rsidR="0020197E" w:rsidRPr="00616A09" w:rsidRDefault="0020197E" w:rsidP="0020197E">
            <w:pPr>
              <w:pStyle w:val="ListParagraph"/>
              <w:spacing w:after="120"/>
              <w:ind w:left="0"/>
              <w:contextualSpacing w:val="0"/>
              <w:rPr>
                <w:b/>
              </w:rPr>
            </w:pPr>
            <w:r w:rsidRPr="00616A09">
              <w:t xml:space="preserve">In the second paragraph,4th line, after </w:t>
            </w:r>
            <w:r>
              <w:t>“</w:t>
            </w:r>
            <w:r w:rsidRPr="00616A09">
              <w:t>currency of payment,</w:t>
            </w:r>
            <w:r>
              <w:t>”</w:t>
            </w:r>
            <w:r w:rsidRPr="00616A09">
              <w:t xml:space="preserve"> the following is inserted: </w:t>
            </w:r>
            <w:r>
              <w:t>“</w:t>
            </w:r>
            <w:r w:rsidRPr="00616A09">
              <w:t>or</w:t>
            </w:r>
            <w:r>
              <w:t>,</w:t>
            </w:r>
            <w:r w:rsidRPr="00616A09">
              <w:t xml:space="preserve"> if not available, the interbank offered rate,</w:t>
            </w:r>
            <w:r>
              <w:t>”</w:t>
            </w:r>
          </w:p>
        </w:tc>
      </w:tr>
      <w:tr w:rsidR="0020197E" w:rsidRPr="00616A09" w14:paraId="2BA5128E" w14:textId="77777777" w:rsidTr="00746DAA">
        <w:tc>
          <w:tcPr>
            <w:tcW w:w="2600" w:type="dxa"/>
            <w:tcMar>
              <w:top w:w="57" w:type="dxa"/>
              <w:left w:w="57" w:type="dxa"/>
              <w:bottom w:w="57" w:type="dxa"/>
              <w:right w:w="57" w:type="dxa"/>
            </w:tcMar>
          </w:tcPr>
          <w:p w14:paraId="046CD4E6" w14:textId="77777777" w:rsidR="0020197E" w:rsidRPr="00616A09" w:rsidRDefault="0020197E" w:rsidP="0020197E">
            <w:pPr>
              <w:pStyle w:val="S7Header2"/>
            </w:pPr>
            <w:bookmarkStart w:id="1267" w:name="_Toc486845982"/>
            <w:r w:rsidRPr="00616A09">
              <w:t>Sub-Clause 14.</w:t>
            </w:r>
            <w:r>
              <w:t>10</w:t>
            </w:r>
            <w:bookmarkEnd w:id="1267"/>
          </w:p>
        </w:tc>
        <w:tc>
          <w:tcPr>
            <w:tcW w:w="6750" w:type="dxa"/>
            <w:gridSpan w:val="2"/>
            <w:tcMar>
              <w:top w:w="57" w:type="dxa"/>
              <w:left w:w="57" w:type="dxa"/>
              <w:bottom w:w="57" w:type="dxa"/>
              <w:right w:w="57" w:type="dxa"/>
            </w:tcMar>
          </w:tcPr>
          <w:p w14:paraId="5E302789" w14:textId="77777777" w:rsidR="0020197E" w:rsidRPr="00616A09" w:rsidRDefault="0020197E" w:rsidP="0020197E">
            <w:pPr>
              <w:pStyle w:val="ListParagraph"/>
              <w:spacing w:after="120"/>
              <w:ind w:left="0"/>
              <w:contextualSpacing w:val="0"/>
              <w:rPr>
                <w:b/>
              </w:rPr>
            </w:pPr>
            <w:r w:rsidRPr="00616A09">
              <w:rPr>
                <w:b/>
              </w:rPr>
              <w:t>Payment of Retention money</w:t>
            </w:r>
          </w:p>
          <w:p w14:paraId="3ACC0675" w14:textId="693C5690" w:rsidR="00AD7BCA" w:rsidRDefault="00AD7BCA" w:rsidP="00AD7BCA">
            <w:pPr>
              <w:pStyle w:val="ListParagraph"/>
              <w:spacing w:before="120" w:after="120"/>
              <w:ind w:left="72" w:hanging="72"/>
            </w:pPr>
            <w:r>
              <w:t>The following is added to the end of the Sub-Clause:</w:t>
            </w:r>
          </w:p>
          <w:p w14:paraId="4AD1CF4B" w14:textId="77777777" w:rsidR="005A5068" w:rsidRDefault="005A5068" w:rsidP="00AD7BCA">
            <w:pPr>
              <w:pStyle w:val="ListParagraph"/>
              <w:spacing w:before="120" w:after="120"/>
              <w:ind w:left="72" w:hanging="72"/>
            </w:pPr>
          </w:p>
          <w:p w14:paraId="07D90518" w14:textId="3E69653D" w:rsidR="0020197E" w:rsidRPr="008A3DAB" w:rsidRDefault="005A5068" w:rsidP="0020197E">
            <w:pPr>
              <w:pStyle w:val="ListParagraph"/>
              <w:spacing w:after="120"/>
              <w:ind w:left="0"/>
              <w:contextualSpacing w:val="0"/>
            </w:pPr>
            <w:r>
              <w:t>“</w:t>
            </w:r>
            <w:r w:rsidR="0020197E" w:rsidRPr="00616A09">
              <w:t xml:space="preserve">Unless otherwise stated in the Contract, when the </w:t>
            </w:r>
            <w:r w:rsidR="0020197E">
              <w:t xml:space="preserve">Commissioning </w:t>
            </w:r>
            <w:r w:rsidR="0020197E" w:rsidRPr="00616A09">
              <w:t>Certificate has been issued for the Works and the first half of the Retention Money has been certified for payment by the E</w:t>
            </w:r>
            <w:r w:rsidR="0020197E">
              <w:t>mployer’s Representative</w:t>
            </w:r>
            <w:r w:rsidR="0020197E" w:rsidRPr="00616A09">
              <w:t xml:space="preserve">, the Contractor shall be entitled to substitute a guarantee, in the form annexed to the Particular Conditions or in another form approved by the Employer and issued by a reputable bank or financial institution selected by the Contractor, for the second half of the Retention Money. The Contractor shall ensure that the guarantee is in </w:t>
            </w:r>
            <w:r w:rsidR="0020197E" w:rsidRPr="00932554">
              <w:t>the amounts and currencies of the second half of the Retention Money</w:t>
            </w:r>
            <w:r w:rsidR="0020197E" w:rsidRPr="00616A09">
              <w:t xml:space="preserve"> and is valid and enforceable until the Contractor has executed and completed the Works and remedied any defects, as specified for the Performance Security in Sub-Clause 4.2. On receipt by the Employer of the required guarantee, the E</w:t>
            </w:r>
            <w:r w:rsidR="0020197E">
              <w:t>mployer’s Representative</w:t>
            </w:r>
            <w:r w:rsidR="0020197E" w:rsidRPr="00616A09">
              <w:t xml:space="preserve"> shall </w:t>
            </w:r>
            <w:r w:rsidR="00AF4083" w:rsidRPr="00616A09">
              <w:t>certify,</w:t>
            </w:r>
            <w:r w:rsidR="0020197E" w:rsidRPr="00616A09">
              <w:t xml:space="preserve"> and the Employer shall pay the second half of the Retention Money. The release of the second half of the Retention Money against a guarantee shall then be in lieu of the release under the second paragraph of this Sub-Clause. The Employer shall return the guarantee to the Contractor within 21 days after receiving a copy of the </w:t>
            </w:r>
            <w:r w:rsidR="0020197E">
              <w:t>p</w:t>
            </w:r>
            <w:r w:rsidR="0020197E" w:rsidRPr="00616A09">
              <w:t xml:space="preserve">erformance </w:t>
            </w:r>
            <w:r w:rsidR="0020197E">
              <w:t>certificate.</w:t>
            </w:r>
            <w:r>
              <w:t>”</w:t>
            </w:r>
          </w:p>
        </w:tc>
      </w:tr>
      <w:tr w:rsidR="0020197E" w:rsidRPr="00616A09" w14:paraId="72EBABFD" w14:textId="77777777" w:rsidTr="00746DAA">
        <w:tc>
          <w:tcPr>
            <w:tcW w:w="2600" w:type="dxa"/>
            <w:tcMar>
              <w:top w:w="57" w:type="dxa"/>
              <w:left w:w="57" w:type="dxa"/>
              <w:bottom w:w="57" w:type="dxa"/>
              <w:right w:w="57" w:type="dxa"/>
            </w:tcMar>
          </w:tcPr>
          <w:p w14:paraId="76C5AB32" w14:textId="77777777" w:rsidR="0020197E" w:rsidRPr="00616A09" w:rsidRDefault="0020197E" w:rsidP="0020197E">
            <w:pPr>
              <w:pStyle w:val="S7Header2"/>
            </w:pPr>
            <w:bookmarkStart w:id="1268" w:name="_Toc486845983"/>
            <w:r w:rsidRPr="00616A09">
              <w:t>Sub-Clause 14.1</w:t>
            </w:r>
            <w:r>
              <w:t>2</w:t>
            </w:r>
            <w:bookmarkEnd w:id="1268"/>
          </w:p>
        </w:tc>
        <w:tc>
          <w:tcPr>
            <w:tcW w:w="6750" w:type="dxa"/>
            <w:gridSpan w:val="2"/>
            <w:tcMar>
              <w:top w:w="57" w:type="dxa"/>
              <w:left w:w="57" w:type="dxa"/>
              <w:bottom w:w="57" w:type="dxa"/>
              <w:right w:w="57" w:type="dxa"/>
            </w:tcMar>
          </w:tcPr>
          <w:p w14:paraId="1845A6A9" w14:textId="77777777" w:rsidR="0020197E" w:rsidRPr="00616A09" w:rsidRDefault="0020197E" w:rsidP="0020197E">
            <w:pPr>
              <w:pStyle w:val="ListParagraph"/>
              <w:spacing w:after="120"/>
              <w:ind w:left="0"/>
              <w:contextualSpacing w:val="0"/>
              <w:rPr>
                <w:b/>
              </w:rPr>
            </w:pPr>
            <w:r w:rsidRPr="00616A09">
              <w:rPr>
                <w:b/>
              </w:rPr>
              <w:t>Issue of Final Payment Certificate</w:t>
            </w:r>
            <w:r>
              <w:rPr>
                <w:b/>
              </w:rPr>
              <w:t xml:space="preserve"> Design-Build</w:t>
            </w:r>
          </w:p>
          <w:p w14:paraId="431760DC" w14:textId="77777777" w:rsidR="0020197E" w:rsidRPr="00616A09" w:rsidRDefault="0020197E" w:rsidP="0020197E">
            <w:pPr>
              <w:pStyle w:val="ListParagraph"/>
              <w:spacing w:after="120"/>
              <w:ind w:left="0"/>
              <w:contextualSpacing w:val="0"/>
              <w:rPr>
                <w:b/>
              </w:rPr>
            </w:pPr>
            <w:r w:rsidRPr="00616A09">
              <w:t xml:space="preserve">In the first paragraph, </w:t>
            </w:r>
            <w:r>
              <w:t>“</w:t>
            </w:r>
            <w:r w:rsidRPr="00616A09">
              <w:t>issue, to the Employer,</w:t>
            </w:r>
            <w:r>
              <w:t>”</w:t>
            </w:r>
            <w:r w:rsidRPr="00616A09">
              <w:t xml:space="preserve"> is replaced with </w:t>
            </w:r>
            <w:r>
              <w:t>“</w:t>
            </w:r>
            <w:r w:rsidRPr="00616A09">
              <w:t>deliver, to the Employer and to the Contractor</w:t>
            </w:r>
            <w:r>
              <w:t>”</w:t>
            </w:r>
            <w:r w:rsidRPr="00616A09">
              <w:t xml:space="preserve">. Further (a) is replaced with: </w:t>
            </w:r>
            <w:r>
              <w:t>“</w:t>
            </w:r>
            <w:r w:rsidRPr="00616A09">
              <w:t>the amount which he fairly determines is finally due</w:t>
            </w:r>
            <w:r>
              <w:t xml:space="preserve"> for the Design Build;</w:t>
            </w:r>
            <w:r w:rsidRPr="00616A09">
              <w:t xml:space="preserve"> and</w:t>
            </w:r>
            <w:r>
              <w:t>”</w:t>
            </w:r>
          </w:p>
        </w:tc>
      </w:tr>
      <w:tr w:rsidR="0020197E" w:rsidRPr="00616A09" w14:paraId="190B8661" w14:textId="77777777" w:rsidTr="00746DAA">
        <w:tc>
          <w:tcPr>
            <w:tcW w:w="2600" w:type="dxa"/>
            <w:tcMar>
              <w:top w:w="57" w:type="dxa"/>
              <w:left w:w="57" w:type="dxa"/>
              <w:bottom w:w="57" w:type="dxa"/>
              <w:right w:w="57" w:type="dxa"/>
            </w:tcMar>
          </w:tcPr>
          <w:p w14:paraId="56320178" w14:textId="77777777" w:rsidR="0020197E" w:rsidRPr="00616A09" w:rsidRDefault="0020197E" w:rsidP="0020197E">
            <w:pPr>
              <w:pStyle w:val="S7Header2"/>
            </w:pPr>
            <w:bookmarkStart w:id="1269" w:name="_Toc486845984"/>
            <w:r w:rsidRPr="00616A09">
              <w:t>Sub-Clause 14.1</w:t>
            </w:r>
            <w:r>
              <w:t>5</w:t>
            </w:r>
            <w:bookmarkEnd w:id="1269"/>
          </w:p>
        </w:tc>
        <w:tc>
          <w:tcPr>
            <w:tcW w:w="6750" w:type="dxa"/>
            <w:gridSpan w:val="2"/>
            <w:tcMar>
              <w:top w:w="57" w:type="dxa"/>
              <w:left w:w="57" w:type="dxa"/>
              <w:bottom w:w="57" w:type="dxa"/>
              <w:right w:w="57" w:type="dxa"/>
            </w:tcMar>
          </w:tcPr>
          <w:p w14:paraId="576F3C79" w14:textId="77777777" w:rsidR="0020197E" w:rsidRPr="00616A09" w:rsidRDefault="0020197E" w:rsidP="0020197E">
            <w:pPr>
              <w:pStyle w:val="ListParagraph"/>
              <w:spacing w:after="120"/>
              <w:ind w:left="0"/>
              <w:contextualSpacing w:val="0"/>
            </w:pPr>
            <w:r w:rsidRPr="00616A09">
              <w:rPr>
                <w:b/>
              </w:rPr>
              <w:t>Issue of Final Payment Certificate</w:t>
            </w:r>
            <w:r>
              <w:rPr>
                <w:b/>
              </w:rPr>
              <w:t xml:space="preserve"> Operation Service</w:t>
            </w:r>
          </w:p>
          <w:p w14:paraId="616FCCAA" w14:textId="77777777" w:rsidR="0020197E" w:rsidRPr="00616A09" w:rsidRDefault="0020197E" w:rsidP="0020197E">
            <w:pPr>
              <w:pStyle w:val="ListParagraph"/>
              <w:spacing w:after="120"/>
              <w:ind w:left="0"/>
              <w:contextualSpacing w:val="0"/>
            </w:pPr>
            <w:r w:rsidRPr="00616A09">
              <w:t xml:space="preserve">In the first paragraph, </w:t>
            </w:r>
            <w:r>
              <w:t>“</w:t>
            </w:r>
            <w:r w:rsidRPr="00616A09">
              <w:t>issue, to the Employer,</w:t>
            </w:r>
            <w:r>
              <w:t>”</w:t>
            </w:r>
            <w:r w:rsidRPr="00616A09">
              <w:t xml:space="preserve"> is replaced with </w:t>
            </w:r>
            <w:r>
              <w:t>“</w:t>
            </w:r>
            <w:r w:rsidRPr="00616A09">
              <w:t>deliver, to the Employer and to the Contractor</w:t>
            </w:r>
            <w:r>
              <w:t>”</w:t>
            </w:r>
            <w:r w:rsidRPr="00616A09">
              <w:t xml:space="preserve">. Further (a) is replaced with: </w:t>
            </w:r>
            <w:r>
              <w:t>“</w:t>
            </w:r>
            <w:r w:rsidRPr="00616A09">
              <w:t>the amount which he fairly determines is finally due</w:t>
            </w:r>
            <w:r>
              <w:t xml:space="preserve"> for the Operation Service;</w:t>
            </w:r>
            <w:r w:rsidRPr="00616A09">
              <w:t xml:space="preserve"> and</w:t>
            </w:r>
            <w:r>
              <w:t>; and (b) is replaced with</w:t>
            </w:r>
            <w:r w:rsidRPr="00616A09">
              <w:t xml:space="preserve">: </w:t>
            </w:r>
            <w:r>
              <w:t>“</w:t>
            </w:r>
            <w:r w:rsidRPr="00616A09">
              <w:t>the amount which he fairly determines is finally due</w:t>
            </w:r>
            <w:r>
              <w:t xml:space="preserve"> for the Contract; and”</w:t>
            </w:r>
          </w:p>
        </w:tc>
      </w:tr>
      <w:tr w:rsidR="0020197E" w:rsidRPr="00616A09" w14:paraId="2330B9C9" w14:textId="77777777" w:rsidTr="00746DAA">
        <w:tc>
          <w:tcPr>
            <w:tcW w:w="2600" w:type="dxa"/>
            <w:tcMar>
              <w:top w:w="57" w:type="dxa"/>
              <w:left w:w="57" w:type="dxa"/>
              <w:bottom w:w="57" w:type="dxa"/>
              <w:right w:w="57" w:type="dxa"/>
            </w:tcMar>
          </w:tcPr>
          <w:p w14:paraId="6A2EEAF0" w14:textId="77777777" w:rsidR="0020197E" w:rsidRPr="00616A09" w:rsidRDefault="0020197E" w:rsidP="0020197E">
            <w:pPr>
              <w:pStyle w:val="S7Header2"/>
            </w:pPr>
            <w:bookmarkStart w:id="1270" w:name="_Toc486845985"/>
            <w:r w:rsidRPr="00616A09">
              <w:t>Sub- Clause 14.1</w:t>
            </w:r>
            <w:r>
              <w:t>7</w:t>
            </w:r>
            <w:bookmarkEnd w:id="1270"/>
          </w:p>
        </w:tc>
        <w:tc>
          <w:tcPr>
            <w:tcW w:w="6750" w:type="dxa"/>
            <w:gridSpan w:val="2"/>
            <w:tcMar>
              <w:top w:w="57" w:type="dxa"/>
              <w:left w:w="57" w:type="dxa"/>
              <w:bottom w:w="57" w:type="dxa"/>
              <w:right w:w="57" w:type="dxa"/>
            </w:tcMar>
          </w:tcPr>
          <w:p w14:paraId="24F7DFC4" w14:textId="77777777" w:rsidR="0020197E" w:rsidRDefault="0020197E" w:rsidP="0020197E">
            <w:pPr>
              <w:pStyle w:val="ListParagraph"/>
              <w:spacing w:after="120"/>
              <w:ind w:left="0"/>
              <w:contextualSpacing w:val="0"/>
            </w:pPr>
            <w:r w:rsidRPr="00616A09">
              <w:rPr>
                <w:b/>
              </w:rPr>
              <w:t>Currencies of Payment</w:t>
            </w:r>
            <w:r w:rsidRPr="00616A09" w:rsidDel="00010976">
              <w:t xml:space="preserve"> </w:t>
            </w:r>
          </w:p>
          <w:p w14:paraId="54502F3A" w14:textId="77777777" w:rsidR="0020197E" w:rsidRPr="00616A09" w:rsidRDefault="0020197E" w:rsidP="0020197E">
            <w:pPr>
              <w:pStyle w:val="ListParagraph"/>
              <w:spacing w:after="120"/>
              <w:ind w:left="0"/>
              <w:contextualSpacing w:val="0"/>
              <w:rPr>
                <w:b/>
              </w:rPr>
            </w:pPr>
            <w:r>
              <w:t>I</w:t>
            </w:r>
            <w:r w:rsidRPr="00616A09">
              <w:t xml:space="preserve">n the first paragraph, </w:t>
            </w:r>
            <w:r>
              <w:t>“</w:t>
            </w:r>
            <w:r w:rsidRPr="00616A09">
              <w:t>Unless otherwise stated in the Particular Conditions</w:t>
            </w:r>
            <w:r>
              <w:t>,”</w:t>
            </w:r>
            <w:r w:rsidRPr="00616A09">
              <w:t xml:space="preserve"> is deleted.</w:t>
            </w:r>
          </w:p>
        </w:tc>
      </w:tr>
      <w:tr w:rsidR="0020197E" w:rsidRPr="00616A09" w14:paraId="15E6EE31" w14:textId="77777777" w:rsidTr="00746DAA">
        <w:tc>
          <w:tcPr>
            <w:tcW w:w="2600" w:type="dxa"/>
            <w:tcMar>
              <w:top w:w="57" w:type="dxa"/>
              <w:left w:w="57" w:type="dxa"/>
              <w:bottom w:w="57" w:type="dxa"/>
              <w:right w:w="57" w:type="dxa"/>
            </w:tcMar>
          </w:tcPr>
          <w:p w14:paraId="1F541536" w14:textId="77777777" w:rsidR="0020197E" w:rsidRPr="00616A09" w:rsidRDefault="0020197E" w:rsidP="0020197E">
            <w:pPr>
              <w:pStyle w:val="S7Header2"/>
            </w:pPr>
            <w:bookmarkStart w:id="1271" w:name="_Toc486845986"/>
            <w:r w:rsidRPr="00616A09">
              <w:t>Sub-Clause 15.2</w:t>
            </w:r>
            <w:bookmarkEnd w:id="1271"/>
          </w:p>
        </w:tc>
        <w:tc>
          <w:tcPr>
            <w:tcW w:w="6750" w:type="dxa"/>
            <w:gridSpan w:val="2"/>
            <w:tcMar>
              <w:top w:w="57" w:type="dxa"/>
              <w:left w:w="57" w:type="dxa"/>
              <w:bottom w:w="57" w:type="dxa"/>
              <w:right w:w="57" w:type="dxa"/>
            </w:tcMar>
          </w:tcPr>
          <w:p w14:paraId="77BE6D24" w14:textId="77777777" w:rsidR="0020197E" w:rsidRPr="00616A09" w:rsidRDefault="0020197E" w:rsidP="0020197E">
            <w:pPr>
              <w:pStyle w:val="ListParagraph"/>
              <w:spacing w:after="120"/>
              <w:ind w:left="0"/>
              <w:contextualSpacing w:val="0"/>
              <w:rPr>
                <w:b/>
              </w:rPr>
            </w:pPr>
            <w:r w:rsidRPr="00616A09">
              <w:rPr>
                <w:b/>
              </w:rPr>
              <w:t xml:space="preserve">Termination </w:t>
            </w:r>
            <w:r>
              <w:rPr>
                <w:b/>
              </w:rPr>
              <w:t>for Contractor’s Default</w:t>
            </w:r>
          </w:p>
          <w:p w14:paraId="5F6DE494" w14:textId="77777777" w:rsidR="0020197E" w:rsidRPr="00616A09" w:rsidRDefault="0020197E" w:rsidP="0020197E">
            <w:pPr>
              <w:pStyle w:val="ListParagraph"/>
              <w:spacing w:after="120"/>
              <w:ind w:left="0"/>
              <w:contextualSpacing w:val="0"/>
              <w:rPr>
                <w:b/>
              </w:rPr>
            </w:pPr>
            <w:r w:rsidRPr="00616A09">
              <w:t>The following is added as (</w:t>
            </w:r>
            <w:r>
              <w:t>h</w:t>
            </w:r>
            <w:r w:rsidRPr="00616A09">
              <w:t>)</w:t>
            </w:r>
            <w:r>
              <w:t xml:space="preserve"> before “or if any of the Contractor’s Personnel”</w:t>
            </w:r>
            <w:r w:rsidRPr="00616A09">
              <w:t xml:space="preserve">: </w:t>
            </w:r>
            <w:r>
              <w:t xml:space="preserve">“(h) </w:t>
            </w:r>
            <w:r w:rsidRPr="00616A09">
              <w:t xml:space="preserve">based on reasonable evidence, has engaged in Fraud and Corruption as defined in paragraph 2.2 of the </w:t>
            </w:r>
            <w:bookmarkStart w:id="1272" w:name="_Hlk522456678"/>
            <w:r w:rsidR="00862743" w:rsidRPr="0067299E">
              <w:rPr>
                <w:rFonts w:eastAsia="Arial Narrow"/>
                <w:color w:val="000000"/>
              </w:rPr>
              <w:t>Particular Conditions - Part C- Fraud and Corruption</w:t>
            </w:r>
            <w:bookmarkEnd w:id="1272"/>
            <w:r w:rsidRPr="00616A09">
              <w:t>, in competing for or in executing the Contract.</w:t>
            </w:r>
            <w:r>
              <w:t>”</w:t>
            </w:r>
            <w:r w:rsidRPr="00616A09">
              <w:t xml:space="preserve"> Further in the second paragraph, </w:t>
            </w:r>
            <w:r>
              <w:t>“</w:t>
            </w:r>
            <w:r w:rsidRPr="00616A09">
              <w:t>or (</w:t>
            </w:r>
            <w:r>
              <w:t>h</w:t>
            </w:r>
            <w:r w:rsidRPr="00616A09">
              <w:t>)</w:t>
            </w:r>
            <w:r>
              <w:t>”</w:t>
            </w:r>
            <w:r w:rsidRPr="00616A09">
              <w:t xml:space="preserve"> is added after </w:t>
            </w:r>
            <w:r>
              <w:t>“</w:t>
            </w:r>
            <w:r w:rsidRPr="00616A09">
              <w:t>or (</w:t>
            </w:r>
            <w:r>
              <w:t>g</w:t>
            </w:r>
            <w:r w:rsidRPr="00616A09">
              <w:t>)</w:t>
            </w:r>
            <w:r>
              <w:t>” and paragraph (h) is renumbered (i)</w:t>
            </w:r>
            <w:r w:rsidRPr="00616A09">
              <w:t>.</w:t>
            </w:r>
          </w:p>
        </w:tc>
      </w:tr>
      <w:tr w:rsidR="0020197E" w:rsidRPr="00616A09" w14:paraId="6EC5E84C" w14:textId="77777777" w:rsidTr="00746DAA">
        <w:tc>
          <w:tcPr>
            <w:tcW w:w="2600" w:type="dxa"/>
            <w:tcMar>
              <w:top w:w="57" w:type="dxa"/>
              <w:left w:w="57" w:type="dxa"/>
              <w:bottom w:w="57" w:type="dxa"/>
              <w:right w:w="57" w:type="dxa"/>
            </w:tcMar>
          </w:tcPr>
          <w:p w14:paraId="574C7AE8" w14:textId="77777777" w:rsidR="0020197E" w:rsidRPr="00616A09" w:rsidRDefault="0020197E" w:rsidP="0020197E">
            <w:pPr>
              <w:pStyle w:val="S7Header2"/>
            </w:pPr>
            <w:bookmarkStart w:id="1273" w:name="_Toc486845987"/>
            <w:r w:rsidRPr="00616A09">
              <w:t>Sub-Clause 15.5</w:t>
            </w:r>
            <w:bookmarkEnd w:id="1273"/>
          </w:p>
        </w:tc>
        <w:tc>
          <w:tcPr>
            <w:tcW w:w="6750" w:type="dxa"/>
            <w:gridSpan w:val="2"/>
            <w:tcMar>
              <w:top w:w="57" w:type="dxa"/>
              <w:left w:w="57" w:type="dxa"/>
              <w:bottom w:w="57" w:type="dxa"/>
              <w:right w:w="57" w:type="dxa"/>
            </w:tcMar>
          </w:tcPr>
          <w:p w14:paraId="2C13FD76" w14:textId="77777777" w:rsidR="0020197E" w:rsidRPr="00616A09" w:rsidRDefault="0020197E" w:rsidP="0020197E">
            <w:pPr>
              <w:pStyle w:val="ListParagraph"/>
              <w:spacing w:after="120"/>
              <w:ind w:left="0"/>
              <w:contextualSpacing w:val="0"/>
            </w:pPr>
            <w:r w:rsidRPr="00616A09">
              <w:rPr>
                <w:b/>
              </w:rPr>
              <w:t>Termination</w:t>
            </w:r>
            <w:r>
              <w:rPr>
                <w:b/>
              </w:rPr>
              <w:t xml:space="preserve"> for Employer’s Convenience</w:t>
            </w:r>
          </w:p>
          <w:p w14:paraId="15EF4FEB" w14:textId="45ADB0EF" w:rsidR="0020197E" w:rsidRDefault="0020197E" w:rsidP="0020197E">
            <w:pPr>
              <w:pStyle w:val="ListParagraph"/>
              <w:spacing w:after="120"/>
              <w:ind w:left="0"/>
              <w:contextualSpacing w:val="0"/>
            </w:pPr>
            <w:r>
              <w:t xml:space="preserve">The last paragraph </w:t>
            </w:r>
            <w:r w:rsidR="004C49B0">
              <w:t>is</w:t>
            </w:r>
            <w:r>
              <w:t xml:space="preserve"> replaced with the following: </w:t>
            </w:r>
          </w:p>
          <w:p w14:paraId="18D998C1" w14:textId="77777777" w:rsidR="0020197E" w:rsidRPr="00616A09" w:rsidRDefault="0020197E" w:rsidP="0020197E">
            <w:pPr>
              <w:pStyle w:val="ListParagraph"/>
              <w:spacing w:after="120"/>
              <w:ind w:left="0"/>
              <w:contextualSpacing w:val="0"/>
            </w:pPr>
            <w:r>
              <w:t>“The Employer shall not terminate the Contract under this Sub-Clause in order to execute or operate the Works (or any part thereof) himself, or arrange for the Works (or any part thereof) to be executed or operated by another contractor, or to avoid a termination of the Contract by the Contractor under Clause 16.2 [Termination by Contractor]”</w:t>
            </w:r>
          </w:p>
        </w:tc>
      </w:tr>
      <w:tr w:rsidR="00862743" w:rsidRPr="00616A09" w14:paraId="4F76FFCE" w14:textId="77777777" w:rsidTr="00746DAA">
        <w:tc>
          <w:tcPr>
            <w:tcW w:w="2600" w:type="dxa"/>
            <w:tcMar>
              <w:top w:w="57" w:type="dxa"/>
              <w:left w:w="57" w:type="dxa"/>
              <w:bottom w:w="57" w:type="dxa"/>
              <w:right w:w="57" w:type="dxa"/>
            </w:tcMar>
          </w:tcPr>
          <w:p w14:paraId="396D90B0" w14:textId="77777777" w:rsidR="00862743" w:rsidRPr="00616A09" w:rsidRDefault="00862743" w:rsidP="0020197E">
            <w:pPr>
              <w:pStyle w:val="S7Header2"/>
            </w:pPr>
            <w:r w:rsidRPr="00616A09">
              <w:t>Sub-Clause 15.</w:t>
            </w:r>
            <w:r>
              <w:t>8</w:t>
            </w:r>
          </w:p>
        </w:tc>
        <w:tc>
          <w:tcPr>
            <w:tcW w:w="6750" w:type="dxa"/>
            <w:gridSpan w:val="2"/>
            <w:tcMar>
              <w:top w:w="57" w:type="dxa"/>
              <w:left w:w="57" w:type="dxa"/>
              <w:bottom w:w="57" w:type="dxa"/>
              <w:right w:w="57" w:type="dxa"/>
            </w:tcMar>
          </w:tcPr>
          <w:p w14:paraId="3B548B20" w14:textId="77777777" w:rsidR="00862743" w:rsidRDefault="00862743" w:rsidP="0020197E">
            <w:pPr>
              <w:pStyle w:val="ListParagraph"/>
              <w:spacing w:after="120"/>
              <w:ind w:left="0"/>
              <w:contextualSpacing w:val="0"/>
              <w:rPr>
                <w:rFonts w:ascii="Times New Roman Bold" w:hAnsi="Times New Roman Bold"/>
                <w:b/>
                <w:color w:val="000000" w:themeColor="text1"/>
              </w:rPr>
            </w:pPr>
            <w:r w:rsidRPr="0082558D">
              <w:rPr>
                <w:rFonts w:ascii="Times New Roman Bold" w:hAnsi="Times New Roman Bold"/>
                <w:b/>
                <w:color w:val="000000" w:themeColor="text1"/>
              </w:rPr>
              <w:t>Fraud and Corruption</w:t>
            </w:r>
          </w:p>
          <w:p w14:paraId="356A26A3" w14:textId="77777777" w:rsidR="00862743" w:rsidRPr="00943375" w:rsidRDefault="00862743" w:rsidP="00862743">
            <w:pPr>
              <w:spacing w:before="120" w:after="120"/>
              <w:rPr>
                <w:rFonts w:eastAsia="Arial Narrow"/>
                <w:color w:val="000000"/>
              </w:rPr>
            </w:pPr>
            <w:r w:rsidRPr="00943375">
              <w:rPr>
                <w:rFonts w:eastAsia="Arial Narrow"/>
                <w:color w:val="000000"/>
              </w:rPr>
              <w:t>The following new Sub-Clause is added:</w:t>
            </w:r>
          </w:p>
          <w:p w14:paraId="44591727" w14:textId="79DCF564" w:rsidR="00862743" w:rsidRPr="00943375" w:rsidRDefault="00862743" w:rsidP="008621C3">
            <w:pPr>
              <w:spacing w:before="120" w:after="120"/>
              <w:ind w:left="855" w:hanging="838"/>
              <w:rPr>
                <w:rFonts w:eastAsia="Arial Narrow"/>
                <w:color w:val="000000"/>
              </w:rPr>
            </w:pPr>
            <w:r>
              <w:rPr>
                <w:rFonts w:eastAsia="Arial Narrow"/>
                <w:color w:val="000000"/>
              </w:rPr>
              <w:t>“</w:t>
            </w:r>
            <w:r w:rsidRPr="00943375">
              <w:rPr>
                <w:rFonts w:eastAsia="Arial Narrow"/>
                <w:color w:val="000000"/>
              </w:rPr>
              <w:t xml:space="preserve">15.8.1 The </w:t>
            </w:r>
            <w:r w:rsidR="00B72A89">
              <w:rPr>
                <w:rFonts w:eastAsia="Arial Narrow"/>
                <w:color w:val="000000"/>
              </w:rPr>
              <w:t>IsDB</w:t>
            </w:r>
            <w:r w:rsidRPr="00943375">
              <w:rPr>
                <w:rFonts w:eastAsia="Arial Narrow"/>
                <w:color w:val="000000"/>
              </w:rPr>
              <w:t xml:space="preserve"> requires compliance with </w:t>
            </w:r>
            <w:r w:rsidR="0035360E">
              <w:rPr>
                <w:rFonts w:eastAsia="Arial Narrow"/>
                <w:color w:val="000000"/>
              </w:rPr>
              <w:t>IsDB</w:t>
            </w:r>
            <w:r w:rsidRPr="00943375">
              <w:rPr>
                <w:rFonts w:eastAsia="Arial Narrow"/>
                <w:color w:val="000000"/>
              </w:rPr>
              <w:t xml:space="preserve">’s Anti-Corruption Guidelines and its prevailing sanctions policies and procedures as set forth in </w:t>
            </w:r>
            <w:r w:rsidR="0035360E">
              <w:rPr>
                <w:rFonts w:eastAsia="Arial Narrow"/>
                <w:color w:val="000000"/>
              </w:rPr>
              <w:t>IsDB</w:t>
            </w:r>
            <w:r w:rsidRPr="00943375">
              <w:rPr>
                <w:rFonts w:eastAsia="Arial Narrow"/>
                <w:color w:val="000000"/>
              </w:rPr>
              <w:t xml:space="preserve">’s Sanctions Framework, as set forth in </w:t>
            </w:r>
            <w:r w:rsidR="00A209B5">
              <w:rPr>
                <w:rFonts w:eastAsia="Arial Narrow"/>
                <w:color w:val="000000"/>
              </w:rPr>
              <w:t xml:space="preserve">the </w:t>
            </w:r>
            <w:r w:rsidRPr="00943375">
              <w:rPr>
                <w:rFonts w:eastAsia="Arial Narrow"/>
                <w:color w:val="000000"/>
              </w:rPr>
              <w:t>Particular Conditions - Part C- Fraud and Corruption</w:t>
            </w:r>
            <w:r w:rsidR="00A209B5">
              <w:rPr>
                <w:rFonts w:eastAsia="Arial Narrow"/>
                <w:color w:val="000000"/>
              </w:rPr>
              <w:t>.</w:t>
            </w:r>
            <w:r w:rsidRPr="00943375">
              <w:rPr>
                <w:rFonts w:eastAsia="Arial Narrow"/>
                <w:color w:val="000000"/>
              </w:rPr>
              <w:t>”</w:t>
            </w:r>
          </w:p>
          <w:p w14:paraId="28DA0823" w14:textId="77777777" w:rsidR="00862743" w:rsidRPr="00616A09" w:rsidRDefault="00862743" w:rsidP="008621C3">
            <w:pPr>
              <w:pStyle w:val="ListParagraph"/>
              <w:spacing w:after="120"/>
              <w:ind w:left="765" w:hanging="765"/>
              <w:contextualSpacing w:val="0"/>
              <w:rPr>
                <w:b/>
              </w:rPr>
            </w:pPr>
            <w:r w:rsidRPr="00943375">
              <w:rPr>
                <w:rFonts w:eastAsia="Arial Narrow"/>
                <w:color w:val="000000"/>
              </w:rPr>
              <w:t xml:space="preserve">15.8.2 </w:t>
            </w:r>
            <w:r w:rsidRPr="00943375">
              <w:t xml:space="preserve">The Employer requires the Contractor to disclose any commissions or fees that may have been paid or are to be paid to agents or any other party with respect to the </w:t>
            </w:r>
            <w:r w:rsidR="00B84F7A">
              <w:t>request for proposal</w:t>
            </w:r>
            <w:r w:rsidR="00017FD7">
              <w:t>s</w:t>
            </w:r>
            <w:r w:rsidR="00B84F7A">
              <w:t xml:space="preserve"> </w:t>
            </w:r>
            <w:r w:rsidRPr="00943375">
              <w:t>process or execution of the Contract. The information disclosed must include at least the name and address of the agent or other party, the amount and currency, and the purpose of the commission, gratuity or fee.”</w:t>
            </w:r>
          </w:p>
        </w:tc>
      </w:tr>
      <w:tr w:rsidR="004C3DDB" w:rsidRPr="00616A09" w14:paraId="482C7B16" w14:textId="77777777" w:rsidTr="00746DAA">
        <w:tc>
          <w:tcPr>
            <w:tcW w:w="2600" w:type="dxa"/>
            <w:tcMar>
              <w:top w:w="57" w:type="dxa"/>
              <w:left w:w="57" w:type="dxa"/>
              <w:bottom w:w="57" w:type="dxa"/>
              <w:right w:w="57" w:type="dxa"/>
            </w:tcMar>
          </w:tcPr>
          <w:p w14:paraId="23405A8E" w14:textId="77777777" w:rsidR="004C3DDB" w:rsidRDefault="004C3DDB" w:rsidP="0020197E">
            <w:pPr>
              <w:pStyle w:val="S7Header2"/>
            </w:pPr>
            <w:r w:rsidRPr="00616A09">
              <w:t>Sub-Clause 16.1</w:t>
            </w:r>
          </w:p>
        </w:tc>
        <w:tc>
          <w:tcPr>
            <w:tcW w:w="6750" w:type="dxa"/>
            <w:gridSpan w:val="2"/>
            <w:tcMar>
              <w:top w:w="57" w:type="dxa"/>
              <w:left w:w="57" w:type="dxa"/>
              <w:bottom w:w="57" w:type="dxa"/>
              <w:right w:w="57" w:type="dxa"/>
            </w:tcMar>
          </w:tcPr>
          <w:p w14:paraId="76DEAF75" w14:textId="77777777" w:rsidR="004C3DDB" w:rsidRPr="00616A09" w:rsidRDefault="004C3DDB" w:rsidP="004C3DDB">
            <w:pPr>
              <w:pStyle w:val="ListParagraph"/>
              <w:spacing w:after="120"/>
              <w:ind w:left="0"/>
              <w:contextualSpacing w:val="0"/>
            </w:pPr>
            <w:r w:rsidRPr="00616A09">
              <w:rPr>
                <w:b/>
              </w:rPr>
              <w:t xml:space="preserve">Contractor’s Entitlement to </w:t>
            </w:r>
            <w:r w:rsidRPr="00E341E1">
              <w:rPr>
                <w:b/>
              </w:rPr>
              <w:t>Suspend</w:t>
            </w:r>
            <w:r w:rsidRPr="00932554">
              <w:rPr>
                <w:b/>
              </w:rPr>
              <w:t xml:space="preserve"> Work</w:t>
            </w:r>
          </w:p>
          <w:p w14:paraId="57FE0C58" w14:textId="5B0C5D87" w:rsidR="004C3DDB" w:rsidRPr="00616A09" w:rsidRDefault="004C3DDB" w:rsidP="004C3DDB">
            <w:pPr>
              <w:pStyle w:val="ListParagraph"/>
              <w:spacing w:after="120"/>
              <w:ind w:left="0"/>
              <w:contextualSpacing w:val="0"/>
              <w:rPr>
                <w:b/>
              </w:rPr>
            </w:pPr>
            <w:r>
              <w:t>T</w:t>
            </w:r>
            <w:r w:rsidRPr="00616A09">
              <w:t xml:space="preserve">he following paragraph added after the first paragraph: </w:t>
            </w:r>
            <w:r>
              <w:t>“</w:t>
            </w:r>
            <w:r w:rsidRPr="00616A09">
              <w:t xml:space="preserve">Notwithstanding the above, if </w:t>
            </w:r>
            <w:r w:rsidR="0035360E">
              <w:t>IsDB</w:t>
            </w:r>
            <w:r w:rsidRPr="00616A09">
              <w:t xml:space="preserve"> has suspended disbursements under the </w:t>
            </w:r>
            <w:r w:rsidR="0035360E">
              <w:t>financing</w:t>
            </w:r>
            <w:r w:rsidRPr="00616A09">
              <w:t xml:space="preserve"> from which payments to the Contractor are being made, in whole or in part, for the execution of the Works, and no alternative funds are available as provided for in Sub-Clause 2.4 [Employer’s Financial Arrangements], the Contractor may by </w:t>
            </w:r>
            <w:r>
              <w:t>N</w:t>
            </w:r>
            <w:r w:rsidRPr="00616A09">
              <w:t xml:space="preserve">otice suspend work or reduce the rate of work at any time, but not less than 7 days after the </w:t>
            </w:r>
            <w:r w:rsidR="004D4F4A">
              <w:t>Beneficiary</w:t>
            </w:r>
            <w:r w:rsidRPr="00616A09">
              <w:t xml:space="preserve"> having received the suspension notification from </w:t>
            </w:r>
            <w:r w:rsidR="0035360E">
              <w:t>IsDB</w:t>
            </w:r>
            <w:r w:rsidRPr="00616A09">
              <w:t>.</w:t>
            </w:r>
            <w:r>
              <w:t>”</w:t>
            </w:r>
          </w:p>
        </w:tc>
      </w:tr>
      <w:tr w:rsidR="0020197E" w:rsidRPr="00616A09" w14:paraId="31BDA588" w14:textId="77777777" w:rsidTr="00746DAA">
        <w:tc>
          <w:tcPr>
            <w:tcW w:w="2600" w:type="dxa"/>
            <w:tcMar>
              <w:top w:w="57" w:type="dxa"/>
              <w:left w:w="57" w:type="dxa"/>
              <w:bottom w:w="57" w:type="dxa"/>
              <w:right w:w="57" w:type="dxa"/>
            </w:tcMar>
          </w:tcPr>
          <w:p w14:paraId="6D7AE324" w14:textId="77777777" w:rsidR="0020197E" w:rsidRPr="00616A09" w:rsidRDefault="0020197E" w:rsidP="0020197E">
            <w:pPr>
              <w:pStyle w:val="S7Header2"/>
            </w:pPr>
            <w:bookmarkStart w:id="1274" w:name="_Toc486845988"/>
            <w:r>
              <w:t>Sub-Clause 16.2</w:t>
            </w:r>
            <w:bookmarkEnd w:id="1274"/>
          </w:p>
        </w:tc>
        <w:tc>
          <w:tcPr>
            <w:tcW w:w="6750" w:type="dxa"/>
            <w:gridSpan w:val="2"/>
            <w:tcMar>
              <w:top w:w="57" w:type="dxa"/>
              <w:left w:w="57" w:type="dxa"/>
              <w:bottom w:w="57" w:type="dxa"/>
              <w:right w:w="57" w:type="dxa"/>
            </w:tcMar>
          </w:tcPr>
          <w:p w14:paraId="1E68C85A" w14:textId="77777777" w:rsidR="0020197E" w:rsidRDefault="0020197E" w:rsidP="0020197E">
            <w:pPr>
              <w:pStyle w:val="ListParagraph"/>
              <w:spacing w:after="120"/>
              <w:ind w:left="0"/>
              <w:contextualSpacing w:val="0"/>
              <w:rPr>
                <w:b/>
              </w:rPr>
            </w:pPr>
            <w:r w:rsidRPr="00616A09">
              <w:rPr>
                <w:b/>
              </w:rPr>
              <w:t>Termination by Contractor</w:t>
            </w:r>
          </w:p>
          <w:p w14:paraId="34DAEA4E" w14:textId="68002534" w:rsidR="0020197E" w:rsidRDefault="0000491E" w:rsidP="0020197E">
            <w:pPr>
              <w:pStyle w:val="ListParagraph"/>
              <w:spacing w:after="120"/>
              <w:ind w:left="0"/>
              <w:contextualSpacing w:val="0"/>
            </w:pPr>
            <w:r>
              <w:t xml:space="preserve">(d) is replaced </w:t>
            </w:r>
            <w:r w:rsidR="0020197E" w:rsidRPr="00616A09">
              <w:t xml:space="preserve">with: </w:t>
            </w:r>
            <w:r w:rsidR="0020197E">
              <w:t>“</w:t>
            </w:r>
            <w:r w:rsidR="0020197E" w:rsidRPr="00616A09">
              <w:t>the Employer substantially fails to perform his obligations under the Contract in such manner as to materially and adversely affect the economic balance of the Contract and/or the ability of the Contractor to perform the Contract,</w:t>
            </w:r>
            <w:r w:rsidR="0020197E">
              <w:t>”</w:t>
            </w:r>
          </w:p>
          <w:p w14:paraId="4D5B825C" w14:textId="0D6FFE81" w:rsidR="0020197E" w:rsidRDefault="0020197E" w:rsidP="0020197E">
            <w:pPr>
              <w:pStyle w:val="ListParagraph"/>
              <w:spacing w:after="120"/>
              <w:ind w:left="0"/>
              <w:contextualSpacing w:val="0"/>
            </w:pPr>
            <w:r w:rsidRPr="00616A09">
              <w:t>Further</w:t>
            </w:r>
            <w:r>
              <w:t>, the</w:t>
            </w:r>
            <w:r w:rsidRPr="00616A09">
              <w:t xml:space="preserve"> </w:t>
            </w:r>
            <w:r>
              <w:t xml:space="preserve">“or” is deleted at the end of sub-paragraph (f), and </w:t>
            </w:r>
            <w:r w:rsidRPr="00616A09">
              <w:t xml:space="preserve">the following is added as </w:t>
            </w:r>
            <w:r>
              <w:t xml:space="preserve">a new sub-paragraph </w:t>
            </w:r>
            <w:r w:rsidRPr="00616A09">
              <w:t xml:space="preserve">(h): </w:t>
            </w:r>
            <w:r>
              <w:t>“</w:t>
            </w:r>
            <w:r w:rsidRPr="00616A09">
              <w:t xml:space="preserve">the Contractor does not receive </w:t>
            </w:r>
            <w:r w:rsidR="00B41207">
              <w:t xml:space="preserve">within 180 days after receiving the Letter of Acceptance, for reasons not attributable to the Contractor, </w:t>
            </w:r>
            <w:r w:rsidRPr="00616A09">
              <w:t xml:space="preserve">the </w:t>
            </w:r>
            <w:r>
              <w:t xml:space="preserve">Employer’s Representative’s </w:t>
            </w:r>
            <w:r w:rsidRPr="00616A09">
              <w:t xml:space="preserve">instruction recording the agreement of both Parties on the fulfilment of the conditions for the </w:t>
            </w:r>
            <w:r w:rsidR="00502420" w:rsidRPr="00616A09">
              <w:t xml:space="preserve">Commencement </w:t>
            </w:r>
            <w:r w:rsidR="0035174E">
              <w:t>Date</w:t>
            </w:r>
            <w:r w:rsidR="0035174E" w:rsidRPr="00616A09">
              <w:t xml:space="preserve"> under Sub-Clause 8.1 [</w:t>
            </w:r>
            <w:r w:rsidR="0035174E" w:rsidRPr="00F42CBD">
              <w:rPr>
                <w:i/>
                <w:iCs/>
              </w:rPr>
              <w:t>Commencement Date</w:t>
            </w:r>
            <w:r w:rsidR="0035174E" w:rsidRPr="00616A09" w:rsidDel="00502420">
              <w:t xml:space="preserve"> </w:t>
            </w:r>
            <w:r>
              <w:t>].</w:t>
            </w:r>
          </w:p>
          <w:p w14:paraId="4AA4DCF6" w14:textId="60C52A8C" w:rsidR="0020197E" w:rsidRPr="00616A09" w:rsidRDefault="0020197E" w:rsidP="0020197E">
            <w:pPr>
              <w:pStyle w:val="ListParagraph"/>
              <w:spacing w:after="120"/>
              <w:ind w:left="0"/>
              <w:contextualSpacing w:val="0"/>
            </w:pPr>
            <w:r>
              <w:t>The following is added as penultimate paragraph: “</w:t>
            </w:r>
            <w:r w:rsidRPr="00357DA5">
              <w:rPr>
                <w:color w:val="000000" w:themeColor="text1"/>
              </w:rPr>
              <w:t xml:space="preserve">In the event </w:t>
            </w:r>
            <w:r w:rsidR="0035360E">
              <w:rPr>
                <w:color w:val="000000" w:themeColor="text1"/>
              </w:rPr>
              <w:t>IsDB</w:t>
            </w:r>
            <w:r w:rsidRPr="00357DA5">
              <w:rPr>
                <w:color w:val="000000" w:themeColor="text1"/>
              </w:rPr>
              <w:t xml:space="preserve"> suspends the </w:t>
            </w:r>
            <w:r w:rsidR="0035360E">
              <w:rPr>
                <w:color w:val="000000" w:themeColor="text1"/>
              </w:rPr>
              <w:t>financing</w:t>
            </w:r>
            <w:r w:rsidRPr="00357DA5">
              <w:rPr>
                <w:color w:val="000000" w:themeColor="text1"/>
              </w:rPr>
              <w:t xml:space="preserve"> from which part or whole of the payments to the Contractor are being made, if the Contractor has not received the sums due to him upon expiration of the 14 days referred to in Sub-Clause 14.</w:t>
            </w:r>
            <w:r>
              <w:rPr>
                <w:color w:val="000000" w:themeColor="text1"/>
              </w:rPr>
              <w:t>8</w:t>
            </w:r>
            <w:r w:rsidRPr="00357DA5">
              <w:rPr>
                <w:color w:val="000000" w:themeColor="text1"/>
              </w:rPr>
              <w:t xml:space="preserve"> [</w:t>
            </w:r>
            <w:r w:rsidRPr="00F42CBD">
              <w:rPr>
                <w:i/>
                <w:iCs/>
                <w:color w:val="000000" w:themeColor="text1"/>
              </w:rPr>
              <w:t>Payment</w:t>
            </w:r>
            <w:r w:rsidRPr="00357DA5">
              <w:rPr>
                <w:color w:val="000000" w:themeColor="text1"/>
              </w:rPr>
              <w:t>] for payments under Interim Payment Certificates, the Contractor may, without prejudice to the Contractor's entitlement to financing charges under Sub-Clause 14.</w:t>
            </w:r>
            <w:r>
              <w:rPr>
                <w:color w:val="000000" w:themeColor="text1"/>
              </w:rPr>
              <w:t>9</w:t>
            </w:r>
            <w:r w:rsidRPr="00357DA5">
              <w:rPr>
                <w:color w:val="000000" w:themeColor="text1"/>
              </w:rPr>
              <w:t xml:space="preserve"> [</w:t>
            </w:r>
            <w:r w:rsidRPr="00F42CBD">
              <w:rPr>
                <w:i/>
                <w:iCs/>
                <w:color w:val="000000" w:themeColor="text1"/>
              </w:rPr>
              <w:t>Delayed Payment</w:t>
            </w:r>
            <w:r w:rsidRPr="00357DA5">
              <w:rPr>
                <w:color w:val="000000" w:themeColor="text1"/>
              </w:rPr>
              <w:t xml:space="preserve">], take one of the following actions, namely (i) suspend work or reduce the rate of work under Sub-Clause 16.1, or (ii) terminate the Contract by giving notice to the Employer, with a copy to the </w:t>
            </w:r>
            <w:r>
              <w:rPr>
                <w:color w:val="000000" w:themeColor="text1"/>
              </w:rPr>
              <w:t>Employer’s Representative</w:t>
            </w:r>
            <w:r w:rsidRPr="00357DA5">
              <w:rPr>
                <w:color w:val="000000" w:themeColor="text1"/>
              </w:rPr>
              <w:t>, such termination to take effect 14 days after the giving of the notice.</w:t>
            </w:r>
            <w:r>
              <w:rPr>
                <w:color w:val="000000" w:themeColor="text1"/>
              </w:rPr>
              <w:t>”</w:t>
            </w:r>
          </w:p>
        </w:tc>
      </w:tr>
      <w:tr w:rsidR="0020197E" w:rsidRPr="00616A09" w14:paraId="4F6AF468" w14:textId="77777777" w:rsidTr="00746DAA">
        <w:tc>
          <w:tcPr>
            <w:tcW w:w="2600" w:type="dxa"/>
            <w:tcMar>
              <w:top w:w="57" w:type="dxa"/>
              <w:left w:w="57" w:type="dxa"/>
              <w:bottom w:w="57" w:type="dxa"/>
              <w:right w:w="57" w:type="dxa"/>
            </w:tcMar>
          </w:tcPr>
          <w:p w14:paraId="538415EA" w14:textId="77777777" w:rsidR="0020197E" w:rsidRPr="00616A09" w:rsidRDefault="0020197E" w:rsidP="0020197E">
            <w:pPr>
              <w:pStyle w:val="S7Header2"/>
            </w:pPr>
            <w:bookmarkStart w:id="1275" w:name="_Toc486845989"/>
            <w:r>
              <w:t>Sub-clause 16.3</w:t>
            </w:r>
            <w:bookmarkEnd w:id="1275"/>
          </w:p>
        </w:tc>
        <w:tc>
          <w:tcPr>
            <w:tcW w:w="6750" w:type="dxa"/>
            <w:gridSpan w:val="2"/>
            <w:tcMar>
              <w:top w:w="57" w:type="dxa"/>
              <w:left w:w="57" w:type="dxa"/>
              <w:bottom w:w="57" w:type="dxa"/>
              <w:right w:w="57" w:type="dxa"/>
            </w:tcMar>
          </w:tcPr>
          <w:p w14:paraId="0D49A51A" w14:textId="77777777" w:rsidR="0020197E" w:rsidRPr="00235726" w:rsidRDefault="0020197E" w:rsidP="0020197E">
            <w:pPr>
              <w:pStyle w:val="ListParagraph"/>
              <w:spacing w:after="120"/>
              <w:ind w:left="0"/>
              <w:contextualSpacing w:val="0"/>
              <w:rPr>
                <w:b/>
              </w:rPr>
            </w:pPr>
            <w:r>
              <w:rPr>
                <w:b/>
              </w:rPr>
              <w:t>Cessation of Work and removal of Contractor’s Equipment</w:t>
            </w:r>
          </w:p>
          <w:p w14:paraId="5D4F89EB" w14:textId="0035ADDC" w:rsidR="0020197E" w:rsidRDefault="00B36ADA" w:rsidP="0020197E">
            <w:pPr>
              <w:pStyle w:val="ListParagraph"/>
              <w:spacing w:after="120"/>
              <w:ind w:left="0"/>
              <w:contextualSpacing w:val="0"/>
            </w:pPr>
            <w:r>
              <w:t xml:space="preserve">In paragraph (b), the following is added </w:t>
            </w:r>
            <w:r w:rsidR="0020197E">
              <w:t>after “received payment” “, including those items listed in the Employer’s Requirements”.</w:t>
            </w:r>
          </w:p>
        </w:tc>
      </w:tr>
      <w:tr w:rsidR="0020197E" w:rsidRPr="00616A09" w14:paraId="4F0651C4" w14:textId="77777777" w:rsidTr="00746DAA">
        <w:tc>
          <w:tcPr>
            <w:tcW w:w="2600" w:type="dxa"/>
            <w:tcMar>
              <w:top w:w="57" w:type="dxa"/>
              <w:left w:w="57" w:type="dxa"/>
              <w:bottom w:w="57" w:type="dxa"/>
              <w:right w:w="57" w:type="dxa"/>
            </w:tcMar>
          </w:tcPr>
          <w:p w14:paraId="552F132B" w14:textId="77777777" w:rsidR="0020197E" w:rsidRPr="00616A09" w:rsidRDefault="0020197E" w:rsidP="0020197E">
            <w:pPr>
              <w:pStyle w:val="S7Header2"/>
            </w:pPr>
            <w:bookmarkStart w:id="1276" w:name="_Toc486845993"/>
            <w:r>
              <w:t>Sub-Clause 17.8</w:t>
            </w:r>
            <w:bookmarkEnd w:id="1276"/>
          </w:p>
        </w:tc>
        <w:tc>
          <w:tcPr>
            <w:tcW w:w="6750" w:type="dxa"/>
            <w:gridSpan w:val="2"/>
            <w:tcMar>
              <w:top w:w="57" w:type="dxa"/>
              <w:left w:w="57" w:type="dxa"/>
              <w:bottom w:w="57" w:type="dxa"/>
              <w:right w:w="57" w:type="dxa"/>
            </w:tcMar>
          </w:tcPr>
          <w:p w14:paraId="09FF4D37" w14:textId="77777777" w:rsidR="0020197E" w:rsidRDefault="0020197E" w:rsidP="0020197E">
            <w:pPr>
              <w:pStyle w:val="ListParagraph"/>
              <w:spacing w:after="120"/>
              <w:ind w:left="0"/>
              <w:contextualSpacing w:val="0"/>
            </w:pPr>
            <w:r w:rsidRPr="00616A09">
              <w:rPr>
                <w:b/>
              </w:rPr>
              <w:t>Limitation of Liability</w:t>
            </w:r>
            <w:r w:rsidRPr="00616A09">
              <w:t>: The sub-clause is replaced with the following:</w:t>
            </w:r>
          </w:p>
          <w:p w14:paraId="2241DC5F" w14:textId="77777777" w:rsidR="0020197E" w:rsidRDefault="0020197E" w:rsidP="0020197E">
            <w:pPr>
              <w:pStyle w:val="ListParagraph"/>
              <w:spacing w:after="120"/>
              <w:ind w:left="0"/>
              <w:contextualSpacing w:val="0"/>
            </w:pPr>
            <w:r>
              <w:t>“</w:t>
            </w:r>
            <w:r w:rsidRPr="00616A09">
              <w:t xml:space="preserve">Neither Party shall be liable to the other Party for loss of use of any Works, loss of profit, loss of any contract or for any indirect or consequential loss or damage which may be suffered by the other Party in connection with the Contract, other than as specifically provided in Sub-Clause </w:t>
            </w:r>
            <w:r>
              <w:t>9.8</w:t>
            </w:r>
            <w:r w:rsidRPr="00616A09">
              <w:t xml:space="preserve"> [</w:t>
            </w:r>
            <w:r w:rsidRPr="00294E3B">
              <w:rPr>
                <w:i/>
                <w:iCs/>
              </w:rPr>
              <w:t>Delay Damages relating to Design Build</w:t>
            </w:r>
            <w:r w:rsidRPr="00616A09">
              <w:t xml:space="preserve">]; </w:t>
            </w:r>
            <w:r>
              <w:t>Sub-Clause 10.6 [</w:t>
            </w:r>
            <w:r w:rsidRPr="00294E3B">
              <w:rPr>
                <w:i/>
                <w:iCs/>
              </w:rPr>
              <w:t>Delays and Interruption during the Operation Service</w:t>
            </w:r>
            <w:r>
              <w:t>]; Sub-Clause 10.7 [</w:t>
            </w:r>
            <w:r w:rsidRPr="00294E3B">
              <w:rPr>
                <w:i/>
                <w:iCs/>
              </w:rPr>
              <w:t>Failure to Meet Performance Standards</w:t>
            </w:r>
            <w:r>
              <w:t xml:space="preserve">]; </w:t>
            </w:r>
            <w:r w:rsidRPr="00616A09">
              <w:t>Sub-Clause 1</w:t>
            </w:r>
            <w:r>
              <w:t>2</w:t>
            </w:r>
            <w:r w:rsidRPr="00616A09">
              <w:t>.2 [</w:t>
            </w:r>
            <w:r w:rsidRPr="00294E3B">
              <w:rPr>
                <w:i/>
                <w:iCs/>
              </w:rPr>
              <w:t xml:space="preserve">Cost </w:t>
            </w:r>
            <w:r w:rsidRPr="00616A09">
              <w:t xml:space="preserve">of </w:t>
            </w:r>
            <w:r w:rsidRPr="00294E3B">
              <w:rPr>
                <w:i/>
                <w:iCs/>
              </w:rPr>
              <w:t>Remedying Defects</w:t>
            </w:r>
            <w:r w:rsidRPr="00616A09">
              <w:t>]; Sub-Clause 15.4 [</w:t>
            </w:r>
            <w:r w:rsidRPr="00294E3B">
              <w:rPr>
                <w:i/>
                <w:iCs/>
              </w:rPr>
              <w:t>Payment after Termination for Contractor’s Default</w:t>
            </w:r>
            <w:r w:rsidRPr="00616A09">
              <w:t>]; Sub-Clause 16.4 [</w:t>
            </w:r>
            <w:r w:rsidRPr="00294E3B">
              <w:rPr>
                <w:i/>
                <w:iCs/>
              </w:rPr>
              <w:t>Payment on Termination</w:t>
            </w:r>
            <w:r w:rsidRPr="00616A09">
              <w:t xml:space="preserve">]; </w:t>
            </w:r>
            <w:r>
              <w:t>Sub-Clause 17.9 [</w:t>
            </w:r>
            <w:r w:rsidRPr="00294E3B">
              <w:rPr>
                <w:i/>
                <w:iCs/>
              </w:rPr>
              <w:t>Indemnities by the Contractor</w:t>
            </w:r>
            <w:r>
              <w:t xml:space="preserve">]; </w:t>
            </w:r>
            <w:r w:rsidRPr="00616A09">
              <w:t>Sub-Clause 17.1</w:t>
            </w:r>
            <w:r>
              <w:t>0</w:t>
            </w:r>
            <w:r w:rsidRPr="00616A09">
              <w:t xml:space="preserve"> [</w:t>
            </w:r>
            <w:r w:rsidRPr="00294E3B">
              <w:rPr>
                <w:i/>
                <w:iCs/>
              </w:rPr>
              <w:t>Indemnities by the Employer</w:t>
            </w:r>
            <w:r w:rsidRPr="00616A09">
              <w:t>]; Sub-Clause 17.</w:t>
            </w:r>
            <w:r>
              <w:t>6</w:t>
            </w:r>
            <w:r w:rsidRPr="00616A09">
              <w:t>(b) [</w:t>
            </w:r>
            <w:r w:rsidRPr="00294E3B">
              <w:rPr>
                <w:i/>
                <w:iCs/>
              </w:rPr>
              <w:t>Consequences of Employer’s Risks resulting in Damage</w:t>
            </w:r>
            <w:r w:rsidRPr="00616A09">
              <w:t>]</w:t>
            </w:r>
            <w:r>
              <w:t xml:space="preserve"> and </w:t>
            </w:r>
            <w:r w:rsidRPr="00616A09">
              <w:t>Sub-Clause 17.</w:t>
            </w:r>
            <w:r>
              <w:t>12</w:t>
            </w:r>
            <w:r w:rsidRPr="00616A09">
              <w:t xml:space="preserve"> [</w:t>
            </w:r>
            <w:r w:rsidRPr="00294E3B">
              <w:rPr>
                <w:i/>
                <w:iCs/>
              </w:rPr>
              <w:t>Risk of Infringement of Intellectual and Industrial Property Right</w:t>
            </w:r>
            <w:r w:rsidRPr="00616A09">
              <w:t>s]</w:t>
            </w:r>
            <w:r>
              <w:t xml:space="preserve">. </w:t>
            </w:r>
          </w:p>
          <w:p w14:paraId="53AFF47D" w14:textId="77777777" w:rsidR="0020197E" w:rsidRDefault="0020197E" w:rsidP="0020197E">
            <w:pPr>
              <w:pStyle w:val="ListParagraph"/>
              <w:spacing w:after="120"/>
              <w:ind w:left="0"/>
              <w:contextualSpacing w:val="0"/>
            </w:pPr>
            <w:r w:rsidRPr="00616A09">
              <w:t>The total liability of the Contractor to the Employer, under or in connection with the Contract other than under Sub-Clause 4.19 [</w:t>
            </w:r>
            <w:r w:rsidRPr="0026259C">
              <w:rPr>
                <w:i/>
                <w:iCs/>
              </w:rPr>
              <w:t>Electricity, Water and Gas</w:t>
            </w:r>
            <w:r w:rsidRPr="00616A09">
              <w:t>], Sub-Clause 4.20 [</w:t>
            </w:r>
            <w:r w:rsidRPr="0026259C">
              <w:rPr>
                <w:i/>
                <w:iCs/>
              </w:rPr>
              <w:t>Employer’s Equipment and Free-Issue Materials</w:t>
            </w:r>
            <w:r w:rsidRPr="00616A09">
              <w:t>], Sub-Clause 17.1 [</w:t>
            </w:r>
            <w:r w:rsidRPr="0026259C">
              <w:rPr>
                <w:i/>
                <w:iCs/>
              </w:rPr>
              <w:t>Indemnities</w:t>
            </w:r>
            <w:r w:rsidRPr="00616A09">
              <w:t>] and Sub-Clause 17.5 [</w:t>
            </w:r>
            <w:r w:rsidRPr="0026259C">
              <w:rPr>
                <w:i/>
                <w:iCs/>
              </w:rPr>
              <w:t>Intellectual and Industrial Property Rights</w:t>
            </w:r>
            <w:r w:rsidRPr="00616A09">
              <w:t>], shall not exceed the sum resulting from the application of a multiplier (less or greater than one) to the Accepted Contract Amount, as stated in the Contract Data, or (if such multiplier or other sum is not so stated</w:t>
            </w:r>
            <w:r>
              <w:t>) the Accepted Contract Amount.</w:t>
            </w:r>
          </w:p>
          <w:p w14:paraId="2043404B" w14:textId="77777777" w:rsidR="0020197E" w:rsidRPr="00616A09" w:rsidRDefault="0020197E" w:rsidP="0020197E">
            <w:pPr>
              <w:pStyle w:val="ListParagraph"/>
              <w:spacing w:after="120"/>
              <w:ind w:left="0"/>
              <w:contextualSpacing w:val="0"/>
            </w:pPr>
            <w:r w:rsidRPr="00616A09">
              <w:t>This Sub-Clause shall not limit liability in any case of fraud, deliberate default or reckless misconduct by the defaulting Party.</w:t>
            </w:r>
            <w:r>
              <w:t>”</w:t>
            </w:r>
          </w:p>
        </w:tc>
      </w:tr>
      <w:tr w:rsidR="0020197E" w:rsidRPr="00616A09" w14:paraId="60C62E03" w14:textId="77777777" w:rsidTr="00746DAA">
        <w:tc>
          <w:tcPr>
            <w:tcW w:w="2600" w:type="dxa"/>
            <w:tcMar>
              <w:top w:w="57" w:type="dxa"/>
              <w:left w:w="57" w:type="dxa"/>
              <w:bottom w:w="57" w:type="dxa"/>
              <w:right w:w="57" w:type="dxa"/>
            </w:tcMar>
          </w:tcPr>
          <w:p w14:paraId="407BA1D9" w14:textId="77777777" w:rsidR="0020197E" w:rsidRPr="00616A09" w:rsidRDefault="0020197E" w:rsidP="0020197E">
            <w:pPr>
              <w:pStyle w:val="S7Header2"/>
            </w:pPr>
            <w:bookmarkStart w:id="1277" w:name="_Toc486845994"/>
            <w:r w:rsidRPr="00616A09">
              <w:t>Sub-Clause 17.</w:t>
            </w:r>
            <w:r>
              <w:t>9</w:t>
            </w:r>
            <w:bookmarkEnd w:id="1277"/>
          </w:p>
        </w:tc>
        <w:tc>
          <w:tcPr>
            <w:tcW w:w="6750" w:type="dxa"/>
            <w:gridSpan w:val="2"/>
            <w:tcMar>
              <w:top w:w="57" w:type="dxa"/>
              <w:left w:w="57" w:type="dxa"/>
              <w:bottom w:w="57" w:type="dxa"/>
              <w:right w:w="57" w:type="dxa"/>
            </w:tcMar>
          </w:tcPr>
          <w:p w14:paraId="61FCCCE9" w14:textId="77777777" w:rsidR="0020197E" w:rsidRPr="00616A09" w:rsidRDefault="0020197E" w:rsidP="0020197E">
            <w:pPr>
              <w:pStyle w:val="ListParagraph"/>
              <w:spacing w:after="120"/>
              <w:ind w:left="0"/>
              <w:contextualSpacing w:val="0"/>
            </w:pPr>
            <w:r>
              <w:rPr>
                <w:b/>
              </w:rPr>
              <w:t>Indemnities by the Contractor</w:t>
            </w:r>
          </w:p>
          <w:p w14:paraId="3A4DE0A2" w14:textId="77777777" w:rsidR="0020197E" w:rsidRDefault="0020197E" w:rsidP="0020197E">
            <w:pPr>
              <w:pStyle w:val="ListParagraph"/>
              <w:spacing w:after="120"/>
              <w:ind w:left="0"/>
              <w:contextualSpacing w:val="0"/>
            </w:pPr>
            <w:r>
              <w:t xml:space="preserve">Sub-paragraph </w:t>
            </w:r>
            <w:r w:rsidRPr="00616A09">
              <w:t xml:space="preserve">(b) is replaced with: </w:t>
            </w:r>
          </w:p>
          <w:p w14:paraId="58AF8675" w14:textId="77777777" w:rsidR="0020197E" w:rsidRPr="00616A09" w:rsidRDefault="0020197E" w:rsidP="0020197E">
            <w:pPr>
              <w:pStyle w:val="ListParagraph"/>
              <w:spacing w:after="120"/>
              <w:ind w:left="0"/>
              <w:contextualSpacing w:val="0"/>
            </w:pPr>
            <w:r>
              <w:t>“</w:t>
            </w:r>
            <w:r w:rsidRPr="00616A09">
              <w:t xml:space="preserve">damage to or loss of any property, real or personal (other than the Works), to the extent that such damage or loss arises out of or in the course of or by reason of the design, the execution and completion </w:t>
            </w:r>
            <w:r>
              <w:t xml:space="preserve">or operation and maintenance </w:t>
            </w:r>
            <w:r w:rsidRPr="00616A09">
              <w:t>of the Works, unless and to the extent that any such damage or loss is attributable to any negligence, willful act or breach of the Contract by the Employer, the Employer’s Personnel.</w:t>
            </w:r>
            <w:r>
              <w:t>”</w:t>
            </w:r>
          </w:p>
        </w:tc>
      </w:tr>
      <w:tr w:rsidR="0020197E" w:rsidRPr="00616A09" w14:paraId="497A2A2C" w14:textId="77777777" w:rsidTr="00746DAA">
        <w:tc>
          <w:tcPr>
            <w:tcW w:w="2600" w:type="dxa"/>
            <w:tcMar>
              <w:top w:w="57" w:type="dxa"/>
              <w:left w:w="57" w:type="dxa"/>
              <w:bottom w:w="57" w:type="dxa"/>
              <w:right w:w="57" w:type="dxa"/>
            </w:tcMar>
          </w:tcPr>
          <w:p w14:paraId="2DE01E6E" w14:textId="77777777" w:rsidR="0020197E" w:rsidRPr="00616A09" w:rsidRDefault="0020197E" w:rsidP="0020197E">
            <w:pPr>
              <w:pStyle w:val="S7Header2"/>
            </w:pPr>
            <w:bookmarkStart w:id="1278" w:name="_Toc486845995"/>
            <w:r>
              <w:t>Sub-Clause 17.13</w:t>
            </w:r>
            <w:bookmarkEnd w:id="1278"/>
          </w:p>
        </w:tc>
        <w:tc>
          <w:tcPr>
            <w:tcW w:w="6750" w:type="dxa"/>
            <w:gridSpan w:val="2"/>
            <w:tcMar>
              <w:top w:w="57" w:type="dxa"/>
              <w:left w:w="57" w:type="dxa"/>
              <w:bottom w:w="57" w:type="dxa"/>
              <w:right w:w="57" w:type="dxa"/>
            </w:tcMar>
          </w:tcPr>
          <w:p w14:paraId="09FC26AC" w14:textId="77777777" w:rsidR="0020197E" w:rsidRPr="00616A09" w:rsidRDefault="0020197E" w:rsidP="0020197E">
            <w:pPr>
              <w:pStyle w:val="ListParagraph"/>
              <w:spacing w:after="120"/>
              <w:ind w:left="0"/>
              <w:contextualSpacing w:val="0"/>
            </w:pPr>
            <w:r w:rsidRPr="00616A09">
              <w:rPr>
                <w:b/>
              </w:rPr>
              <w:t xml:space="preserve">Use of </w:t>
            </w:r>
            <w:r>
              <w:rPr>
                <w:b/>
              </w:rPr>
              <w:t>E</w:t>
            </w:r>
            <w:r w:rsidRPr="00616A09">
              <w:rPr>
                <w:b/>
              </w:rPr>
              <w:t>mployer’s Accommodation/Facilities</w:t>
            </w:r>
          </w:p>
          <w:p w14:paraId="29645D9E" w14:textId="77777777" w:rsidR="0020197E" w:rsidRDefault="0020197E" w:rsidP="0020197E">
            <w:pPr>
              <w:pStyle w:val="ListParagraph"/>
              <w:spacing w:after="120"/>
              <w:ind w:left="0"/>
              <w:contextualSpacing w:val="0"/>
            </w:pPr>
            <w:r w:rsidRPr="00616A09">
              <w:t xml:space="preserve">The following sub-clause added </w:t>
            </w:r>
            <w:r>
              <w:t>as</w:t>
            </w:r>
            <w:r w:rsidRPr="00616A09">
              <w:t xml:space="preserve"> 17.</w:t>
            </w:r>
            <w:r>
              <w:t>13</w:t>
            </w:r>
            <w:r w:rsidRPr="00616A09">
              <w:t>:</w:t>
            </w:r>
          </w:p>
          <w:p w14:paraId="0A6834AB" w14:textId="77777777" w:rsidR="0020197E" w:rsidRDefault="0020197E" w:rsidP="0020197E">
            <w:pPr>
              <w:pStyle w:val="ListParagraph"/>
              <w:spacing w:after="120"/>
              <w:ind w:left="0"/>
              <w:contextualSpacing w:val="0"/>
              <w:rPr>
                <w:b/>
              </w:rPr>
            </w:pPr>
            <w:r>
              <w:t>“</w:t>
            </w:r>
            <w:r w:rsidRPr="00616A09">
              <w:t>Sub</w:t>
            </w:r>
            <w:r>
              <w:rPr>
                <w:b/>
              </w:rPr>
              <w:t xml:space="preserve">-Clause 17.13 </w:t>
            </w:r>
            <w:r w:rsidRPr="00616A09">
              <w:rPr>
                <w:b/>
              </w:rPr>
              <w:t>- Use of Employer’s Accommodation/</w:t>
            </w:r>
            <w:r>
              <w:rPr>
                <w:b/>
              </w:rPr>
              <w:t xml:space="preserve"> </w:t>
            </w:r>
            <w:r w:rsidRPr="00616A09">
              <w:rPr>
                <w:b/>
              </w:rPr>
              <w:t>Facilities</w:t>
            </w:r>
          </w:p>
          <w:p w14:paraId="5AB9356C" w14:textId="77777777" w:rsidR="0020197E" w:rsidRDefault="0020197E" w:rsidP="0020197E">
            <w:pPr>
              <w:pStyle w:val="ListParagraph"/>
              <w:spacing w:after="120"/>
              <w:ind w:left="0"/>
              <w:contextualSpacing w:val="0"/>
            </w:pPr>
            <w:r w:rsidRPr="00616A09">
              <w:t xml:space="preserve">The Contractor shall take full responsibility for the care of the Employer provided accommodation and facilities, if any, as detailed in the Employer’s Requirements, from the respective dates of hand-over to the Contractor until cessation of occupation (where hand-over or cessation of occupation may take place after the date stated in the </w:t>
            </w:r>
            <w:r>
              <w:t>Commissioning</w:t>
            </w:r>
            <w:r w:rsidRPr="00616A09">
              <w:t xml:space="preserve"> Certificate for the Works).</w:t>
            </w:r>
          </w:p>
          <w:p w14:paraId="0E435E02" w14:textId="77777777" w:rsidR="0020197E" w:rsidRPr="00616A09" w:rsidRDefault="0020197E" w:rsidP="0020197E">
            <w:pPr>
              <w:pStyle w:val="ListParagraph"/>
              <w:spacing w:after="120"/>
              <w:ind w:left="0"/>
              <w:contextualSpacing w:val="0"/>
            </w:pPr>
            <w:r w:rsidRPr="00616A09">
              <w:t>If any loss or damage happens to any of the above items while the Contractor is responsible for their care arising from any cause whatsoever other than those for which the Employer is liable, the Contractor shall, at his own cost, rectify the loss or damage to the satisfaction of the E</w:t>
            </w:r>
            <w:r>
              <w:t>mployer’s Representative</w:t>
            </w:r>
            <w:r w:rsidRPr="00616A09">
              <w:t>.</w:t>
            </w:r>
            <w:r>
              <w:t>”</w:t>
            </w:r>
          </w:p>
        </w:tc>
      </w:tr>
      <w:tr w:rsidR="0020197E" w:rsidRPr="00616A09" w14:paraId="6434C439" w14:textId="77777777" w:rsidTr="00746DAA">
        <w:tc>
          <w:tcPr>
            <w:tcW w:w="2600" w:type="dxa"/>
            <w:tcMar>
              <w:top w:w="57" w:type="dxa"/>
              <w:left w:w="57" w:type="dxa"/>
              <w:bottom w:w="57" w:type="dxa"/>
              <w:right w:w="57" w:type="dxa"/>
            </w:tcMar>
          </w:tcPr>
          <w:p w14:paraId="6EB0C3B5" w14:textId="77777777" w:rsidR="0020197E" w:rsidRPr="00616A09" w:rsidRDefault="0020197E" w:rsidP="0020197E">
            <w:pPr>
              <w:pStyle w:val="S7Header2"/>
            </w:pPr>
            <w:bookmarkStart w:id="1279" w:name="_Toc486845996"/>
            <w:r w:rsidRPr="00616A09">
              <w:t>Sub-Clause 1</w:t>
            </w:r>
            <w:r>
              <w:t>8</w:t>
            </w:r>
            <w:r w:rsidRPr="00616A09">
              <w:t>.1</w:t>
            </w:r>
            <w:bookmarkEnd w:id="1279"/>
          </w:p>
        </w:tc>
        <w:tc>
          <w:tcPr>
            <w:tcW w:w="6750" w:type="dxa"/>
            <w:gridSpan w:val="2"/>
            <w:tcMar>
              <w:top w:w="57" w:type="dxa"/>
              <w:left w:w="57" w:type="dxa"/>
              <w:bottom w:w="57" w:type="dxa"/>
              <w:right w:w="57" w:type="dxa"/>
            </w:tcMar>
          </w:tcPr>
          <w:p w14:paraId="0E50DBE9" w14:textId="77777777" w:rsidR="0020197E" w:rsidRPr="00616A09" w:rsidRDefault="0020197E" w:rsidP="0020197E">
            <w:pPr>
              <w:pStyle w:val="ListParagraph"/>
              <w:spacing w:after="120"/>
              <w:ind w:left="0"/>
              <w:contextualSpacing w:val="0"/>
            </w:pPr>
            <w:r>
              <w:rPr>
                <w:b/>
              </w:rPr>
              <w:t>Exceptional Risks</w:t>
            </w:r>
          </w:p>
          <w:p w14:paraId="4F113583" w14:textId="5A7498E7" w:rsidR="0020197E" w:rsidRDefault="0020197E" w:rsidP="0020197E">
            <w:pPr>
              <w:pStyle w:val="ListParagraph"/>
              <w:spacing w:after="120"/>
              <w:ind w:left="0"/>
              <w:contextualSpacing w:val="0"/>
            </w:pPr>
            <w:r w:rsidRPr="00616A09">
              <w:t>The following added in (</w:t>
            </w:r>
            <w:r>
              <w:t>b</w:t>
            </w:r>
            <w:r w:rsidRPr="00616A09">
              <w:t xml:space="preserve">) before </w:t>
            </w:r>
            <w:r>
              <w:t>“</w:t>
            </w:r>
            <w:r w:rsidRPr="00616A09">
              <w:t>re</w:t>
            </w:r>
            <w:r>
              <w:t>bellion”</w:t>
            </w:r>
            <w:r w:rsidRPr="00616A09">
              <w:t xml:space="preserve">: </w:t>
            </w:r>
            <w:r w:rsidR="008B7C7F">
              <w:t>“</w:t>
            </w:r>
            <w:r w:rsidRPr="00616A09">
              <w:t>sabotage by persons other than the Contractor’s Personnel,</w:t>
            </w:r>
            <w:r>
              <w:t>”</w:t>
            </w:r>
            <w:r w:rsidRPr="00616A09">
              <w:t xml:space="preserve"> Further in (</w:t>
            </w:r>
            <w:r>
              <w:t>c</w:t>
            </w:r>
            <w:r w:rsidRPr="00616A09">
              <w:t>) and other employees of the Contractor and Subcontractors</w:t>
            </w:r>
            <w:r>
              <w:t>”</w:t>
            </w:r>
            <w:r w:rsidRPr="00616A09">
              <w:t xml:space="preserve"> is deleted.</w:t>
            </w:r>
          </w:p>
          <w:p w14:paraId="623EC173" w14:textId="77777777" w:rsidR="0020197E" w:rsidRDefault="0020197E" w:rsidP="0020197E">
            <w:pPr>
              <w:spacing w:after="120"/>
            </w:pPr>
            <w:r>
              <w:t xml:space="preserve">The following additional paragraphs are added at the end of the Sub-Clause: </w:t>
            </w:r>
          </w:p>
          <w:p w14:paraId="1C9030F8" w14:textId="77777777" w:rsidR="0020197E" w:rsidRDefault="0020197E" w:rsidP="0020197E">
            <w:pPr>
              <w:pStyle w:val="ListParagraph"/>
              <w:spacing w:after="120"/>
              <w:ind w:left="432" w:hanging="432"/>
              <w:contextualSpacing w:val="0"/>
            </w:pPr>
            <w:r>
              <w:t>“(g)</w:t>
            </w:r>
            <w:r w:rsidRPr="00616A09">
              <w:tab/>
            </w:r>
            <w:r>
              <w:t>upstream pollution of the Influent that prevents the Contractor from providing the Operation Service in accordance with this Agreement.</w:t>
            </w:r>
          </w:p>
          <w:p w14:paraId="62B36BEA" w14:textId="77777777" w:rsidR="0020197E" w:rsidRDefault="0020197E" w:rsidP="0020197E">
            <w:pPr>
              <w:pStyle w:val="ListParagraph"/>
              <w:spacing w:after="120"/>
              <w:ind w:left="432" w:hanging="432"/>
              <w:contextualSpacing w:val="0"/>
            </w:pPr>
            <w:r>
              <w:t>(h)</w:t>
            </w:r>
            <w:r w:rsidRPr="00616A09">
              <w:t xml:space="preserve"> </w:t>
            </w:r>
            <w:r w:rsidRPr="00616A09">
              <w:tab/>
            </w:r>
            <w:r>
              <w:t>if provided for in the Contract Data, events of high Influent turbidity in which the suspended solids exceed the value specified in the Contract Data and which prevent the Contractor from providing the Operation Service in accordance with this Agreement. [</w:t>
            </w:r>
            <w:r w:rsidRPr="00BF1592">
              <w:rPr>
                <w:i/>
              </w:rPr>
              <w:t xml:space="preserve">Only </w:t>
            </w:r>
            <w:r>
              <w:rPr>
                <w:i/>
              </w:rPr>
              <w:t xml:space="preserve">relevant for </w:t>
            </w:r>
            <w:r w:rsidRPr="00BF1592">
              <w:rPr>
                <w:i/>
              </w:rPr>
              <w:t xml:space="preserve">water treatment - </w:t>
            </w:r>
            <w:r w:rsidRPr="002006D6">
              <w:rPr>
                <w:i/>
              </w:rPr>
              <w:t xml:space="preserve">provision to be deleted for </w:t>
            </w:r>
            <w:r>
              <w:rPr>
                <w:i/>
              </w:rPr>
              <w:t>waste</w:t>
            </w:r>
            <w:r w:rsidRPr="002006D6">
              <w:rPr>
                <w:i/>
              </w:rPr>
              <w:t>water treatment plant</w:t>
            </w:r>
            <w:r>
              <w:t xml:space="preserve"> </w:t>
            </w:r>
            <w:r w:rsidRPr="002006D6">
              <w:rPr>
                <w:i/>
              </w:rPr>
              <w:t>projects</w:t>
            </w:r>
            <w:r>
              <w:t>]</w:t>
            </w:r>
          </w:p>
          <w:p w14:paraId="183FD756" w14:textId="71C72478" w:rsidR="0020197E" w:rsidRPr="00616A09" w:rsidRDefault="0020197E" w:rsidP="0020197E">
            <w:pPr>
              <w:pStyle w:val="ListParagraph"/>
              <w:spacing w:after="120"/>
              <w:ind w:left="432" w:hanging="432"/>
              <w:contextualSpacing w:val="0"/>
            </w:pPr>
            <w:r>
              <w:t>(i)</w:t>
            </w:r>
            <w:r w:rsidRPr="00616A09">
              <w:t xml:space="preserve"> </w:t>
            </w:r>
            <w:r w:rsidRPr="00616A09">
              <w:tab/>
            </w:r>
            <w:r>
              <w:t>the wastewater Influent flow exceeds a capacity Performance Standard for the Works and prevents the Contractor from providing the Operation Service in accordance with this Agreement [</w:t>
            </w:r>
            <w:r w:rsidRPr="00BF1592">
              <w:rPr>
                <w:i/>
              </w:rPr>
              <w:t>provision to be deleted for water treatment plant</w:t>
            </w:r>
            <w:r>
              <w:t xml:space="preserve"> </w:t>
            </w:r>
            <w:r w:rsidRPr="00BF1592">
              <w:rPr>
                <w:i/>
              </w:rPr>
              <w:t>projects</w:t>
            </w:r>
            <w:r>
              <w:t>]</w:t>
            </w:r>
            <w:r w:rsidR="000254FB">
              <w:t>”</w:t>
            </w:r>
          </w:p>
        </w:tc>
      </w:tr>
      <w:tr w:rsidR="0020197E" w:rsidRPr="00616A09" w14:paraId="5B0A3A0F" w14:textId="77777777" w:rsidTr="00746DAA">
        <w:tc>
          <w:tcPr>
            <w:tcW w:w="2600" w:type="dxa"/>
            <w:tcMar>
              <w:top w:w="57" w:type="dxa"/>
              <w:left w:w="57" w:type="dxa"/>
              <w:bottom w:w="57" w:type="dxa"/>
              <w:right w:w="57" w:type="dxa"/>
            </w:tcMar>
          </w:tcPr>
          <w:p w14:paraId="5758B192" w14:textId="77777777" w:rsidR="0020197E" w:rsidRPr="00616A09" w:rsidRDefault="0020197E" w:rsidP="0020197E">
            <w:pPr>
              <w:pStyle w:val="S7Header2"/>
            </w:pPr>
            <w:bookmarkStart w:id="1280" w:name="_Toc486845997"/>
            <w:r w:rsidRPr="00616A09">
              <w:t>Sub-Clause 1</w:t>
            </w:r>
            <w:r>
              <w:t>8</w:t>
            </w:r>
            <w:r w:rsidRPr="00616A09">
              <w:t>.4</w:t>
            </w:r>
            <w:bookmarkEnd w:id="1280"/>
          </w:p>
        </w:tc>
        <w:tc>
          <w:tcPr>
            <w:tcW w:w="6750" w:type="dxa"/>
            <w:gridSpan w:val="2"/>
            <w:tcMar>
              <w:top w:w="57" w:type="dxa"/>
              <w:left w:w="57" w:type="dxa"/>
              <w:bottom w:w="57" w:type="dxa"/>
              <w:right w:w="57" w:type="dxa"/>
            </w:tcMar>
          </w:tcPr>
          <w:p w14:paraId="00A11957" w14:textId="77777777" w:rsidR="0020197E" w:rsidRPr="00616A09" w:rsidRDefault="0020197E" w:rsidP="0020197E">
            <w:pPr>
              <w:pStyle w:val="ListParagraph"/>
              <w:spacing w:after="120"/>
              <w:ind w:left="0"/>
              <w:contextualSpacing w:val="0"/>
            </w:pPr>
            <w:r w:rsidRPr="00616A09">
              <w:rPr>
                <w:b/>
              </w:rPr>
              <w:t xml:space="preserve">Consequences of </w:t>
            </w:r>
            <w:r>
              <w:rPr>
                <w:b/>
              </w:rPr>
              <w:t>an Exceptional Event</w:t>
            </w:r>
          </w:p>
          <w:p w14:paraId="3F55D647" w14:textId="77777777" w:rsidR="0020197E" w:rsidRPr="00616A09" w:rsidRDefault="0020197E" w:rsidP="0020197E">
            <w:pPr>
              <w:pStyle w:val="ListParagraph"/>
              <w:spacing w:after="120"/>
              <w:ind w:left="432" w:hanging="432"/>
              <w:contextualSpacing w:val="0"/>
            </w:pPr>
            <w:r w:rsidRPr="00616A09">
              <w:t>(b)</w:t>
            </w:r>
            <w:r w:rsidRPr="00616A09">
              <w:tab/>
              <w:t xml:space="preserve">is replaced with: </w:t>
            </w:r>
            <w:r>
              <w:t>“</w:t>
            </w:r>
            <w:r w:rsidRPr="00616A09">
              <w:t>if the event or circumstance is of the kind described in sub-paragraphs (i) to (iv) of Sub-Clause 1</w:t>
            </w:r>
            <w:r>
              <w:t>8</w:t>
            </w:r>
            <w:r w:rsidRPr="00616A09">
              <w:t>.1 [</w:t>
            </w:r>
            <w:r w:rsidRPr="0022431D">
              <w:rPr>
                <w:i/>
                <w:iCs/>
              </w:rPr>
              <w:t>Exceptional Risks</w:t>
            </w:r>
            <w:r w:rsidRPr="00616A09">
              <w:t>] and, in sub-paragraphs (</w:t>
            </w:r>
            <w:r>
              <w:t>b</w:t>
            </w:r>
            <w:r w:rsidRPr="00616A09">
              <w:t>) to (</w:t>
            </w:r>
            <w:r>
              <w:t>e</w:t>
            </w:r>
            <w:r w:rsidRPr="00616A09">
              <w:t>)</w:t>
            </w:r>
            <w:r>
              <w:t xml:space="preserve">, </w:t>
            </w:r>
            <w:r w:rsidRPr="00CB679B">
              <w:t>and (g) to (i),</w:t>
            </w:r>
            <w:r w:rsidRPr="00616A09">
              <w:t xml:space="preserve"> occurs in the Country, payment of any such Cost, including the costs of rectifying or replacing the Works and/or Goods damaged or destroyed by </w:t>
            </w:r>
            <w:r>
              <w:t>Exceptional Event</w:t>
            </w:r>
            <w:r w:rsidRPr="00616A09">
              <w:t xml:space="preserve">, to the extent they are not </w:t>
            </w:r>
            <w:r>
              <w:t>recovered</w:t>
            </w:r>
            <w:r w:rsidRPr="00616A09">
              <w:t xml:space="preserve"> through the insurance policy referred to in Sub-Clause 1</w:t>
            </w:r>
            <w:r>
              <w:t>9</w:t>
            </w:r>
            <w:r w:rsidRPr="00616A09">
              <w:t>.2 [</w:t>
            </w:r>
            <w:r w:rsidRPr="0022431D">
              <w:rPr>
                <w:i/>
                <w:iCs/>
              </w:rPr>
              <w:t>Insurances to be Provided by the Contractor during the Design-Build Period</w:t>
            </w:r>
            <w:r w:rsidRPr="00616A09">
              <w:t>].</w:t>
            </w:r>
            <w:r>
              <w:t>”</w:t>
            </w:r>
          </w:p>
        </w:tc>
      </w:tr>
      <w:tr w:rsidR="0020197E" w:rsidRPr="00616A09" w14:paraId="7457703A" w14:textId="77777777" w:rsidTr="00746DAA">
        <w:tc>
          <w:tcPr>
            <w:tcW w:w="2600" w:type="dxa"/>
            <w:tcMar>
              <w:top w:w="57" w:type="dxa"/>
              <w:left w:w="57" w:type="dxa"/>
              <w:bottom w:w="57" w:type="dxa"/>
              <w:right w:w="57" w:type="dxa"/>
            </w:tcMar>
          </w:tcPr>
          <w:p w14:paraId="326235B4" w14:textId="63843CD2" w:rsidR="0020197E" w:rsidRPr="00616A09" w:rsidRDefault="0020197E" w:rsidP="0020197E">
            <w:pPr>
              <w:pStyle w:val="S7Header2"/>
            </w:pPr>
            <w:bookmarkStart w:id="1281" w:name="_Toc486845998"/>
            <w:r w:rsidRPr="00616A09">
              <w:t xml:space="preserve">Sub-Clause </w:t>
            </w:r>
            <w:r w:rsidRPr="00207B8A">
              <w:t>18.5</w:t>
            </w:r>
            <w:bookmarkEnd w:id="1281"/>
          </w:p>
        </w:tc>
        <w:tc>
          <w:tcPr>
            <w:tcW w:w="6750" w:type="dxa"/>
            <w:gridSpan w:val="2"/>
            <w:tcMar>
              <w:top w:w="57" w:type="dxa"/>
              <w:left w:w="57" w:type="dxa"/>
              <w:bottom w:w="57" w:type="dxa"/>
              <w:right w:w="57" w:type="dxa"/>
            </w:tcMar>
          </w:tcPr>
          <w:p w14:paraId="7CB31593" w14:textId="77777777" w:rsidR="0020197E" w:rsidRPr="00616A09" w:rsidRDefault="0020197E" w:rsidP="0020197E">
            <w:pPr>
              <w:pStyle w:val="ListParagraph"/>
              <w:spacing w:after="120"/>
              <w:ind w:left="0"/>
              <w:contextualSpacing w:val="0"/>
            </w:pPr>
            <w:r w:rsidRPr="00616A09">
              <w:rPr>
                <w:b/>
              </w:rPr>
              <w:t>Optional Termination, Payment and Release</w:t>
            </w:r>
          </w:p>
          <w:p w14:paraId="7D4FAAC6" w14:textId="77777777" w:rsidR="0020197E" w:rsidRPr="00616A09" w:rsidRDefault="0020197E" w:rsidP="0020197E">
            <w:pPr>
              <w:pStyle w:val="ListParagraph"/>
              <w:spacing w:after="120"/>
              <w:ind w:left="0"/>
              <w:contextualSpacing w:val="0"/>
            </w:pPr>
            <w:r w:rsidRPr="00616A09">
              <w:t>In (c)</w:t>
            </w:r>
            <w:r>
              <w:t>, “</w:t>
            </w:r>
            <w:r w:rsidRPr="00616A09">
              <w:t>and necessarily</w:t>
            </w:r>
            <w:r>
              <w:t>”</w:t>
            </w:r>
            <w:r w:rsidRPr="00616A09">
              <w:t xml:space="preserve"> is inserted after </w:t>
            </w:r>
            <w:r>
              <w:t>“</w:t>
            </w:r>
            <w:r w:rsidRPr="00616A09">
              <w:t>reasonably</w:t>
            </w:r>
            <w:r>
              <w:t>”.</w:t>
            </w:r>
          </w:p>
        </w:tc>
      </w:tr>
      <w:tr w:rsidR="0020197E" w:rsidRPr="00616A09" w14:paraId="39665B6F" w14:textId="77777777" w:rsidTr="00746DAA">
        <w:tc>
          <w:tcPr>
            <w:tcW w:w="2600" w:type="dxa"/>
            <w:tcMar>
              <w:top w:w="57" w:type="dxa"/>
              <w:left w:w="57" w:type="dxa"/>
              <w:bottom w:w="57" w:type="dxa"/>
              <w:right w:w="57" w:type="dxa"/>
            </w:tcMar>
          </w:tcPr>
          <w:p w14:paraId="59795C7A" w14:textId="77777777" w:rsidR="0020197E" w:rsidRPr="00616A09" w:rsidRDefault="0020197E" w:rsidP="0020197E">
            <w:pPr>
              <w:pStyle w:val="S7Header2"/>
            </w:pPr>
            <w:bookmarkStart w:id="1282" w:name="_Toc486845999"/>
            <w:r w:rsidRPr="00616A09">
              <w:t>Sub-Clause 1</w:t>
            </w:r>
            <w:r>
              <w:t>9</w:t>
            </w:r>
            <w:r w:rsidRPr="00616A09">
              <w:t>.1</w:t>
            </w:r>
            <w:bookmarkEnd w:id="1282"/>
          </w:p>
        </w:tc>
        <w:tc>
          <w:tcPr>
            <w:tcW w:w="6750" w:type="dxa"/>
            <w:gridSpan w:val="2"/>
            <w:tcMar>
              <w:top w:w="57" w:type="dxa"/>
              <w:left w:w="57" w:type="dxa"/>
              <w:bottom w:w="57" w:type="dxa"/>
              <w:right w:w="57" w:type="dxa"/>
            </w:tcMar>
          </w:tcPr>
          <w:p w14:paraId="1FDD9475" w14:textId="77777777" w:rsidR="0020197E" w:rsidRPr="00616A09" w:rsidRDefault="0020197E" w:rsidP="0020197E">
            <w:pPr>
              <w:pStyle w:val="ListParagraph"/>
              <w:spacing w:after="120"/>
              <w:ind w:left="0"/>
              <w:contextualSpacing w:val="0"/>
            </w:pPr>
            <w:r>
              <w:rPr>
                <w:b/>
              </w:rPr>
              <w:t xml:space="preserve">Insurance </w:t>
            </w:r>
            <w:r w:rsidRPr="00616A09">
              <w:rPr>
                <w:b/>
              </w:rPr>
              <w:t>General Requirements</w:t>
            </w:r>
          </w:p>
          <w:p w14:paraId="129501B5" w14:textId="77777777" w:rsidR="0020197E" w:rsidRDefault="0020197E" w:rsidP="0020197E">
            <w:pPr>
              <w:pStyle w:val="ListParagraph"/>
              <w:spacing w:after="120"/>
              <w:ind w:left="0"/>
              <w:contextualSpacing w:val="0"/>
            </w:pPr>
            <w:r>
              <w:t>After the fourth</w:t>
            </w:r>
            <w:r w:rsidRPr="00616A09">
              <w:t xml:space="preserve"> paragraph </w:t>
            </w:r>
            <w:r>
              <w:t>the following paragraph is added</w:t>
            </w:r>
            <w:r w:rsidRPr="00616A09">
              <w:t xml:space="preserve">: </w:t>
            </w:r>
            <w:r>
              <w:t>“</w:t>
            </w:r>
            <w:r w:rsidRPr="00616A09">
              <w:t>Wherever the Employer is the insuring Party, each insurance shall be effected with insurers and in terms acceptable to the Contractor. These terms shall be consistent with any terms agreed by both Parties before the date of the Letter of Acceptance. This agreement of terms shall take precedence over the provisions of this Clause.</w:t>
            </w:r>
            <w:r>
              <w:t>”</w:t>
            </w:r>
            <w:r w:rsidRPr="00616A09">
              <w:t xml:space="preserve"> </w:t>
            </w:r>
          </w:p>
          <w:p w14:paraId="796F2EE1" w14:textId="77777777" w:rsidR="0020197E" w:rsidRPr="00616A09" w:rsidRDefault="0020197E" w:rsidP="0020197E">
            <w:pPr>
              <w:pStyle w:val="ListParagraph"/>
              <w:spacing w:after="120"/>
              <w:ind w:left="0"/>
              <w:contextualSpacing w:val="0"/>
            </w:pPr>
            <w:r w:rsidRPr="00616A09">
              <w:t xml:space="preserve">Further the following is added as the final paragraph: </w:t>
            </w:r>
            <w:r>
              <w:t>“</w:t>
            </w:r>
            <w:r w:rsidRPr="00616A09">
              <w:t>The Contractor shall be entitled to place all insurance relating to the Contract (including, but not limited to the insurance referred to Clause 1</w:t>
            </w:r>
            <w:r>
              <w:t>9</w:t>
            </w:r>
            <w:r w:rsidRPr="00616A09">
              <w:t>) with insurers from any eligible source country.</w:t>
            </w:r>
            <w:r>
              <w:t>”</w:t>
            </w:r>
          </w:p>
        </w:tc>
      </w:tr>
      <w:tr w:rsidR="0020197E" w:rsidRPr="00616A09" w14:paraId="69572EA1" w14:textId="77777777" w:rsidTr="00746DAA">
        <w:tc>
          <w:tcPr>
            <w:tcW w:w="2600" w:type="dxa"/>
            <w:tcMar>
              <w:top w:w="57" w:type="dxa"/>
              <w:left w:w="57" w:type="dxa"/>
              <w:bottom w:w="57" w:type="dxa"/>
              <w:right w:w="57" w:type="dxa"/>
            </w:tcMar>
          </w:tcPr>
          <w:p w14:paraId="26CE882B" w14:textId="77777777" w:rsidR="0020197E" w:rsidRPr="00616A09" w:rsidRDefault="0020197E" w:rsidP="0020197E">
            <w:pPr>
              <w:pStyle w:val="S7Header2"/>
            </w:pPr>
            <w:bookmarkStart w:id="1283" w:name="_Toc486846000"/>
            <w:r w:rsidRPr="00616A09">
              <w:t>Sub-Clause 1</w:t>
            </w:r>
            <w:r>
              <w:t>9</w:t>
            </w:r>
            <w:r w:rsidRPr="00616A09">
              <w:t>.2</w:t>
            </w:r>
            <w:bookmarkEnd w:id="1283"/>
          </w:p>
        </w:tc>
        <w:tc>
          <w:tcPr>
            <w:tcW w:w="6750" w:type="dxa"/>
            <w:gridSpan w:val="2"/>
            <w:tcMar>
              <w:top w:w="57" w:type="dxa"/>
              <w:left w:w="57" w:type="dxa"/>
              <w:bottom w:w="57" w:type="dxa"/>
              <w:right w:w="57" w:type="dxa"/>
            </w:tcMar>
          </w:tcPr>
          <w:p w14:paraId="5C4AA11A" w14:textId="77777777" w:rsidR="0020197E" w:rsidRPr="00616A09" w:rsidRDefault="0020197E" w:rsidP="0020197E">
            <w:pPr>
              <w:pStyle w:val="ListParagraph"/>
              <w:spacing w:after="120"/>
              <w:ind w:left="0"/>
              <w:contextualSpacing w:val="0"/>
            </w:pPr>
            <w:r w:rsidRPr="00616A09">
              <w:rPr>
                <w:b/>
              </w:rPr>
              <w:t>Insurance</w:t>
            </w:r>
            <w:r>
              <w:rPr>
                <w:b/>
              </w:rPr>
              <w:t>s</w:t>
            </w:r>
            <w:r w:rsidRPr="00616A09">
              <w:rPr>
                <w:b/>
              </w:rPr>
              <w:t xml:space="preserve"> </w:t>
            </w:r>
            <w:r>
              <w:rPr>
                <w:b/>
              </w:rPr>
              <w:t>to be provided by the Contractor during the Design Build Period</w:t>
            </w:r>
          </w:p>
          <w:p w14:paraId="4A102B3A" w14:textId="085A8A76" w:rsidR="0020197E" w:rsidRPr="00616A09" w:rsidRDefault="0020197E" w:rsidP="0020197E">
            <w:pPr>
              <w:pStyle w:val="ListParagraph"/>
              <w:spacing w:after="120"/>
              <w:ind w:left="0"/>
              <w:contextualSpacing w:val="0"/>
            </w:pPr>
            <w:r>
              <w:t>At the beginning of the Sub-Clause, add “unless otherwise stated in the Contract Data,”</w:t>
            </w:r>
            <w:r w:rsidRPr="00616A09">
              <w:t xml:space="preserve"> </w:t>
            </w:r>
          </w:p>
        </w:tc>
      </w:tr>
      <w:tr w:rsidR="0020197E" w:rsidRPr="00616A09" w14:paraId="65268DCA" w14:textId="77777777" w:rsidTr="00746DAA">
        <w:tc>
          <w:tcPr>
            <w:tcW w:w="2600" w:type="dxa"/>
            <w:tcMar>
              <w:top w:w="57" w:type="dxa"/>
              <w:left w:w="57" w:type="dxa"/>
              <w:bottom w:w="57" w:type="dxa"/>
              <w:right w:w="57" w:type="dxa"/>
            </w:tcMar>
          </w:tcPr>
          <w:p w14:paraId="50A4B92B" w14:textId="77777777" w:rsidR="0020197E" w:rsidRPr="00616A09" w:rsidRDefault="0020197E" w:rsidP="0020197E">
            <w:pPr>
              <w:pStyle w:val="S7Header2"/>
            </w:pPr>
            <w:bookmarkStart w:id="1284" w:name="_Toc486846001"/>
            <w:r>
              <w:t>Sub-Clause 19.3</w:t>
            </w:r>
            <w:bookmarkEnd w:id="1284"/>
          </w:p>
        </w:tc>
        <w:tc>
          <w:tcPr>
            <w:tcW w:w="6750" w:type="dxa"/>
            <w:gridSpan w:val="2"/>
            <w:tcMar>
              <w:top w:w="57" w:type="dxa"/>
              <w:left w:w="57" w:type="dxa"/>
              <w:bottom w:w="57" w:type="dxa"/>
              <w:right w:w="57" w:type="dxa"/>
            </w:tcMar>
          </w:tcPr>
          <w:p w14:paraId="5A6088ED" w14:textId="77777777" w:rsidR="0020197E" w:rsidRDefault="0020197E" w:rsidP="0020197E">
            <w:pPr>
              <w:pStyle w:val="ListParagraph"/>
              <w:spacing w:after="120"/>
              <w:ind w:left="0"/>
              <w:contextualSpacing w:val="0"/>
            </w:pPr>
            <w:r w:rsidRPr="00616A09">
              <w:rPr>
                <w:b/>
              </w:rPr>
              <w:t>Insurance</w:t>
            </w:r>
            <w:r>
              <w:rPr>
                <w:b/>
              </w:rPr>
              <w:t>s</w:t>
            </w:r>
            <w:r w:rsidRPr="00616A09">
              <w:rPr>
                <w:b/>
              </w:rPr>
              <w:t xml:space="preserve"> </w:t>
            </w:r>
            <w:r>
              <w:rPr>
                <w:b/>
              </w:rPr>
              <w:t>to be provided by the Contractor during the Operation Service Period</w:t>
            </w:r>
            <w:r>
              <w:t xml:space="preserve"> </w:t>
            </w:r>
          </w:p>
          <w:p w14:paraId="4E6A7565" w14:textId="6E631A69" w:rsidR="0020197E" w:rsidRPr="00616A09" w:rsidDel="00DF0306" w:rsidRDefault="0020197E" w:rsidP="00ED6F62">
            <w:pPr>
              <w:pStyle w:val="ListParagraph"/>
              <w:spacing w:after="120"/>
              <w:ind w:left="0"/>
              <w:contextualSpacing w:val="0"/>
            </w:pPr>
            <w:r>
              <w:t>At the beginning of the Sub-Clause, add “unless otherwise stated in the Contract Data,”</w:t>
            </w:r>
            <w:r w:rsidRPr="00616A09">
              <w:t xml:space="preserve"> </w:t>
            </w:r>
          </w:p>
        </w:tc>
      </w:tr>
      <w:tr w:rsidR="0020197E" w:rsidRPr="00616A09" w14:paraId="757339E1" w14:textId="77777777" w:rsidTr="00746DAA">
        <w:tc>
          <w:tcPr>
            <w:tcW w:w="2600" w:type="dxa"/>
            <w:tcMar>
              <w:top w:w="57" w:type="dxa"/>
              <w:left w:w="57" w:type="dxa"/>
              <w:bottom w:w="57" w:type="dxa"/>
              <w:right w:w="57" w:type="dxa"/>
            </w:tcMar>
          </w:tcPr>
          <w:p w14:paraId="131A6B7B" w14:textId="77777777" w:rsidR="0020197E" w:rsidRPr="00616A09" w:rsidRDefault="0020197E" w:rsidP="0020197E">
            <w:pPr>
              <w:pStyle w:val="S7Header2"/>
            </w:pPr>
            <w:bookmarkStart w:id="1285" w:name="_Toc486846002"/>
            <w:r w:rsidRPr="00616A09">
              <w:t>Sub-Clause 20</w:t>
            </w:r>
            <w:bookmarkEnd w:id="1285"/>
            <w:r w:rsidR="00810A74">
              <w:t>.3</w:t>
            </w:r>
          </w:p>
        </w:tc>
        <w:tc>
          <w:tcPr>
            <w:tcW w:w="6750" w:type="dxa"/>
            <w:gridSpan w:val="2"/>
            <w:tcMar>
              <w:top w:w="57" w:type="dxa"/>
              <w:left w:w="57" w:type="dxa"/>
              <w:bottom w:w="57" w:type="dxa"/>
              <w:right w:w="57" w:type="dxa"/>
            </w:tcMar>
          </w:tcPr>
          <w:p w14:paraId="779A1324" w14:textId="77777777" w:rsidR="00810A74" w:rsidRPr="0064675C" w:rsidRDefault="00810A74" w:rsidP="00810A74">
            <w:pPr>
              <w:spacing w:after="120"/>
              <w:rPr>
                <w:b/>
              </w:rPr>
            </w:pPr>
            <w:r w:rsidRPr="0064675C">
              <w:rPr>
                <w:b/>
              </w:rPr>
              <w:t>Appointment of the Dispute Adjudication Board</w:t>
            </w:r>
          </w:p>
          <w:p w14:paraId="6CDD3487" w14:textId="196CBF05" w:rsidR="0020197E" w:rsidRPr="0064675C" w:rsidRDefault="00810A74" w:rsidP="00810A74">
            <w:pPr>
              <w:spacing w:before="120" w:after="120"/>
              <w:rPr>
                <w:rFonts w:eastAsia="Arial Narrow"/>
                <w:color w:val="000000"/>
              </w:rPr>
            </w:pPr>
            <w:r w:rsidRPr="0064675C">
              <w:rPr>
                <w:rFonts w:eastAsia="Arial Narrow"/>
                <w:color w:val="000000"/>
              </w:rPr>
              <w:t>In the second paragraph, at the end of the first sentence after deleting: “.”, the following is added: “, each of whom shall meet the criteria set forth in Sub-Clause 3 of Appendix- General Conditions of Dispute Adjudication Agreement.”</w:t>
            </w:r>
          </w:p>
          <w:p w14:paraId="7D3500F9" w14:textId="4C958B90" w:rsidR="00810A74" w:rsidRPr="0064675C" w:rsidRDefault="00101B53" w:rsidP="00DD57D7">
            <w:pPr>
              <w:spacing w:before="120" w:after="120"/>
              <w:rPr>
                <w:rFonts w:eastAsia="Arial Narrow"/>
                <w:color w:val="000000"/>
              </w:rPr>
            </w:pPr>
            <w:r w:rsidRPr="0064675C">
              <w:rPr>
                <w:rFonts w:eastAsia="Arial Narrow"/>
                <w:color w:val="000000"/>
              </w:rPr>
              <w:t>After the second paragraph, the following paragraph is inserted</w:t>
            </w:r>
            <w:r w:rsidR="00810A74" w:rsidRPr="0064675C">
              <w:rPr>
                <w:rFonts w:eastAsia="Arial Narrow"/>
                <w:color w:val="000000"/>
              </w:rPr>
              <w:t>: “If the Contract is with a foreign Contractor, the DAB members shall not have the same nationality as the Employer or the Contractor.”</w:t>
            </w:r>
          </w:p>
        </w:tc>
      </w:tr>
      <w:tr w:rsidR="0020197E" w:rsidRPr="00616A09" w14:paraId="3D202197" w14:textId="77777777" w:rsidTr="00746DAA">
        <w:trPr>
          <w:trHeight w:val="1833"/>
        </w:trPr>
        <w:tc>
          <w:tcPr>
            <w:tcW w:w="2600" w:type="dxa"/>
            <w:tcMar>
              <w:top w:w="57" w:type="dxa"/>
              <w:left w:w="57" w:type="dxa"/>
              <w:bottom w:w="57" w:type="dxa"/>
              <w:right w:w="57" w:type="dxa"/>
            </w:tcMar>
          </w:tcPr>
          <w:p w14:paraId="60805C74" w14:textId="77777777" w:rsidR="0020197E" w:rsidRPr="00616A09" w:rsidRDefault="0020197E" w:rsidP="0020197E">
            <w:pPr>
              <w:pStyle w:val="S7Header2"/>
            </w:pPr>
            <w:bookmarkStart w:id="1286" w:name="_Toc486846005"/>
            <w:r w:rsidRPr="00616A09">
              <w:t>Sub-Clause 20.</w:t>
            </w:r>
            <w:r>
              <w:t>4</w:t>
            </w:r>
            <w:bookmarkEnd w:id="1286"/>
          </w:p>
        </w:tc>
        <w:tc>
          <w:tcPr>
            <w:tcW w:w="6750" w:type="dxa"/>
            <w:gridSpan w:val="2"/>
            <w:tcMar>
              <w:top w:w="57" w:type="dxa"/>
              <w:left w:w="57" w:type="dxa"/>
              <w:bottom w:w="57" w:type="dxa"/>
              <w:right w:w="57" w:type="dxa"/>
            </w:tcMar>
          </w:tcPr>
          <w:p w14:paraId="3767C7C0" w14:textId="77777777" w:rsidR="00156076" w:rsidRPr="00156076" w:rsidRDefault="00156076" w:rsidP="0020197E">
            <w:pPr>
              <w:pStyle w:val="ListParagraph"/>
              <w:spacing w:after="120"/>
              <w:ind w:left="72"/>
              <w:contextualSpacing w:val="0"/>
              <w:rPr>
                <w:b/>
              </w:rPr>
            </w:pPr>
            <w:r w:rsidRPr="00156076">
              <w:rPr>
                <w:b/>
              </w:rPr>
              <w:t>Failure to Agree Dispute Adjudication Board</w:t>
            </w:r>
          </w:p>
          <w:p w14:paraId="2366E306" w14:textId="77777777" w:rsidR="0020197E" w:rsidRPr="00616A09" w:rsidRDefault="00156076" w:rsidP="00DD57D7">
            <w:pPr>
              <w:pStyle w:val="ListParagraph"/>
              <w:spacing w:after="120"/>
              <w:ind w:left="72"/>
              <w:contextualSpacing w:val="0"/>
            </w:pPr>
            <w:r>
              <w:rPr>
                <w:rFonts w:eastAsia="Arial Narrow"/>
                <w:color w:val="000000"/>
              </w:rPr>
              <w:t>In (a)</w:t>
            </w:r>
            <w:r w:rsidRPr="00A67B01">
              <w:rPr>
                <w:rFonts w:eastAsia="Arial Narrow"/>
                <w:color w:val="000000"/>
              </w:rPr>
              <w:t>: “by the date stated in the first paragraph of Sub-Clause 2</w:t>
            </w:r>
            <w:r>
              <w:rPr>
                <w:rFonts w:eastAsia="Arial Narrow"/>
                <w:color w:val="000000"/>
              </w:rPr>
              <w:t>0</w:t>
            </w:r>
            <w:r w:rsidRPr="00A67B01">
              <w:rPr>
                <w:rFonts w:eastAsia="Arial Narrow"/>
                <w:color w:val="000000"/>
              </w:rPr>
              <w:t>.</w:t>
            </w:r>
            <w:r>
              <w:rPr>
                <w:rFonts w:eastAsia="Arial Narrow"/>
                <w:color w:val="000000"/>
              </w:rPr>
              <w:t>3</w:t>
            </w:r>
            <w:r w:rsidRPr="00A67B01">
              <w:rPr>
                <w:rFonts w:eastAsia="Arial Narrow"/>
                <w:color w:val="000000"/>
              </w:rPr>
              <w:t>[</w:t>
            </w:r>
            <w:r>
              <w:rPr>
                <w:rFonts w:eastAsia="Arial Narrow"/>
                <w:i/>
                <w:color w:val="000000"/>
              </w:rPr>
              <w:t>Appointment of the Dispute Adjudication Board</w:t>
            </w:r>
            <w:r w:rsidRPr="00A67B01">
              <w:rPr>
                <w:rFonts w:eastAsia="Arial Narrow"/>
                <w:color w:val="000000"/>
              </w:rPr>
              <w:t>]” is replaced with: “within 42 days from the date the Contract is signed by both Parties”.</w:t>
            </w:r>
            <w:r>
              <w:rPr>
                <w:rFonts w:eastAsia="Arial Narrow"/>
                <w:color w:val="000000"/>
              </w:rPr>
              <w:t xml:space="preserve"> In (b) and (c):</w:t>
            </w:r>
            <w:r w:rsidR="008621C3">
              <w:rPr>
                <w:rFonts w:eastAsia="Arial Narrow"/>
                <w:color w:val="000000"/>
              </w:rPr>
              <w:t xml:space="preserve"> </w:t>
            </w:r>
            <w:r>
              <w:rPr>
                <w:rFonts w:eastAsia="Arial Narrow"/>
                <w:color w:val="000000"/>
              </w:rPr>
              <w:t>“by such date” refers to “</w:t>
            </w:r>
            <w:r w:rsidRPr="00A67B01">
              <w:rPr>
                <w:rFonts w:eastAsia="Arial Narrow"/>
                <w:color w:val="000000"/>
              </w:rPr>
              <w:t>within 42 days from the date the Contract is signed by both Parties</w:t>
            </w:r>
            <w:r>
              <w:rPr>
                <w:rFonts w:eastAsia="Arial Narrow"/>
                <w:color w:val="000000"/>
              </w:rPr>
              <w:t>”.</w:t>
            </w:r>
          </w:p>
        </w:tc>
      </w:tr>
      <w:tr w:rsidR="0020197E" w:rsidRPr="00616A09" w14:paraId="428C0BCF" w14:textId="77777777" w:rsidTr="00746DAA">
        <w:tc>
          <w:tcPr>
            <w:tcW w:w="2600" w:type="dxa"/>
            <w:tcMar>
              <w:top w:w="57" w:type="dxa"/>
              <w:left w:w="57" w:type="dxa"/>
              <w:bottom w:w="57" w:type="dxa"/>
              <w:right w:w="57" w:type="dxa"/>
            </w:tcMar>
          </w:tcPr>
          <w:p w14:paraId="14B5717A" w14:textId="77777777" w:rsidR="0020197E" w:rsidRPr="0064675C" w:rsidRDefault="0020197E" w:rsidP="0020197E">
            <w:pPr>
              <w:pStyle w:val="S7Header2"/>
            </w:pPr>
            <w:bookmarkStart w:id="1287" w:name="_Toc486846007"/>
            <w:r w:rsidRPr="0064675C">
              <w:t>Sub- Clause 20.8</w:t>
            </w:r>
            <w:bookmarkEnd w:id="1287"/>
          </w:p>
        </w:tc>
        <w:tc>
          <w:tcPr>
            <w:tcW w:w="6750" w:type="dxa"/>
            <w:gridSpan w:val="2"/>
            <w:tcMar>
              <w:top w:w="57" w:type="dxa"/>
              <w:left w:w="57" w:type="dxa"/>
              <w:bottom w:w="57" w:type="dxa"/>
              <w:right w:w="57" w:type="dxa"/>
            </w:tcMar>
          </w:tcPr>
          <w:p w14:paraId="0FCF2413" w14:textId="77777777" w:rsidR="0020197E" w:rsidRPr="0064675C" w:rsidRDefault="0020197E" w:rsidP="0020197E">
            <w:pPr>
              <w:pStyle w:val="ListParagraph"/>
              <w:spacing w:after="120"/>
              <w:ind w:left="72"/>
              <w:contextualSpacing w:val="0"/>
            </w:pPr>
            <w:r w:rsidRPr="0064675C">
              <w:rPr>
                <w:b/>
              </w:rPr>
              <w:t>Arbitration</w:t>
            </w:r>
          </w:p>
          <w:p w14:paraId="50FB9856" w14:textId="77777777" w:rsidR="00A9291A" w:rsidRDefault="00A9291A" w:rsidP="00A9291A">
            <w:pPr>
              <w:spacing w:before="120" w:after="120"/>
              <w:rPr>
                <w:rFonts w:eastAsia="Arial Narrow"/>
                <w:color w:val="000000"/>
                <w:szCs w:val="24"/>
              </w:rPr>
            </w:pPr>
            <w:r>
              <w:rPr>
                <w:rFonts w:eastAsia="Arial Narrow"/>
                <w:color w:val="000000"/>
                <w:szCs w:val="24"/>
              </w:rPr>
              <w:t xml:space="preserve">In the first paragraph, delete starting from: “international arbitration” up to the end of (c), and replace with the following: </w:t>
            </w:r>
          </w:p>
          <w:p w14:paraId="5F0FEF89" w14:textId="77777777" w:rsidR="00A9291A" w:rsidRDefault="00A9291A" w:rsidP="00A9291A">
            <w:pPr>
              <w:spacing w:before="120" w:after="120"/>
              <w:ind w:left="154"/>
              <w:rPr>
                <w:rFonts w:eastAsia="Arial Narrow"/>
                <w:color w:val="000000"/>
                <w:sz w:val="20"/>
                <w:szCs w:val="24"/>
              </w:rPr>
            </w:pPr>
            <w:r>
              <w:rPr>
                <w:rFonts w:eastAsia="Arial Narrow"/>
                <w:color w:val="000000"/>
                <w:szCs w:val="24"/>
              </w:rPr>
              <w:t xml:space="preserve">“arbitration. Arbitration shall be conducted as follows: </w:t>
            </w:r>
          </w:p>
          <w:p w14:paraId="016541E0" w14:textId="77777777" w:rsidR="00A9291A" w:rsidRDefault="00A9291A" w:rsidP="00A9291A">
            <w:pPr>
              <w:numPr>
                <w:ilvl w:val="0"/>
                <w:numId w:val="147"/>
              </w:numPr>
              <w:spacing w:before="120" w:after="120" w:line="276" w:lineRule="auto"/>
              <w:ind w:left="518"/>
              <w:rPr>
                <w:rFonts w:eastAsia="Arial Narrow"/>
                <w:color w:val="000000"/>
                <w:szCs w:val="24"/>
              </w:rPr>
            </w:pPr>
            <w:r>
              <w:rPr>
                <w:rFonts w:eastAsia="Arial Narrow"/>
                <w:color w:val="000000"/>
                <w:szCs w:val="24"/>
              </w:rPr>
              <w:t>if the contract is with foreign contractors, unless otherwise specified in the Contract Data; the dispute shall be finally settled under the Rules of Arbitration of the International Chamber of Commerce; by one or three arbitrators appointed in accordance with these Rules. The place of arbitration shall be the neutral location specified in the Contract Data; and the arbitration shall be conducted in the ruling language defined in Sub-Clause 1.4 [</w:t>
            </w:r>
            <w:r w:rsidRPr="00FD567A">
              <w:rPr>
                <w:rFonts w:eastAsia="Arial Narrow"/>
                <w:i/>
                <w:iCs/>
                <w:color w:val="000000"/>
                <w:szCs w:val="24"/>
              </w:rPr>
              <w:t>Law and Language</w:t>
            </w:r>
            <w:r>
              <w:rPr>
                <w:rFonts w:eastAsia="Arial Narrow"/>
                <w:color w:val="000000"/>
                <w:szCs w:val="24"/>
              </w:rPr>
              <w:t>].</w:t>
            </w:r>
          </w:p>
          <w:p w14:paraId="6116CB8F" w14:textId="3FC5BE4D" w:rsidR="0020197E" w:rsidRPr="0064675C" w:rsidRDefault="00A9291A" w:rsidP="0046304E">
            <w:pPr>
              <w:numPr>
                <w:ilvl w:val="0"/>
                <w:numId w:val="147"/>
              </w:numPr>
              <w:spacing w:before="120" w:after="120" w:line="276" w:lineRule="auto"/>
              <w:ind w:left="518"/>
            </w:pPr>
            <w:r w:rsidRPr="0046304E">
              <w:rPr>
                <w:rFonts w:eastAsia="Arial Narrow"/>
                <w:color w:val="000000"/>
                <w:szCs w:val="24"/>
              </w:rPr>
              <w:t>If</w:t>
            </w:r>
            <w:r>
              <w:rPr>
                <w:noProof/>
                <w:szCs w:val="24"/>
              </w:rPr>
              <w:t xml:space="preserve"> </w:t>
            </w:r>
            <w:r w:rsidRPr="00EB133A">
              <w:rPr>
                <w:rFonts w:eastAsia="Arial Narrow"/>
                <w:color w:val="000000"/>
                <w:szCs w:val="24"/>
              </w:rPr>
              <w:t>the</w:t>
            </w:r>
            <w:r>
              <w:rPr>
                <w:noProof/>
                <w:szCs w:val="24"/>
              </w:rPr>
              <w:t xml:space="preserve"> Contract is with domestic contractors, arbitration with proceedings conducted in accordance with the laws of the Employer’s country.”</w:t>
            </w:r>
            <w:r w:rsidR="00156076" w:rsidRPr="0064675C">
              <w:rPr>
                <w:rFonts w:eastAsia="Arial Narrow"/>
                <w:color w:val="000000"/>
              </w:rPr>
              <w:tab/>
            </w:r>
          </w:p>
        </w:tc>
      </w:tr>
      <w:tr w:rsidR="00F369B4" w:rsidRPr="00616A09" w14:paraId="55ECBA26" w14:textId="77777777" w:rsidTr="00746DAA">
        <w:tc>
          <w:tcPr>
            <w:tcW w:w="9350" w:type="dxa"/>
            <w:gridSpan w:val="3"/>
            <w:tcMar>
              <w:top w:w="57" w:type="dxa"/>
              <w:left w:w="57" w:type="dxa"/>
              <w:bottom w:w="57" w:type="dxa"/>
              <w:right w:w="57" w:type="dxa"/>
            </w:tcMar>
          </w:tcPr>
          <w:p w14:paraId="11ADDC65" w14:textId="77777777" w:rsidR="00F369B4" w:rsidRPr="00616A09" w:rsidRDefault="00F369B4" w:rsidP="0020197E">
            <w:pPr>
              <w:pStyle w:val="ListParagraph"/>
              <w:spacing w:after="120"/>
              <w:ind w:left="72"/>
              <w:contextualSpacing w:val="0"/>
              <w:rPr>
                <w:b/>
              </w:rPr>
            </w:pPr>
            <w:r w:rsidRPr="0067299E">
              <w:rPr>
                <w:b/>
              </w:rPr>
              <w:t>General Conditions of Dispute Adjudication Agreement</w:t>
            </w:r>
          </w:p>
        </w:tc>
      </w:tr>
      <w:tr w:rsidR="00F369B4" w:rsidRPr="00616A09" w14:paraId="34FD7337" w14:textId="77777777" w:rsidTr="00746DAA">
        <w:tc>
          <w:tcPr>
            <w:tcW w:w="2600" w:type="dxa"/>
            <w:tcMar>
              <w:top w:w="57" w:type="dxa"/>
              <w:left w:w="57" w:type="dxa"/>
              <w:bottom w:w="57" w:type="dxa"/>
              <w:right w:w="57" w:type="dxa"/>
            </w:tcMar>
          </w:tcPr>
          <w:p w14:paraId="75AE2B21" w14:textId="77777777" w:rsidR="00F369B4" w:rsidRPr="0067299E" w:rsidRDefault="00F369B4" w:rsidP="0020197E">
            <w:pPr>
              <w:pStyle w:val="ListParagraph"/>
              <w:spacing w:after="120"/>
              <w:ind w:left="72"/>
              <w:contextualSpacing w:val="0"/>
              <w:rPr>
                <w:b/>
              </w:rPr>
            </w:pPr>
            <w:r>
              <w:rPr>
                <w:b/>
              </w:rPr>
              <w:t>3.Warranties</w:t>
            </w:r>
          </w:p>
        </w:tc>
        <w:tc>
          <w:tcPr>
            <w:tcW w:w="6750" w:type="dxa"/>
            <w:gridSpan w:val="2"/>
          </w:tcPr>
          <w:p w14:paraId="35B97D56" w14:textId="77777777" w:rsidR="00F369B4" w:rsidRDefault="00F369B4" w:rsidP="0020197E">
            <w:pPr>
              <w:pStyle w:val="ListParagraph"/>
              <w:spacing w:after="120"/>
              <w:ind w:left="72"/>
              <w:contextualSpacing w:val="0"/>
            </w:pPr>
            <w:r w:rsidRPr="003D5498">
              <w:t xml:space="preserve">The second paragraph starting “When appointing the Member” is replaced with:  </w:t>
            </w:r>
          </w:p>
          <w:p w14:paraId="280A18E5" w14:textId="6AEBE52E" w:rsidR="005B2DE7" w:rsidRPr="00943375" w:rsidRDefault="005B2DE7" w:rsidP="005B2DE7">
            <w:pPr>
              <w:spacing w:before="120" w:after="120"/>
              <w:rPr>
                <w:lang w:val="en-GB"/>
              </w:rPr>
            </w:pPr>
            <w:r w:rsidRPr="00943375">
              <w:rPr>
                <w:lang w:val="en-GB"/>
              </w:rPr>
              <w:t>“When appointing the Member, each Party relies on the Member’s representations, that he/she</w:t>
            </w:r>
            <w:r w:rsidR="00413866">
              <w:rPr>
                <w:lang w:val="en-GB"/>
              </w:rPr>
              <w:t>:</w:t>
            </w:r>
          </w:p>
          <w:p w14:paraId="2669DC10" w14:textId="77777777" w:rsidR="005B2DE7" w:rsidRPr="00943375" w:rsidRDefault="005B2DE7" w:rsidP="005B2DE7">
            <w:pPr>
              <w:pStyle w:val="ListParagraph"/>
              <w:numPr>
                <w:ilvl w:val="0"/>
                <w:numId w:val="148"/>
              </w:numPr>
              <w:shd w:val="clear" w:color="auto" w:fill="FFFFFF"/>
              <w:spacing w:before="120" w:after="120"/>
              <w:ind w:hanging="501"/>
              <w:contextualSpacing w:val="0"/>
              <w:rPr>
                <w:lang w:val="en-GB"/>
              </w:rPr>
            </w:pPr>
            <w:r w:rsidRPr="00943375">
              <w:rPr>
                <w:lang w:val="en-GB"/>
              </w:rPr>
              <w:t>has at least a bachelor’s degree in relevant disciplines such as law, engineering, construction management or contract management; </w:t>
            </w:r>
          </w:p>
          <w:p w14:paraId="462C279B" w14:textId="77777777" w:rsidR="005B2DE7" w:rsidRPr="00943375" w:rsidRDefault="005B2DE7" w:rsidP="005B2DE7">
            <w:pPr>
              <w:pStyle w:val="ListParagraph"/>
              <w:numPr>
                <w:ilvl w:val="0"/>
                <w:numId w:val="148"/>
              </w:numPr>
              <w:shd w:val="clear" w:color="auto" w:fill="FFFFFF"/>
              <w:spacing w:before="120" w:after="120"/>
              <w:ind w:hanging="501"/>
              <w:contextualSpacing w:val="0"/>
              <w:rPr>
                <w:lang w:val="en-GB"/>
              </w:rPr>
            </w:pPr>
            <w:r w:rsidRPr="00943375">
              <w:rPr>
                <w:lang w:val="en-GB"/>
              </w:rPr>
              <w:t>has at least ten years of experience in contract administration/management and dispute resolution, out of which at least five years of experience as an arbitrator or adjudicator in construction-related disputes;</w:t>
            </w:r>
          </w:p>
          <w:p w14:paraId="26F83E53" w14:textId="77777777" w:rsidR="005B2DE7" w:rsidRPr="00943375" w:rsidRDefault="005B2DE7" w:rsidP="005B2DE7">
            <w:pPr>
              <w:pStyle w:val="ListParagraph"/>
              <w:numPr>
                <w:ilvl w:val="0"/>
                <w:numId w:val="148"/>
              </w:numPr>
              <w:shd w:val="clear" w:color="auto" w:fill="FFFFFF"/>
              <w:spacing w:before="120" w:after="120"/>
              <w:ind w:hanging="501"/>
              <w:contextualSpacing w:val="0"/>
              <w:rPr>
                <w:lang w:val="en-GB"/>
              </w:rPr>
            </w:pPr>
            <w:r w:rsidRPr="00943375">
              <w:rPr>
                <w:lang w:val="en-GB"/>
              </w:rPr>
              <w:t>has received formal training as an adjudicator from an internationally recognized organization; </w:t>
            </w:r>
          </w:p>
          <w:p w14:paraId="1C7BC7E7" w14:textId="77777777" w:rsidR="005B2DE7" w:rsidRPr="00943375" w:rsidRDefault="005B2DE7" w:rsidP="005B2DE7">
            <w:pPr>
              <w:pStyle w:val="ListParagraph"/>
              <w:numPr>
                <w:ilvl w:val="0"/>
                <w:numId w:val="148"/>
              </w:numPr>
              <w:shd w:val="clear" w:color="auto" w:fill="FFFFFF"/>
              <w:spacing w:before="120" w:after="120"/>
              <w:ind w:hanging="501"/>
              <w:contextualSpacing w:val="0"/>
              <w:rPr>
                <w:sz w:val="20"/>
                <w:lang w:val="en-GB"/>
              </w:rPr>
            </w:pPr>
            <w:r w:rsidRPr="00943375">
              <w:rPr>
                <w:lang w:val="en-GB"/>
              </w:rPr>
              <w:t>has experience and/or is knowledgeable in the type of work which the Contractor is to carry out under the Contract;</w:t>
            </w:r>
          </w:p>
          <w:p w14:paraId="53B0A2E9" w14:textId="77777777" w:rsidR="005B2DE7" w:rsidRPr="00943375" w:rsidRDefault="005B2DE7" w:rsidP="005B2DE7">
            <w:pPr>
              <w:pStyle w:val="ListParagraph"/>
              <w:numPr>
                <w:ilvl w:val="0"/>
                <w:numId w:val="148"/>
              </w:numPr>
              <w:shd w:val="clear" w:color="auto" w:fill="FFFFFF"/>
              <w:spacing w:before="120" w:after="120"/>
              <w:ind w:hanging="501"/>
              <w:contextualSpacing w:val="0"/>
              <w:rPr>
                <w:lang w:val="en-GB"/>
              </w:rPr>
            </w:pPr>
            <w:r w:rsidRPr="00943375">
              <w:rPr>
                <w:lang w:val="en-GB"/>
              </w:rPr>
              <w:t>has experience in the interpretation of construction and/or engineering contract documents;</w:t>
            </w:r>
          </w:p>
          <w:p w14:paraId="3A66B51D" w14:textId="77777777" w:rsidR="005B2DE7" w:rsidRPr="003D5498" w:rsidRDefault="005B2DE7" w:rsidP="005B2DE7">
            <w:pPr>
              <w:pStyle w:val="ListParagraph"/>
              <w:numPr>
                <w:ilvl w:val="0"/>
                <w:numId w:val="148"/>
              </w:numPr>
              <w:shd w:val="clear" w:color="auto" w:fill="FFFFFF"/>
              <w:spacing w:before="120" w:after="120"/>
              <w:ind w:hanging="501"/>
              <w:contextualSpacing w:val="0"/>
              <w:rPr>
                <w:rFonts w:eastAsia="Arial Narrow"/>
              </w:rPr>
            </w:pPr>
            <w:r w:rsidRPr="00943375">
              <w:rPr>
                <w:lang w:val="en-GB"/>
              </w:rPr>
              <w:t xml:space="preserve">has familiarity with the forms of contract published by FIDIC since 1999, and an understanding of the dispute resolution procedures contained therein; and </w:t>
            </w:r>
          </w:p>
          <w:p w14:paraId="113EE5AA" w14:textId="77777777" w:rsidR="005B2DE7" w:rsidRPr="003D5498" w:rsidRDefault="005B2DE7" w:rsidP="003D5498">
            <w:pPr>
              <w:pStyle w:val="ListParagraph"/>
              <w:numPr>
                <w:ilvl w:val="0"/>
                <w:numId w:val="148"/>
              </w:numPr>
              <w:shd w:val="clear" w:color="auto" w:fill="FFFFFF"/>
              <w:spacing w:before="120" w:after="120"/>
              <w:ind w:hanging="501"/>
              <w:contextualSpacing w:val="0"/>
              <w:rPr>
                <w:rFonts w:eastAsia="Arial Narrow"/>
              </w:rPr>
            </w:pPr>
            <w:r w:rsidRPr="005B2DE7">
              <w:rPr>
                <w:lang w:val="en-GB"/>
              </w:rPr>
              <w:t>is fluent in the language for communications stated in the Contract Data (or the language as agreed between the Parties and the DAB).”</w:t>
            </w:r>
          </w:p>
        </w:tc>
      </w:tr>
      <w:tr w:rsidR="005B2DE7" w:rsidRPr="00616A09" w14:paraId="1986D0E0" w14:textId="77777777" w:rsidTr="00746DAA">
        <w:tc>
          <w:tcPr>
            <w:tcW w:w="2600" w:type="dxa"/>
            <w:tcMar>
              <w:top w:w="57" w:type="dxa"/>
              <w:left w:w="57" w:type="dxa"/>
              <w:bottom w:w="57" w:type="dxa"/>
              <w:right w:w="57" w:type="dxa"/>
            </w:tcMar>
          </w:tcPr>
          <w:p w14:paraId="7A39D141" w14:textId="77777777" w:rsidR="005B2DE7" w:rsidRDefault="0071259D" w:rsidP="00822485">
            <w:pPr>
              <w:pStyle w:val="ListParagraph"/>
              <w:spacing w:after="120"/>
              <w:ind w:left="116"/>
              <w:contextualSpacing w:val="0"/>
              <w:jc w:val="left"/>
              <w:rPr>
                <w:b/>
              </w:rPr>
            </w:pPr>
            <w:r>
              <w:rPr>
                <w:b/>
              </w:rPr>
              <w:t>6.</w:t>
            </w:r>
            <w:r w:rsidR="00FB0706">
              <w:rPr>
                <w:b/>
              </w:rPr>
              <w:t>Payment</w:t>
            </w:r>
          </w:p>
        </w:tc>
        <w:tc>
          <w:tcPr>
            <w:tcW w:w="6750" w:type="dxa"/>
            <w:gridSpan w:val="2"/>
          </w:tcPr>
          <w:p w14:paraId="171DA75F" w14:textId="77777777" w:rsidR="00FB0706" w:rsidRDefault="00FB0706" w:rsidP="0020197E">
            <w:pPr>
              <w:pStyle w:val="ListParagraph"/>
              <w:spacing w:after="120"/>
              <w:ind w:left="72"/>
              <w:contextualSpacing w:val="0"/>
            </w:pPr>
            <w:r>
              <w:t xml:space="preserve">From the paragraph starting with: “The Member shall submit invoices for”: </w:t>
            </w:r>
          </w:p>
          <w:p w14:paraId="67AAAB9F" w14:textId="77777777" w:rsidR="005B2DE7" w:rsidRPr="005B2DE7" w:rsidRDefault="00FB0706" w:rsidP="0020197E">
            <w:pPr>
              <w:pStyle w:val="ListParagraph"/>
              <w:spacing w:after="120"/>
              <w:ind w:left="72"/>
              <w:contextualSpacing w:val="0"/>
            </w:pPr>
            <w:r w:rsidRPr="00A67B01">
              <w:rPr>
                <w:rFonts w:eastAsia="Arial Narrow"/>
                <w:color w:val="000000"/>
              </w:rPr>
              <w:t>“and air fares” and “other” are deleted from the first and second sentences respectively.</w:t>
            </w:r>
          </w:p>
        </w:tc>
      </w:tr>
      <w:tr w:rsidR="00241042" w:rsidRPr="00616A09" w14:paraId="1D55F9B1" w14:textId="77777777" w:rsidTr="00413866">
        <w:tc>
          <w:tcPr>
            <w:tcW w:w="9350" w:type="dxa"/>
            <w:gridSpan w:val="3"/>
            <w:tcMar>
              <w:top w:w="57" w:type="dxa"/>
              <w:left w:w="57" w:type="dxa"/>
              <w:bottom w:w="57" w:type="dxa"/>
              <w:right w:w="57" w:type="dxa"/>
            </w:tcMar>
          </w:tcPr>
          <w:p w14:paraId="0B462715" w14:textId="3CF55A68" w:rsidR="00241042" w:rsidRDefault="00241042" w:rsidP="00241042">
            <w:pPr>
              <w:pStyle w:val="ListParagraph"/>
              <w:spacing w:after="120"/>
              <w:ind w:left="72"/>
              <w:contextualSpacing w:val="0"/>
            </w:pPr>
            <w:r w:rsidRPr="00FD34C8">
              <w:rPr>
                <w:b/>
              </w:rPr>
              <w:t>Procedural Rules for Dispute Adjudication Board members</w:t>
            </w:r>
          </w:p>
        </w:tc>
      </w:tr>
      <w:tr w:rsidR="00241042" w:rsidRPr="00616A09" w14:paraId="06D54202" w14:textId="77777777" w:rsidTr="00746DAA">
        <w:tc>
          <w:tcPr>
            <w:tcW w:w="2600" w:type="dxa"/>
            <w:tcMar>
              <w:top w:w="57" w:type="dxa"/>
              <w:left w:w="57" w:type="dxa"/>
              <w:bottom w:w="57" w:type="dxa"/>
              <w:right w:w="57" w:type="dxa"/>
            </w:tcMar>
          </w:tcPr>
          <w:p w14:paraId="77E1DBF1" w14:textId="1AB905A6" w:rsidR="00241042" w:rsidRDefault="00241042" w:rsidP="00241042">
            <w:pPr>
              <w:pStyle w:val="ListParagraph"/>
              <w:spacing w:after="120"/>
              <w:ind w:left="116"/>
              <w:contextualSpacing w:val="0"/>
              <w:jc w:val="left"/>
              <w:rPr>
                <w:b/>
              </w:rPr>
            </w:pPr>
            <w:r>
              <w:t>Rule 1</w:t>
            </w:r>
          </w:p>
        </w:tc>
        <w:tc>
          <w:tcPr>
            <w:tcW w:w="6750" w:type="dxa"/>
            <w:gridSpan w:val="2"/>
          </w:tcPr>
          <w:p w14:paraId="471A5FFC" w14:textId="77777777" w:rsidR="00241042" w:rsidRDefault="00241042" w:rsidP="00241042">
            <w:pPr>
              <w:spacing w:after="120"/>
              <w:ind w:left="72"/>
            </w:pPr>
            <w:r>
              <w:rPr>
                <w:rFonts w:eastAsia="Arial Narrow"/>
                <w:color w:val="000000"/>
              </w:rPr>
              <w:t>In the first sentence: “ Unless otherwise agreed by the Employer and the Contractor, the DAB shall visit the Site at intervals of not more than 140 days”</w:t>
            </w:r>
            <w:r>
              <w:rPr>
                <w:i/>
                <w:iCs/>
              </w:rPr>
              <w:t xml:space="preserve"> is replaced with: </w:t>
            </w:r>
            <w:r>
              <w:t>“Unless otherwise agreed with the Employer and the Contractor, the DAB shall hold face-to face meetings with the Employer and the Contractor, and/or visit the Site at intervals of not more than 90 days during the Design-Build Period and not more than 140 days during the Operation Service Period.”</w:t>
            </w:r>
          </w:p>
          <w:p w14:paraId="59E1269B" w14:textId="77777777" w:rsidR="00241042" w:rsidRDefault="00241042" w:rsidP="00241042">
            <w:pPr>
              <w:spacing w:after="120"/>
              <w:ind w:left="72"/>
            </w:pPr>
            <w:r>
              <w:t>In the second sentence: “consecutive visits” is replaced with: “consecutive face-to-face meetings with the Employer and the Contractor and/or Site visits”</w:t>
            </w:r>
          </w:p>
          <w:p w14:paraId="2EBF9574" w14:textId="2D92DCE7" w:rsidR="00241042" w:rsidRDefault="00241042" w:rsidP="00241042">
            <w:pPr>
              <w:pStyle w:val="ListParagraph"/>
              <w:spacing w:after="120"/>
              <w:ind w:left="72"/>
              <w:contextualSpacing w:val="0"/>
            </w:pPr>
            <w:r>
              <w:t>The following is then added at the end of the paragraph: “In addition to the face-to face meetings, as agreed with the Employer and the Contractor, the DAB may also hold virtual meetings with the Employer and the Contractor.”</w:t>
            </w:r>
          </w:p>
        </w:tc>
      </w:tr>
      <w:tr w:rsidR="00241042" w:rsidRPr="00616A09" w14:paraId="7EF74721" w14:textId="77777777" w:rsidTr="00746DAA">
        <w:tc>
          <w:tcPr>
            <w:tcW w:w="2600" w:type="dxa"/>
            <w:tcMar>
              <w:top w:w="57" w:type="dxa"/>
              <w:left w:w="57" w:type="dxa"/>
              <w:bottom w:w="57" w:type="dxa"/>
              <w:right w:w="57" w:type="dxa"/>
            </w:tcMar>
          </w:tcPr>
          <w:p w14:paraId="6C8C5B81" w14:textId="76316687" w:rsidR="00241042" w:rsidRDefault="00241042" w:rsidP="00241042">
            <w:pPr>
              <w:pStyle w:val="ListParagraph"/>
              <w:spacing w:after="120"/>
              <w:ind w:left="116"/>
              <w:contextualSpacing w:val="0"/>
              <w:jc w:val="left"/>
              <w:rPr>
                <w:b/>
              </w:rPr>
            </w:pPr>
            <w:r>
              <w:t>Rule 10</w:t>
            </w:r>
          </w:p>
        </w:tc>
        <w:tc>
          <w:tcPr>
            <w:tcW w:w="6750" w:type="dxa"/>
            <w:gridSpan w:val="2"/>
          </w:tcPr>
          <w:p w14:paraId="6037365D" w14:textId="77777777" w:rsidR="00241042" w:rsidRDefault="00241042" w:rsidP="00241042">
            <w:pPr>
              <w:pStyle w:val="ListParagraph"/>
              <w:spacing w:before="120" w:after="120"/>
              <w:ind w:left="72"/>
            </w:pPr>
            <w:r>
              <w:t xml:space="preserve">“and” is deleted from (g) and the following is added: “and (i) appoint one or more experts (including legal and technical expert (s)), with the agreement of the Parties.” </w:t>
            </w:r>
          </w:p>
          <w:p w14:paraId="5F9F57C7" w14:textId="412D6839" w:rsidR="00241042" w:rsidRDefault="00241042" w:rsidP="00241042">
            <w:pPr>
              <w:pStyle w:val="ListParagraph"/>
              <w:spacing w:after="120"/>
              <w:ind w:left="72"/>
              <w:contextualSpacing w:val="0"/>
            </w:pPr>
            <w:r>
              <w:t>“Chairman” is replaced with “Chairperson”.</w:t>
            </w:r>
          </w:p>
        </w:tc>
      </w:tr>
    </w:tbl>
    <w:p w14:paraId="1BDAEC2B" w14:textId="77777777" w:rsidR="00310511" w:rsidRPr="00616A09" w:rsidRDefault="00310511" w:rsidP="00616A09">
      <w:pPr>
        <w:pStyle w:val="ListParagraph"/>
        <w:spacing w:before="60"/>
        <w:ind w:left="0"/>
        <w:jc w:val="left"/>
      </w:pPr>
    </w:p>
    <w:p w14:paraId="38A2DC87" w14:textId="77777777" w:rsidR="00310511" w:rsidRDefault="00310511" w:rsidP="00012432">
      <w:pPr>
        <w:spacing w:before="60"/>
        <w:jc w:val="left"/>
      </w:pPr>
    </w:p>
    <w:p w14:paraId="5AF2F5A4" w14:textId="77777777" w:rsidR="00A921BD" w:rsidRDefault="00A921BD">
      <w:pPr>
        <w:jc w:val="left"/>
        <w:rPr>
          <w:rFonts w:eastAsia="Calibri"/>
          <w:b/>
          <w:sz w:val="36"/>
          <w:szCs w:val="36"/>
          <w:lang w:val="en-GB"/>
        </w:rPr>
      </w:pPr>
      <w:r>
        <w:rPr>
          <w:rFonts w:eastAsia="Calibri"/>
          <w:b/>
          <w:sz w:val="36"/>
          <w:szCs w:val="36"/>
          <w:lang w:val="en-GB"/>
        </w:rPr>
        <w:br w:type="page"/>
      </w:r>
    </w:p>
    <w:p w14:paraId="35C6832C" w14:textId="77777777" w:rsidR="00012432" w:rsidRPr="00121FF4" w:rsidRDefault="00012432" w:rsidP="00012432">
      <w:pPr>
        <w:spacing w:after="200" w:line="276" w:lineRule="auto"/>
        <w:jc w:val="center"/>
        <w:rPr>
          <w:rFonts w:eastAsia="Calibri"/>
          <w:b/>
          <w:sz w:val="36"/>
          <w:szCs w:val="36"/>
          <w:lang w:val="en-GB"/>
        </w:rPr>
      </w:pPr>
      <w:r w:rsidRPr="00121FF4">
        <w:rPr>
          <w:rFonts w:eastAsia="Calibri"/>
          <w:b/>
          <w:sz w:val="36"/>
          <w:szCs w:val="36"/>
          <w:lang w:val="en-GB"/>
        </w:rPr>
        <w:t xml:space="preserve">Particular Conditions </w:t>
      </w:r>
    </w:p>
    <w:p w14:paraId="1BA30CB9" w14:textId="77777777" w:rsidR="00012432" w:rsidRPr="00B63440" w:rsidRDefault="00012432" w:rsidP="00012432">
      <w:pPr>
        <w:spacing w:after="200" w:line="276" w:lineRule="auto"/>
        <w:jc w:val="left"/>
        <w:rPr>
          <w:rFonts w:eastAsia="Calibri"/>
          <w:b/>
          <w:sz w:val="32"/>
          <w:lang w:val="en-GB"/>
        </w:rPr>
      </w:pPr>
      <w:r w:rsidRPr="00121FF4">
        <w:rPr>
          <w:rFonts w:eastAsia="Calibri"/>
          <w:b/>
          <w:sz w:val="32"/>
          <w:szCs w:val="32"/>
          <w:lang w:val="en-GB"/>
        </w:rPr>
        <w:t xml:space="preserve"> </w:t>
      </w:r>
      <w:bookmarkStart w:id="1288" w:name="_Hlk533173241"/>
      <w:r w:rsidRPr="00121FF4">
        <w:rPr>
          <w:rFonts w:eastAsia="Calibri"/>
          <w:b/>
          <w:sz w:val="32"/>
          <w:szCs w:val="32"/>
          <w:lang w:val="en-GB"/>
        </w:rPr>
        <w:t xml:space="preserve">Part C- </w:t>
      </w:r>
      <w:r w:rsidRPr="00B63440">
        <w:rPr>
          <w:rFonts w:eastAsia="Calibri"/>
          <w:b/>
          <w:sz w:val="32"/>
          <w:lang w:val="en-GB"/>
        </w:rPr>
        <w:t>Fraud and Corruption</w:t>
      </w:r>
    </w:p>
    <w:p w14:paraId="592BD199" w14:textId="77777777" w:rsidR="00012432" w:rsidRPr="00B63440" w:rsidRDefault="00012432" w:rsidP="00012432">
      <w:pPr>
        <w:spacing w:after="200" w:line="276" w:lineRule="auto"/>
        <w:jc w:val="left"/>
        <w:rPr>
          <w:rFonts w:eastAsia="Arial Narrow"/>
          <w:b/>
          <w:i/>
          <w:color w:val="000000"/>
          <w:lang w:val="en-GB"/>
        </w:rPr>
      </w:pPr>
      <w:r w:rsidRPr="00B63440">
        <w:rPr>
          <w:rFonts w:eastAsia="Arial Narrow"/>
          <w:b/>
          <w:i/>
          <w:color w:val="000000"/>
          <w:lang w:val="en-GB"/>
        </w:rPr>
        <w:t xml:space="preserve">(Text in this </w:t>
      </w:r>
      <w:r w:rsidRPr="00121FF4">
        <w:rPr>
          <w:rFonts w:eastAsia="Arial Narrow"/>
          <w:b/>
          <w:i/>
          <w:color w:val="000000"/>
          <w:lang w:val="en-GB"/>
        </w:rPr>
        <w:t>Particular Conditions - Part C</w:t>
      </w:r>
      <w:r w:rsidRPr="00B63440">
        <w:rPr>
          <w:rFonts w:eastAsia="Arial Narrow"/>
          <w:color w:val="000000"/>
          <w:lang w:val="en-GB"/>
        </w:rPr>
        <w:t xml:space="preserve"> </w:t>
      </w:r>
      <w:r w:rsidRPr="00B63440">
        <w:rPr>
          <w:rFonts w:eastAsia="Arial Narrow"/>
          <w:b/>
          <w:i/>
          <w:color w:val="000000"/>
          <w:lang w:val="en-GB"/>
        </w:rPr>
        <w:t>shall not be modified)</w:t>
      </w:r>
    </w:p>
    <w:p w14:paraId="08CAB992" w14:textId="06FE1D4C" w:rsidR="00C01356" w:rsidRPr="00BE4F2D" w:rsidRDefault="00C01356" w:rsidP="006D4C9B">
      <w:pPr>
        <w:spacing w:after="160" w:line="259" w:lineRule="auto"/>
        <w:ind w:left="360"/>
        <w:contextualSpacing/>
        <w:jc w:val="left"/>
        <w:rPr>
          <w:rFonts w:eastAsiaTheme="minorHAnsi"/>
          <w:b/>
        </w:rPr>
      </w:pPr>
    </w:p>
    <w:p w14:paraId="7D14048A" w14:textId="77777777" w:rsidR="00C01356" w:rsidRPr="00BE4F2D" w:rsidRDefault="00C01356" w:rsidP="00C01356">
      <w:pPr>
        <w:numPr>
          <w:ilvl w:val="0"/>
          <w:numId w:val="51"/>
        </w:numPr>
        <w:spacing w:after="160" w:line="259" w:lineRule="auto"/>
        <w:ind w:left="360"/>
        <w:contextualSpacing/>
        <w:rPr>
          <w:rFonts w:eastAsiaTheme="minorHAnsi"/>
          <w:b/>
        </w:rPr>
      </w:pPr>
      <w:r w:rsidRPr="00BE4F2D">
        <w:rPr>
          <w:rFonts w:eastAsiaTheme="minorHAnsi"/>
          <w:b/>
        </w:rPr>
        <w:t>Purpose</w:t>
      </w:r>
    </w:p>
    <w:p w14:paraId="03FF1FCB" w14:textId="3B50D3F8" w:rsidR="00C01356" w:rsidRPr="00BE4F2D" w:rsidRDefault="00C01356" w:rsidP="003C1667">
      <w:pPr>
        <w:pStyle w:val="ListParagraph"/>
        <w:numPr>
          <w:ilvl w:val="1"/>
          <w:numId w:val="51"/>
        </w:numPr>
        <w:spacing w:after="120" w:line="259" w:lineRule="auto"/>
        <w:ind w:left="360"/>
        <w:rPr>
          <w:rFonts w:eastAsiaTheme="minorHAnsi"/>
        </w:rPr>
      </w:pPr>
      <w:r w:rsidRPr="00BE4F2D">
        <w:rPr>
          <w:rFonts w:eastAsiaTheme="minorHAnsi"/>
        </w:rPr>
        <w:t xml:space="preserve">IsDB’s Anti-Corruption Guidelines </w:t>
      </w:r>
      <w:r w:rsidR="003C1667" w:rsidRPr="003C1667">
        <w:rPr>
          <w:rFonts w:eastAsiaTheme="minorHAnsi"/>
        </w:rPr>
        <w:t>on Preventing and Combating Fraud and Corruption in IsDB Group-Financed Activities</w:t>
      </w:r>
      <w:r w:rsidR="009B6E99">
        <w:rPr>
          <w:rFonts w:eastAsiaTheme="minorHAnsi"/>
        </w:rPr>
        <w:t xml:space="preserve"> </w:t>
      </w:r>
      <w:r w:rsidRPr="00BE4F2D">
        <w:rPr>
          <w:rFonts w:eastAsiaTheme="minorHAnsi"/>
        </w:rPr>
        <w:t xml:space="preserve">and this annex apply with respect to procurement under </w:t>
      </w:r>
      <w:r w:rsidR="00B72A89">
        <w:rPr>
          <w:rFonts w:eastAsiaTheme="minorHAnsi"/>
        </w:rPr>
        <w:t>IsDB</w:t>
      </w:r>
      <w:r w:rsidRPr="00BE4F2D">
        <w:rPr>
          <w:rFonts w:eastAsiaTheme="minorHAnsi"/>
        </w:rPr>
        <w:t xml:space="preserve"> Project Financing operations.</w:t>
      </w:r>
    </w:p>
    <w:p w14:paraId="6D735362" w14:textId="77777777" w:rsidR="00C01356" w:rsidRPr="00BE4F2D" w:rsidRDefault="00C01356" w:rsidP="00C01356">
      <w:pPr>
        <w:numPr>
          <w:ilvl w:val="0"/>
          <w:numId w:val="51"/>
        </w:numPr>
        <w:spacing w:after="160" w:line="259" w:lineRule="auto"/>
        <w:ind w:left="360"/>
        <w:contextualSpacing/>
        <w:rPr>
          <w:rFonts w:eastAsiaTheme="minorHAnsi"/>
          <w:b/>
        </w:rPr>
      </w:pPr>
      <w:r w:rsidRPr="00BE4F2D">
        <w:rPr>
          <w:rFonts w:eastAsiaTheme="minorHAnsi"/>
          <w:b/>
        </w:rPr>
        <w:t>Requirements</w:t>
      </w:r>
    </w:p>
    <w:p w14:paraId="7C52CFFB" w14:textId="77777777" w:rsidR="00C01356" w:rsidRPr="00BE4F2D" w:rsidRDefault="00C01356" w:rsidP="00C01356">
      <w:pPr>
        <w:pStyle w:val="ListParagraph"/>
        <w:numPr>
          <w:ilvl w:val="1"/>
          <w:numId w:val="51"/>
        </w:numPr>
        <w:autoSpaceDE w:val="0"/>
        <w:autoSpaceDN w:val="0"/>
        <w:adjustRightInd w:val="0"/>
        <w:spacing w:after="120"/>
        <w:rPr>
          <w:color w:val="000000"/>
          <w:szCs w:val="24"/>
        </w:rPr>
      </w:pPr>
      <w:r w:rsidRPr="00BE4F2D">
        <w:rPr>
          <w:color w:val="000000"/>
          <w:szCs w:val="24"/>
        </w:rPr>
        <w:t xml:space="preserve">It is IsDB’s policy to require that Beneficiaries as well as Firms, Contractors and their agents </w:t>
      </w:r>
      <w:r w:rsidRPr="00BE4F2D">
        <w:rPr>
          <w:color w:val="222222"/>
          <w:szCs w:val="24"/>
          <w:shd w:val="clear" w:color="auto" w:fill="FFFFFF"/>
        </w:rPr>
        <w:t>(whether declared or not), subcontractors, sub-Consultants, Service Providers or Suppliers, and any personnel</w:t>
      </w:r>
      <w:r w:rsidRPr="00BE4F2D">
        <w:rPr>
          <w:color w:val="000000"/>
          <w:szCs w:val="24"/>
        </w:rPr>
        <w:t>, observe the highest standard of ethics during the selection and execution of IsDB-financed contracts.</w:t>
      </w:r>
      <w:r w:rsidRPr="00BE4F2D">
        <w:rPr>
          <w:rStyle w:val="FootnoteReference"/>
          <w:color w:val="000000"/>
          <w:szCs w:val="24"/>
        </w:rPr>
        <w:footnoteReference w:id="15"/>
      </w:r>
      <w:r w:rsidRPr="00BE4F2D">
        <w:rPr>
          <w:color w:val="000000"/>
          <w:szCs w:val="24"/>
        </w:rPr>
        <w:t xml:space="preserve"> In pursuance of this policy, </w:t>
      </w:r>
      <w:r w:rsidRPr="00BE4F2D">
        <w:rPr>
          <w:color w:val="222222"/>
          <w:szCs w:val="24"/>
          <w:shd w:val="clear" w:color="auto" w:fill="FFFFFF"/>
        </w:rPr>
        <w:t xml:space="preserve">the requirements of the </w:t>
      </w:r>
      <w:r w:rsidRPr="00BE4F2D">
        <w:rPr>
          <w:i/>
          <w:color w:val="222222"/>
          <w:szCs w:val="24"/>
          <w:shd w:val="clear" w:color="auto" w:fill="FFFFFF"/>
        </w:rPr>
        <w:t>IsDB Group Anti-Corruption Guidelines on Preventing and Combating Fraud and Corruption in IsDB Group-Financed Projects</w:t>
      </w:r>
      <w:r w:rsidRPr="00BE4F2D">
        <w:rPr>
          <w:color w:val="222222"/>
          <w:szCs w:val="24"/>
          <w:shd w:val="clear" w:color="auto" w:fill="FFFFFF"/>
        </w:rPr>
        <w:t xml:space="preserve"> </w:t>
      </w:r>
      <w:r w:rsidRPr="00BE4F2D">
        <w:rPr>
          <w:color w:val="000000"/>
          <w:szCs w:val="24"/>
        </w:rPr>
        <w:t xml:space="preserve">and sanctions procedures </w:t>
      </w:r>
      <w:r w:rsidRPr="00BE4F2D">
        <w:rPr>
          <w:color w:val="222222"/>
          <w:szCs w:val="24"/>
          <w:shd w:val="clear" w:color="auto" w:fill="FFFFFF"/>
        </w:rPr>
        <w:t>shall be observed at all times</w:t>
      </w:r>
      <w:r w:rsidRPr="00BE4F2D">
        <w:rPr>
          <w:color w:val="000000"/>
          <w:szCs w:val="24"/>
        </w:rPr>
        <w:t>:</w:t>
      </w:r>
    </w:p>
    <w:p w14:paraId="1001DA48" w14:textId="77777777" w:rsidR="00C01356" w:rsidRPr="00BE4F2D" w:rsidRDefault="00C01356" w:rsidP="00C01356">
      <w:pPr>
        <w:pStyle w:val="ListParagraph"/>
        <w:numPr>
          <w:ilvl w:val="0"/>
          <w:numId w:val="213"/>
        </w:numPr>
        <w:spacing w:after="60"/>
        <w:contextualSpacing w:val="0"/>
        <w:jc w:val="left"/>
        <w:rPr>
          <w:color w:val="000000"/>
          <w:szCs w:val="24"/>
        </w:rPr>
      </w:pPr>
      <w:r w:rsidRPr="00BE4F2D">
        <w:rPr>
          <w:color w:val="000000"/>
          <w:szCs w:val="24"/>
        </w:rPr>
        <w:t>IsDB defines, for the purposes of this provision, the terms set forth as follows:</w:t>
      </w:r>
    </w:p>
    <w:p w14:paraId="321FA6A4" w14:textId="77777777" w:rsidR="00C01356" w:rsidRPr="00BE4F2D" w:rsidRDefault="00C01356" w:rsidP="00C01356">
      <w:pPr>
        <w:pStyle w:val="ListParagraph"/>
        <w:numPr>
          <w:ilvl w:val="0"/>
          <w:numId w:val="211"/>
        </w:numPr>
        <w:autoSpaceDE w:val="0"/>
        <w:autoSpaceDN w:val="0"/>
        <w:adjustRightInd w:val="0"/>
        <w:spacing w:after="60"/>
        <w:ind w:left="2160"/>
        <w:contextualSpacing w:val="0"/>
        <w:rPr>
          <w:color w:val="000000"/>
          <w:szCs w:val="24"/>
        </w:rPr>
      </w:pPr>
      <w:r w:rsidRPr="00BE4F2D">
        <w:rPr>
          <w:b/>
          <w:bCs/>
          <w:color w:val="000000"/>
          <w:szCs w:val="24"/>
        </w:rPr>
        <w:t>‘corrupt practice’</w:t>
      </w:r>
      <w:r w:rsidRPr="00BE4F2D">
        <w:rPr>
          <w:color w:val="000000"/>
          <w:szCs w:val="24"/>
        </w:rPr>
        <w:t xml:space="preserve"> is the offering, giving, receiving or soliciting, directly or indirectly, of anything of value to influence improperly the actions of another party;</w:t>
      </w:r>
    </w:p>
    <w:p w14:paraId="0348BB0C" w14:textId="77777777" w:rsidR="00C01356" w:rsidRPr="00BE4F2D" w:rsidRDefault="00C01356" w:rsidP="00C01356">
      <w:pPr>
        <w:pStyle w:val="ListParagraph"/>
        <w:numPr>
          <w:ilvl w:val="0"/>
          <w:numId w:val="211"/>
        </w:numPr>
        <w:autoSpaceDE w:val="0"/>
        <w:autoSpaceDN w:val="0"/>
        <w:adjustRightInd w:val="0"/>
        <w:spacing w:after="60"/>
        <w:ind w:left="2160"/>
        <w:contextualSpacing w:val="0"/>
        <w:rPr>
          <w:color w:val="000000"/>
          <w:szCs w:val="24"/>
        </w:rPr>
      </w:pPr>
      <w:r w:rsidRPr="00BE4F2D">
        <w:rPr>
          <w:b/>
          <w:bCs/>
          <w:color w:val="000000"/>
          <w:szCs w:val="24"/>
        </w:rPr>
        <w:t>‘fraudulent practice’</w:t>
      </w:r>
      <w:r w:rsidRPr="00BE4F2D">
        <w:rPr>
          <w:color w:val="000000"/>
          <w:szCs w:val="24"/>
        </w:rPr>
        <w:t xml:space="preserve"> is any act or omission, including misrepresentation, that knowingly or recklessly misleads, or attempts to mislead, a party to obtain financial or other benefit or to avoid an obligation;</w:t>
      </w:r>
    </w:p>
    <w:p w14:paraId="183C6A31" w14:textId="77777777" w:rsidR="00C01356" w:rsidRPr="00BE4F2D" w:rsidRDefault="00C01356" w:rsidP="00C01356">
      <w:pPr>
        <w:pStyle w:val="ListParagraph"/>
        <w:numPr>
          <w:ilvl w:val="0"/>
          <w:numId w:val="211"/>
        </w:numPr>
        <w:autoSpaceDE w:val="0"/>
        <w:autoSpaceDN w:val="0"/>
        <w:adjustRightInd w:val="0"/>
        <w:spacing w:after="60"/>
        <w:ind w:left="2160"/>
        <w:contextualSpacing w:val="0"/>
        <w:rPr>
          <w:color w:val="000000"/>
          <w:szCs w:val="24"/>
        </w:rPr>
      </w:pPr>
      <w:r w:rsidRPr="00BE4F2D">
        <w:rPr>
          <w:b/>
          <w:bCs/>
          <w:color w:val="000000"/>
          <w:szCs w:val="24"/>
        </w:rPr>
        <w:t>‘collusive practice’</w:t>
      </w:r>
      <w:r w:rsidRPr="00BE4F2D">
        <w:rPr>
          <w:color w:val="000000"/>
          <w:szCs w:val="24"/>
        </w:rPr>
        <w:t xml:space="preserve"> is an arrangement between two or more parties designed to achieve an improper purpose, including to influence improperly the actions of another party;</w:t>
      </w:r>
    </w:p>
    <w:p w14:paraId="60C2A16F" w14:textId="77777777" w:rsidR="00C01356" w:rsidRPr="00BE4F2D" w:rsidRDefault="00C01356" w:rsidP="00C01356">
      <w:pPr>
        <w:pStyle w:val="ListParagraph"/>
        <w:numPr>
          <w:ilvl w:val="0"/>
          <w:numId w:val="211"/>
        </w:numPr>
        <w:autoSpaceDE w:val="0"/>
        <w:autoSpaceDN w:val="0"/>
        <w:adjustRightInd w:val="0"/>
        <w:spacing w:after="60"/>
        <w:ind w:left="2160"/>
        <w:contextualSpacing w:val="0"/>
        <w:rPr>
          <w:color w:val="000000"/>
          <w:szCs w:val="24"/>
        </w:rPr>
      </w:pPr>
      <w:r w:rsidRPr="00BE4F2D">
        <w:rPr>
          <w:b/>
          <w:bCs/>
          <w:color w:val="000000"/>
          <w:szCs w:val="24"/>
        </w:rPr>
        <w:t>‘coercive practice’</w:t>
      </w:r>
      <w:r w:rsidRPr="00BE4F2D">
        <w:rPr>
          <w:color w:val="000000"/>
          <w:szCs w:val="24"/>
        </w:rPr>
        <w:t xml:space="preserve"> is impairing or harming, or threatening to impair or harm, directly or indirectly, any party or the property of the party to influence improperly the actions of a party; and</w:t>
      </w:r>
    </w:p>
    <w:p w14:paraId="25B802AE" w14:textId="77777777" w:rsidR="00C01356" w:rsidRPr="00BE4F2D" w:rsidRDefault="00C01356" w:rsidP="00C01356">
      <w:pPr>
        <w:pStyle w:val="ListParagraph"/>
        <w:numPr>
          <w:ilvl w:val="0"/>
          <w:numId w:val="211"/>
        </w:numPr>
        <w:autoSpaceDE w:val="0"/>
        <w:autoSpaceDN w:val="0"/>
        <w:adjustRightInd w:val="0"/>
        <w:spacing w:after="60"/>
        <w:ind w:left="2160"/>
        <w:contextualSpacing w:val="0"/>
        <w:rPr>
          <w:color w:val="000000"/>
          <w:szCs w:val="24"/>
        </w:rPr>
      </w:pPr>
      <w:r w:rsidRPr="00BE4F2D">
        <w:rPr>
          <w:b/>
          <w:bCs/>
          <w:color w:val="000000"/>
          <w:szCs w:val="24"/>
        </w:rPr>
        <w:t>‘obstructive practice’</w:t>
      </w:r>
      <w:r w:rsidRPr="00BE4F2D">
        <w:rPr>
          <w:color w:val="000000"/>
          <w:szCs w:val="24"/>
        </w:rPr>
        <w:t xml:space="preserve"> is deliberately destroying, falsifying, altering or concealing of evidence</w:t>
      </w:r>
      <w:r w:rsidRPr="00BE4F2D" w:rsidDel="00E4157D">
        <w:rPr>
          <w:color w:val="000000"/>
          <w:szCs w:val="24"/>
        </w:rPr>
        <w:t xml:space="preserve"> </w:t>
      </w:r>
      <w:r w:rsidRPr="00BE4F2D">
        <w:rPr>
          <w:color w:val="000000"/>
          <w:szCs w:val="24"/>
        </w:rPr>
        <w:t>material to the investigation or making false statements to investigators to materially impede an IsDB investigation into allegations of a corrupt, fraudulent, coercive or collusive practice; and/or threatening, harassing or intimidating any party to prevent it from disclosing its knowledge of matters relevant to the investigation or from pursuing the investigation; or acts intended to materially impede the exercise of IsDB inspection and audit rights provided for under Paragraph 2.1(e) below.</w:t>
      </w:r>
    </w:p>
    <w:p w14:paraId="1F4BA182" w14:textId="77777777" w:rsidR="00C01356" w:rsidRPr="00BE4F2D" w:rsidRDefault="00C01356" w:rsidP="00C01356">
      <w:pPr>
        <w:pStyle w:val="ListParagraph"/>
        <w:numPr>
          <w:ilvl w:val="0"/>
          <w:numId w:val="213"/>
        </w:numPr>
        <w:spacing w:after="60"/>
        <w:contextualSpacing w:val="0"/>
        <w:rPr>
          <w:color w:val="000000"/>
          <w:szCs w:val="24"/>
        </w:rPr>
      </w:pPr>
      <w:r w:rsidRPr="00BE4F2D">
        <w:rPr>
          <w:color w:val="000000"/>
          <w:szCs w:val="24"/>
        </w:rPr>
        <w:t>IsDB will reject a Bid for award if it determines that the Bidder recommended for award, or any of its personnel, or its agents, or its sub-Consultants, subcontractors, Service Providers, Suppliers and/or their employees, has, directly or indirectly, engaged in corrupt, fraudulent, collusive, coercive or obstructive practices in competing for the contract in question;</w:t>
      </w:r>
    </w:p>
    <w:p w14:paraId="337FB8F7" w14:textId="77777777" w:rsidR="00C01356" w:rsidRPr="00BE4F2D" w:rsidRDefault="00C01356" w:rsidP="00C01356">
      <w:pPr>
        <w:pStyle w:val="ListParagraph"/>
        <w:numPr>
          <w:ilvl w:val="0"/>
          <w:numId w:val="213"/>
        </w:numPr>
        <w:spacing w:after="60"/>
        <w:contextualSpacing w:val="0"/>
        <w:rPr>
          <w:color w:val="000000"/>
          <w:szCs w:val="24"/>
        </w:rPr>
      </w:pPr>
      <w:r w:rsidRPr="00BE4F2D">
        <w:rPr>
          <w:color w:val="000000"/>
          <w:szCs w:val="24"/>
        </w:rPr>
        <w:t>IsDB will declare misprocurement and cancel the portion of the Project Financing allocated to a contract if it determines at any time that representatives of the Beneficiary or of a recipient of any part of the proceeds of the Project Financing engaged in corrupt, fraudulent, collusive, coercive or obstructive practices during the procurement or implementation of the contract in question, without the Beneficiary having taken timely and appropriate action satisfactory to IsDB to address such practices when they occur, including by failing to inform IsDB in a timely manner at the time they knew of the practices;</w:t>
      </w:r>
    </w:p>
    <w:p w14:paraId="45E7B32C" w14:textId="77777777" w:rsidR="00C01356" w:rsidRPr="00BE4F2D" w:rsidRDefault="00C01356" w:rsidP="00C01356">
      <w:pPr>
        <w:pStyle w:val="ListParagraph"/>
        <w:numPr>
          <w:ilvl w:val="0"/>
          <w:numId w:val="213"/>
        </w:numPr>
        <w:spacing w:after="60"/>
        <w:contextualSpacing w:val="0"/>
        <w:rPr>
          <w:color w:val="000000"/>
          <w:szCs w:val="24"/>
        </w:rPr>
      </w:pPr>
      <w:r w:rsidRPr="00BE4F2D">
        <w:rPr>
          <w:color w:val="000000"/>
          <w:szCs w:val="24"/>
        </w:rPr>
        <w:t>IsDB will sanction a Firm or individual, at any time, in accordance with the prevailing IsDB sanctions procedures,</w:t>
      </w:r>
      <w:r w:rsidRPr="00BE4F2D">
        <w:rPr>
          <w:color w:val="000000"/>
          <w:szCs w:val="24"/>
          <w:vertAlign w:val="superscript"/>
        </w:rPr>
        <w:footnoteReference w:id="16"/>
      </w:r>
      <w:r w:rsidRPr="00BE4F2D">
        <w:rPr>
          <w:color w:val="000000"/>
          <w:szCs w:val="24"/>
        </w:rPr>
        <w:t xml:space="preserve"> including by publicly declaring such Firm or individual ineligible, either indefinitely or for a stated period of time: </w:t>
      </w:r>
    </w:p>
    <w:p w14:paraId="64D177D9" w14:textId="77777777" w:rsidR="00C01356" w:rsidRPr="00BE4F2D" w:rsidRDefault="00C01356" w:rsidP="00C01356">
      <w:pPr>
        <w:pStyle w:val="ListParagraph"/>
        <w:numPr>
          <w:ilvl w:val="0"/>
          <w:numId w:val="212"/>
        </w:numPr>
        <w:autoSpaceDE w:val="0"/>
        <w:autoSpaceDN w:val="0"/>
        <w:adjustRightInd w:val="0"/>
        <w:spacing w:after="60"/>
        <w:ind w:left="2160"/>
        <w:contextualSpacing w:val="0"/>
        <w:rPr>
          <w:color w:val="000000"/>
          <w:szCs w:val="24"/>
        </w:rPr>
      </w:pPr>
      <w:r w:rsidRPr="00BE4F2D">
        <w:rPr>
          <w:color w:val="000000"/>
          <w:szCs w:val="24"/>
        </w:rPr>
        <w:t>to be awarded an IsDB-financed contract; and</w:t>
      </w:r>
    </w:p>
    <w:p w14:paraId="52EFAA01" w14:textId="77777777" w:rsidR="00C01356" w:rsidRPr="00BE4F2D" w:rsidRDefault="00C01356" w:rsidP="00C01356">
      <w:pPr>
        <w:pStyle w:val="ListParagraph"/>
        <w:numPr>
          <w:ilvl w:val="0"/>
          <w:numId w:val="212"/>
        </w:numPr>
        <w:autoSpaceDE w:val="0"/>
        <w:autoSpaceDN w:val="0"/>
        <w:adjustRightInd w:val="0"/>
        <w:spacing w:after="60"/>
        <w:ind w:left="2160"/>
        <w:contextualSpacing w:val="0"/>
        <w:rPr>
          <w:color w:val="000000"/>
          <w:szCs w:val="24"/>
        </w:rPr>
      </w:pPr>
      <w:r w:rsidRPr="00BE4F2D">
        <w:rPr>
          <w:color w:val="000000"/>
          <w:szCs w:val="24"/>
        </w:rPr>
        <w:t>to be a nominated subcontractor, Consultant, sub-consultant, Contractor or Supplier of an otherwise eligible Firm being awarded an IsDB-financed contract; and</w:t>
      </w:r>
    </w:p>
    <w:p w14:paraId="4F59D0F6" w14:textId="77777777" w:rsidR="00C01356" w:rsidRPr="00BE4F2D" w:rsidRDefault="00C01356" w:rsidP="00C01356">
      <w:pPr>
        <w:pStyle w:val="ListParagraph"/>
        <w:numPr>
          <w:ilvl w:val="0"/>
          <w:numId w:val="213"/>
        </w:numPr>
        <w:spacing w:after="60"/>
        <w:contextualSpacing w:val="0"/>
        <w:rPr>
          <w:color w:val="000000"/>
          <w:szCs w:val="24"/>
        </w:rPr>
      </w:pPr>
      <w:r w:rsidRPr="00BE4F2D">
        <w:rPr>
          <w:color w:val="000000"/>
          <w:szCs w:val="24"/>
        </w:rPr>
        <w:t xml:space="preserve">IsDB will require that a clause be included in Bidding Documents and in contracts financed by IsDB, requiring Bidders, including their agents </w:t>
      </w:r>
      <w:r w:rsidRPr="00BE4F2D">
        <w:rPr>
          <w:color w:val="222222"/>
          <w:szCs w:val="24"/>
          <w:shd w:val="clear" w:color="auto" w:fill="FFFFFF"/>
        </w:rPr>
        <w:t>(whether declared or not), subcontractors, sub-consultants, Service Providers or Suppliers</w:t>
      </w:r>
      <w:r w:rsidRPr="00BE4F2D">
        <w:rPr>
          <w:color w:val="000000"/>
          <w:szCs w:val="24"/>
        </w:rPr>
        <w:t>, to permit IsDB to inspect all accounts, records and other documents relating to the submission of Bids and contract performance, and to have them audited by auditors appointed by IsDB.</w:t>
      </w:r>
    </w:p>
    <w:bookmarkEnd w:id="1288"/>
    <w:p w14:paraId="46BDD982" w14:textId="77777777" w:rsidR="00012432" w:rsidRDefault="00012432" w:rsidP="00012432">
      <w:pPr>
        <w:spacing w:before="60"/>
        <w:jc w:val="left"/>
      </w:pPr>
    </w:p>
    <w:p w14:paraId="7C4E1828" w14:textId="77777777" w:rsidR="00012432" w:rsidRDefault="00012432" w:rsidP="00012432">
      <w:pPr>
        <w:spacing w:before="60"/>
        <w:jc w:val="left"/>
      </w:pPr>
    </w:p>
    <w:p w14:paraId="5B019EC1" w14:textId="77777777" w:rsidR="00A921BD" w:rsidRDefault="00A921BD">
      <w:pPr>
        <w:jc w:val="left"/>
        <w:rPr>
          <w:rFonts w:eastAsia="Calibri"/>
          <w:b/>
          <w:sz w:val="36"/>
          <w:szCs w:val="36"/>
          <w:lang w:val="en-GB"/>
        </w:rPr>
      </w:pPr>
      <w:r>
        <w:rPr>
          <w:rFonts w:eastAsia="Calibri"/>
          <w:b/>
          <w:sz w:val="36"/>
          <w:szCs w:val="36"/>
          <w:lang w:val="en-GB"/>
        </w:rPr>
        <w:br w:type="page"/>
      </w:r>
    </w:p>
    <w:p w14:paraId="6834456D" w14:textId="77777777" w:rsidR="00012432" w:rsidRPr="00121FF4" w:rsidRDefault="00012432" w:rsidP="00012432">
      <w:pPr>
        <w:spacing w:after="200" w:line="276" w:lineRule="auto"/>
        <w:jc w:val="center"/>
        <w:rPr>
          <w:rFonts w:eastAsia="Calibri"/>
          <w:b/>
          <w:sz w:val="36"/>
          <w:szCs w:val="36"/>
          <w:lang w:val="en-GB"/>
        </w:rPr>
      </w:pPr>
      <w:r w:rsidRPr="00121FF4">
        <w:rPr>
          <w:rFonts w:eastAsia="Calibri"/>
          <w:b/>
          <w:sz w:val="36"/>
          <w:szCs w:val="36"/>
          <w:lang w:val="en-GB"/>
        </w:rPr>
        <w:t xml:space="preserve">Particular Conditions </w:t>
      </w:r>
    </w:p>
    <w:p w14:paraId="38585558" w14:textId="77777777" w:rsidR="00012432" w:rsidRPr="00B63440" w:rsidRDefault="00012432" w:rsidP="00012432">
      <w:pPr>
        <w:spacing w:after="200" w:line="276" w:lineRule="auto"/>
        <w:jc w:val="left"/>
        <w:rPr>
          <w:rFonts w:eastAsia="Calibri"/>
          <w:b/>
          <w:sz w:val="32"/>
          <w:lang w:val="en-GB"/>
        </w:rPr>
      </w:pPr>
      <w:r w:rsidRPr="00121FF4">
        <w:rPr>
          <w:rFonts w:ascii="Calibri" w:eastAsia="Arial Narrow" w:hAnsi="Calibri" w:cs="Calibri"/>
          <w:color w:val="000000"/>
          <w:sz w:val="22"/>
          <w:szCs w:val="22"/>
          <w:lang w:val="en-GB"/>
        </w:rPr>
        <w:t xml:space="preserve"> </w:t>
      </w:r>
      <w:r w:rsidRPr="00121FF4">
        <w:rPr>
          <w:rFonts w:eastAsia="Calibri"/>
          <w:b/>
          <w:sz w:val="32"/>
          <w:szCs w:val="32"/>
          <w:lang w:val="en-GB"/>
        </w:rPr>
        <w:t xml:space="preserve">Part D- </w:t>
      </w:r>
      <w:r w:rsidRPr="00B63440">
        <w:rPr>
          <w:rFonts w:eastAsia="Calibri"/>
          <w:b/>
          <w:sz w:val="32"/>
          <w:lang w:val="en-GB"/>
        </w:rPr>
        <w:t>Environmental</w:t>
      </w:r>
      <w:r>
        <w:rPr>
          <w:rFonts w:eastAsia="Calibri"/>
          <w:b/>
          <w:sz w:val="32"/>
          <w:szCs w:val="32"/>
          <w:lang w:val="en-GB"/>
        </w:rPr>
        <w:t xml:space="preserve"> and</w:t>
      </w:r>
      <w:r w:rsidRPr="00B63440">
        <w:rPr>
          <w:rFonts w:eastAsia="Calibri"/>
          <w:b/>
          <w:sz w:val="32"/>
          <w:lang w:val="en-GB"/>
        </w:rPr>
        <w:t xml:space="preserve"> Social</w:t>
      </w:r>
      <w:r w:rsidRPr="00121FF4">
        <w:rPr>
          <w:rFonts w:eastAsia="Calibri"/>
          <w:b/>
          <w:sz w:val="32"/>
          <w:szCs w:val="32"/>
          <w:lang w:val="en-GB"/>
        </w:rPr>
        <w:t xml:space="preserve"> (</w:t>
      </w:r>
      <w:r>
        <w:rPr>
          <w:rFonts w:eastAsia="Calibri"/>
          <w:b/>
          <w:sz w:val="32"/>
          <w:szCs w:val="32"/>
          <w:lang w:val="en-GB"/>
        </w:rPr>
        <w:t>ES</w:t>
      </w:r>
      <w:r w:rsidRPr="00121FF4">
        <w:rPr>
          <w:rFonts w:eastAsia="Calibri"/>
          <w:b/>
          <w:sz w:val="32"/>
          <w:szCs w:val="32"/>
          <w:lang w:val="en-GB"/>
        </w:rPr>
        <w:t>)</w:t>
      </w:r>
    </w:p>
    <w:p w14:paraId="2FCED647" w14:textId="77777777" w:rsidR="002E4F8F" w:rsidRPr="00B63440" w:rsidRDefault="002E4F8F" w:rsidP="002E4F8F">
      <w:pPr>
        <w:spacing w:after="200" w:line="276" w:lineRule="auto"/>
        <w:jc w:val="left"/>
        <w:rPr>
          <w:rFonts w:eastAsia="Calibri"/>
          <w:b/>
          <w:sz w:val="32"/>
          <w:lang w:val="en-GB"/>
        </w:rPr>
      </w:pPr>
      <w:r w:rsidRPr="00B63440">
        <w:rPr>
          <w:rFonts w:eastAsia="Calibri"/>
          <w:b/>
          <w:sz w:val="32"/>
          <w:lang w:val="en-GB"/>
        </w:rPr>
        <w:t>Metrics for Progress Reports</w:t>
      </w:r>
    </w:p>
    <w:p w14:paraId="2CFF3C4F" w14:textId="77777777" w:rsidR="002E4F8F" w:rsidRPr="00B63440" w:rsidRDefault="002E4F8F" w:rsidP="002E4F8F">
      <w:pPr>
        <w:spacing w:after="200" w:line="276" w:lineRule="auto"/>
        <w:ind w:left="720"/>
        <w:rPr>
          <w:rFonts w:eastAsia="Arial Narrow"/>
          <w:b/>
          <w:i/>
          <w:color w:val="000000"/>
          <w:lang w:val="en-GB"/>
        </w:rPr>
      </w:pPr>
      <w:r w:rsidRPr="00B63440">
        <w:rPr>
          <w:rFonts w:eastAsia="Arial Narrow"/>
          <w:b/>
          <w:i/>
          <w:color w:val="000000"/>
          <w:lang w:val="en-GB"/>
        </w:rPr>
        <w:t xml:space="preserve">[Note to Employer: the following metrics may be amended to reflect the </w:t>
      </w:r>
      <w:r>
        <w:rPr>
          <w:rFonts w:eastAsia="Arial Narrow"/>
          <w:b/>
          <w:i/>
          <w:color w:val="000000"/>
          <w:lang w:val="en-GB"/>
        </w:rPr>
        <w:t>specifics</w:t>
      </w:r>
      <w:r w:rsidRPr="00B63440">
        <w:rPr>
          <w:rFonts w:eastAsia="Arial Narrow"/>
          <w:b/>
          <w:i/>
          <w:color w:val="000000"/>
          <w:lang w:val="en-GB"/>
        </w:rPr>
        <w:t xml:space="preserve"> of the </w:t>
      </w:r>
      <w:r>
        <w:rPr>
          <w:rFonts w:eastAsia="Arial Narrow"/>
          <w:b/>
          <w:i/>
          <w:color w:val="000000"/>
          <w:lang w:val="en-GB"/>
        </w:rPr>
        <w:t>Contract</w:t>
      </w:r>
      <w:r w:rsidRPr="00B63440">
        <w:rPr>
          <w:rFonts w:eastAsia="Arial Narrow"/>
          <w:b/>
          <w:i/>
          <w:color w:val="000000"/>
          <w:lang w:val="en-GB"/>
        </w:rPr>
        <w:t xml:space="preserve">. The metrics that are required should be determined by the </w:t>
      </w:r>
      <w:r>
        <w:rPr>
          <w:rFonts w:eastAsia="Arial Narrow"/>
          <w:b/>
          <w:i/>
          <w:color w:val="000000"/>
          <w:lang w:val="en-GB"/>
        </w:rPr>
        <w:t>ES</w:t>
      </w:r>
      <w:r w:rsidRPr="00B63440">
        <w:rPr>
          <w:rFonts w:eastAsia="Arial Narrow"/>
          <w:b/>
          <w:i/>
          <w:color w:val="000000"/>
          <w:lang w:val="en-GB"/>
        </w:rPr>
        <w:t xml:space="preserve"> risks </w:t>
      </w:r>
      <w:r>
        <w:rPr>
          <w:rFonts w:eastAsia="Arial Narrow"/>
          <w:b/>
          <w:i/>
          <w:color w:val="000000"/>
          <w:lang w:val="en-GB"/>
        </w:rPr>
        <w:t xml:space="preserve">and impacts </w:t>
      </w:r>
      <w:r w:rsidRPr="00B63440">
        <w:rPr>
          <w:rFonts w:eastAsia="Arial Narrow"/>
          <w:b/>
          <w:i/>
          <w:color w:val="000000"/>
          <w:lang w:val="en-GB"/>
        </w:rPr>
        <w:t>of the Works</w:t>
      </w:r>
      <w:r>
        <w:rPr>
          <w:rFonts w:eastAsia="Arial Narrow"/>
          <w:b/>
          <w:i/>
          <w:color w:val="000000"/>
          <w:lang w:val="en-GB"/>
        </w:rPr>
        <w:t>.</w:t>
      </w:r>
      <w:r w:rsidRPr="00B63440">
        <w:rPr>
          <w:rFonts w:eastAsia="Arial Narrow"/>
          <w:b/>
          <w:i/>
          <w:color w:val="000000"/>
          <w:lang w:val="en-GB"/>
        </w:rPr>
        <w:t>]</w:t>
      </w:r>
    </w:p>
    <w:p w14:paraId="56B9665C" w14:textId="77777777" w:rsidR="002E4F8F" w:rsidRPr="00B63440" w:rsidRDefault="002E4F8F" w:rsidP="002E4F8F">
      <w:pPr>
        <w:spacing w:after="200" w:line="276" w:lineRule="auto"/>
        <w:ind w:left="720"/>
        <w:rPr>
          <w:rFonts w:eastAsia="Arial Narrow"/>
          <w:i/>
          <w:color w:val="000000"/>
          <w:lang w:val="en-GB"/>
        </w:rPr>
      </w:pPr>
      <w:r w:rsidRPr="00B63440">
        <w:rPr>
          <w:rFonts w:eastAsia="Arial Narrow"/>
          <w:i/>
          <w:color w:val="000000"/>
          <w:lang w:val="en-GB"/>
        </w:rPr>
        <w:t>Metrics for regular reporting:</w:t>
      </w:r>
    </w:p>
    <w:p w14:paraId="2198B216" w14:textId="77777777" w:rsidR="002E4F8F" w:rsidRPr="003F7DFB" w:rsidRDefault="002E4F8F" w:rsidP="002E4F8F">
      <w:pPr>
        <w:pStyle w:val="ListParagraph"/>
        <w:numPr>
          <w:ilvl w:val="7"/>
          <w:numId w:val="165"/>
        </w:numPr>
        <w:spacing w:after="200" w:line="276" w:lineRule="auto"/>
        <w:ind w:left="1440" w:hanging="720"/>
        <w:rPr>
          <w:rFonts w:eastAsia="Arial Narrow"/>
          <w:i/>
          <w:color w:val="000000"/>
          <w:lang w:val="en-GB"/>
        </w:rPr>
      </w:pPr>
      <w:r w:rsidRPr="003F7DFB">
        <w:rPr>
          <w:rFonts w:eastAsia="Arial Narrow"/>
          <w:i/>
          <w:color w:val="000000"/>
          <w:lang w:val="en-GB"/>
        </w:rPr>
        <w:t>environmental incidents or non-compliances with contract requirements, including contamination, pollution or damage to ground or water supplies;</w:t>
      </w:r>
    </w:p>
    <w:p w14:paraId="79F4C796" w14:textId="77777777" w:rsidR="002E4F8F" w:rsidRPr="00B63440" w:rsidRDefault="002E4F8F" w:rsidP="002E4F8F">
      <w:pPr>
        <w:pStyle w:val="ListParagraph"/>
        <w:numPr>
          <w:ilvl w:val="7"/>
          <w:numId w:val="165"/>
        </w:numPr>
        <w:spacing w:after="200" w:line="276" w:lineRule="auto"/>
        <w:ind w:left="1440" w:hanging="720"/>
        <w:rPr>
          <w:rFonts w:eastAsia="Arial Narrow"/>
          <w:i/>
          <w:color w:val="000000"/>
          <w:lang w:val="en-GB"/>
        </w:rPr>
      </w:pPr>
      <w:r w:rsidRPr="00B63440">
        <w:rPr>
          <w:rFonts w:eastAsia="Arial Narrow"/>
          <w:i/>
          <w:color w:val="000000"/>
          <w:lang w:val="en-GB"/>
        </w:rPr>
        <w:t>health and safety incidents, accidents, injuries that require treatment</w:t>
      </w:r>
      <w:r w:rsidRPr="008D403D">
        <w:rPr>
          <w:rFonts w:eastAsia="Arial Narrow"/>
          <w:i/>
          <w:color w:val="000000"/>
          <w:lang w:val="en-GB"/>
        </w:rPr>
        <w:t xml:space="preserve"> </w:t>
      </w:r>
      <w:r w:rsidRPr="00121FF4">
        <w:rPr>
          <w:rFonts w:eastAsia="Arial Narrow"/>
          <w:i/>
          <w:color w:val="000000"/>
          <w:lang w:val="en-GB"/>
        </w:rPr>
        <w:t>and all fatalities</w:t>
      </w:r>
      <w:r w:rsidRPr="00B63440">
        <w:rPr>
          <w:rFonts w:eastAsia="Arial Narrow"/>
          <w:i/>
          <w:color w:val="000000"/>
          <w:lang w:val="en-GB"/>
        </w:rPr>
        <w:t xml:space="preserve">; </w:t>
      </w:r>
    </w:p>
    <w:p w14:paraId="3E99BE47" w14:textId="77777777" w:rsidR="002E4F8F" w:rsidRPr="00B63440" w:rsidRDefault="002E4F8F" w:rsidP="002E4F8F">
      <w:pPr>
        <w:pStyle w:val="ListParagraph"/>
        <w:numPr>
          <w:ilvl w:val="7"/>
          <w:numId w:val="165"/>
        </w:numPr>
        <w:spacing w:after="200" w:line="276" w:lineRule="auto"/>
        <w:ind w:left="1440" w:hanging="720"/>
        <w:rPr>
          <w:rFonts w:eastAsia="Arial Narrow"/>
          <w:i/>
          <w:color w:val="000000"/>
          <w:lang w:val="en-GB"/>
        </w:rPr>
      </w:pPr>
      <w:r w:rsidRPr="00B63440">
        <w:rPr>
          <w:rFonts w:eastAsia="Arial Narrow"/>
          <w:i/>
          <w:color w:val="000000"/>
          <w:lang w:val="en-GB"/>
        </w:rPr>
        <w:t xml:space="preserve">interactions with regulators: </w:t>
      </w:r>
      <w:r w:rsidRPr="00121FF4">
        <w:rPr>
          <w:rFonts w:eastAsia="Arial Narrow"/>
          <w:i/>
          <w:color w:val="000000"/>
          <w:lang w:val="en-GB"/>
        </w:rPr>
        <w:t xml:space="preserve"> </w:t>
      </w:r>
      <w:r w:rsidRPr="00B63440">
        <w:rPr>
          <w:rFonts w:eastAsia="Arial Narrow"/>
          <w:i/>
          <w:color w:val="000000"/>
          <w:lang w:val="en-GB"/>
        </w:rPr>
        <w:t>identify agency, dates, subjects, outcomes (report the negative if none);</w:t>
      </w:r>
    </w:p>
    <w:p w14:paraId="2B257C24" w14:textId="77777777" w:rsidR="002E4F8F" w:rsidRPr="00B63440" w:rsidRDefault="002E4F8F" w:rsidP="002E4F8F">
      <w:pPr>
        <w:pStyle w:val="ListParagraph"/>
        <w:numPr>
          <w:ilvl w:val="7"/>
          <w:numId w:val="165"/>
        </w:numPr>
        <w:spacing w:after="200" w:line="276" w:lineRule="auto"/>
        <w:ind w:left="1440" w:hanging="720"/>
        <w:rPr>
          <w:rFonts w:eastAsia="Arial Narrow"/>
          <w:i/>
          <w:color w:val="000000"/>
          <w:lang w:val="en-GB"/>
        </w:rPr>
      </w:pPr>
      <w:r w:rsidRPr="00B63440">
        <w:rPr>
          <w:rFonts w:eastAsia="Arial Narrow"/>
          <w:i/>
          <w:color w:val="000000"/>
          <w:lang w:val="en-GB"/>
        </w:rPr>
        <w:t xml:space="preserve">status of all permits and agreements: </w:t>
      </w:r>
    </w:p>
    <w:p w14:paraId="58183C74" w14:textId="77777777" w:rsidR="002E4F8F" w:rsidRPr="003F7DFB" w:rsidRDefault="002E4F8F" w:rsidP="002E4F8F">
      <w:pPr>
        <w:pStyle w:val="ListParagraph"/>
        <w:numPr>
          <w:ilvl w:val="2"/>
          <w:numId w:val="166"/>
        </w:numPr>
        <w:spacing w:after="200" w:line="276" w:lineRule="auto"/>
        <w:ind w:left="1710"/>
        <w:rPr>
          <w:rFonts w:eastAsia="Arial Narrow"/>
          <w:color w:val="000000"/>
          <w:lang w:val="en-GB"/>
        </w:rPr>
      </w:pPr>
      <w:r w:rsidRPr="003F7DFB">
        <w:rPr>
          <w:rFonts w:eastAsia="Arial Narrow"/>
          <w:color w:val="000000"/>
          <w:lang w:val="en-GB"/>
        </w:rPr>
        <w:t>work permits: number required, number received, actions taken for those not received;</w:t>
      </w:r>
    </w:p>
    <w:p w14:paraId="34D42401" w14:textId="77777777" w:rsidR="002E4F8F" w:rsidRPr="00B63440" w:rsidRDefault="002E4F8F" w:rsidP="002E4F8F">
      <w:pPr>
        <w:pStyle w:val="ListParagraph"/>
        <w:numPr>
          <w:ilvl w:val="2"/>
          <w:numId w:val="166"/>
        </w:numPr>
        <w:spacing w:after="200" w:line="276" w:lineRule="auto"/>
        <w:ind w:left="1710"/>
        <w:rPr>
          <w:rFonts w:eastAsia="Arial Narrow"/>
          <w:color w:val="000000"/>
          <w:lang w:val="en-GB"/>
        </w:rPr>
      </w:pPr>
      <w:r w:rsidRPr="00B63440">
        <w:rPr>
          <w:rFonts w:eastAsia="Arial Narrow"/>
          <w:color w:val="000000"/>
          <w:lang w:val="en-GB"/>
        </w:rPr>
        <w:t xml:space="preserve">status of permits and consents: </w:t>
      </w:r>
    </w:p>
    <w:p w14:paraId="4976097D" w14:textId="77777777" w:rsidR="002E4F8F" w:rsidRPr="003F7DFB" w:rsidRDefault="002E4F8F" w:rsidP="002E4F8F">
      <w:pPr>
        <w:pStyle w:val="ListParagraph"/>
        <w:numPr>
          <w:ilvl w:val="1"/>
          <w:numId w:val="167"/>
        </w:numPr>
        <w:spacing w:after="200" w:line="276" w:lineRule="auto"/>
        <w:rPr>
          <w:rFonts w:eastAsia="Arial Narrow"/>
          <w:color w:val="000000"/>
          <w:lang w:val="en-GB"/>
        </w:rPr>
      </w:pPr>
      <w:r w:rsidRPr="003F7DFB">
        <w:rPr>
          <w:rFonts w:eastAsia="Arial Narrow"/>
          <w:color w:val="000000"/>
          <w:lang w:val="en-GB"/>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5056D30E" w14:textId="77777777" w:rsidR="002E4F8F" w:rsidRPr="003F7DFB" w:rsidRDefault="002E4F8F" w:rsidP="002E4F8F">
      <w:pPr>
        <w:pStyle w:val="ListParagraph"/>
        <w:numPr>
          <w:ilvl w:val="1"/>
          <w:numId w:val="167"/>
        </w:numPr>
        <w:spacing w:after="200" w:line="276" w:lineRule="auto"/>
        <w:rPr>
          <w:rFonts w:eastAsia="Arial Narrow"/>
          <w:color w:val="000000"/>
          <w:lang w:val="en-GB"/>
        </w:rPr>
      </w:pPr>
      <w:r w:rsidRPr="003F7DFB">
        <w:rPr>
          <w:rFonts w:eastAsia="Arial Narrow"/>
          <w:color w:val="000000"/>
          <w:lang w:val="en-GB"/>
        </w:rPr>
        <w:t>list areas with landowner agreements required (borrow and spoil areas, camp sites), dates of agreements, dates submitted to resident engineer (or equivalent);</w:t>
      </w:r>
    </w:p>
    <w:p w14:paraId="2DEBA757" w14:textId="77777777" w:rsidR="002E4F8F" w:rsidRPr="003F7DFB" w:rsidRDefault="002E4F8F" w:rsidP="002E4F8F">
      <w:pPr>
        <w:pStyle w:val="ListParagraph"/>
        <w:numPr>
          <w:ilvl w:val="1"/>
          <w:numId w:val="167"/>
        </w:numPr>
        <w:spacing w:after="200" w:line="276" w:lineRule="auto"/>
        <w:rPr>
          <w:rFonts w:eastAsia="Arial Narrow"/>
          <w:color w:val="000000"/>
          <w:lang w:val="en-GB"/>
        </w:rPr>
      </w:pPr>
      <w:r w:rsidRPr="003F7DFB">
        <w:rPr>
          <w:rFonts w:eastAsia="Arial Narrow"/>
          <w:color w:val="000000"/>
          <w:lang w:val="en-GB"/>
        </w:rPr>
        <w:t>identify major activities undertaken in each area in the reporting period and highlights of environmental and social protection (land clearing, boundary marking, topsoil salvage, traffic management, decommissioning planning, decommissioning implementation);</w:t>
      </w:r>
    </w:p>
    <w:p w14:paraId="447F739F" w14:textId="77777777" w:rsidR="002E4F8F" w:rsidRPr="003F7DFB" w:rsidRDefault="002E4F8F" w:rsidP="002E4F8F">
      <w:pPr>
        <w:pStyle w:val="ListParagraph"/>
        <w:numPr>
          <w:ilvl w:val="1"/>
          <w:numId w:val="167"/>
        </w:numPr>
        <w:spacing w:after="200" w:line="276" w:lineRule="auto"/>
        <w:rPr>
          <w:rFonts w:eastAsia="Arial Narrow"/>
          <w:color w:val="000000"/>
          <w:lang w:val="en-GB"/>
        </w:rPr>
      </w:pPr>
      <w:r w:rsidRPr="003F7DFB">
        <w:rPr>
          <w:rFonts w:eastAsia="Arial Narrow"/>
          <w:color w:val="000000"/>
          <w:lang w:val="en-GB"/>
        </w:rPr>
        <w:t>for quarries: status of relocation and compensation (completed, or details of activities and current status in the reporting period).</w:t>
      </w:r>
    </w:p>
    <w:p w14:paraId="68836B62" w14:textId="77777777" w:rsidR="002E4F8F" w:rsidRPr="00B63440" w:rsidRDefault="002E4F8F" w:rsidP="002E4F8F">
      <w:pPr>
        <w:pStyle w:val="ListParagraph"/>
        <w:numPr>
          <w:ilvl w:val="7"/>
          <w:numId w:val="165"/>
        </w:numPr>
        <w:spacing w:after="200" w:line="276" w:lineRule="auto"/>
        <w:ind w:left="1440" w:hanging="720"/>
        <w:rPr>
          <w:rFonts w:eastAsia="Arial Narrow"/>
          <w:i/>
          <w:color w:val="000000"/>
          <w:lang w:val="en-GB"/>
        </w:rPr>
      </w:pPr>
      <w:r w:rsidRPr="00B63440">
        <w:rPr>
          <w:rFonts w:eastAsia="Arial Narrow"/>
          <w:i/>
          <w:color w:val="000000"/>
          <w:lang w:val="en-GB"/>
        </w:rPr>
        <w:t xml:space="preserve">health and safety supervision: </w:t>
      </w:r>
    </w:p>
    <w:p w14:paraId="14BB7987" w14:textId="77777777" w:rsidR="002E4F8F" w:rsidRPr="00B63440" w:rsidRDefault="002E4F8F" w:rsidP="002E4F8F">
      <w:pPr>
        <w:pStyle w:val="ListParagraph"/>
        <w:numPr>
          <w:ilvl w:val="0"/>
          <w:numId w:val="168"/>
        </w:numPr>
        <w:spacing w:after="200" w:line="276" w:lineRule="auto"/>
        <w:ind w:left="1710"/>
        <w:rPr>
          <w:rFonts w:eastAsia="Arial Narrow"/>
          <w:color w:val="000000"/>
          <w:lang w:val="en-GB"/>
        </w:rPr>
      </w:pPr>
      <w:r w:rsidRPr="00B63440">
        <w:rPr>
          <w:rFonts w:eastAsia="Arial Narrow"/>
          <w:color w:val="000000"/>
          <w:lang w:val="en-GB"/>
        </w:rPr>
        <w:t>safety officer: number days worked, number of full inspections &amp; partial inspections, reports to construction/project management;</w:t>
      </w:r>
    </w:p>
    <w:p w14:paraId="7731EB3C" w14:textId="77777777" w:rsidR="002E4F8F" w:rsidRPr="00B63440" w:rsidRDefault="002E4F8F" w:rsidP="002E4F8F">
      <w:pPr>
        <w:pStyle w:val="ListParagraph"/>
        <w:numPr>
          <w:ilvl w:val="0"/>
          <w:numId w:val="168"/>
        </w:numPr>
        <w:spacing w:after="200" w:line="276" w:lineRule="auto"/>
        <w:ind w:left="1710"/>
        <w:rPr>
          <w:rFonts w:eastAsia="Arial Narrow"/>
          <w:color w:val="000000"/>
          <w:lang w:val="en-GB"/>
        </w:rPr>
      </w:pPr>
      <w:r w:rsidRPr="00B63440">
        <w:rPr>
          <w:rFonts w:eastAsia="Arial Narrow"/>
          <w:color w:val="000000"/>
          <w:lang w:val="en-GB"/>
        </w:rPr>
        <w:t>number of workers, work hours, metric of PPE use (percentage of workers with full personal protection equipment (PPE), partial, etc.), worker violations observed (by type of violation, PPE or otherwise), warnings given, repeat warnings given, follow-up actions taken (if any);</w:t>
      </w:r>
    </w:p>
    <w:p w14:paraId="511A49AB" w14:textId="77777777" w:rsidR="002E4F8F" w:rsidRPr="00B63440" w:rsidRDefault="002E4F8F" w:rsidP="002E4F8F">
      <w:pPr>
        <w:pStyle w:val="ListParagraph"/>
        <w:numPr>
          <w:ilvl w:val="7"/>
          <w:numId w:val="165"/>
        </w:numPr>
        <w:spacing w:after="200" w:line="276" w:lineRule="auto"/>
        <w:ind w:left="1440" w:hanging="720"/>
        <w:rPr>
          <w:rFonts w:eastAsia="Arial Narrow"/>
          <w:i/>
          <w:color w:val="000000"/>
          <w:lang w:val="en-GB"/>
        </w:rPr>
      </w:pPr>
      <w:r w:rsidRPr="00B63440">
        <w:rPr>
          <w:rFonts w:eastAsia="Arial Narrow"/>
          <w:i/>
          <w:color w:val="000000"/>
          <w:lang w:val="en-GB"/>
        </w:rPr>
        <w:t>worker accommodations:</w:t>
      </w:r>
    </w:p>
    <w:p w14:paraId="7888FC1C" w14:textId="77777777" w:rsidR="002E4F8F" w:rsidRPr="00B63440" w:rsidRDefault="002E4F8F" w:rsidP="002E4F8F">
      <w:pPr>
        <w:pStyle w:val="ListParagraph"/>
        <w:numPr>
          <w:ilvl w:val="0"/>
          <w:numId w:val="169"/>
        </w:numPr>
        <w:spacing w:after="200" w:line="276" w:lineRule="auto"/>
        <w:ind w:left="1890"/>
        <w:rPr>
          <w:rFonts w:eastAsia="Arial Narrow"/>
          <w:color w:val="000000"/>
          <w:lang w:val="en-GB"/>
        </w:rPr>
      </w:pPr>
      <w:r w:rsidRPr="00B63440">
        <w:rPr>
          <w:rFonts w:eastAsia="Arial Narrow"/>
          <w:color w:val="000000"/>
          <w:lang w:val="en-GB"/>
        </w:rPr>
        <w:t>number of expats housed in accommodations, number of locals;</w:t>
      </w:r>
    </w:p>
    <w:p w14:paraId="3A3CB9F4" w14:textId="77777777" w:rsidR="002E4F8F" w:rsidRPr="00B63440" w:rsidRDefault="002E4F8F" w:rsidP="002E4F8F">
      <w:pPr>
        <w:pStyle w:val="ListParagraph"/>
        <w:numPr>
          <w:ilvl w:val="0"/>
          <w:numId w:val="169"/>
        </w:numPr>
        <w:spacing w:after="200" w:line="276" w:lineRule="auto"/>
        <w:ind w:left="1890"/>
        <w:rPr>
          <w:rFonts w:eastAsia="Arial Narrow"/>
          <w:color w:val="000000"/>
          <w:lang w:val="en-GB"/>
        </w:rPr>
      </w:pPr>
      <w:r w:rsidRPr="00B63440">
        <w:rPr>
          <w:rFonts w:eastAsia="Arial Narrow"/>
          <w:color w:val="000000"/>
          <w:lang w:val="en-GB"/>
        </w:rPr>
        <w:t xml:space="preserve">date of last inspection, and highlights of inspection including status of accommodations’ compliance with national and local law and good practice, including sanitation, space, etc.; </w:t>
      </w:r>
    </w:p>
    <w:p w14:paraId="46B6A22D" w14:textId="77777777" w:rsidR="002E4F8F" w:rsidRPr="003F7DFB" w:rsidRDefault="002E4F8F" w:rsidP="002E4F8F">
      <w:pPr>
        <w:pStyle w:val="ListParagraph"/>
        <w:numPr>
          <w:ilvl w:val="0"/>
          <w:numId w:val="169"/>
        </w:numPr>
        <w:spacing w:after="200" w:line="276" w:lineRule="auto"/>
        <w:ind w:left="1890"/>
        <w:rPr>
          <w:rFonts w:eastAsia="Arial Narrow"/>
          <w:color w:val="000000"/>
          <w:lang w:val="en-GB"/>
        </w:rPr>
      </w:pPr>
      <w:r w:rsidRPr="003F7DFB">
        <w:rPr>
          <w:rFonts w:eastAsia="Arial Narrow"/>
          <w:color w:val="000000"/>
          <w:lang w:val="en-GB"/>
        </w:rPr>
        <w:t>actions taken to recommend/require improved conditions, or to improve conditions.</w:t>
      </w:r>
    </w:p>
    <w:p w14:paraId="67787EB3" w14:textId="77777777" w:rsidR="002E4F8F" w:rsidRPr="00B63440" w:rsidRDefault="002E4F8F" w:rsidP="002E4F8F">
      <w:pPr>
        <w:pStyle w:val="ListParagraph"/>
        <w:numPr>
          <w:ilvl w:val="7"/>
          <w:numId w:val="165"/>
        </w:numPr>
        <w:spacing w:after="200" w:line="276" w:lineRule="auto"/>
        <w:ind w:left="1440" w:hanging="720"/>
        <w:rPr>
          <w:rFonts w:eastAsia="Arial Narrow"/>
          <w:i/>
          <w:color w:val="000000"/>
          <w:lang w:val="en-GB"/>
        </w:rPr>
      </w:pPr>
      <w:r w:rsidRPr="00455910">
        <w:rPr>
          <w:rFonts w:eastAsia="Arial Narrow"/>
          <w:i/>
          <w:color w:val="000000"/>
          <w:lang w:val="en-GB"/>
        </w:rPr>
        <w:t>Health services</w:t>
      </w:r>
      <w:r w:rsidRPr="00B63440">
        <w:rPr>
          <w:rFonts w:eastAsia="Arial Narrow"/>
          <w:i/>
          <w:color w:val="000000"/>
          <w:lang w:val="en-GB"/>
        </w:rPr>
        <w:t>: provider of health services, information and/or training, location of clinic, number of non-safety disease or illness treatments and diagnoses (no names to be provided);</w:t>
      </w:r>
    </w:p>
    <w:p w14:paraId="14A17784" w14:textId="77777777" w:rsidR="002E4F8F" w:rsidRPr="00B63440" w:rsidRDefault="002E4F8F" w:rsidP="002E4F8F">
      <w:pPr>
        <w:pStyle w:val="ListParagraph"/>
        <w:numPr>
          <w:ilvl w:val="7"/>
          <w:numId w:val="165"/>
        </w:numPr>
        <w:spacing w:after="200" w:line="276" w:lineRule="auto"/>
        <w:ind w:left="1440" w:hanging="720"/>
        <w:rPr>
          <w:rFonts w:eastAsia="Arial Narrow"/>
          <w:i/>
          <w:color w:val="000000"/>
          <w:lang w:val="en-GB"/>
        </w:rPr>
      </w:pPr>
      <w:r w:rsidRPr="00B63440">
        <w:rPr>
          <w:rFonts w:eastAsia="Arial Narrow"/>
          <w:i/>
          <w:color w:val="000000"/>
          <w:lang w:val="en-GB"/>
        </w:rPr>
        <w:t>gender (for expats and locals separately): number of female workers, percentage of workforce, gender issues raised and dealt with (cross-reference grievances or other sections as needed);</w:t>
      </w:r>
    </w:p>
    <w:p w14:paraId="1172B84E" w14:textId="77777777" w:rsidR="002E4F8F" w:rsidRPr="00B63440" w:rsidRDefault="002E4F8F" w:rsidP="002E4F8F">
      <w:pPr>
        <w:pStyle w:val="ListParagraph"/>
        <w:numPr>
          <w:ilvl w:val="7"/>
          <w:numId w:val="165"/>
        </w:numPr>
        <w:spacing w:after="200" w:line="276" w:lineRule="auto"/>
        <w:ind w:left="1440" w:hanging="720"/>
        <w:rPr>
          <w:rFonts w:eastAsia="Arial Narrow"/>
          <w:i/>
          <w:color w:val="000000"/>
          <w:lang w:val="en-GB"/>
        </w:rPr>
      </w:pPr>
      <w:r w:rsidRPr="00B63440">
        <w:rPr>
          <w:rFonts w:eastAsia="Arial Narrow"/>
          <w:i/>
          <w:color w:val="000000"/>
          <w:lang w:val="en-GB"/>
        </w:rPr>
        <w:t>training:</w:t>
      </w:r>
    </w:p>
    <w:p w14:paraId="79154865" w14:textId="77777777" w:rsidR="002E4F8F" w:rsidRPr="003F7DFB" w:rsidRDefault="002E4F8F" w:rsidP="002E4F8F">
      <w:pPr>
        <w:pStyle w:val="ListParagraph"/>
        <w:numPr>
          <w:ilvl w:val="0"/>
          <w:numId w:val="175"/>
        </w:numPr>
        <w:spacing w:after="200" w:line="276" w:lineRule="auto"/>
        <w:ind w:left="1890"/>
        <w:rPr>
          <w:rFonts w:eastAsia="Arial Narrow"/>
          <w:color w:val="000000"/>
          <w:lang w:val="en-GB"/>
        </w:rPr>
      </w:pPr>
      <w:r w:rsidRPr="003F7DFB">
        <w:rPr>
          <w:rFonts w:eastAsia="Arial Narrow"/>
          <w:color w:val="000000"/>
          <w:lang w:val="en-GB"/>
        </w:rPr>
        <w:t>number of new workers, number receiving induction training, dates of induction training;</w:t>
      </w:r>
    </w:p>
    <w:p w14:paraId="40875682" w14:textId="77777777" w:rsidR="002E4F8F" w:rsidRPr="003F7DFB" w:rsidRDefault="002E4F8F" w:rsidP="002E4F8F">
      <w:pPr>
        <w:pStyle w:val="ListParagraph"/>
        <w:numPr>
          <w:ilvl w:val="0"/>
          <w:numId w:val="175"/>
        </w:numPr>
        <w:spacing w:after="200" w:line="276" w:lineRule="auto"/>
        <w:ind w:left="1890"/>
        <w:rPr>
          <w:rFonts w:eastAsia="Arial Narrow"/>
          <w:color w:val="000000"/>
          <w:lang w:val="en-GB"/>
        </w:rPr>
      </w:pPr>
      <w:r w:rsidRPr="003F7DFB">
        <w:rPr>
          <w:rFonts w:eastAsia="Arial Narrow"/>
          <w:color w:val="000000"/>
          <w:lang w:val="en-GB"/>
        </w:rPr>
        <w:t>number and dates of toolbox talks, number of workers receiving Occupational Health and Safety (OHS), environmental and social training;</w:t>
      </w:r>
    </w:p>
    <w:p w14:paraId="230E90F8" w14:textId="77777777" w:rsidR="002E4F8F" w:rsidRPr="003F7DFB" w:rsidRDefault="002E4F8F" w:rsidP="002E4F8F">
      <w:pPr>
        <w:pStyle w:val="ListParagraph"/>
        <w:numPr>
          <w:ilvl w:val="0"/>
          <w:numId w:val="175"/>
        </w:numPr>
        <w:spacing w:after="200" w:line="276" w:lineRule="auto"/>
        <w:ind w:left="1890"/>
        <w:rPr>
          <w:rFonts w:eastAsia="Arial Narrow"/>
          <w:color w:val="000000"/>
          <w:lang w:val="en-GB"/>
        </w:rPr>
      </w:pPr>
      <w:r w:rsidRPr="003F7DFB">
        <w:rPr>
          <w:rFonts w:eastAsia="Arial Narrow"/>
          <w:color w:val="000000"/>
          <w:lang w:val="en-GB"/>
        </w:rPr>
        <w:t>number and dates of communicable diseases (including STDs) sensitization and/or training, no. workers receiving training (in the reporting period and in the past); same questions for gender sensitization, flag person training.</w:t>
      </w:r>
    </w:p>
    <w:p w14:paraId="00DC4879" w14:textId="77777777" w:rsidR="002E4F8F" w:rsidRPr="003F7DFB" w:rsidRDefault="002E4F8F" w:rsidP="002E4F8F">
      <w:pPr>
        <w:pStyle w:val="ListParagraph"/>
        <w:numPr>
          <w:ilvl w:val="0"/>
          <w:numId w:val="175"/>
        </w:numPr>
        <w:spacing w:after="200" w:line="276" w:lineRule="auto"/>
        <w:ind w:left="1890"/>
        <w:rPr>
          <w:rFonts w:eastAsia="Arial Narrow"/>
          <w:color w:val="000000"/>
          <w:lang w:val="en-GB"/>
        </w:rPr>
      </w:pPr>
      <w:r w:rsidRPr="003F7DFB">
        <w:rPr>
          <w:rFonts w:eastAsia="Arial Narrow"/>
          <w:color w:val="000000"/>
          <w:lang w:val="en-GB"/>
        </w:rPr>
        <w:t>number and date of SEA and SH prevention sensitization and/or training events, including number of workers receiving training on Code of Conduct for Contractor’s Personnel (in the reporting period and in the past), etc.</w:t>
      </w:r>
    </w:p>
    <w:p w14:paraId="1DD4FD49" w14:textId="77777777" w:rsidR="002E4F8F" w:rsidRPr="00B63440" w:rsidRDefault="002E4F8F" w:rsidP="002E4F8F">
      <w:pPr>
        <w:pStyle w:val="ListParagraph"/>
        <w:numPr>
          <w:ilvl w:val="7"/>
          <w:numId w:val="165"/>
        </w:numPr>
        <w:spacing w:after="200" w:line="276" w:lineRule="auto"/>
        <w:ind w:left="1440" w:hanging="720"/>
        <w:rPr>
          <w:rFonts w:eastAsia="Arial Narrow"/>
          <w:i/>
          <w:color w:val="000000"/>
          <w:lang w:val="en-GB"/>
        </w:rPr>
      </w:pPr>
      <w:r w:rsidRPr="00B63440">
        <w:rPr>
          <w:rFonts w:eastAsia="Arial Narrow"/>
          <w:i/>
          <w:color w:val="000000"/>
          <w:lang w:val="en-GB"/>
        </w:rPr>
        <w:t>environmental and social supervision:</w:t>
      </w:r>
    </w:p>
    <w:p w14:paraId="0F059D42" w14:textId="77777777" w:rsidR="002E4F8F" w:rsidRPr="00B63440" w:rsidRDefault="002E4F8F" w:rsidP="002E4F8F">
      <w:pPr>
        <w:pStyle w:val="ListParagraph"/>
        <w:numPr>
          <w:ilvl w:val="0"/>
          <w:numId w:val="174"/>
        </w:numPr>
        <w:spacing w:after="200" w:line="276" w:lineRule="auto"/>
        <w:ind w:left="1890"/>
        <w:rPr>
          <w:rFonts w:eastAsia="Arial Narrow"/>
          <w:color w:val="000000"/>
          <w:lang w:val="en-GB"/>
        </w:rPr>
      </w:pPr>
      <w:r w:rsidRPr="00B63440">
        <w:rPr>
          <w:rFonts w:eastAsia="Arial Narrow"/>
          <w:color w:val="000000"/>
          <w:lang w:val="en-GB"/>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656EB3BF" w14:textId="77777777" w:rsidR="002E4F8F" w:rsidRPr="00B63440" w:rsidRDefault="002E4F8F" w:rsidP="002E4F8F">
      <w:pPr>
        <w:pStyle w:val="ListParagraph"/>
        <w:numPr>
          <w:ilvl w:val="0"/>
          <w:numId w:val="174"/>
        </w:numPr>
        <w:spacing w:after="200" w:line="276" w:lineRule="auto"/>
        <w:ind w:left="1890"/>
        <w:rPr>
          <w:rFonts w:eastAsia="Arial Narrow"/>
          <w:color w:val="000000"/>
          <w:lang w:val="en-GB"/>
        </w:rPr>
      </w:pPr>
      <w:r w:rsidRPr="00B63440">
        <w:rPr>
          <w:rFonts w:eastAsia="Arial Narrow"/>
          <w:color w:val="000000"/>
          <w:lang w:val="en-GB"/>
        </w:rPr>
        <w:t>sociologist: days worked, number of partial and full site inspections (by area: road section, work camp, accommodations, quarries, borrow areas, spoil areas, clinic, HIV/AIDS center, community centers, etc.), highlights of activities (including violations of environmental and/or social requirements observed, actions taken), reports to environmental and/or social specialist/construction/site management; and</w:t>
      </w:r>
    </w:p>
    <w:p w14:paraId="62F28282" w14:textId="77777777" w:rsidR="002E4F8F" w:rsidRPr="00B63440" w:rsidRDefault="002E4F8F" w:rsidP="002E4F8F">
      <w:pPr>
        <w:pStyle w:val="ListParagraph"/>
        <w:numPr>
          <w:ilvl w:val="0"/>
          <w:numId w:val="174"/>
        </w:numPr>
        <w:spacing w:after="200" w:line="276" w:lineRule="auto"/>
        <w:ind w:left="1890"/>
        <w:rPr>
          <w:rFonts w:eastAsia="Arial Narrow"/>
          <w:color w:val="000000"/>
          <w:lang w:val="en-GB"/>
        </w:rPr>
      </w:pPr>
      <w:r w:rsidRPr="00B63440">
        <w:rPr>
          <w:rFonts w:eastAsia="Arial Narrow"/>
          <w:color w:val="000000"/>
          <w:lang w:val="en-GB"/>
        </w:rPr>
        <w:t>community liaison person(s): days worked (hours community center open), number of people met, highlights of activities (issues raised, etc.), reports to environmental and/or social specialist /construction/site management.</w:t>
      </w:r>
    </w:p>
    <w:p w14:paraId="0C85AEC4" w14:textId="77777777" w:rsidR="002E4F8F" w:rsidRPr="00B63440" w:rsidRDefault="002E4F8F" w:rsidP="002E4F8F">
      <w:pPr>
        <w:pStyle w:val="ListParagraph"/>
        <w:numPr>
          <w:ilvl w:val="7"/>
          <w:numId w:val="165"/>
        </w:numPr>
        <w:spacing w:after="200" w:line="276" w:lineRule="auto"/>
        <w:ind w:left="1440" w:hanging="720"/>
        <w:rPr>
          <w:rFonts w:eastAsia="Arial Narrow"/>
          <w:color w:val="000000"/>
          <w:lang w:val="en-GB"/>
        </w:rPr>
      </w:pPr>
      <w:r w:rsidRPr="00B63440">
        <w:rPr>
          <w:rFonts w:eastAsia="Arial Narrow"/>
          <w:i/>
          <w:color w:val="000000"/>
          <w:lang w:val="en-GB"/>
        </w:rPr>
        <w:t>Grievances: list new grievances (e.g. allegations of SEA</w:t>
      </w:r>
      <w:r>
        <w:rPr>
          <w:rFonts w:eastAsia="Arial Narrow"/>
          <w:i/>
          <w:color w:val="000000"/>
          <w:lang w:val="en-GB"/>
        </w:rPr>
        <w:t xml:space="preserve"> and SH</w:t>
      </w:r>
      <w:r w:rsidRPr="00B63440">
        <w:rPr>
          <w:rFonts w:eastAsia="Arial Narrow"/>
          <w:i/>
          <w:color w:val="000000"/>
          <w:lang w:val="en-GB"/>
        </w:rPr>
        <w:t>) received in the reporting period and unresolved past grievances by date received, complainant, how received, to whom referred to for action, resolution and date (if completed), data resolution reported to complainant, any required follow-up (Cross-reference other sections as needed):</w:t>
      </w:r>
    </w:p>
    <w:p w14:paraId="7F8E3A24" w14:textId="77777777" w:rsidR="002E4F8F" w:rsidRPr="00B63440" w:rsidRDefault="002E4F8F" w:rsidP="002E4F8F">
      <w:pPr>
        <w:pStyle w:val="ListParagraph"/>
        <w:numPr>
          <w:ilvl w:val="0"/>
          <w:numId w:val="173"/>
        </w:numPr>
        <w:spacing w:after="200" w:line="276" w:lineRule="auto"/>
        <w:ind w:left="1890"/>
        <w:rPr>
          <w:rFonts w:eastAsia="Arial Narrow"/>
          <w:color w:val="000000"/>
          <w:lang w:val="en-GB"/>
        </w:rPr>
      </w:pPr>
      <w:r w:rsidRPr="00B63440">
        <w:rPr>
          <w:rFonts w:eastAsia="Arial Narrow"/>
          <w:color w:val="000000"/>
          <w:lang w:val="en-GB"/>
        </w:rPr>
        <w:t>Worker grievances;</w:t>
      </w:r>
    </w:p>
    <w:p w14:paraId="0E5965FA" w14:textId="77777777" w:rsidR="002E4F8F" w:rsidRPr="00B63440" w:rsidRDefault="002E4F8F" w:rsidP="002E4F8F">
      <w:pPr>
        <w:pStyle w:val="ListParagraph"/>
        <w:numPr>
          <w:ilvl w:val="0"/>
          <w:numId w:val="173"/>
        </w:numPr>
        <w:spacing w:after="200" w:line="276" w:lineRule="auto"/>
        <w:ind w:left="1890"/>
        <w:rPr>
          <w:rFonts w:eastAsia="Arial Narrow"/>
          <w:color w:val="000000"/>
          <w:lang w:val="en-GB"/>
        </w:rPr>
      </w:pPr>
      <w:r w:rsidRPr="00B63440">
        <w:rPr>
          <w:rFonts w:eastAsia="Arial Narrow"/>
          <w:color w:val="000000"/>
          <w:lang w:val="en-GB"/>
        </w:rPr>
        <w:t>Community grievances</w:t>
      </w:r>
      <w:r w:rsidRPr="00121FF4">
        <w:rPr>
          <w:rFonts w:eastAsia="Arial Narrow"/>
          <w:color w:val="000000"/>
          <w:lang w:val="en-GB"/>
        </w:rPr>
        <w:t xml:space="preserve"> </w:t>
      </w:r>
    </w:p>
    <w:p w14:paraId="16A9D4B5" w14:textId="1E73E823" w:rsidR="002E4F8F" w:rsidRPr="00B63440" w:rsidRDefault="002E4F8F" w:rsidP="002E4F8F">
      <w:pPr>
        <w:pStyle w:val="ListParagraph"/>
        <w:numPr>
          <w:ilvl w:val="7"/>
          <w:numId w:val="165"/>
        </w:numPr>
        <w:spacing w:after="200" w:line="276" w:lineRule="auto"/>
        <w:ind w:left="1440" w:hanging="720"/>
        <w:rPr>
          <w:rFonts w:eastAsia="Arial Narrow"/>
          <w:i/>
          <w:color w:val="000000"/>
          <w:lang w:val="en-GB"/>
        </w:rPr>
      </w:pPr>
      <w:r w:rsidRPr="00B63440">
        <w:rPr>
          <w:rFonts w:eastAsia="Arial Narrow"/>
          <w:i/>
          <w:color w:val="000000"/>
          <w:lang w:val="en-GB"/>
        </w:rPr>
        <w:t>Traffic</w:t>
      </w:r>
      <w:r>
        <w:rPr>
          <w:rFonts w:eastAsia="Arial Narrow"/>
          <w:i/>
          <w:color w:val="000000"/>
          <w:lang w:val="en-GB"/>
        </w:rPr>
        <w:t>, road safety</w:t>
      </w:r>
      <w:r w:rsidRPr="00B63440">
        <w:rPr>
          <w:rFonts w:eastAsia="Arial Narrow"/>
          <w:i/>
          <w:color w:val="000000"/>
          <w:lang w:val="en-GB"/>
        </w:rPr>
        <w:t xml:space="preserve"> and vehicles/equipment:</w:t>
      </w:r>
    </w:p>
    <w:p w14:paraId="0C51CFAA" w14:textId="77777777" w:rsidR="002E4F8F" w:rsidRPr="00B63440" w:rsidRDefault="002E4F8F" w:rsidP="002E4F8F">
      <w:pPr>
        <w:pStyle w:val="ListParagraph"/>
        <w:numPr>
          <w:ilvl w:val="0"/>
          <w:numId w:val="172"/>
        </w:numPr>
        <w:spacing w:after="200" w:line="276" w:lineRule="auto"/>
        <w:ind w:left="1890"/>
        <w:rPr>
          <w:rFonts w:eastAsia="Arial Narrow"/>
          <w:color w:val="000000"/>
          <w:lang w:val="en-GB"/>
        </w:rPr>
      </w:pPr>
      <w:r w:rsidRPr="00B63440">
        <w:rPr>
          <w:rFonts w:eastAsia="Arial Narrow"/>
          <w:color w:val="000000"/>
          <w:lang w:val="en-GB"/>
        </w:rPr>
        <w:t>traffic</w:t>
      </w:r>
      <w:r>
        <w:rPr>
          <w:rFonts w:eastAsia="Arial Narrow"/>
          <w:color w:val="000000"/>
          <w:lang w:val="en-GB"/>
        </w:rPr>
        <w:t xml:space="preserve"> and road safety incidents and</w:t>
      </w:r>
      <w:r w:rsidRPr="00B63440">
        <w:rPr>
          <w:rFonts w:eastAsia="Arial Narrow"/>
          <w:color w:val="000000"/>
          <w:lang w:val="en-GB"/>
        </w:rPr>
        <w:t xml:space="preserve"> accidents involving project vehicles &amp; equipment: provide date, location, damage, cause, follow-up;</w:t>
      </w:r>
    </w:p>
    <w:p w14:paraId="3998712B" w14:textId="77777777" w:rsidR="002E4F8F" w:rsidRPr="00B63440" w:rsidRDefault="002E4F8F" w:rsidP="002E4F8F">
      <w:pPr>
        <w:pStyle w:val="ListParagraph"/>
        <w:numPr>
          <w:ilvl w:val="0"/>
          <w:numId w:val="172"/>
        </w:numPr>
        <w:spacing w:after="200" w:line="276" w:lineRule="auto"/>
        <w:ind w:left="1890"/>
        <w:rPr>
          <w:rFonts w:eastAsia="Arial Narrow"/>
          <w:color w:val="000000"/>
          <w:lang w:val="en-GB"/>
        </w:rPr>
      </w:pPr>
      <w:r>
        <w:rPr>
          <w:rFonts w:eastAsia="Arial Narrow"/>
          <w:color w:val="000000"/>
          <w:lang w:val="en-GB"/>
        </w:rPr>
        <w:t xml:space="preserve">traffic and road safety incidents and </w:t>
      </w:r>
      <w:r w:rsidRPr="00B63440">
        <w:rPr>
          <w:rFonts w:eastAsia="Arial Narrow"/>
          <w:color w:val="000000"/>
          <w:lang w:val="en-GB"/>
        </w:rPr>
        <w:t xml:space="preserve">accidents involving non-project vehicles or property (also reported under immediate metrics): provide date, location, damage, cause, follow-up; </w:t>
      </w:r>
    </w:p>
    <w:p w14:paraId="283A523E" w14:textId="77777777" w:rsidR="002E4F8F" w:rsidRPr="00B63440" w:rsidRDefault="002E4F8F" w:rsidP="002E4F8F">
      <w:pPr>
        <w:pStyle w:val="ListParagraph"/>
        <w:numPr>
          <w:ilvl w:val="0"/>
          <w:numId w:val="172"/>
        </w:numPr>
        <w:spacing w:after="200" w:line="276" w:lineRule="auto"/>
        <w:ind w:left="1890"/>
        <w:rPr>
          <w:rFonts w:eastAsia="Arial Narrow"/>
          <w:color w:val="000000"/>
          <w:lang w:val="en-GB"/>
        </w:rPr>
      </w:pPr>
      <w:r w:rsidRPr="00B63440">
        <w:rPr>
          <w:rFonts w:eastAsia="Arial Narrow"/>
          <w:color w:val="000000"/>
          <w:lang w:val="en-GB"/>
        </w:rPr>
        <w:t>overall condition of vehicles/equipment (subjective judgment by environmentalist); non-routine repairs and maintenance needed to improve safety and/or environmental performance (to control smoke, etc.).</w:t>
      </w:r>
    </w:p>
    <w:p w14:paraId="6071E345" w14:textId="77777777" w:rsidR="002E4F8F" w:rsidRPr="00B63440" w:rsidRDefault="002E4F8F" w:rsidP="002E4F8F">
      <w:pPr>
        <w:pStyle w:val="ListParagraph"/>
        <w:numPr>
          <w:ilvl w:val="7"/>
          <w:numId w:val="165"/>
        </w:numPr>
        <w:spacing w:after="200" w:line="276" w:lineRule="auto"/>
        <w:ind w:left="1440" w:hanging="720"/>
        <w:rPr>
          <w:rFonts w:eastAsia="Arial Narrow"/>
          <w:i/>
          <w:color w:val="000000"/>
          <w:lang w:val="en-GB"/>
        </w:rPr>
      </w:pPr>
      <w:r w:rsidRPr="00B63440">
        <w:rPr>
          <w:rFonts w:eastAsia="Arial Narrow"/>
          <w:i/>
          <w:color w:val="000000"/>
          <w:lang w:val="en-GB"/>
        </w:rPr>
        <w:t>Environmental mitigations and issues (what has been done):</w:t>
      </w:r>
    </w:p>
    <w:p w14:paraId="0C28CA9A" w14:textId="77777777" w:rsidR="002E4F8F" w:rsidRPr="00B63440" w:rsidRDefault="002E4F8F" w:rsidP="002E4F8F">
      <w:pPr>
        <w:pStyle w:val="ListParagraph"/>
        <w:numPr>
          <w:ilvl w:val="0"/>
          <w:numId w:val="171"/>
        </w:numPr>
        <w:spacing w:after="200" w:line="276" w:lineRule="auto"/>
        <w:ind w:left="1890"/>
        <w:rPr>
          <w:rFonts w:eastAsia="Arial Narrow"/>
          <w:color w:val="000000"/>
          <w:lang w:val="en-GB"/>
        </w:rPr>
      </w:pPr>
      <w:r w:rsidRPr="00B63440">
        <w:rPr>
          <w:rFonts w:eastAsia="Arial Narrow"/>
          <w:color w:val="000000"/>
          <w:lang w:val="en-GB"/>
        </w:rPr>
        <w:t>dust: number of working bowsers, number of waterings/day, number of complaints, warnings given by environmentalist, actions taken to resolve; highlights of quarry dust control (covers, sprays, operational status); % of rock</w:t>
      </w:r>
      <w:r w:rsidRPr="00121FF4">
        <w:rPr>
          <w:rFonts w:eastAsia="Arial Narrow"/>
          <w:color w:val="000000"/>
          <w:lang w:val="en-GB"/>
        </w:rPr>
        <w:t xml:space="preserve">/ </w:t>
      </w:r>
      <w:r w:rsidRPr="00B63440">
        <w:rPr>
          <w:rFonts w:eastAsia="Arial Narrow"/>
          <w:color w:val="000000"/>
          <w:lang w:val="en-GB"/>
        </w:rPr>
        <w:t>spoil lorries with covers, actions taken for uncovered vehicles;</w:t>
      </w:r>
    </w:p>
    <w:p w14:paraId="13F12514" w14:textId="77777777" w:rsidR="002E4F8F" w:rsidRPr="00B63440" w:rsidRDefault="002E4F8F" w:rsidP="002E4F8F">
      <w:pPr>
        <w:pStyle w:val="ListParagraph"/>
        <w:numPr>
          <w:ilvl w:val="0"/>
          <w:numId w:val="171"/>
        </w:numPr>
        <w:spacing w:after="200" w:line="276" w:lineRule="auto"/>
        <w:ind w:left="1890"/>
        <w:rPr>
          <w:rFonts w:eastAsia="Arial Narrow"/>
          <w:color w:val="000000"/>
          <w:lang w:val="en-GB"/>
        </w:rPr>
      </w:pPr>
      <w:r w:rsidRPr="00B63440">
        <w:rPr>
          <w:rFonts w:eastAsia="Arial Narrow"/>
          <w:color w:val="000000"/>
          <w:lang w:val="en-GB"/>
        </w:rPr>
        <w:t>erosion control: controls implemented by location, status of water crossings, environmentalist inspections and results, actions taken to resolve issues, emergency repairs needed to control erosion/sedimentation;</w:t>
      </w:r>
    </w:p>
    <w:p w14:paraId="25282D69" w14:textId="77777777" w:rsidR="002E4F8F" w:rsidRPr="00B63440" w:rsidRDefault="002E4F8F" w:rsidP="002E4F8F">
      <w:pPr>
        <w:pStyle w:val="ListParagraph"/>
        <w:numPr>
          <w:ilvl w:val="0"/>
          <w:numId w:val="171"/>
        </w:numPr>
        <w:spacing w:after="200" w:line="276" w:lineRule="auto"/>
        <w:ind w:left="1890"/>
        <w:rPr>
          <w:rFonts w:eastAsia="Arial Narrow"/>
          <w:color w:val="000000"/>
          <w:lang w:val="en-GB"/>
        </w:rPr>
      </w:pPr>
      <w:r w:rsidRPr="00B63440">
        <w:rPr>
          <w:rFonts w:eastAsia="Arial Narrow"/>
          <w:color w:val="000000"/>
          <w:lang w:val="en-GB"/>
        </w:rPr>
        <w:t>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implementation;</w:t>
      </w:r>
    </w:p>
    <w:p w14:paraId="1162D104" w14:textId="77777777" w:rsidR="002E4F8F" w:rsidRPr="00B63440" w:rsidRDefault="002E4F8F" w:rsidP="002E4F8F">
      <w:pPr>
        <w:pStyle w:val="ListParagraph"/>
        <w:numPr>
          <w:ilvl w:val="0"/>
          <w:numId w:val="171"/>
        </w:numPr>
        <w:spacing w:after="200" w:line="276" w:lineRule="auto"/>
        <w:ind w:left="1890"/>
        <w:rPr>
          <w:rFonts w:eastAsia="Arial Narrow"/>
          <w:color w:val="000000"/>
          <w:lang w:val="en-GB"/>
        </w:rPr>
      </w:pPr>
      <w:r w:rsidRPr="00B63440">
        <w:rPr>
          <w:rFonts w:eastAsia="Arial Narrow"/>
          <w:color w:val="000000"/>
          <w:lang w:val="en-GB"/>
        </w:rPr>
        <w:t>blasting: number of blasts (and locations), status of implementation of blasting plan (including notices, evacuations, etc.), incidents of off-site damage or complaints (cross-reference other sections as needed);</w:t>
      </w:r>
    </w:p>
    <w:p w14:paraId="16F93EF4" w14:textId="77777777" w:rsidR="002E4F8F" w:rsidRPr="00B63440" w:rsidRDefault="002E4F8F" w:rsidP="002E4F8F">
      <w:pPr>
        <w:pStyle w:val="ListParagraph"/>
        <w:numPr>
          <w:ilvl w:val="0"/>
          <w:numId w:val="171"/>
        </w:numPr>
        <w:spacing w:after="200" w:line="276" w:lineRule="auto"/>
        <w:ind w:left="1890"/>
        <w:rPr>
          <w:rFonts w:eastAsia="Arial Narrow"/>
          <w:color w:val="000000"/>
          <w:lang w:val="en-GB"/>
        </w:rPr>
      </w:pPr>
      <w:r w:rsidRPr="00B63440">
        <w:rPr>
          <w:rFonts w:eastAsia="Arial Narrow"/>
          <w:color w:val="000000"/>
          <w:lang w:val="en-GB"/>
        </w:rPr>
        <w:t xml:space="preserve">spill </w:t>
      </w:r>
      <w:r w:rsidRPr="00121FF4">
        <w:rPr>
          <w:rFonts w:eastAsia="Arial Narrow"/>
          <w:color w:val="000000"/>
          <w:lang w:val="en-GB"/>
        </w:rPr>
        <w:t>clean-ups</w:t>
      </w:r>
      <w:r w:rsidRPr="00B63440">
        <w:rPr>
          <w:rFonts w:eastAsia="Arial Narrow"/>
          <w:color w:val="000000"/>
          <w:lang w:val="en-GB"/>
        </w:rPr>
        <w:t>, if any:</w:t>
      </w:r>
      <w:r w:rsidRPr="00121FF4">
        <w:rPr>
          <w:rFonts w:eastAsia="Arial Narrow"/>
          <w:color w:val="000000"/>
          <w:lang w:val="en-GB"/>
        </w:rPr>
        <w:t xml:space="preserve"> </w:t>
      </w:r>
      <w:r w:rsidRPr="00B63440">
        <w:rPr>
          <w:rFonts w:eastAsia="Arial Narrow"/>
          <w:color w:val="000000"/>
          <w:lang w:val="en-GB"/>
        </w:rPr>
        <w:t xml:space="preserve"> material spilled, location, amount, actions taken, material disposal (report all spills that result in water or soil contamination;</w:t>
      </w:r>
    </w:p>
    <w:p w14:paraId="72F0C877" w14:textId="77777777" w:rsidR="002E4F8F" w:rsidRPr="00B63440" w:rsidRDefault="002E4F8F" w:rsidP="002E4F8F">
      <w:pPr>
        <w:pStyle w:val="ListParagraph"/>
        <w:numPr>
          <w:ilvl w:val="0"/>
          <w:numId w:val="171"/>
        </w:numPr>
        <w:spacing w:after="200" w:line="276" w:lineRule="auto"/>
        <w:ind w:left="1890"/>
        <w:rPr>
          <w:rFonts w:eastAsia="Arial Narrow"/>
          <w:color w:val="000000"/>
          <w:lang w:val="en-GB"/>
        </w:rPr>
      </w:pPr>
      <w:r w:rsidRPr="00B63440">
        <w:rPr>
          <w:rFonts w:eastAsia="Arial Narrow"/>
          <w:color w:val="000000"/>
          <w:lang w:val="en-GB"/>
        </w:rPr>
        <w:t>waste management: types and quantities generated and managed, including amount taken offsite (and by whom) or reused/recycled/disposed on-site;</w:t>
      </w:r>
    </w:p>
    <w:p w14:paraId="1A47756B" w14:textId="77777777" w:rsidR="002E4F8F" w:rsidRPr="00B63440" w:rsidRDefault="002E4F8F" w:rsidP="002E4F8F">
      <w:pPr>
        <w:pStyle w:val="ListParagraph"/>
        <w:numPr>
          <w:ilvl w:val="0"/>
          <w:numId w:val="171"/>
        </w:numPr>
        <w:spacing w:after="200" w:line="276" w:lineRule="auto"/>
        <w:ind w:left="1890"/>
        <w:rPr>
          <w:rFonts w:eastAsia="Arial Narrow"/>
          <w:color w:val="000000"/>
          <w:lang w:val="en-GB"/>
        </w:rPr>
      </w:pPr>
      <w:r w:rsidRPr="00B63440">
        <w:rPr>
          <w:rFonts w:eastAsia="Arial Narrow"/>
          <w:color w:val="000000"/>
          <w:lang w:val="en-GB"/>
        </w:rPr>
        <w:t>details of tree plantings and other mitigations required undertaken in the reporting period;</w:t>
      </w:r>
    </w:p>
    <w:p w14:paraId="42704AD6" w14:textId="77777777" w:rsidR="002E4F8F" w:rsidRPr="00B63440" w:rsidRDefault="002E4F8F" w:rsidP="002E4F8F">
      <w:pPr>
        <w:pStyle w:val="ListParagraph"/>
        <w:numPr>
          <w:ilvl w:val="0"/>
          <w:numId w:val="171"/>
        </w:numPr>
        <w:spacing w:after="200" w:line="276" w:lineRule="auto"/>
        <w:ind w:left="1890"/>
        <w:rPr>
          <w:rFonts w:eastAsia="Arial Narrow"/>
          <w:color w:val="000000"/>
          <w:lang w:val="en-GB"/>
        </w:rPr>
      </w:pPr>
      <w:r w:rsidRPr="00B63440">
        <w:rPr>
          <w:rFonts w:eastAsia="Arial Narrow"/>
          <w:color w:val="000000"/>
          <w:lang w:val="en-GB"/>
        </w:rPr>
        <w:t>details of water and swamp protection mitigations required undertaken in the reporting period.</w:t>
      </w:r>
    </w:p>
    <w:p w14:paraId="68F3B9B9" w14:textId="77777777" w:rsidR="002E4F8F" w:rsidRPr="00B63440" w:rsidRDefault="002E4F8F" w:rsidP="002E4F8F">
      <w:pPr>
        <w:pStyle w:val="ListParagraph"/>
        <w:numPr>
          <w:ilvl w:val="7"/>
          <w:numId w:val="165"/>
        </w:numPr>
        <w:spacing w:after="200" w:line="276" w:lineRule="auto"/>
        <w:ind w:left="1440" w:hanging="720"/>
        <w:rPr>
          <w:rFonts w:eastAsia="Arial Narrow"/>
          <w:i/>
          <w:color w:val="000000"/>
          <w:lang w:val="en-GB"/>
        </w:rPr>
      </w:pPr>
      <w:r w:rsidRPr="00B63440">
        <w:rPr>
          <w:rFonts w:eastAsia="Arial Narrow"/>
          <w:i/>
          <w:color w:val="000000"/>
          <w:lang w:val="en-GB"/>
        </w:rPr>
        <w:t>compliance:</w:t>
      </w:r>
    </w:p>
    <w:p w14:paraId="6928E112" w14:textId="77777777" w:rsidR="002E4F8F" w:rsidRPr="00B63440" w:rsidRDefault="002E4F8F" w:rsidP="002E4F8F">
      <w:pPr>
        <w:pStyle w:val="ListParagraph"/>
        <w:numPr>
          <w:ilvl w:val="0"/>
          <w:numId w:val="170"/>
        </w:numPr>
        <w:spacing w:after="200" w:line="276" w:lineRule="auto"/>
        <w:ind w:left="1890"/>
        <w:rPr>
          <w:rFonts w:eastAsia="Arial Narrow"/>
          <w:color w:val="000000"/>
          <w:lang w:val="en-GB"/>
        </w:rPr>
      </w:pPr>
      <w:r w:rsidRPr="00B63440">
        <w:rPr>
          <w:rFonts w:eastAsia="Arial Narrow"/>
          <w:color w:val="000000"/>
          <w:lang w:val="en-GB"/>
        </w:rPr>
        <w:t>compliance status for conditions of all relevant consents/permits, for the Work, including quarries, etc.): statement of compliance or listing of issues and actions taken (or to be taken) to reach compliance;</w:t>
      </w:r>
    </w:p>
    <w:p w14:paraId="604F5AD6" w14:textId="77777777" w:rsidR="002E4F8F" w:rsidRPr="00B63440" w:rsidRDefault="002E4F8F" w:rsidP="002E4F8F">
      <w:pPr>
        <w:pStyle w:val="ListParagraph"/>
        <w:numPr>
          <w:ilvl w:val="0"/>
          <w:numId w:val="170"/>
        </w:numPr>
        <w:spacing w:after="200" w:line="276" w:lineRule="auto"/>
        <w:ind w:left="1890"/>
        <w:rPr>
          <w:rFonts w:eastAsia="Arial Narrow"/>
          <w:color w:val="000000"/>
          <w:lang w:val="en-GB"/>
        </w:rPr>
      </w:pPr>
      <w:r w:rsidRPr="00B63440">
        <w:rPr>
          <w:rFonts w:eastAsia="Arial Narrow"/>
          <w:color w:val="000000"/>
          <w:lang w:val="en-GB"/>
        </w:rPr>
        <w:t>compliance status of C-ESMP/ESIP requirements: statement of compliance or listing of issues and actions taken (or to be taken) to reach compliance</w:t>
      </w:r>
    </w:p>
    <w:p w14:paraId="5F5CA1C7" w14:textId="77777777" w:rsidR="002E4F8F" w:rsidRPr="00B63440" w:rsidRDefault="002E4F8F" w:rsidP="002E4F8F">
      <w:pPr>
        <w:pStyle w:val="ListParagraph"/>
        <w:numPr>
          <w:ilvl w:val="0"/>
          <w:numId w:val="170"/>
        </w:numPr>
        <w:spacing w:after="200" w:line="276" w:lineRule="auto"/>
        <w:ind w:left="1890"/>
        <w:rPr>
          <w:rFonts w:eastAsia="Arial Narrow"/>
          <w:color w:val="000000"/>
          <w:lang w:val="en-GB"/>
        </w:rPr>
      </w:pPr>
      <w:r w:rsidRPr="00B63440">
        <w:rPr>
          <w:color w:val="000000"/>
          <w:lang w:val="en-GB"/>
        </w:rPr>
        <w:t xml:space="preserve">compliance status of SEA </w:t>
      </w:r>
      <w:r>
        <w:rPr>
          <w:color w:val="000000"/>
          <w:lang w:val="en-GB"/>
        </w:rPr>
        <w:t xml:space="preserve">and SH </w:t>
      </w:r>
      <w:r w:rsidRPr="00B63440">
        <w:rPr>
          <w:color w:val="000000"/>
          <w:lang w:val="en-GB"/>
        </w:rPr>
        <w:t>prevention and response action plan</w:t>
      </w:r>
      <w:r w:rsidRPr="00B63440">
        <w:rPr>
          <w:rFonts w:eastAsia="Arial Narrow"/>
          <w:color w:val="000000"/>
          <w:lang w:val="en-GB"/>
        </w:rPr>
        <w:t>: statement of compliance or listing of issues and actions taken (or to be taken) to reach compliance</w:t>
      </w:r>
    </w:p>
    <w:p w14:paraId="7FB7278E" w14:textId="77777777" w:rsidR="002E4F8F" w:rsidRPr="00121FF4" w:rsidRDefault="002E4F8F" w:rsidP="002E4F8F">
      <w:pPr>
        <w:pStyle w:val="ListParagraph"/>
        <w:numPr>
          <w:ilvl w:val="0"/>
          <w:numId w:val="170"/>
        </w:numPr>
        <w:spacing w:after="200" w:line="276" w:lineRule="auto"/>
        <w:ind w:left="1890"/>
        <w:rPr>
          <w:rFonts w:eastAsia="Arial Narrow"/>
          <w:color w:val="000000"/>
          <w:lang w:val="en-GB"/>
        </w:rPr>
      </w:pPr>
      <w:r w:rsidRPr="00121FF4">
        <w:rPr>
          <w:rFonts w:eastAsia="Arial Narrow"/>
          <w:color w:val="000000"/>
          <w:lang w:val="en-GB"/>
        </w:rPr>
        <w:t>compliance status of Health and Safety Management Plan re: statement of compliance or listing of issues and actions taken (or to be taken) to reach compliance</w:t>
      </w:r>
    </w:p>
    <w:p w14:paraId="307571BE" w14:textId="35B46089" w:rsidR="002E4F8F" w:rsidRPr="00A026FB" w:rsidRDefault="002E4F8F" w:rsidP="002E4F8F">
      <w:pPr>
        <w:pStyle w:val="ListParagraph"/>
        <w:numPr>
          <w:ilvl w:val="0"/>
          <w:numId w:val="170"/>
        </w:numPr>
        <w:spacing w:after="200" w:line="276" w:lineRule="auto"/>
        <w:ind w:left="1890"/>
      </w:pPr>
      <w:r w:rsidRPr="00B63440">
        <w:rPr>
          <w:rFonts w:eastAsia="Arial Narrow"/>
          <w:color w:val="000000"/>
          <w:lang w:val="en-GB"/>
        </w:rPr>
        <w:t xml:space="preserve">other unresolved issues from previous reporting periods related to environmental and social: continued violations, continued failure of equipment, continued lack of vehicle covers, spills not dealt with, continued compensation or blasting issues, etc. </w:t>
      </w:r>
      <w:r w:rsidRPr="00121FF4">
        <w:rPr>
          <w:rFonts w:eastAsia="Arial Narrow"/>
          <w:color w:val="000000"/>
          <w:lang w:val="en-GB"/>
        </w:rPr>
        <w:t xml:space="preserve"> </w:t>
      </w:r>
      <w:r w:rsidRPr="00B63440">
        <w:rPr>
          <w:rFonts w:eastAsia="Arial Narrow"/>
          <w:color w:val="000000"/>
          <w:lang w:val="en-GB"/>
        </w:rPr>
        <w:t>Cross-reference other sections as needed</w:t>
      </w:r>
      <w:r w:rsidR="00253878">
        <w:rPr>
          <w:rFonts w:eastAsia="Arial Narrow"/>
          <w:color w:val="000000"/>
          <w:lang w:val="en-GB"/>
        </w:rPr>
        <w:t>.</w:t>
      </w:r>
    </w:p>
    <w:p w14:paraId="249942F1" w14:textId="0CDD4853" w:rsidR="00EE094B" w:rsidRDefault="00EE094B" w:rsidP="002E4F8F">
      <w:r>
        <w:br w:type="page"/>
      </w:r>
    </w:p>
    <w:bookmarkEnd w:id="1173"/>
    <w:p w14:paraId="08054A16" w14:textId="77777777" w:rsidR="00012432" w:rsidRDefault="00012432" w:rsidP="003D5498">
      <w:pPr>
        <w:spacing w:before="60"/>
        <w:jc w:val="left"/>
      </w:pPr>
    </w:p>
    <w:p w14:paraId="6465E378" w14:textId="77777777" w:rsidR="00EE094B" w:rsidRPr="00822485" w:rsidRDefault="00EE094B" w:rsidP="00EE094B">
      <w:pPr>
        <w:spacing w:after="200" w:line="276" w:lineRule="auto"/>
        <w:jc w:val="center"/>
        <w:rPr>
          <w:rFonts w:eastAsia="Calibri"/>
          <w:b/>
          <w:sz w:val="36"/>
          <w:szCs w:val="36"/>
          <w:lang w:val="en-GB"/>
        </w:rPr>
      </w:pPr>
      <w:bookmarkStart w:id="1289" w:name="_Hlk31715280"/>
      <w:bookmarkStart w:id="1290" w:name="_Hlk53750232"/>
      <w:r w:rsidRPr="00822485">
        <w:rPr>
          <w:rFonts w:eastAsia="Calibri"/>
          <w:b/>
          <w:sz w:val="36"/>
          <w:szCs w:val="36"/>
          <w:lang w:val="en-GB"/>
        </w:rPr>
        <w:t>Particular Conditions</w:t>
      </w:r>
    </w:p>
    <w:p w14:paraId="33D4598C" w14:textId="77777777" w:rsidR="00EE094B" w:rsidRPr="00822485" w:rsidRDefault="00EE094B" w:rsidP="00822485">
      <w:pPr>
        <w:spacing w:after="200" w:line="276" w:lineRule="auto"/>
        <w:jc w:val="center"/>
        <w:rPr>
          <w:rFonts w:eastAsia="Calibri"/>
          <w:b/>
          <w:sz w:val="36"/>
          <w:szCs w:val="36"/>
          <w:lang w:val="en-GB"/>
        </w:rPr>
      </w:pPr>
      <w:r w:rsidRPr="00822485">
        <w:rPr>
          <w:rFonts w:eastAsia="Calibri"/>
          <w:b/>
          <w:sz w:val="36"/>
          <w:szCs w:val="36"/>
          <w:lang w:val="en-GB"/>
        </w:rPr>
        <w:t>Part E- Sexual Exploitation and Abuse (SEA) and/or Sexual Harassment Performance Declaration for Subcontractors</w:t>
      </w:r>
      <w:bookmarkEnd w:id="1289"/>
    </w:p>
    <w:p w14:paraId="747C195C" w14:textId="2C2CB82C" w:rsidR="00EE094B" w:rsidRPr="0064675C" w:rsidRDefault="00EE094B" w:rsidP="00EE094B">
      <w:pPr>
        <w:spacing w:before="120" w:after="120" w:line="264" w:lineRule="exact"/>
        <w:rPr>
          <w:i/>
          <w:iCs/>
          <w:spacing w:val="-6"/>
          <w:sz w:val="22"/>
          <w:szCs w:val="22"/>
        </w:rPr>
      </w:pPr>
      <w:r w:rsidRPr="00822485">
        <w:rPr>
          <w:bCs/>
          <w:i/>
          <w:spacing w:val="6"/>
          <w:sz w:val="22"/>
          <w:szCs w:val="22"/>
        </w:rPr>
        <w:t>[</w:t>
      </w:r>
      <w:r w:rsidRPr="00822485">
        <w:rPr>
          <w:i/>
          <w:iCs/>
          <w:spacing w:val="-6"/>
          <w:sz w:val="22"/>
          <w:szCs w:val="22"/>
        </w:rPr>
        <w:t>The following table shall be filled in by each subcontractor proposed by the Contractor that was not named in the Contract ]</w:t>
      </w:r>
    </w:p>
    <w:p w14:paraId="57E5E5E4" w14:textId="77777777" w:rsidR="00EE094B" w:rsidRPr="0046304E" w:rsidRDefault="00EE094B" w:rsidP="0046304E">
      <w:pPr>
        <w:spacing w:before="120" w:after="120" w:line="264" w:lineRule="exact"/>
        <w:ind w:left="2700"/>
        <w:jc w:val="right"/>
        <w:rPr>
          <w:spacing w:val="-4"/>
          <w:sz w:val="22"/>
          <w:szCs w:val="22"/>
        </w:rPr>
      </w:pPr>
      <w:r w:rsidRPr="0046304E">
        <w:rPr>
          <w:spacing w:val="-4"/>
          <w:sz w:val="22"/>
          <w:szCs w:val="22"/>
        </w:rPr>
        <w:t xml:space="preserve">Subcontractor’s Name: </w:t>
      </w:r>
      <w:r w:rsidRPr="0046304E">
        <w:rPr>
          <w:i/>
          <w:iCs/>
          <w:spacing w:val="-6"/>
          <w:sz w:val="22"/>
          <w:szCs w:val="22"/>
        </w:rPr>
        <w:t>[insert full name]</w:t>
      </w:r>
      <w:r w:rsidRPr="0046304E">
        <w:rPr>
          <w:i/>
          <w:iCs/>
          <w:spacing w:val="-6"/>
          <w:sz w:val="22"/>
          <w:szCs w:val="22"/>
        </w:rPr>
        <w:br/>
      </w:r>
      <w:r w:rsidRPr="0046304E">
        <w:rPr>
          <w:spacing w:val="-4"/>
          <w:sz w:val="22"/>
          <w:szCs w:val="22"/>
        </w:rPr>
        <w:t xml:space="preserve">Date: </w:t>
      </w:r>
      <w:r w:rsidRPr="0046304E">
        <w:rPr>
          <w:i/>
          <w:iCs/>
          <w:spacing w:val="-6"/>
          <w:sz w:val="22"/>
          <w:szCs w:val="22"/>
        </w:rPr>
        <w:t>[insert day, month, year]</w:t>
      </w:r>
      <w:r w:rsidRPr="0046304E">
        <w:rPr>
          <w:i/>
          <w:iCs/>
          <w:spacing w:val="-6"/>
          <w:sz w:val="22"/>
          <w:szCs w:val="22"/>
        </w:rPr>
        <w:br/>
      </w:r>
      <w:r w:rsidRPr="0046304E">
        <w:rPr>
          <w:i/>
          <w:iCs/>
          <w:spacing w:val="-6"/>
          <w:sz w:val="22"/>
          <w:szCs w:val="22"/>
        </w:rPr>
        <w:br/>
      </w:r>
      <w:r w:rsidRPr="0046304E">
        <w:rPr>
          <w:spacing w:val="-4"/>
          <w:sz w:val="22"/>
          <w:szCs w:val="22"/>
        </w:rPr>
        <w:t xml:space="preserve">Contract reference </w:t>
      </w:r>
      <w:r w:rsidRPr="0046304E">
        <w:rPr>
          <w:i/>
          <w:iCs/>
          <w:spacing w:val="-6"/>
          <w:sz w:val="22"/>
          <w:szCs w:val="22"/>
        </w:rPr>
        <w:t>[insert contract reference]</w:t>
      </w:r>
      <w:r w:rsidRPr="0046304E">
        <w:rPr>
          <w:i/>
          <w:iCs/>
          <w:spacing w:val="-6"/>
          <w:sz w:val="22"/>
          <w:szCs w:val="22"/>
        </w:rPr>
        <w:br/>
      </w:r>
      <w:r w:rsidRPr="0046304E">
        <w:rPr>
          <w:spacing w:val="-4"/>
          <w:sz w:val="22"/>
          <w:szCs w:val="22"/>
        </w:rPr>
        <w:t xml:space="preserve">Page </w:t>
      </w:r>
      <w:r w:rsidRPr="0046304E">
        <w:rPr>
          <w:i/>
          <w:iCs/>
          <w:spacing w:val="-6"/>
          <w:sz w:val="22"/>
          <w:szCs w:val="22"/>
        </w:rPr>
        <w:t xml:space="preserve">[insert page number] </w:t>
      </w:r>
      <w:r w:rsidRPr="0046304E">
        <w:rPr>
          <w:spacing w:val="-4"/>
          <w:sz w:val="22"/>
          <w:szCs w:val="22"/>
        </w:rPr>
        <w:t xml:space="preserve">of </w:t>
      </w:r>
      <w:r w:rsidRPr="0046304E">
        <w:rPr>
          <w:i/>
          <w:iCs/>
          <w:spacing w:val="-6"/>
          <w:sz w:val="22"/>
          <w:szCs w:val="22"/>
        </w:rPr>
        <w:t xml:space="preserve">[insert total number] </w:t>
      </w:r>
      <w:r w:rsidRPr="0046304E">
        <w:rPr>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EE094B" w:rsidRPr="0064675C" w14:paraId="10BA97E5" w14:textId="77777777" w:rsidTr="00F1604C">
        <w:tc>
          <w:tcPr>
            <w:tcW w:w="9389" w:type="dxa"/>
            <w:tcBorders>
              <w:top w:val="single" w:sz="2" w:space="0" w:color="auto"/>
              <w:left w:val="single" w:sz="2" w:space="0" w:color="auto"/>
              <w:bottom w:val="single" w:sz="2" w:space="0" w:color="auto"/>
              <w:right w:val="single" w:sz="2" w:space="0" w:color="auto"/>
            </w:tcBorders>
          </w:tcPr>
          <w:p w14:paraId="29B14541" w14:textId="77777777" w:rsidR="00EE094B" w:rsidRPr="00822485" w:rsidRDefault="00EE094B" w:rsidP="00F1604C">
            <w:pPr>
              <w:spacing w:before="120" w:after="120"/>
              <w:jc w:val="center"/>
              <w:rPr>
                <w:spacing w:val="-4"/>
                <w:sz w:val="22"/>
                <w:szCs w:val="22"/>
              </w:rPr>
            </w:pPr>
            <w:r w:rsidRPr="00822485">
              <w:rPr>
                <w:b/>
                <w:spacing w:val="-4"/>
                <w:sz w:val="22"/>
                <w:szCs w:val="22"/>
              </w:rPr>
              <w:t xml:space="preserve">SEA and/or SH Declaration </w:t>
            </w:r>
          </w:p>
        </w:tc>
      </w:tr>
      <w:tr w:rsidR="00EE094B" w:rsidRPr="0064675C" w14:paraId="314056B3" w14:textId="77777777" w:rsidTr="00F1604C">
        <w:tc>
          <w:tcPr>
            <w:tcW w:w="9389" w:type="dxa"/>
            <w:tcBorders>
              <w:top w:val="single" w:sz="2" w:space="0" w:color="auto"/>
              <w:left w:val="single" w:sz="2" w:space="0" w:color="auto"/>
              <w:bottom w:val="single" w:sz="2" w:space="0" w:color="auto"/>
              <w:right w:val="single" w:sz="2" w:space="0" w:color="auto"/>
            </w:tcBorders>
          </w:tcPr>
          <w:p w14:paraId="6F49FE88" w14:textId="77777777" w:rsidR="00E04DEF" w:rsidRPr="00B1767C" w:rsidRDefault="00E04DEF" w:rsidP="00E04DEF">
            <w:pPr>
              <w:spacing w:before="120" w:after="120"/>
              <w:ind w:left="892" w:hanging="826"/>
              <w:rPr>
                <w:spacing w:val="-4"/>
                <w:sz w:val="22"/>
                <w:szCs w:val="22"/>
              </w:rPr>
            </w:pPr>
            <w:r w:rsidRPr="00B1767C">
              <w:rPr>
                <w:spacing w:val="-4"/>
                <w:sz w:val="22"/>
                <w:szCs w:val="22"/>
              </w:rPr>
              <w:t>We:</w:t>
            </w:r>
          </w:p>
          <w:p w14:paraId="04B69C13" w14:textId="5DB69751" w:rsidR="00E04DEF" w:rsidRPr="0049165D" w:rsidRDefault="00E04DEF" w:rsidP="00E04DEF">
            <w:pPr>
              <w:spacing w:before="120" w:after="120"/>
              <w:ind w:left="621" w:right="128" w:hanging="540"/>
              <w:rPr>
                <w:rFonts w:eastAsia="MS Mincho"/>
                <w:spacing w:val="-2"/>
                <w:sz w:val="22"/>
              </w:rPr>
            </w:pPr>
            <w:r w:rsidRPr="0049165D">
              <w:rPr>
                <w:rFonts w:eastAsia="MS Mincho"/>
                <w:spacing w:val="-2"/>
                <w:sz w:val="22"/>
                <w:szCs w:val="22"/>
              </w:rPr>
              <w:sym w:font="Wingdings" w:char="F0A8"/>
            </w:r>
            <w:r w:rsidRPr="0049165D">
              <w:rPr>
                <w:rFonts w:eastAsia="MS Mincho"/>
                <w:spacing w:val="-2"/>
                <w:sz w:val="22"/>
                <w:szCs w:val="22"/>
              </w:rPr>
              <w:t xml:space="preserve">  (a) have not been subject to disqualification by </w:t>
            </w:r>
            <w:r w:rsidR="0035360E">
              <w:rPr>
                <w:rFonts w:eastAsia="MS Mincho"/>
                <w:spacing w:val="-2"/>
                <w:sz w:val="22"/>
                <w:szCs w:val="22"/>
              </w:rPr>
              <w:t>IsDB</w:t>
            </w:r>
            <w:r w:rsidRPr="0049165D">
              <w:rPr>
                <w:rFonts w:eastAsia="MS Mincho"/>
                <w:spacing w:val="-2"/>
                <w:sz w:val="22"/>
                <w:szCs w:val="22"/>
              </w:rPr>
              <w:t xml:space="preserve"> for non-compliance with SEA/ SH obligations.</w:t>
            </w:r>
          </w:p>
          <w:p w14:paraId="6C8E3155" w14:textId="40D7ECCC" w:rsidR="00E04DEF" w:rsidRPr="0049165D" w:rsidRDefault="00E04DEF" w:rsidP="00E04DEF">
            <w:pPr>
              <w:spacing w:before="120" w:after="120"/>
              <w:ind w:left="81" w:right="128" w:hanging="15"/>
              <w:rPr>
                <w:spacing w:val="-6"/>
                <w:sz w:val="22"/>
                <w:szCs w:val="22"/>
              </w:rPr>
            </w:pPr>
            <w:r w:rsidRPr="0049165D">
              <w:rPr>
                <w:rFonts w:eastAsia="MS Mincho"/>
                <w:spacing w:val="-2"/>
                <w:sz w:val="22"/>
                <w:szCs w:val="22"/>
              </w:rPr>
              <w:sym w:font="Wingdings" w:char="F0A8"/>
            </w:r>
            <w:r w:rsidRPr="0049165D">
              <w:rPr>
                <w:rFonts w:eastAsia="MS Mincho"/>
                <w:spacing w:val="-2"/>
                <w:sz w:val="22"/>
                <w:szCs w:val="22"/>
              </w:rPr>
              <w:t xml:space="preserve">  (b) are subject to disqualification by </w:t>
            </w:r>
            <w:r w:rsidR="0035360E">
              <w:rPr>
                <w:rFonts w:eastAsia="MS Mincho"/>
                <w:spacing w:val="-2"/>
                <w:sz w:val="22"/>
                <w:szCs w:val="22"/>
              </w:rPr>
              <w:t>IsDB</w:t>
            </w:r>
            <w:r w:rsidRPr="0049165D">
              <w:rPr>
                <w:rFonts w:eastAsia="MS Mincho"/>
                <w:spacing w:val="-2"/>
                <w:sz w:val="22"/>
                <w:szCs w:val="22"/>
              </w:rPr>
              <w:t xml:space="preserve"> for non-compliance with SEA/ SH obligations.</w:t>
            </w:r>
          </w:p>
          <w:p w14:paraId="26077F12" w14:textId="36A416F1" w:rsidR="00E04DEF" w:rsidRPr="0049165D" w:rsidRDefault="00E04DEF" w:rsidP="00E04DEF">
            <w:pPr>
              <w:spacing w:before="120" w:after="120"/>
              <w:ind w:left="621" w:right="128" w:hanging="540"/>
              <w:rPr>
                <w:color w:val="000000" w:themeColor="text1"/>
                <w:sz w:val="22"/>
                <w:szCs w:val="22"/>
              </w:rPr>
            </w:pPr>
            <w:r w:rsidRPr="0049165D">
              <w:rPr>
                <w:rFonts w:eastAsia="MS Mincho"/>
                <w:spacing w:val="-2"/>
                <w:sz w:val="22"/>
                <w:szCs w:val="22"/>
              </w:rPr>
              <w:sym w:font="Wingdings" w:char="F0A8"/>
            </w:r>
            <w:r w:rsidRPr="0049165D">
              <w:rPr>
                <w:rFonts w:eastAsia="MS Mincho"/>
                <w:spacing w:val="-2"/>
                <w:sz w:val="22"/>
                <w:szCs w:val="22"/>
              </w:rPr>
              <w:t xml:space="preserve">  (c) had been subject to disqualification by </w:t>
            </w:r>
            <w:r w:rsidR="0035360E">
              <w:rPr>
                <w:rFonts w:eastAsia="MS Mincho"/>
                <w:spacing w:val="-2"/>
                <w:sz w:val="22"/>
                <w:szCs w:val="22"/>
              </w:rPr>
              <w:t>IsDB</w:t>
            </w:r>
            <w:r w:rsidRPr="0049165D">
              <w:rPr>
                <w:rFonts w:eastAsia="MS Mincho"/>
                <w:spacing w:val="-2"/>
                <w:sz w:val="22"/>
                <w:szCs w:val="22"/>
              </w:rPr>
              <w:t xml:space="preserve"> for non-compliance with SEA/ SH obligations</w:t>
            </w:r>
            <w:r w:rsidRPr="0049165D">
              <w:rPr>
                <w:rFonts w:eastAsia="MS Mincho"/>
                <w:spacing w:val="-2"/>
                <w:sz w:val="22"/>
              </w:rPr>
              <w:t xml:space="preserve">. </w:t>
            </w:r>
            <w:r w:rsidRPr="0049165D">
              <w:rPr>
                <w:color w:val="000000" w:themeColor="text1"/>
                <w:sz w:val="22"/>
                <w:szCs w:val="22"/>
              </w:rPr>
              <w:t xml:space="preserve">An arbitral award on the disqualification case has been made in our favor. </w:t>
            </w:r>
          </w:p>
          <w:p w14:paraId="08A28C51" w14:textId="5010E44E" w:rsidR="00E04DEF" w:rsidRPr="0049165D" w:rsidRDefault="00E04DEF" w:rsidP="00E04DEF">
            <w:pPr>
              <w:spacing w:before="120" w:after="120"/>
              <w:ind w:left="621" w:right="128" w:hanging="540"/>
              <w:rPr>
                <w:color w:val="000000" w:themeColor="text1"/>
                <w:sz w:val="22"/>
                <w:szCs w:val="22"/>
              </w:rPr>
            </w:pPr>
            <w:r w:rsidRPr="0049165D">
              <w:rPr>
                <w:rFonts w:eastAsia="MS Mincho"/>
                <w:spacing w:val="-2"/>
                <w:sz w:val="22"/>
                <w:szCs w:val="22"/>
              </w:rPr>
              <w:sym w:font="Wingdings" w:char="F0A8"/>
            </w:r>
            <w:r w:rsidRPr="0049165D">
              <w:rPr>
                <w:rFonts w:eastAsia="MS Mincho"/>
                <w:spacing w:val="-2"/>
                <w:sz w:val="22"/>
                <w:szCs w:val="22"/>
              </w:rPr>
              <w:t xml:space="preserve">  (d)</w:t>
            </w:r>
            <w:r w:rsidRPr="0049165D">
              <w:rPr>
                <w:spacing w:val="-4"/>
                <w:sz w:val="22"/>
                <w:szCs w:val="22"/>
              </w:rPr>
              <w:tab/>
            </w:r>
            <w:r w:rsidRPr="0049165D">
              <w:rPr>
                <w:color w:val="000000" w:themeColor="text1"/>
                <w:sz w:val="22"/>
                <w:szCs w:val="22"/>
              </w:rPr>
              <w:t xml:space="preserve">had been subject to disqualification by </w:t>
            </w:r>
            <w:r w:rsidR="0035360E">
              <w:rPr>
                <w:color w:val="000000" w:themeColor="text1"/>
                <w:sz w:val="22"/>
                <w:szCs w:val="22"/>
              </w:rPr>
              <w:t>IsDB</w:t>
            </w:r>
            <w:r w:rsidRPr="0049165D">
              <w:rPr>
                <w:color w:val="000000" w:themeColor="text1"/>
                <w:sz w:val="22"/>
                <w:szCs w:val="22"/>
              </w:rPr>
              <w:t xml:space="preserve"> for non-compliance with SEA/ SH obligations </w:t>
            </w:r>
            <w:r w:rsidRPr="0049165D">
              <w:rPr>
                <w:sz w:val="22"/>
                <w:szCs w:val="22"/>
              </w:rPr>
              <w:t>for a period of two year</w:t>
            </w:r>
            <w:r w:rsidR="00505D69">
              <w:rPr>
                <w:sz w:val="22"/>
                <w:szCs w:val="22"/>
              </w:rPr>
              <w:t>s</w:t>
            </w:r>
            <w:r w:rsidRPr="0049165D">
              <w:rPr>
                <w:sz w:val="22"/>
                <w:szCs w:val="22"/>
              </w:rPr>
              <w:t>.</w:t>
            </w:r>
            <w:r w:rsidRPr="0049165D">
              <w:rPr>
                <w:sz w:val="22"/>
              </w:rPr>
              <w:t xml:space="preserve"> </w:t>
            </w:r>
            <w:r w:rsidRPr="0049165D">
              <w:rPr>
                <w:color w:val="000000" w:themeColor="text1"/>
                <w:sz w:val="22"/>
                <w:szCs w:val="22"/>
              </w:rPr>
              <w:t xml:space="preserve">We have subsequently demonstrated that we have adequate capacity and commitment to comply with SEA /SH obligations. </w:t>
            </w:r>
          </w:p>
          <w:p w14:paraId="2A4B992F" w14:textId="33136C7D" w:rsidR="00EE094B" w:rsidRPr="00822485" w:rsidRDefault="00E04DEF" w:rsidP="00F1604C">
            <w:pPr>
              <w:tabs>
                <w:tab w:val="right" w:pos="9000"/>
              </w:tabs>
              <w:spacing w:before="120" w:after="120"/>
              <w:ind w:left="712" w:hanging="646"/>
              <w:rPr>
                <w:spacing w:val="-4"/>
                <w:sz w:val="22"/>
                <w:szCs w:val="22"/>
              </w:rPr>
            </w:pPr>
            <w:r w:rsidRPr="0049165D">
              <w:rPr>
                <w:rFonts w:eastAsia="MS Mincho"/>
                <w:spacing w:val="-2"/>
                <w:sz w:val="22"/>
                <w:szCs w:val="22"/>
              </w:rPr>
              <w:sym w:font="Wingdings" w:char="F0A8"/>
            </w:r>
            <w:r w:rsidRPr="0049165D">
              <w:rPr>
                <w:color w:val="000000" w:themeColor="text1"/>
                <w:sz w:val="22"/>
                <w:szCs w:val="22"/>
              </w:rPr>
              <w:t xml:space="preserve">  </w:t>
            </w:r>
            <w:r w:rsidRPr="0049165D">
              <w:rPr>
                <w:rFonts w:eastAsia="MS Mincho"/>
                <w:spacing w:val="-2"/>
                <w:sz w:val="22"/>
                <w:szCs w:val="22"/>
              </w:rPr>
              <w:t xml:space="preserve">(e) </w:t>
            </w:r>
            <w:r w:rsidRPr="0049165D">
              <w:rPr>
                <w:color w:val="000000" w:themeColor="text1"/>
                <w:sz w:val="22"/>
                <w:szCs w:val="22"/>
              </w:rPr>
              <w:t xml:space="preserve">had been subject to disqualification by </w:t>
            </w:r>
            <w:r w:rsidR="0035360E">
              <w:rPr>
                <w:color w:val="000000" w:themeColor="text1"/>
                <w:sz w:val="22"/>
                <w:szCs w:val="22"/>
              </w:rPr>
              <w:t>IsDB</w:t>
            </w:r>
            <w:r w:rsidRPr="0049165D">
              <w:rPr>
                <w:color w:val="000000" w:themeColor="text1"/>
                <w:sz w:val="22"/>
                <w:szCs w:val="22"/>
              </w:rPr>
              <w:t xml:space="preserve"> for non-compliance with SEA/ SH obligations </w:t>
            </w:r>
            <w:r w:rsidRPr="0049165D">
              <w:rPr>
                <w:sz w:val="22"/>
                <w:szCs w:val="22"/>
              </w:rPr>
              <w:t>for a</w:t>
            </w:r>
            <w:r w:rsidRPr="0049165D">
              <w:rPr>
                <w:sz w:val="22"/>
              </w:rPr>
              <w:t xml:space="preserve"> period</w:t>
            </w:r>
            <w:r w:rsidRPr="0049165D">
              <w:rPr>
                <w:sz w:val="22"/>
                <w:szCs w:val="22"/>
              </w:rPr>
              <w:t xml:space="preserve"> of two year</w:t>
            </w:r>
            <w:r w:rsidR="00505D69">
              <w:rPr>
                <w:sz w:val="22"/>
                <w:szCs w:val="22"/>
              </w:rPr>
              <w:t>s</w:t>
            </w:r>
            <w:r w:rsidRPr="0049165D">
              <w:rPr>
                <w:color w:val="000000" w:themeColor="text1"/>
                <w:sz w:val="22"/>
                <w:szCs w:val="22"/>
              </w:rPr>
              <w:t>. We have attached specific evidence demonstrating that we have adequate capacity and commitment to comply with SEA and SH obligations.</w:t>
            </w:r>
          </w:p>
        </w:tc>
      </w:tr>
      <w:tr w:rsidR="00EE094B" w:rsidRPr="0064675C" w14:paraId="2DC59EFD" w14:textId="77777777" w:rsidTr="00F1604C">
        <w:tc>
          <w:tcPr>
            <w:tcW w:w="9389" w:type="dxa"/>
            <w:tcBorders>
              <w:top w:val="single" w:sz="2" w:space="0" w:color="auto"/>
              <w:left w:val="single" w:sz="2" w:space="0" w:color="auto"/>
              <w:bottom w:val="single" w:sz="2" w:space="0" w:color="auto"/>
              <w:right w:val="single" w:sz="2" w:space="0" w:color="auto"/>
            </w:tcBorders>
          </w:tcPr>
          <w:p w14:paraId="0C4AD477" w14:textId="77777777" w:rsidR="00EE094B" w:rsidRPr="00822485" w:rsidRDefault="00EE094B" w:rsidP="00F1604C">
            <w:pPr>
              <w:spacing w:before="120" w:after="120"/>
              <w:ind w:left="82"/>
              <w:jc w:val="left"/>
              <w:rPr>
                <w:b/>
                <w:bCs/>
                <w:sz w:val="22"/>
                <w:szCs w:val="22"/>
              </w:rPr>
            </w:pPr>
            <w:r w:rsidRPr="00822485">
              <w:rPr>
                <w:b/>
                <w:bCs/>
                <w:color w:val="000000" w:themeColor="text1"/>
                <w:sz w:val="22"/>
                <w:szCs w:val="22"/>
              </w:rPr>
              <w:t>[</w:t>
            </w:r>
            <w:r w:rsidRPr="00822485">
              <w:rPr>
                <w:b/>
                <w:bCs/>
                <w:i/>
                <w:iCs/>
                <w:sz w:val="22"/>
                <w:szCs w:val="22"/>
              </w:rPr>
              <w:t>If (c) above is applicable</w:t>
            </w:r>
            <w:r w:rsidRPr="00822485">
              <w:rPr>
                <w:b/>
                <w:bCs/>
                <w:sz w:val="22"/>
                <w:szCs w:val="22"/>
              </w:rPr>
              <w:t xml:space="preserve">, </w:t>
            </w:r>
            <w:r w:rsidRPr="00822485">
              <w:rPr>
                <w:b/>
                <w:bCs/>
                <w:i/>
                <w:iCs/>
                <w:sz w:val="22"/>
                <w:szCs w:val="22"/>
              </w:rPr>
              <w:t>attach evidence of an arbitral award reversing the findings on the issues underlying the disqualification.]</w:t>
            </w:r>
          </w:p>
        </w:tc>
      </w:tr>
      <w:tr w:rsidR="00EE094B" w:rsidRPr="0064675C" w14:paraId="3DF9954F" w14:textId="77777777" w:rsidTr="00F1604C">
        <w:tc>
          <w:tcPr>
            <w:tcW w:w="9389" w:type="dxa"/>
            <w:tcBorders>
              <w:top w:val="single" w:sz="2" w:space="0" w:color="auto"/>
              <w:left w:val="single" w:sz="2" w:space="0" w:color="auto"/>
              <w:bottom w:val="single" w:sz="2" w:space="0" w:color="auto"/>
              <w:right w:val="single" w:sz="2" w:space="0" w:color="auto"/>
            </w:tcBorders>
          </w:tcPr>
          <w:p w14:paraId="11712DE0" w14:textId="77777777" w:rsidR="00EE094B" w:rsidRPr="00822485" w:rsidRDefault="00EE094B" w:rsidP="00F1604C">
            <w:pPr>
              <w:spacing w:before="120" w:after="120"/>
              <w:jc w:val="center"/>
              <w:rPr>
                <w:sz w:val="22"/>
                <w:szCs w:val="22"/>
              </w:rPr>
            </w:pPr>
            <w:r w:rsidRPr="00822485">
              <w:rPr>
                <w:b/>
                <w:i/>
                <w:iCs/>
                <w:sz w:val="22"/>
                <w:szCs w:val="22"/>
              </w:rPr>
              <w:t>[If (d) or ( e) above are applicable, provide the following information:]</w:t>
            </w:r>
          </w:p>
        </w:tc>
      </w:tr>
      <w:tr w:rsidR="00EE094B" w:rsidRPr="0064675C" w14:paraId="34A64781" w14:textId="77777777" w:rsidTr="00F1604C">
        <w:trPr>
          <w:trHeight w:val="643"/>
        </w:trPr>
        <w:tc>
          <w:tcPr>
            <w:tcW w:w="9389" w:type="dxa"/>
            <w:tcBorders>
              <w:top w:val="single" w:sz="2" w:space="0" w:color="auto"/>
              <w:left w:val="single" w:sz="2" w:space="0" w:color="auto"/>
              <w:bottom w:val="single" w:sz="2" w:space="0" w:color="auto"/>
              <w:right w:val="single" w:sz="2" w:space="0" w:color="auto"/>
            </w:tcBorders>
          </w:tcPr>
          <w:p w14:paraId="2AE1D49D" w14:textId="77777777" w:rsidR="00EE094B" w:rsidRPr="00822485" w:rsidRDefault="00EE094B" w:rsidP="00F1604C">
            <w:pPr>
              <w:spacing w:before="120" w:after="120"/>
              <w:ind w:left="82"/>
              <w:jc w:val="left"/>
              <w:rPr>
                <w:sz w:val="22"/>
                <w:szCs w:val="22"/>
              </w:rPr>
            </w:pPr>
            <w:r w:rsidRPr="00822485">
              <w:rPr>
                <w:sz w:val="22"/>
                <w:szCs w:val="22"/>
              </w:rPr>
              <w:t>Period of disqualification: From: _______________ To: ________________</w:t>
            </w:r>
          </w:p>
        </w:tc>
      </w:tr>
      <w:tr w:rsidR="00EE094B" w:rsidRPr="0064675C" w14:paraId="2E446301" w14:textId="77777777" w:rsidTr="00F1604C">
        <w:trPr>
          <w:trHeight w:val="535"/>
        </w:trPr>
        <w:tc>
          <w:tcPr>
            <w:tcW w:w="9389" w:type="dxa"/>
            <w:tcBorders>
              <w:top w:val="single" w:sz="2" w:space="0" w:color="auto"/>
              <w:left w:val="single" w:sz="2" w:space="0" w:color="auto"/>
              <w:bottom w:val="single" w:sz="2" w:space="0" w:color="auto"/>
              <w:right w:val="single" w:sz="2" w:space="0" w:color="auto"/>
            </w:tcBorders>
          </w:tcPr>
          <w:p w14:paraId="6A11E9BE" w14:textId="0B35BD52" w:rsidR="00EE094B" w:rsidRPr="00822485" w:rsidRDefault="00EE094B" w:rsidP="00F1604C">
            <w:pPr>
              <w:spacing w:before="120" w:after="120"/>
              <w:ind w:left="82"/>
              <w:jc w:val="left"/>
              <w:rPr>
                <w:sz w:val="22"/>
                <w:szCs w:val="22"/>
              </w:rPr>
            </w:pPr>
            <w:r w:rsidRPr="00822485">
              <w:rPr>
                <w:sz w:val="22"/>
                <w:szCs w:val="22"/>
              </w:rPr>
              <w:t xml:space="preserve">If previously provided on another </w:t>
            </w:r>
            <w:r w:rsidR="0035360E">
              <w:rPr>
                <w:sz w:val="22"/>
                <w:szCs w:val="22"/>
              </w:rPr>
              <w:t>IsDB</w:t>
            </w:r>
            <w:r w:rsidR="0035360E" w:rsidRPr="00822485">
              <w:rPr>
                <w:sz w:val="22"/>
                <w:szCs w:val="22"/>
              </w:rPr>
              <w:t xml:space="preserve"> </w:t>
            </w:r>
            <w:r w:rsidRPr="00822485">
              <w:rPr>
                <w:sz w:val="22"/>
                <w:szCs w:val="22"/>
              </w:rPr>
              <w:t xml:space="preserve">financed works contract, details of evidence </w:t>
            </w:r>
            <w:r w:rsidR="00720367">
              <w:rPr>
                <w:sz w:val="22"/>
                <w:szCs w:val="22"/>
              </w:rPr>
              <w:t xml:space="preserve">that </w:t>
            </w:r>
            <w:r w:rsidRPr="00822485">
              <w:rPr>
                <w:color w:val="000000" w:themeColor="text1"/>
                <w:sz w:val="22"/>
                <w:szCs w:val="22"/>
              </w:rPr>
              <w:t>demonstrat</w:t>
            </w:r>
            <w:r w:rsidR="00720367">
              <w:rPr>
                <w:color w:val="000000" w:themeColor="text1"/>
                <w:sz w:val="22"/>
                <w:szCs w:val="22"/>
              </w:rPr>
              <w:t>e</w:t>
            </w:r>
            <w:r w:rsidR="00413866">
              <w:rPr>
                <w:color w:val="000000" w:themeColor="text1"/>
                <w:sz w:val="22"/>
                <w:szCs w:val="22"/>
              </w:rPr>
              <w:t>d</w:t>
            </w:r>
            <w:r w:rsidR="00720367">
              <w:rPr>
                <w:color w:val="000000" w:themeColor="text1"/>
                <w:sz w:val="22"/>
                <w:szCs w:val="22"/>
              </w:rPr>
              <w:t xml:space="preserve"> </w:t>
            </w:r>
            <w:r w:rsidRPr="00822485">
              <w:rPr>
                <w:color w:val="000000" w:themeColor="text1"/>
                <w:sz w:val="22"/>
                <w:szCs w:val="22"/>
              </w:rPr>
              <w:t>adequate capacity and commitment to comply with SEA/</w:t>
            </w:r>
            <w:r w:rsidRPr="00822485">
              <w:rPr>
                <w:sz w:val="22"/>
                <w:szCs w:val="22"/>
              </w:rPr>
              <w:t>SH obligations (</w:t>
            </w:r>
            <w:r w:rsidRPr="00822485">
              <w:rPr>
                <w:b/>
                <w:sz w:val="22"/>
                <w:szCs w:val="22"/>
              </w:rPr>
              <w:t>as per (d) above)</w:t>
            </w:r>
          </w:p>
          <w:p w14:paraId="4C40FB9C" w14:textId="77777777" w:rsidR="00EE094B" w:rsidRPr="00822485" w:rsidRDefault="00EE094B" w:rsidP="00F1604C">
            <w:pPr>
              <w:spacing w:before="120" w:after="120"/>
              <w:ind w:left="720"/>
              <w:jc w:val="left"/>
              <w:rPr>
                <w:sz w:val="22"/>
                <w:szCs w:val="22"/>
              </w:rPr>
            </w:pPr>
            <w:r w:rsidRPr="00822485">
              <w:rPr>
                <w:sz w:val="22"/>
                <w:szCs w:val="22"/>
              </w:rPr>
              <w:t>Name of Employer: ___________________________________________</w:t>
            </w:r>
          </w:p>
          <w:p w14:paraId="7401647D" w14:textId="77777777" w:rsidR="00EE094B" w:rsidRPr="00822485" w:rsidRDefault="00EE094B" w:rsidP="00F1604C">
            <w:pPr>
              <w:spacing w:before="120" w:after="120"/>
              <w:ind w:left="720"/>
              <w:jc w:val="left"/>
              <w:rPr>
                <w:sz w:val="22"/>
                <w:szCs w:val="22"/>
              </w:rPr>
            </w:pPr>
            <w:r w:rsidRPr="00822485">
              <w:rPr>
                <w:sz w:val="22"/>
                <w:szCs w:val="22"/>
              </w:rPr>
              <w:t>Name of Project: _____________________________________</w:t>
            </w:r>
          </w:p>
          <w:p w14:paraId="747900EC" w14:textId="77777777" w:rsidR="00EE094B" w:rsidRPr="00822485" w:rsidRDefault="00EE094B" w:rsidP="00F1604C">
            <w:pPr>
              <w:spacing w:before="120" w:after="120"/>
              <w:ind w:left="720"/>
              <w:jc w:val="left"/>
              <w:rPr>
                <w:sz w:val="22"/>
                <w:szCs w:val="22"/>
              </w:rPr>
            </w:pPr>
            <w:r w:rsidRPr="00822485">
              <w:rPr>
                <w:sz w:val="22"/>
                <w:szCs w:val="22"/>
              </w:rPr>
              <w:t xml:space="preserve">Contract description: _____________________________________________________ </w:t>
            </w:r>
          </w:p>
          <w:p w14:paraId="61256521" w14:textId="77777777" w:rsidR="00EE094B" w:rsidRPr="00822485" w:rsidRDefault="00EE094B" w:rsidP="00F1604C">
            <w:pPr>
              <w:spacing w:before="120" w:after="120"/>
              <w:ind w:left="720"/>
              <w:jc w:val="left"/>
              <w:rPr>
                <w:sz w:val="22"/>
                <w:szCs w:val="22"/>
              </w:rPr>
            </w:pPr>
            <w:r w:rsidRPr="00822485">
              <w:rPr>
                <w:sz w:val="22"/>
                <w:szCs w:val="22"/>
              </w:rPr>
              <w:t>Brief summary of evidence provided: ________________________________________</w:t>
            </w:r>
          </w:p>
          <w:p w14:paraId="72A58584" w14:textId="77777777" w:rsidR="00EE094B" w:rsidRPr="00822485" w:rsidRDefault="00EE094B" w:rsidP="00F1604C">
            <w:pPr>
              <w:spacing w:before="120" w:after="120"/>
              <w:ind w:left="720"/>
              <w:jc w:val="left"/>
              <w:rPr>
                <w:sz w:val="22"/>
                <w:szCs w:val="22"/>
              </w:rPr>
            </w:pPr>
            <w:r w:rsidRPr="00822485">
              <w:rPr>
                <w:sz w:val="22"/>
                <w:szCs w:val="22"/>
              </w:rPr>
              <w:t>______________________________________________________________________</w:t>
            </w:r>
          </w:p>
          <w:p w14:paraId="530013AF" w14:textId="77777777" w:rsidR="00EE094B" w:rsidRPr="00822485" w:rsidRDefault="00EE094B" w:rsidP="00F1604C">
            <w:pPr>
              <w:spacing w:before="120" w:after="120"/>
              <w:ind w:left="720"/>
              <w:jc w:val="left"/>
              <w:rPr>
                <w:sz w:val="22"/>
                <w:szCs w:val="22"/>
              </w:rPr>
            </w:pPr>
            <w:r w:rsidRPr="00822485">
              <w:rPr>
                <w:sz w:val="22"/>
                <w:szCs w:val="22"/>
              </w:rPr>
              <w:t>Contact Information: (Tel, email, name of contact person): _______________________</w:t>
            </w:r>
          </w:p>
          <w:p w14:paraId="45000ECB" w14:textId="77777777" w:rsidR="00EE094B" w:rsidRPr="00822485" w:rsidRDefault="00EE094B" w:rsidP="00F1604C">
            <w:pPr>
              <w:spacing w:before="120" w:after="120"/>
              <w:ind w:left="720"/>
              <w:jc w:val="left"/>
              <w:rPr>
                <w:sz w:val="22"/>
                <w:szCs w:val="22"/>
              </w:rPr>
            </w:pPr>
            <w:r w:rsidRPr="00822485">
              <w:rPr>
                <w:sz w:val="22"/>
                <w:szCs w:val="22"/>
              </w:rPr>
              <w:t>______________________________________________________________________</w:t>
            </w:r>
          </w:p>
        </w:tc>
      </w:tr>
      <w:tr w:rsidR="00EE094B" w:rsidRPr="0064675C" w14:paraId="70E3E8ED" w14:textId="77777777" w:rsidTr="00F1604C">
        <w:trPr>
          <w:trHeight w:val="535"/>
        </w:trPr>
        <w:tc>
          <w:tcPr>
            <w:tcW w:w="9389" w:type="dxa"/>
            <w:tcBorders>
              <w:top w:val="single" w:sz="2" w:space="0" w:color="auto"/>
              <w:left w:val="single" w:sz="2" w:space="0" w:color="auto"/>
              <w:bottom w:val="single" w:sz="2" w:space="0" w:color="auto"/>
              <w:right w:val="single" w:sz="2" w:space="0" w:color="auto"/>
            </w:tcBorders>
          </w:tcPr>
          <w:p w14:paraId="1096EE5D" w14:textId="2B076AB8" w:rsidR="00EE094B" w:rsidRPr="00822485" w:rsidRDefault="00EE094B" w:rsidP="00F1604C">
            <w:pPr>
              <w:spacing w:before="120" w:after="120"/>
              <w:ind w:left="82"/>
              <w:jc w:val="left"/>
              <w:rPr>
                <w:sz w:val="22"/>
                <w:szCs w:val="22"/>
              </w:rPr>
            </w:pPr>
            <w:r w:rsidRPr="00822485">
              <w:rPr>
                <w:sz w:val="22"/>
                <w:szCs w:val="22"/>
              </w:rPr>
              <w:t xml:space="preserve">As an alternative to the evidence under (d), other evidence </w:t>
            </w:r>
            <w:r w:rsidRPr="00822485">
              <w:rPr>
                <w:color w:val="000000" w:themeColor="text1"/>
                <w:sz w:val="22"/>
                <w:szCs w:val="22"/>
              </w:rPr>
              <w:t>demonstrating adequate capacity and commitment to comply with SEA/SH obligations (</w:t>
            </w:r>
            <w:r w:rsidRPr="00822485">
              <w:rPr>
                <w:b/>
                <w:sz w:val="22"/>
                <w:szCs w:val="22"/>
              </w:rPr>
              <w:t>as per (e) above) )</w:t>
            </w:r>
            <w:r w:rsidRPr="00822485">
              <w:rPr>
                <w:i/>
                <w:sz w:val="22"/>
                <w:szCs w:val="22"/>
              </w:rPr>
              <w:t xml:space="preserve"> [attach details as appropriate].</w:t>
            </w:r>
          </w:p>
          <w:p w14:paraId="094326D4" w14:textId="77777777" w:rsidR="00EE094B" w:rsidRPr="00822485" w:rsidRDefault="00EE094B" w:rsidP="00F1604C">
            <w:pPr>
              <w:spacing w:before="120" w:after="120"/>
              <w:jc w:val="left"/>
              <w:rPr>
                <w:sz w:val="22"/>
                <w:szCs w:val="22"/>
              </w:rPr>
            </w:pPr>
          </w:p>
          <w:p w14:paraId="7035399A" w14:textId="77777777" w:rsidR="00EE094B" w:rsidRPr="00822485" w:rsidRDefault="00EE094B" w:rsidP="00F1604C">
            <w:pPr>
              <w:spacing w:before="120" w:after="120"/>
              <w:jc w:val="left"/>
              <w:rPr>
                <w:sz w:val="22"/>
                <w:szCs w:val="22"/>
              </w:rPr>
            </w:pPr>
            <w:r w:rsidRPr="00822485">
              <w:rPr>
                <w:sz w:val="22"/>
                <w:szCs w:val="22"/>
              </w:rPr>
              <w:t>___________________________________________________________________________</w:t>
            </w:r>
          </w:p>
          <w:p w14:paraId="44EFB7B0" w14:textId="77777777" w:rsidR="00EE094B" w:rsidRPr="0064675C" w:rsidRDefault="00EE094B" w:rsidP="00F1604C">
            <w:pPr>
              <w:spacing w:before="120" w:after="120"/>
              <w:jc w:val="left"/>
              <w:rPr>
                <w:sz w:val="22"/>
                <w:szCs w:val="22"/>
              </w:rPr>
            </w:pPr>
            <w:r w:rsidRPr="00822485">
              <w:rPr>
                <w:sz w:val="22"/>
                <w:szCs w:val="22"/>
              </w:rPr>
              <w:t>____________________________________________________________________________</w:t>
            </w:r>
          </w:p>
          <w:p w14:paraId="3B66C6C3" w14:textId="77777777" w:rsidR="00EE094B" w:rsidRPr="0064675C" w:rsidRDefault="00EE094B" w:rsidP="00F1604C">
            <w:pPr>
              <w:spacing w:before="120" w:after="120"/>
              <w:jc w:val="left"/>
              <w:rPr>
                <w:sz w:val="22"/>
                <w:szCs w:val="22"/>
              </w:rPr>
            </w:pPr>
          </w:p>
        </w:tc>
      </w:tr>
    </w:tbl>
    <w:p w14:paraId="726BADE0" w14:textId="77777777" w:rsidR="00EE094B" w:rsidRPr="0064675C" w:rsidRDefault="00EE094B" w:rsidP="00EE094B">
      <w:pPr>
        <w:rPr>
          <w:i/>
          <w:color w:val="000000" w:themeColor="text1"/>
        </w:rPr>
      </w:pPr>
    </w:p>
    <w:p w14:paraId="27FA6C3A" w14:textId="77777777" w:rsidR="00EE094B" w:rsidRPr="00822485" w:rsidRDefault="00EE094B" w:rsidP="00EE094B">
      <w:pPr>
        <w:tabs>
          <w:tab w:val="left" w:pos="6120"/>
        </w:tabs>
        <w:spacing w:before="240" w:after="120"/>
        <w:jc w:val="left"/>
        <w:rPr>
          <w:iCs/>
          <w:color w:val="000000" w:themeColor="text1"/>
        </w:rPr>
      </w:pPr>
      <w:r w:rsidRPr="00822485">
        <w:rPr>
          <w:iCs/>
          <w:color w:val="000000" w:themeColor="text1"/>
        </w:rPr>
        <w:t>Name of the Subcontractor</w:t>
      </w:r>
      <w:r w:rsidRPr="00822485">
        <w:rPr>
          <w:iCs/>
          <w:color w:val="000000" w:themeColor="text1"/>
          <w:u w:val="single"/>
        </w:rPr>
        <w:tab/>
      </w:r>
    </w:p>
    <w:p w14:paraId="4D16BEAB" w14:textId="77777777" w:rsidR="00EE094B" w:rsidRPr="00822485" w:rsidRDefault="00EE094B" w:rsidP="00EE094B">
      <w:pPr>
        <w:tabs>
          <w:tab w:val="left" w:pos="6120"/>
        </w:tabs>
        <w:spacing w:before="240" w:after="120"/>
        <w:jc w:val="left"/>
        <w:rPr>
          <w:iCs/>
          <w:color w:val="000000" w:themeColor="text1"/>
          <w:u w:val="single"/>
        </w:rPr>
      </w:pPr>
      <w:r w:rsidRPr="00822485">
        <w:rPr>
          <w:iCs/>
          <w:color w:val="000000" w:themeColor="text1"/>
        </w:rPr>
        <w:t>Name of the person duly authorized to sign on behalf of the Subcontractor</w:t>
      </w:r>
      <w:r w:rsidRPr="00822485">
        <w:rPr>
          <w:iCs/>
          <w:color w:val="000000" w:themeColor="text1"/>
          <w:u w:val="single"/>
        </w:rPr>
        <w:tab/>
        <w:t>_______</w:t>
      </w:r>
    </w:p>
    <w:p w14:paraId="7C9D788A" w14:textId="77777777" w:rsidR="00EE094B" w:rsidRPr="00822485" w:rsidRDefault="00EE094B" w:rsidP="00EE094B">
      <w:pPr>
        <w:tabs>
          <w:tab w:val="left" w:pos="6120"/>
        </w:tabs>
        <w:spacing w:before="240" w:after="120"/>
        <w:jc w:val="left"/>
        <w:rPr>
          <w:iCs/>
          <w:color w:val="000000" w:themeColor="text1"/>
        </w:rPr>
      </w:pPr>
      <w:r w:rsidRPr="00822485">
        <w:rPr>
          <w:iCs/>
          <w:color w:val="000000" w:themeColor="text1"/>
        </w:rPr>
        <w:t>Title of the person signing on behalf of the Subcontractor</w:t>
      </w:r>
      <w:r w:rsidRPr="00822485">
        <w:rPr>
          <w:iCs/>
          <w:color w:val="000000" w:themeColor="text1"/>
          <w:u w:val="single"/>
        </w:rPr>
        <w:tab/>
        <w:t>______________________</w:t>
      </w:r>
    </w:p>
    <w:p w14:paraId="40263ED8" w14:textId="77777777" w:rsidR="00EE094B" w:rsidRPr="00822485" w:rsidRDefault="00EE094B" w:rsidP="00EE094B">
      <w:pPr>
        <w:tabs>
          <w:tab w:val="left" w:pos="6120"/>
        </w:tabs>
        <w:spacing w:before="240" w:after="120"/>
        <w:jc w:val="left"/>
        <w:rPr>
          <w:iCs/>
          <w:color w:val="000000" w:themeColor="text1"/>
        </w:rPr>
      </w:pPr>
      <w:r w:rsidRPr="00822485">
        <w:rPr>
          <w:iCs/>
          <w:color w:val="000000" w:themeColor="text1"/>
        </w:rPr>
        <w:t>Signature of the person named above</w:t>
      </w:r>
      <w:r w:rsidRPr="00822485">
        <w:rPr>
          <w:iCs/>
          <w:color w:val="000000" w:themeColor="text1"/>
          <w:u w:val="single"/>
        </w:rPr>
        <w:tab/>
        <w:t>______________________</w:t>
      </w:r>
    </w:p>
    <w:p w14:paraId="1645AFED" w14:textId="77777777" w:rsidR="00EE094B" w:rsidRPr="00822485" w:rsidRDefault="00EE094B" w:rsidP="00EE094B">
      <w:pPr>
        <w:tabs>
          <w:tab w:val="left" w:pos="6120"/>
        </w:tabs>
        <w:spacing w:before="240" w:after="240"/>
        <w:jc w:val="left"/>
        <w:rPr>
          <w:iCs/>
          <w:color w:val="000000" w:themeColor="text1"/>
        </w:rPr>
      </w:pPr>
      <w:r w:rsidRPr="00822485">
        <w:rPr>
          <w:iCs/>
          <w:color w:val="000000" w:themeColor="text1"/>
        </w:rPr>
        <w:t>Date signed ________________________________ day of ___________________, _____</w:t>
      </w:r>
    </w:p>
    <w:p w14:paraId="0A7AC735" w14:textId="77777777" w:rsidR="00EE094B" w:rsidRPr="00822485" w:rsidRDefault="00EE094B" w:rsidP="00EE094B">
      <w:pPr>
        <w:spacing w:after="120"/>
        <w:rPr>
          <w:iCs/>
          <w:color w:val="000000" w:themeColor="text1"/>
        </w:rPr>
      </w:pPr>
      <w:r w:rsidRPr="00822485">
        <w:rPr>
          <w:iCs/>
          <w:color w:val="000000" w:themeColor="text1"/>
        </w:rPr>
        <w:t>Countersignature of authorized representative of the Contractor:</w:t>
      </w:r>
    </w:p>
    <w:p w14:paraId="2338E0E5" w14:textId="77777777" w:rsidR="00EE094B" w:rsidRPr="00822485" w:rsidRDefault="00EE094B" w:rsidP="00EE094B">
      <w:pPr>
        <w:spacing w:after="120"/>
        <w:rPr>
          <w:iCs/>
          <w:color w:val="000000" w:themeColor="text1"/>
        </w:rPr>
      </w:pPr>
      <w:r w:rsidRPr="00822485">
        <w:rPr>
          <w:iCs/>
          <w:color w:val="000000" w:themeColor="text1"/>
        </w:rPr>
        <w:t>Signature: ________________________________________________________</w:t>
      </w:r>
    </w:p>
    <w:p w14:paraId="58188436" w14:textId="77777777" w:rsidR="00EE094B" w:rsidRPr="00822485" w:rsidRDefault="00EE094B" w:rsidP="00EE094B">
      <w:pPr>
        <w:tabs>
          <w:tab w:val="left" w:pos="6120"/>
        </w:tabs>
        <w:spacing w:before="240" w:after="240"/>
        <w:jc w:val="left"/>
        <w:rPr>
          <w:iCs/>
          <w:color w:val="000000" w:themeColor="text1"/>
        </w:rPr>
      </w:pPr>
      <w:r w:rsidRPr="00822485">
        <w:rPr>
          <w:iCs/>
          <w:color w:val="000000" w:themeColor="text1"/>
        </w:rPr>
        <w:t>Date signed ________________________________ day of ___________________, _____</w:t>
      </w:r>
    </w:p>
    <w:bookmarkEnd w:id="1290"/>
    <w:p w14:paraId="3760A780" w14:textId="77777777" w:rsidR="00EE094B" w:rsidRDefault="00EE094B" w:rsidP="003D5498">
      <w:pPr>
        <w:spacing w:before="60"/>
        <w:jc w:val="left"/>
      </w:pPr>
    </w:p>
    <w:p w14:paraId="26881D5D" w14:textId="77777777" w:rsidR="00EE094B" w:rsidRDefault="00EE094B" w:rsidP="003D5498">
      <w:pPr>
        <w:spacing w:before="60"/>
        <w:jc w:val="left"/>
      </w:pPr>
    </w:p>
    <w:p w14:paraId="4E739C01" w14:textId="77777777" w:rsidR="00EE094B" w:rsidRDefault="00EE094B" w:rsidP="003D5498">
      <w:pPr>
        <w:spacing w:before="60"/>
        <w:jc w:val="left"/>
      </w:pPr>
    </w:p>
    <w:p w14:paraId="3493CEFE" w14:textId="77777777" w:rsidR="00EE094B" w:rsidRDefault="00EE094B" w:rsidP="003D5498">
      <w:pPr>
        <w:spacing w:before="60"/>
        <w:jc w:val="left"/>
      </w:pPr>
    </w:p>
    <w:p w14:paraId="26A9E4E1" w14:textId="4434B1BF" w:rsidR="00EE094B" w:rsidRPr="00616A09" w:rsidRDefault="00EE094B" w:rsidP="003D5498">
      <w:pPr>
        <w:spacing w:before="60"/>
        <w:jc w:val="left"/>
        <w:sectPr w:rsidR="00EE094B" w:rsidRPr="00616A09">
          <w:headerReference w:type="even" r:id="rId81"/>
          <w:headerReference w:type="default" r:id="rId82"/>
          <w:headerReference w:type="first" r:id="rId83"/>
          <w:footnotePr>
            <w:numRestart w:val="eachSect"/>
          </w:footnotePr>
          <w:pgSz w:w="12240" w:h="15840"/>
          <w:pgMar w:top="1440" w:right="1440" w:bottom="1440" w:left="1440" w:header="720" w:footer="720" w:gutter="0"/>
          <w:cols w:space="720"/>
          <w:docGrid w:linePitch="360"/>
        </w:sectPr>
      </w:pPr>
    </w:p>
    <w:p w14:paraId="5EBE5099" w14:textId="77777777" w:rsidR="00B00A25" w:rsidRPr="00BB0C6B" w:rsidRDefault="000E1A9E" w:rsidP="00704847">
      <w:pPr>
        <w:pStyle w:val="Head11b"/>
        <w:pBdr>
          <w:bottom w:val="none" w:sz="0" w:space="0" w:color="auto"/>
        </w:pBdr>
        <w:rPr>
          <w:noProof/>
        </w:rPr>
      </w:pPr>
      <w:bookmarkStart w:id="1291" w:name="_Toc463343723"/>
      <w:bookmarkStart w:id="1292" w:name="_Toc177375560"/>
      <w:r w:rsidRPr="00BB0C6B">
        <w:rPr>
          <w:noProof/>
        </w:rPr>
        <w:t>Section X</w:t>
      </w:r>
      <w:r w:rsidR="00367671" w:rsidRPr="00BB0C6B">
        <w:rPr>
          <w:noProof/>
        </w:rPr>
        <w:t xml:space="preserve"> </w:t>
      </w:r>
      <w:r w:rsidR="00704847">
        <w:t>–</w:t>
      </w:r>
      <w:r w:rsidRPr="00BB0C6B">
        <w:rPr>
          <w:noProof/>
        </w:rPr>
        <w:t xml:space="preserve"> </w:t>
      </w:r>
      <w:r w:rsidR="00365120" w:rsidRPr="00BB0C6B">
        <w:rPr>
          <w:noProof/>
        </w:rPr>
        <w:t>Contract</w:t>
      </w:r>
      <w:r w:rsidR="00B00A25" w:rsidRPr="00BB0C6B">
        <w:rPr>
          <w:noProof/>
        </w:rPr>
        <w:t xml:space="preserve"> Forms</w:t>
      </w:r>
      <w:bookmarkEnd w:id="1291"/>
      <w:bookmarkEnd w:id="1292"/>
    </w:p>
    <w:p w14:paraId="4626D4A6" w14:textId="77777777" w:rsidR="000E1A9E" w:rsidRDefault="000E1A9E" w:rsidP="00DE0AA9">
      <w:pPr>
        <w:pStyle w:val="Subtitle2"/>
        <w:outlineLvl w:val="0"/>
        <w:rPr>
          <w:noProof/>
        </w:rPr>
      </w:pPr>
    </w:p>
    <w:p w14:paraId="5AB8C0B1" w14:textId="77777777" w:rsidR="00310511" w:rsidRPr="00B07E46" w:rsidRDefault="00310511" w:rsidP="00310511">
      <w:pPr>
        <w:tabs>
          <w:tab w:val="right" w:leader="underscore" w:pos="9504"/>
        </w:tabs>
        <w:spacing w:before="240" w:after="360"/>
        <w:jc w:val="center"/>
        <w:outlineLvl w:val="1"/>
        <w:rPr>
          <w:b/>
          <w:sz w:val="28"/>
          <w:szCs w:val="28"/>
        </w:rPr>
      </w:pPr>
      <w:bookmarkStart w:id="1293" w:name="_Toc463343724"/>
      <w:bookmarkStart w:id="1294" w:name="_Toc463448044"/>
      <w:bookmarkStart w:id="1295" w:name="_Toc450635297"/>
      <w:bookmarkStart w:id="1296" w:name="_Toc450635449"/>
      <w:r w:rsidRPr="00B07E46">
        <w:rPr>
          <w:b/>
          <w:sz w:val="28"/>
          <w:szCs w:val="28"/>
        </w:rPr>
        <w:t>Table of Forms</w:t>
      </w:r>
      <w:bookmarkEnd w:id="1293"/>
      <w:bookmarkEnd w:id="1294"/>
    </w:p>
    <w:p w14:paraId="4455D0F7" w14:textId="02C85641" w:rsidR="00C93D5D" w:rsidRDefault="00C93D5D">
      <w:pPr>
        <w:pStyle w:val="TOC1"/>
        <w:rPr>
          <w:rFonts w:asciiTheme="minorHAnsi" w:eastAsiaTheme="minorEastAsia" w:hAnsiTheme="minorHAnsi" w:cstheme="minorBidi"/>
          <w:b w:val="0"/>
          <w:noProof/>
          <w:kern w:val="2"/>
          <w:szCs w:val="24"/>
          <w:lang w:val="fr-FR" w:eastAsia="fr-FR"/>
          <w14:ligatures w14:val="standardContextual"/>
        </w:rPr>
      </w:pPr>
      <w:r>
        <w:rPr>
          <w:b w:val="0"/>
          <w:noProof/>
          <w:u w:val="single"/>
        </w:rPr>
        <w:fldChar w:fldCharType="begin"/>
      </w:r>
      <w:r>
        <w:rPr>
          <w:b w:val="0"/>
          <w:noProof/>
          <w:u w:val="single"/>
        </w:rPr>
        <w:instrText xml:space="preserve"> TOC \h \z \t "Style25;1;Style26;2" </w:instrText>
      </w:r>
      <w:r>
        <w:rPr>
          <w:b w:val="0"/>
          <w:noProof/>
          <w:u w:val="single"/>
        </w:rPr>
        <w:fldChar w:fldCharType="separate"/>
      </w:r>
      <w:hyperlink w:anchor="_Toc177381650" w:history="1">
        <w:r w:rsidRPr="00675293">
          <w:rPr>
            <w:rStyle w:val="Hyperlink"/>
            <w:noProof/>
          </w:rPr>
          <w:t>Notification of Intention to Award</w:t>
        </w:r>
        <w:r>
          <w:rPr>
            <w:noProof/>
            <w:webHidden/>
          </w:rPr>
          <w:tab/>
        </w:r>
        <w:r>
          <w:rPr>
            <w:noProof/>
            <w:webHidden/>
          </w:rPr>
          <w:fldChar w:fldCharType="begin"/>
        </w:r>
        <w:r>
          <w:rPr>
            <w:noProof/>
            <w:webHidden/>
          </w:rPr>
          <w:instrText xml:space="preserve"> PAGEREF _Toc177381650 \h </w:instrText>
        </w:r>
        <w:r>
          <w:rPr>
            <w:noProof/>
            <w:webHidden/>
          </w:rPr>
        </w:r>
        <w:r>
          <w:rPr>
            <w:noProof/>
            <w:webHidden/>
          </w:rPr>
          <w:fldChar w:fldCharType="separate"/>
        </w:r>
        <w:r>
          <w:rPr>
            <w:noProof/>
            <w:webHidden/>
          </w:rPr>
          <w:t>217</w:t>
        </w:r>
        <w:r>
          <w:rPr>
            <w:noProof/>
            <w:webHidden/>
          </w:rPr>
          <w:fldChar w:fldCharType="end"/>
        </w:r>
      </w:hyperlink>
    </w:p>
    <w:p w14:paraId="2B3E7A62" w14:textId="3EEE39AC" w:rsidR="00C93D5D" w:rsidRDefault="00C93D5D">
      <w:pPr>
        <w:pStyle w:val="TOC1"/>
        <w:rPr>
          <w:rFonts w:asciiTheme="minorHAnsi" w:eastAsiaTheme="minorEastAsia" w:hAnsiTheme="minorHAnsi" w:cstheme="minorBidi"/>
          <w:b w:val="0"/>
          <w:noProof/>
          <w:kern w:val="2"/>
          <w:szCs w:val="24"/>
          <w:lang w:val="fr-FR" w:eastAsia="fr-FR"/>
          <w14:ligatures w14:val="standardContextual"/>
        </w:rPr>
      </w:pPr>
      <w:hyperlink w:anchor="_Toc177381651" w:history="1">
        <w:r w:rsidRPr="00675293">
          <w:rPr>
            <w:rStyle w:val="Hyperlink"/>
            <w:noProof/>
          </w:rPr>
          <w:t>Beneficial Ownership Disclosure Form</w:t>
        </w:r>
        <w:r>
          <w:rPr>
            <w:noProof/>
            <w:webHidden/>
          </w:rPr>
          <w:tab/>
        </w:r>
        <w:r>
          <w:rPr>
            <w:noProof/>
            <w:webHidden/>
          </w:rPr>
          <w:fldChar w:fldCharType="begin"/>
        </w:r>
        <w:r>
          <w:rPr>
            <w:noProof/>
            <w:webHidden/>
          </w:rPr>
          <w:instrText xml:space="preserve"> PAGEREF _Toc177381651 \h </w:instrText>
        </w:r>
        <w:r>
          <w:rPr>
            <w:noProof/>
            <w:webHidden/>
          </w:rPr>
        </w:r>
        <w:r>
          <w:rPr>
            <w:noProof/>
            <w:webHidden/>
          </w:rPr>
          <w:fldChar w:fldCharType="separate"/>
        </w:r>
        <w:r>
          <w:rPr>
            <w:noProof/>
            <w:webHidden/>
          </w:rPr>
          <w:t>221</w:t>
        </w:r>
        <w:r>
          <w:rPr>
            <w:noProof/>
            <w:webHidden/>
          </w:rPr>
          <w:fldChar w:fldCharType="end"/>
        </w:r>
      </w:hyperlink>
    </w:p>
    <w:p w14:paraId="16E9D599" w14:textId="565A50E6" w:rsidR="00C93D5D" w:rsidRDefault="00C93D5D">
      <w:pPr>
        <w:pStyle w:val="TOC1"/>
        <w:rPr>
          <w:rFonts w:asciiTheme="minorHAnsi" w:eastAsiaTheme="minorEastAsia" w:hAnsiTheme="minorHAnsi" w:cstheme="minorBidi"/>
          <w:b w:val="0"/>
          <w:noProof/>
          <w:kern w:val="2"/>
          <w:szCs w:val="24"/>
          <w:lang w:val="fr-FR" w:eastAsia="fr-FR"/>
          <w14:ligatures w14:val="standardContextual"/>
        </w:rPr>
      </w:pPr>
      <w:hyperlink w:anchor="_Toc177381652" w:history="1">
        <w:r w:rsidRPr="00675293">
          <w:rPr>
            <w:rStyle w:val="Hyperlink"/>
            <w:noProof/>
          </w:rPr>
          <w:t>Letter of Acceptance</w:t>
        </w:r>
        <w:r>
          <w:rPr>
            <w:noProof/>
            <w:webHidden/>
          </w:rPr>
          <w:tab/>
        </w:r>
        <w:r>
          <w:rPr>
            <w:noProof/>
            <w:webHidden/>
          </w:rPr>
          <w:fldChar w:fldCharType="begin"/>
        </w:r>
        <w:r>
          <w:rPr>
            <w:noProof/>
            <w:webHidden/>
          </w:rPr>
          <w:instrText xml:space="preserve"> PAGEREF _Toc177381652 \h </w:instrText>
        </w:r>
        <w:r>
          <w:rPr>
            <w:noProof/>
            <w:webHidden/>
          </w:rPr>
        </w:r>
        <w:r>
          <w:rPr>
            <w:noProof/>
            <w:webHidden/>
          </w:rPr>
          <w:fldChar w:fldCharType="separate"/>
        </w:r>
        <w:r>
          <w:rPr>
            <w:noProof/>
            <w:webHidden/>
          </w:rPr>
          <w:t>223</w:t>
        </w:r>
        <w:r>
          <w:rPr>
            <w:noProof/>
            <w:webHidden/>
          </w:rPr>
          <w:fldChar w:fldCharType="end"/>
        </w:r>
      </w:hyperlink>
    </w:p>
    <w:p w14:paraId="23B419D0" w14:textId="54F033B8" w:rsidR="00C93D5D" w:rsidRDefault="00C93D5D">
      <w:pPr>
        <w:pStyle w:val="TOC1"/>
        <w:rPr>
          <w:rFonts w:asciiTheme="minorHAnsi" w:eastAsiaTheme="minorEastAsia" w:hAnsiTheme="minorHAnsi" w:cstheme="minorBidi"/>
          <w:b w:val="0"/>
          <w:noProof/>
          <w:kern w:val="2"/>
          <w:szCs w:val="24"/>
          <w:lang w:val="fr-FR" w:eastAsia="fr-FR"/>
          <w14:ligatures w14:val="standardContextual"/>
        </w:rPr>
      </w:pPr>
      <w:hyperlink w:anchor="_Toc177381653" w:history="1">
        <w:r w:rsidRPr="00675293">
          <w:rPr>
            <w:rStyle w:val="Hyperlink"/>
            <w:noProof/>
          </w:rPr>
          <w:t>Contract Agreement</w:t>
        </w:r>
        <w:r>
          <w:rPr>
            <w:noProof/>
            <w:webHidden/>
          </w:rPr>
          <w:tab/>
        </w:r>
        <w:r>
          <w:rPr>
            <w:noProof/>
            <w:webHidden/>
          </w:rPr>
          <w:fldChar w:fldCharType="begin"/>
        </w:r>
        <w:r>
          <w:rPr>
            <w:noProof/>
            <w:webHidden/>
          </w:rPr>
          <w:instrText xml:space="preserve"> PAGEREF _Toc177381653 \h </w:instrText>
        </w:r>
        <w:r>
          <w:rPr>
            <w:noProof/>
            <w:webHidden/>
          </w:rPr>
        </w:r>
        <w:r>
          <w:rPr>
            <w:noProof/>
            <w:webHidden/>
          </w:rPr>
          <w:fldChar w:fldCharType="separate"/>
        </w:r>
        <w:r>
          <w:rPr>
            <w:noProof/>
            <w:webHidden/>
          </w:rPr>
          <w:t>224</w:t>
        </w:r>
        <w:r>
          <w:rPr>
            <w:noProof/>
            <w:webHidden/>
          </w:rPr>
          <w:fldChar w:fldCharType="end"/>
        </w:r>
      </w:hyperlink>
    </w:p>
    <w:p w14:paraId="4F4F0220" w14:textId="7F1E0647" w:rsidR="00C93D5D" w:rsidRDefault="00C93D5D">
      <w:pPr>
        <w:pStyle w:val="TOC2"/>
        <w:rPr>
          <w:rFonts w:asciiTheme="minorHAnsi" w:eastAsiaTheme="minorEastAsia" w:hAnsiTheme="minorHAnsi" w:cstheme="minorBidi"/>
          <w:kern w:val="2"/>
          <w:szCs w:val="24"/>
          <w:lang w:val="fr-FR" w:eastAsia="fr-FR"/>
          <w14:ligatures w14:val="standardContextual"/>
        </w:rPr>
      </w:pPr>
      <w:hyperlink w:anchor="_Toc177381654" w:history="1">
        <w:r w:rsidRPr="00675293">
          <w:rPr>
            <w:rStyle w:val="Hyperlink"/>
          </w:rPr>
          <w:t>Appendix 1 – Schedule of Payments</w:t>
        </w:r>
        <w:r>
          <w:rPr>
            <w:webHidden/>
          </w:rPr>
          <w:tab/>
        </w:r>
        <w:r>
          <w:rPr>
            <w:webHidden/>
          </w:rPr>
          <w:fldChar w:fldCharType="begin"/>
        </w:r>
        <w:r>
          <w:rPr>
            <w:webHidden/>
          </w:rPr>
          <w:instrText xml:space="preserve"> PAGEREF _Toc177381654 \h </w:instrText>
        </w:r>
        <w:r>
          <w:rPr>
            <w:webHidden/>
          </w:rPr>
        </w:r>
        <w:r>
          <w:rPr>
            <w:webHidden/>
          </w:rPr>
          <w:fldChar w:fldCharType="separate"/>
        </w:r>
        <w:r>
          <w:rPr>
            <w:webHidden/>
          </w:rPr>
          <w:t>226</w:t>
        </w:r>
        <w:r>
          <w:rPr>
            <w:webHidden/>
          </w:rPr>
          <w:fldChar w:fldCharType="end"/>
        </w:r>
      </w:hyperlink>
    </w:p>
    <w:p w14:paraId="25115CFE" w14:textId="2691860B" w:rsidR="00C93D5D" w:rsidRDefault="00C93D5D">
      <w:pPr>
        <w:pStyle w:val="TOC2"/>
        <w:rPr>
          <w:rFonts w:asciiTheme="minorHAnsi" w:eastAsiaTheme="minorEastAsia" w:hAnsiTheme="minorHAnsi" w:cstheme="minorBidi"/>
          <w:kern w:val="2"/>
          <w:szCs w:val="24"/>
          <w:lang w:val="fr-FR" w:eastAsia="fr-FR"/>
          <w14:ligatures w14:val="standardContextual"/>
        </w:rPr>
      </w:pPr>
      <w:hyperlink w:anchor="_Toc177381655" w:history="1">
        <w:r w:rsidRPr="00675293">
          <w:rPr>
            <w:rStyle w:val="Hyperlink"/>
          </w:rPr>
          <w:t>Appendix 2 – Schedule of Cost Indexation</w:t>
        </w:r>
        <w:r>
          <w:rPr>
            <w:webHidden/>
          </w:rPr>
          <w:tab/>
        </w:r>
        <w:r>
          <w:rPr>
            <w:webHidden/>
          </w:rPr>
          <w:fldChar w:fldCharType="begin"/>
        </w:r>
        <w:r>
          <w:rPr>
            <w:webHidden/>
          </w:rPr>
          <w:instrText xml:space="preserve"> PAGEREF _Toc177381655 \h </w:instrText>
        </w:r>
        <w:r>
          <w:rPr>
            <w:webHidden/>
          </w:rPr>
        </w:r>
        <w:r>
          <w:rPr>
            <w:webHidden/>
          </w:rPr>
          <w:fldChar w:fldCharType="separate"/>
        </w:r>
        <w:r>
          <w:rPr>
            <w:webHidden/>
          </w:rPr>
          <w:t>227</w:t>
        </w:r>
        <w:r>
          <w:rPr>
            <w:webHidden/>
          </w:rPr>
          <w:fldChar w:fldCharType="end"/>
        </w:r>
      </w:hyperlink>
    </w:p>
    <w:p w14:paraId="26294E2C" w14:textId="4F05939B" w:rsidR="00C93D5D" w:rsidRDefault="00C93D5D">
      <w:pPr>
        <w:pStyle w:val="TOC2"/>
        <w:rPr>
          <w:rFonts w:asciiTheme="minorHAnsi" w:eastAsiaTheme="minorEastAsia" w:hAnsiTheme="minorHAnsi" w:cstheme="minorBidi"/>
          <w:kern w:val="2"/>
          <w:szCs w:val="24"/>
          <w:lang w:val="fr-FR" w:eastAsia="fr-FR"/>
          <w14:ligatures w14:val="standardContextual"/>
        </w:rPr>
      </w:pPr>
      <w:hyperlink w:anchor="_Toc177381656" w:history="1">
        <w:r w:rsidRPr="00675293">
          <w:rPr>
            <w:rStyle w:val="Hyperlink"/>
          </w:rPr>
          <w:t>Appendix 3 - Schedule of Performance Standards</w:t>
        </w:r>
        <w:r>
          <w:rPr>
            <w:webHidden/>
          </w:rPr>
          <w:tab/>
        </w:r>
        <w:r>
          <w:rPr>
            <w:webHidden/>
          </w:rPr>
          <w:fldChar w:fldCharType="begin"/>
        </w:r>
        <w:r>
          <w:rPr>
            <w:webHidden/>
          </w:rPr>
          <w:instrText xml:space="preserve"> PAGEREF _Toc177381656 \h </w:instrText>
        </w:r>
        <w:r>
          <w:rPr>
            <w:webHidden/>
          </w:rPr>
        </w:r>
        <w:r>
          <w:rPr>
            <w:webHidden/>
          </w:rPr>
          <w:fldChar w:fldCharType="separate"/>
        </w:r>
        <w:r>
          <w:rPr>
            <w:webHidden/>
          </w:rPr>
          <w:t>230</w:t>
        </w:r>
        <w:r>
          <w:rPr>
            <w:webHidden/>
          </w:rPr>
          <w:fldChar w:fldCharType="end"/>
        </w:r>
      </w:hyperlink>
    </w:p>
    <w:p w14:paraId="19A8B5EB" w14:textId="645BC141" w:rsidR="00C93D5D" w:rsidRDefault="00C93D5D">
      <w:pPr>
        <w:pStyle w:val="TOC2"/>
        <w:rPr>
          <w:rFonts w:asciiTheme="minorHAnsi" w:eastAsiaTheme="minorEastAsia" w:hAnsiTheme="minorHAnsi" w:cstheme="minorBidi"/>
          <w:kern w:val="2"/>
          <w:szCs w:val="24"/>
          <w:lang w:val="fr-FR" w:eastAsia="fr-FR"/>
          <w14:ligatures w14:val="standardContextual"/>
        </w:rPr>
      </w:pPr>
      <w:hyperlink w:anchor="_Toc177381657" w:history="1">
        <w:r w:rsidRPr="00675293">
          <w:rPr>
            <w:rStyle w:val="Hyperlink"/>
          </w:rPr>
          <w:t>Appendix 4 - Schedule of Performance Damages</w:t>
        </w:r>
        <w:r>
          <w:rPr>
            <w:webHidden/>
          </w:rPr>
          <w:tab/>
        </w:r>
        <w:r>
          <w:rPr>
            <w:webHidden/>
          </w:rPr>
          <w:fldChar w:fldCharType="begin"/>
        </w:r>
        <w:r>
          <w:rPr>
            <w:webHidden/>
          </w:rPr>
          <w:instrText xml:space="preserve"> PAGEREF _Toc177381657 \h </w:instrText>
        </w:r>
        <w:r>
          <w:rPr>
            <w:webHidden/>
          </w:rPr>
        </w:r>
        <w:r>
          <w:rPr>
            <w:webHidden/>
          </w:rPr>
          <w:fldChar w:fldCharType="separate"/>
        </w:r>
        <w:r>
          <w:rPr>
            <w:webHidden/>
          </w:rPr>
          <w:t>233</w:t>
        </w:r>
        <w:r>
          <w:rPr>
            <w:webHidden/>
          </w:rPr>
          <w:fldChar w:fldCharType="end"/>
        </w:r>
      </w:hyperlink>
    </w:p>
    <w:p w14:paraId="7857BA3B" w14:textId="6ECDD6A3" w:rsidR="00C93D5D" w:rsidRDefault="00C93D5D">
      <w:pPr>
        <w:pStyle w:val="TOC1"/>
        <w:rPr>
          <w:rFonts w:asciiTheme="minorHAnsi" w:eastAsiaTheme="minorEastAsia" w:hAnsiTheme="minorHAnsi" w:cstheme="minorBidi"/>
          <w:b w:val="0"/>
          <w:noProof/>
          <w:kern w:val="2"/>
          <w:szCs w:val="24"/>
          <w:lang w:val="fr-FR" w:eastAsia="fr-FR"/>
          <w14:ligatures w14:val="standardContextual"/>
        </w:rPr>
      </w:pPr>
      <w:hyperlink w:anchor="_Toc177381658" w:history="1">
        <w:r w:rsidRPr="00675293">
          <w:rPr>
            <w:rStyle w:val="Hyperlink"/>
            <w:noProof/>
          </w:rPr>
          <w:t>Performance Security - Option 1: Demand Guarantee</w:t>
        </w:r>
        <w:r>
          <w:rPr>
            <w:noProof/>
            <w:webHidden/>
          </w:rPr>
          <w:tab/>
        </w:r>
        <w:r>
          <w:rPr>
            <w:noProof/>
            <w:webHidden/>
          </w:rPr>
          <w:fldChar w:fldCharType="begin"/>
        </w:r>
        <w:r>
          <w:rPr>
            <w:noProof/>
            <w:webHidden/>
          </w:rPr>
          <w:instrText xml:space="preserve"> PAGEREF _Toc177381658 \h </w:instrText>
        </w:r>
        <w:r>
          <w:rPr>
            <w:noProof/>
            <w:webHidden/>
          </w:rPr>
        </w:r>
        <w:r>
          <w:rPr>
            <w:noProof/>
            <w:webHidden/>
          </w:rPr>
          <w:fldChar w:fldCharType="separate"/>
        </w:r>
        <w:r>
          <w:rPr>
            <w:noProof/>
            <w:webHidden/>
          </w:rPr>
          <w:t>234</w:t>
        </w:r>
        <w:r>
          <w:rPr>
            <w:noProof/>
            <w:webHidden/>
          </w:rPr>
          <w:fldChar w:fldCharType="end"/>
        </w:r>
      </w:hyperlink>
    </w:p>
    <w:p w14:paraId="58905CAC" w14:textId="70E85745" w:rsidR="00C93D5D" w:rsidRDefault="00C93D5D">
      <w:pPr>
        <w:pStyle w:val="TOC1"/>
        <w:rPr>
          <w:rFonts w:asciiTheme="minorHAnsi" w:eastAsiaTheme="minorEastAsia" w:hAnsiTheme="minorHAnsi" w:cstheme="minorBidi"/>
          <w:b w:val="0"/>
          <w:noProof/>
          <w:kern w:val="2"/>
          <w:szCs w:val="24"/>
          <w:lang w:val="fr-FR" w:eastAsia="fr-FR"/>
          <w14:ligatures w14:val="standardContextual"/>
        </w:rPr>
      </w:pPr>
      <w:hyperlink w:anchor="_Toc177381659" w:history="1">
        <w:r w:rsidRPr="00675293">
          <w:rPr>
            <w:rStyle w:val="Hyperlink"/>
            <w:noProof/>
          </w:rPr>
          <w:t>Performance Security - Option 2: Performance Bond</w:t>
        </w:r>
        <w:r>
          <w:rPr>
            <w:noProof/>
            <w:webHidden/>
          </w:rPr>
          <w:tab/>
        </w:r>
        <w:r>
          <w:rPr>
            <w:noProof/>
            <w:webHidden/>
          </w:rPr>
          <w:fldChar w:fldCharType="begin"/>
        </w:r>
        <w:r>
          <w:rPr>
            <w:noProof/>
            <w:webHidden/>
          </w:rPr>
          <w:instrText xml:space="preserve"> PAGEREF _Toc177381659 \h </w:instrText>
        </w:r>
        <w:r>
          <w:rPr>
            <w:noProof/>
            <w:webHidden/>
          </w:rPr>
        </w:r>
        <w:r>
          <w:rPr>
            <w:noProof/>
            <w:webHidden/>
          </w:rPr>
          <w:fldChar w:fldCharType="separate"/>
        </w:r>
        <w:r>
          <w:rPr>
            <w:noProof/>
            <w:webHidden/>
          </w:rPr>
          <w:t>236</w:t>
        </w:r>
        <w:r>
          <w:rPr>
            <w:noProof/>
            <w:webHidden/>
          </w:rPr>
          <w:fldChar w:fldCharType="end"/>
        </w:r>
      </w:hyperlink>
    </w:p>
    <w:p w14:paraId="35401A69" w14:textId="6520C6D2" w:rsidR="00C93D5D" w:rsidRDefault="00C93D5D">
      <w:pPr>
        <w:pStyle w:val="TOC1"/>
        <w:rPr>
          <w:rFonts w:asciiTheme="minorHAnsi" w:eastAsiaTheme="minorEastAsia" w:hAnsiTheme="minorHAnsi" w:cstheme="minorBidi"/>
          <w:b w:val="0"/>
          <w:noProof/>
          <w:kern w:val="2"/>
          <w:szCs w:val="24"/>
          <w:lang w:val="fr-FR" w:eastAsia="fr-FR"/>
          <w14:ligatures w14:val="standardContextual"/>
        </w:rPr>
      </w:pPr>
      <w:hyperlink w:anchor="_Toc177381660" w:history="1">
        <w:r w:rsidRPr="00675293">
          <w:rPr>
            <w:rStyle w:val="Hyperlink"/>
            <w:noProof/>
          </w:rPr>
          <w:t>Environmental and Social (ES) Performance Security</w:t>
        </w:r>
        <w:r>
          <w:rPr>
            <w:noProof/>
            <w:webHidden/>
          </w:rPr>
          <w:tab/>
        </w:r>
        <w:r>
          <w:rPr>
            <w:noProof/>
            <w:webHidden/>
          </w:rPr>
          <w:fldChar w:fldCharType="begin"/>
        </w:r>
        <w:r>
          <w:rPr>
            <w:noProof/>
            <w:webHidden/>
          </w:rPr>
          <w:instrText xml:space="preserve"> PAGEREF _Toc177381660 \h </w:instrText>
        </w:r>
        <w:r>
          <w:rPr>
            <w:noProof/>
            <w:webHidden/>
          </w:rPr>
        </w:r>
        <w:r>
          <w:rPr>
            <w:noProof/>
            <w:webHidden/>
          </w:rPr>
          <w:fldChar w:fldCharType="separate"/>
        </w:r>
        <w:r>
          <w:rPr>
            <w:noProof/>
            <w:webHidden/>
          </w:rPr>
          <w:t>238</w:t>
        </w:r>
        <w:r>
          <w:rPr>
            <w:noProof/>
            <w:webHidden/>
          </w:rPr>
          <w:fldChar w:fldCharType="end"/>
        </w:r>
      </w:hyperlink>
    </w:p>
    <w:p w14:paraId="77420582" w14:textId="13D2EB4C" w:rsidR="00C93D5D" w:rsidRDefault="00C93D5D">
      <w:pPr>
        <w:pStyle w:val="TOC1"/>
        <w:rPr>
          <w:rFonts w:asciiTheme="minorHAnsi" w:eastAsiaTheme="minorEastAsia" w:hAnsiTheme="minorHAnsi" w:cstheme="minorBidi"/>
          <w:b w:val="0"/>
          <w:noProof/>
          <w:kern w:val="2"/>
          <w:szCs w:val="24"/>
          <w:lang w:val="fr-FR" w:eastAsia="fr-FR"/>
          <w14:ligatures w14:val="standardContextual"/>
        </w:rPr>
      </w:pPr>
      <w:hyperlink w:anchor="_Toc177381661" w:history="1">
        <w:r w:rsidRPr="00675293">
          <w:rPr>
            <w:rStyle w:val="Hyperlink"/>
            <w:noProof/>
          </w:rPr>
          <w:t>Advance Payment Security</w:t>
        </w:r>
        <w:r>
          <w:rPr>
            <w:noProof/>
            <w:webHidden/>
          </w:rPr>
          <w:tab/>
        </w:r>
        <w:r>
          <w:rPr>
            <w:noProof/>
            <w:webHidden/>
          </w:rPr>
          <w:fldChar w:fldCharType="begin"/>
        </w:r>
        <w:r>
          <w:rPr>
            <w:noProof/>
            <w:webHidden/>
          </w:rPr>
          <w:instrText xml:space="preserve"> PAGEREF _Toc177381661 \h </w:instrText>
        </w:r>
        <w:r>
          <w:rPr>
            <w:noProof/>
            <w:webHidden/>
          </w:rPr>
        </w:r>
        <w:r>
          <w:rPr>
            <w:noProof/>
            <w:webHidden/>
          </w:rPr>
          <w:fldChar w:fldCharType="separate"/>
        </w:r>
        <w:r>
          <w:rPr>
            <w:noProof/>
            <w:webHidden/>
          </w:rPr>
          <w:t>240</w:t>
        </w:r>
        <w:r>
          <w:rPr>
            <w:noProof/>
            <w:webHidden/>
          </w:rPr>
          <w:fldChar w:fldCharType="end"/>
        </w:r>
      </w:hyperlink>
    </w:p>
    <w:p w14:paraId="3ADA447D" w14:textId="7DB01A98" w:rsidR="00C93D5D" w:rsidRDefault="00C93D5D">
      <w:pPr>
        <w:pStyle w:val="TOC1"/>
        <w:rPr>
          <w:rFonts w:asciiTheme="minorHAnsi" w:eastAsiaTheme="minorEastAsia" w:hAnsiTheme="minorHAnsi" w:cstheme="minorBidi"/>
          <w:b w:val="0"/>
          <w:noProof/>
          <w:kern w:val="2"/>
          <w:szCs w:val="24"/>
          <w:lang w:val="fr-FR" w:eastAsia="fr-FR"/>
          <w14:ligatures w14:val="standardContextual"/>
        </w:rPr>
      </w:pPr>
      <w:hyperlink w:anchor="_Toc177381662" w:history="1">
        <w:r w:rsidRPr="00675293">
          <w:rPr>
            <w:rStyle w:val="Hyperlink"/>
            <w:noProof/>
          </w:rPr>
          <w:t>Retention Money Security</w:t>
        </w:r>
        <w:r>
          <w:rPr>
            <w:noProof/>
            <w:webHidden/>
          </w:rPr>
          <w:tab/>
        </w:r>
        <w:r>
          <w:rPr>
            <w:noProof/>
            <w:webHidden/>
          </w:rPr>
          <w:fldChar w:fldCharType="begin"/>
        </w:r>
        <w:r>
          <w:rPr>
            <w:noProof/>
            <w:webHidden/>
          </w:rPr>
          <w:instrText xml:space="preserve"> PAGEREF _Toc177381662 \h </w:instrText>
        </w:r>
        <w:r>
          <w:rPr>
            <w:noProof/>
            <w:webHidden/>
          </w:rPr>
        </w:r>
        <w:r>
          <w:rPr>
            <w:noProof/>
            <w:webHidden/>
          </w:rPr>
          <w:fldChar w:fldCharType="separate"/>
        </w:r>
        <w:r>
          <w:rPr>
            <w:noProof/>
            <w:webHidden/>
          </w:rPr>
          <w:t>242</w:t>
        </w:r>
        <w:r>
          <w:rPr>
            <w:noProof/>
            <w:webHidden/>
          </w:rPr>
          <w:fldChar w:fldCharType="end"/>
        </w:r>
      </w:hyperlink>
    </w:p>
    <w:p w14:paraId="3FC5E6DF" w14:textId="6282376A" w:rsidR="00310511" w:rsidRPr="00310511" w:rsidRDefault="00C93D5D" w:rsidP="00B07E46">
      <w:pPr>
        <w:spacing w:before="240" w:after="120"/>
        <w:jc w:val="left"/>
        <w:rPr>
          <w:color w:val="000000" w:themeColor="text1"/>
          <w:sz w:val="32"/>
          <w:szCs w:val="24"/>
        </w:rPr>
      </w:pPr>
      <w:r>
        <w:rPr>
          <w:rFonts w:ascii="Times New Roman Bold" w:hAnsi="Times New Roman Bold"/>
          <w:b/>
          <w:noProof/>
          <w:u w:val="single"/>
        </w:rPr>
        <w:fldChar w:fldCharType="end"/>
      </w:r>
    </w:p>
    <w:p w14:paraId="2636DB78" w14:textId="77777777" w:rsidR="000621C5" w:rsidRPr="000621C5" w:rsidRDefault="00310511" w:rsidP="00B71105">
      <w:pPr>
        <w:pStyle w:val="Style25"/>
      </w:pPr>
      <w:r w:rsidRPr="00310511">
        <w:rPr>
          <w:b w:val="0"/>
          <w:color w:val="000000" w:themeColor="text1"/>
          <w:sz w:val="32"/>
          <w:szCs w:val="24"/>
        </w:rPr>
        <w:br w:type="page"/>
      </w:r>
      <w:bookmarkStart w:id="1297" w:name="_Toc177381650"/>
      <w:bookmarkStart w:id="1298" w:name="_Toc454799574"/>
      <w:r w:rsidR="000621C5" w:rsidRPr="009330AD">
        <w:t>Notification of Intention to Award</w:t>
      </w:r>
      <w:bookmarkEnd w:id="1297"/>
    </w:p>
    <w:p w14:paraId="218E57FF" w14:textId="77777777" w:rsidR="000621C5" w:rsidRPr="000621C5" w:rsidRDefault="000621C5" w:rsidP="000621C5">
      <w:pPr>
        <w:spacing w:before="240" w:after="240"/>
        <w:jc w:val="center"/>
        <w:rPr>
          <w:i/>
        </w:rPr>
      </w:pPr>
    </w:p>
    <w:p w14:paraId="6CD29D76" w14:textId="77777777" w:rsidR="000621C5" w:rsidRPr="0088756C" w:rsidRDefault="000621C5" w:rsidP="000621C5">
      <w:pPr>
        <w:spacing w:before="240"/>
        <w:rPr>
          <w:b/>
          <w:i/>
          <w:iCs/>
        </w:rPr>
      </w:pPr>
      <w:r w:rsidRPr="0088756C">
        <w:rPr>
          <w:b/>
          <w:i/>
          <w:iCs/>
        </w:rPr>
        <w:t>[This Notification of Intention to Award shall be sent to each Proposer that submitted a Proposal, unless the Proposer has previously received notice of exclusion from the process at an interim stage of the procurement process.]</w:t>
      </w:r>
    </w:p>
    <w:p w14:paraId="66EFB12D" w14:textId="77777777" w:rsidR="000621C5" w:rsidRPr="0088756C" w:rsidRDefault="000621C5" w:rsidP="000621C5">
      <w:pPr>
        <w:spacing w:before="240"/>
        <w:rPr>
          <w:b/>
          <w:i/>
          <w:iCs/>
        </w:rPr>
      </w:pPr>
      <w:r w:rsidRPr="0088756C">
        <w:rPr>
          <w:b/>
          <w:i/>
          <w:iCs/>
        </w:rPr>
        <w:t>[Send this Notification to the Proposer’s Authorized Representative named in the Proposer Information Form]</w:t>
      </w:r>
    </w:p>
    <w:p w14:paraId="146CE830" w14:textId="77777777" w:rsidR="000621C5" w:rsidRPr="000621C5" w:rsidRDefault="000621C5" w:rsidP="000621C5">
      <w:pPr>
        <w:pStyle w:val="Outline"/>
        <w:suppressAutoHyphens/>
        <w:spacing w:before="60" w:after="60"/>
      </w:pPr>
    </w:p>
    <w:p w14:paraId="31142EF0" w14:textId="77777777" w:rsidR="000621C5" w:rsidRPr="000621C5" w:rsidRDefault="000621C5" w:rsidP="000621C5">
      <w:pPr>
        <w:pStyle w:val="Outline"/>
        <w:suppressAutoHyphens/>
        <w:spacing w:before="60" w:after="60"/>
        <w:rPr>
          <w:spacing w:val="-2"/>
          <w:kern w:val="0"/>
        </w:rPr>
      </w:pPr>
      <w:r w:rsidRPr="000621C5">
        <w:t xml:space="preserve">For the attention of </w:t>
      </w:r>
      <w:r w:rsidRPr="000621C5">
        <w:rPr>
          <w:spacing w:val="-2"/>
          <w:kern w:val="0"/>
        </w:rPr>
        <w:t xml:space="preserve">Proposer’s Authorized Representative </w:t>
      </w:r>
    </w:p>
    <w:p w14:paraId="6E597B2F" w14:textId="77777777" w:rsidR="000621C5" w:rsidRPr="000621C5" w:rsidRDefault="000621C5" w:rsidP="000621C5">
      <w:pPr>
        <w:pStyle w:val="Outline"/>
        <w:suppressAutoHyphens/>
        <w:spacing w:before="60" w:after="60"/>
        <w:rPr>
          <w:spacing w:val="-2"/>
          <w:kern w:val="0"/>
        </w:rPr>
      </w:pPr>
      <w:r w:rsidRPr="000621C5">
        <w:rPr>
          <w:spacing w:val="-2"/>
          <w:kern w:val="0"/>
        </w:rPr>
        <w:t xml:space="preserve">Name: </w:t>
      </w:r>
      <w:r w:rsidRPr="000621C5">
        <w:rPr>
          <w:i/>
          <w:spacing w:val="-2"/>
          <w:kern w:val="0"/>
        </w:rPr>
        <w:t>[insert Authorized Representative’s name]</w:t>
      </w:r>
    </w:p>
    <w:p w14:paraId="79D7BDA5" w14:textId="77777777" w:rsidR="000621C5" w:rsidRPr="000621C5" w:rsidRDefault="000621C5" w:rsidP="000621C5">
      <w:pPr>
        <w:suppressAutoHyphens/>
        <w:spacing w:before="60" w:after="60"/>
        <w:rPr>
          <w:b/>
          <w:spacing w:val="-2"/>
        </w:rPr>
      </w:pPr>
      <w:r w:rsidRPr="000621C5">
        <w:rPr>
          <w:spacing w:val="-2"/>
        </w:rPr>
        <w:t xml:space="preserve">Address: </w:t>
      </w:r>
      <w:r w:rsidRPr="000621C5">
        <w:rPr>
          <w:i/>
          <w:spacing w:val="-2"/>
        </w:rPr>
        <w:t>[insert Authorized Representative’s Address]</w:t>
      </w:r>
    </w:p>
    <w:p w14:paraId="649361A5" w14:textId="77777777" w:rsidR="000621C5" w:rsidRPr="000621C5" w:rsidRDefault="000621C5" w:rsidP="000621C5">
      <w:pPr>
        <w:suppressAutoHyphens/>
        <w:spacing w:before="60" w:after="60"/>
        <w:rPr>
          <w:b/>
          <w:spacing w:val="-2"/>
        </w:rPr>
      </w:pPr>
      <w:r w:rsidRPr="000621C5">
        <w:rPr>
          <w:spacing w:val="-2"/>
        </w:rPr>
        <w:t xml:space="preserve">Telephone/Fax numbers: </w:t>
      </w:r>
      <w:r w:rsidRPr="000621C5">
        <w:rPr>
          <w:i/>
          <w:spacing w:val="-2"/>
        </w:rPr>
        <w:t>[insert Authorized Representative’s telephone/fax numbers]</w:t>
      </w:r>
    </w:p>
    <w:p w14:paraId="0515D6C7" w14:textId="77777777" w:rsidR="000621C5" w:rsidRPr="000621C5" w:rsidRDefault="000621C5" w:rsidP="000621C5">
      <w:r w:rsidRPr="000621C5">
        <w:rPr>
          <w:spacing w:val="-2"/>
        </w:rPr>
        <w:t xml:space="preserve">Email Address: </w:t>
      </w:r>
      <w:r w:rsidRPr="000621C5">
        <w:rPr>
          <w:i/>
          <w:spacing w:val="-2"/>
        </w:rPr>
        <w:t>[insert Authorized Representative’s email address]</w:t>
      </w:r>
    </w:p>
    <w:p w14:paraId="31DD4FFC" w14:textId="77777777" w:rsidR="000621C5" w:rsidRPr="000621C5" w:rsidRDefault="000621C5" w:rsidP="000621C5">
      <w:pPr>
        <w:spacing w:before="240"/>
        <w:rPr>
          <w:b/>
          <w:i/>
        </w:rPr>
      </w:pPr>
      <w:r w:rsidRPr="000621C5">
        <w:rPr>
          <w:b/>
          <w:i/>
        </w:rPr>
        <w:t>[IMPORTANT: insert the date that this Notification is transmitted to all participating Proposers. The Notification must be sent to all Proposers simultaneously. This means on the same date and as close to the same time as possible.]</w:t>
      </w:r>
      <w:r w:rsidR="00367671">
        <w:rPr>
          <w:b/>
          <w:i/>
        </w:rPr>
        <w:t xml:space="preserve"> </w:t>
      </w:r>
    </w:p>
    <w:p w14:paraId="12523929" w14:textId="77777777" w:rsidR="000621C5" w:rsidRPr="000621C5" w:rsidRDefault="000621C5" w:rsidP="000621C5">
      <w:pPr>
        <w:spacing w:before="240"/>
        <w:rPr>
          <w:b/>
          <w:i/>
        </w:rPr>
      </w:pPr>
    </w:p>
    <w:p w14:paraId="77679FBA" w14:textId="77777777" w:rsidR="000621C5" w:rsidRPr="000621C5" w:rsidRDefault="000621C5" w:rsidP="000621C5">
      <w:pPr>
        <w:spacing w:after="240"/>
      </w:pPr>
      <w:r w:rsidRPr="000621C5">
        <w:rPr>
          <w:b/>
        </w:rPr>
        <w:t>DATE OF TRANSMISSION</w:t>
      </w:r>
      <w:r w:rsidRPr="000621C5">
        <w:t xml:space="preserve">: This Notification is sent by: </w:t>
      </w:r>
      <w:r w:rsidRPr="0088756C">
        <w:rPr>
          <w:i/>
          <w:iCs/>
        </w:rPr>
        <w:t>[email/fax]</w:t>
      </w:r>
      <w:r w:rsidRPr="000621C5">
        <w:t xml:space="preserve"> on </w:t>
      </w:r>
      <w:r w:rsidRPr="0088756C">
        <w:rPr>
          <w:i/>
          <w:iCs/>
        </w:rPr>
        <w:t>[date]</w:t>
      </w:r>
      <w:r w:rsidRPr="000621C5">
        <w:t xml:space="preserve"> (local time) </w:t>
      </w:r>
    </w:p>
    <w:p w14:paraId="5D67877F" w14:textId="77777777" w:rsidR="000621C5" w:rsidRPr="000621C5" w:rsidRDefault="000621C5" w:rsidP="000621C5">
      <w:pPr>
        <w:ind w:right="289"/>
        <w:rPr>
          <w:b/>
          <w:bCs/>
          <w:sz w:val="36"/>
          <w:szCs w:val="36"/>
        </w:rPr>
      </w:pPr>
      <w:r w:rsidRPr="000621C5">
        <w:rPr>
          <w:b/>
          <w:bCs/>
          <w:sz w:val="36"/>
          <w:szCs w:val="36"/>
        </w:rPr>
        <w:t>Notification of Intention to Award</w:t>
      </w:r>
    </w:p>
    <w:p w14:paraId="67C606C0" w14:textId="77777777" w:rsidR="000621C5" w:rsidRPr="000621C5" w:rsidRDefault="0088756C" w:rsidP="000621C5">
      <w:pPr>
        <w:rPr>
          <w:i/>
          <w:color w:val="000000" w:themeColor="text1"/>
        </w:rPr>
      </w:pPr>
      <w:r>
        <w:rPr>
          <w:b/>
          <w:color w:val="000000" w:themeColor="text1"/>
        </w:rPr>
        <w:t>Employer</w:t>
      </w:r>
      <w:r w:rsidR="000621C5" w:rsidRPr="000621C5">
        <w:rPr>
          <w:b/>
          <w:color w:val="000000" w:themeColor="text1"/>
        </w:rPr>
        <w:t xml:space="preserve">: </w:t>
      </w:r>
      <w:r w:rsidR="000621C5" w:rsidRPr="000621C5">
        <w:rPr>
          <w:i/>
          <w:color w:val="000000" w:themeColor="text1"/>
        </w:rPr>
        <w:t>[insert the name of the Employer]</w:t>
      </w:r>
    </w:p>
    <w:p w14:paraId="32FDD801" w14:textId="77777777" w:rsidR="000621C5" w:rsidRPr="000621C5" w:rsidRDefault="000621C5" w:rsidP="000621C5">
      <w:pPr>
        <w:rPr>
          <w:bCs/>
          <w:i/>
          <w:iCs/>
          <w:color w:val="000000" w:themeColor="text1"/>
        </w:rPr>
      </w:pPr>
      <w:r w:rsidRPr="000621C5">
        <w:rPr>
          <w:b/>
          <w:color w:val="000000" w:themeColor="text1"/>
        </w:rPr>
        <w:t>Project:</w:t>
      </w:r>
      <w:r w:rsidRPr="000621C5">
        <w:rPr>
          <w:b/>
          <w:bCs/>
          <w:i/>
          <w:iCs/>
          <w:color w:val="000000" w:themeColor="text1"/>
        </w:rPr>
        <w:t xml:space="preserve"> </w:t>
      </w:r>
      <w:r w:rsidRPr="000621C5">
        <w:rPr>
          <w:bCs/>
          <w:i/>
          <w:iCs/>
          <w:color w:val="000000" w:themeColor="text1"/>
        </w:rPr>
        <w:t>[insert name of project]</w:t>
      </w:r>
    </w:p>
    <w:p w14:paraId="4F54798D" w14:textId="77777777" w:rsidR="000621C5" w:rsidRPr="000621C5" w:rsidRDefault="000621C5" w:rsidP="000621C5">
      <w:pPr>
        <w:rPr>
          <w:b/>
          <w:i/>
          <w:color w:val="000000" w:themeColor="text1"/>
        </w:rPr>
      </w:pPr>
      <w:r w:rsidRPr="000621C5">
        <w:rPr>
          <w:b/>
          <w:iCs/>
          <w:color w:val="000000" w:themeColor="text1"/>
        </w:rPr>
        <w:t>Contract title</w:t>
      </w:r>
      <w:r w:rsidRPr="000621C5">
        <w:rPr>
          <w:b/>
          <w:color w:val="000000" w:themeColor="text1"/>
        </w:rPr>
        <w:t xml:space="preserve">: </w:t>
      </w:r>
      <w:r w:rsidRPr="000621C5">
        <w:rPr>
          <w:i/>
          <w:color w:val="000000" w:themeColor="text1"/>
        </w:rPr>
        <w:t>[insert the name of the contract]</w:t>
      </w:r>
    </w:p>
    <w:p w14:paraId="76C7F23B" w14:textId="77777777" w:rsidR="000621C5" w:rsidRPr="000621C5" w:rsidRDefault="000621C5" w:rsidP="000621C5">
      <w:pPr>
        <w:ind w:right="-540"/>
        <w:rPr>
          <w:i/>
          <w:color w:val="000000" w:themeColor="text1"/>
        </w:rPr>
      </w:pPr>
      <w:r w:rsidRPr="000621C5">
        <w:rPr>
          <w:b/>
          <w:color w:val="000000" w:themeColor="text1"/>
        </w:rPr>
        <w:t xml:space="preserve">Country: </w:t>
      </w:r>
      <w:r w:rsidRPr="000621C5">
        <w:rPr>
          <w:i/>
          <w:color w:val="000000" w:themeColor="text1"/>
        </w:rPr>
        <w:t>[insert country where RFP is issued]</w:t>
      </w:r>
    </w:p>
    <w:p w14:paraId="6FA4C3BB" w14:textId="2428FBEB" w:rsidR="000621C5" w:rsidRPr="000621C5" w:rsidRDefault="001F1C35" w:rsidP="000621C5">
      <w:pPr>
        <w:rPr>
          <w:i/>
          <w:color w:val="000000" w:themeColor="text1"/>
        </w:rPr>
      </w:pPr>
      <w:r>
        <w:rPr>
          <w:b/>
          <w:noProof/>
          <w:color w:val="000000" w:themeColor="text1"/>
        </w:rPr>
        <w:t>Financing</w:t>
      </w:r>
      <w:r w:rsidR="000621C5" w:rsidRPr="000621C5">
        <w:rPr>
          <w:b/>
          <w:noProof/>
          <w:color w:val="000000" w:themeColor="text1"/>
        </w:rPr>
        <w:t xml:space="preserve"> No.:</w:t>
      </w:r>
      <w:r w:rsidR="000621C5" w:rsidRPr="000621C5">
        <w:rPr>
          <w:i/>
          <w:color w:val="000000" w:themeColor="text1"/>
        </w:rPr>
        <w:t xml:space="preserve"> [insert reference number for </w:t>
      </w:r>
      <w:r w:rsidR="002C60EF">
        <w:rPr>
          <w:i/>
          <w:color w:val="000000" w:themeColor="text1"/>
        </w:rPr>
        <w:t>f</w:t>
      </w:r>
      <w:r w:rsidR="00656B7A">
        <w:rPr>
          <w:i/>
          <w:color w:val="000000" w:themeColor="text1"/>
        </w:rPr>
        <w:t>inancing</w:t>
      </w:r>
      <w:r w:rsidR="000621C5" w:rsidRPr="000621C5">
        <w:rPr>
          <w:i/>
          <w:color w:val="000000" w:themeColor="text1"/>
        </w:rPr>
        <w:t>]</w:t>
      </w:r>
    </w:p>
    <w:p w14:paraId="1EF5D858" w14:textId="77777777" w:rsidR="000621C5" w:rsidRPr="000621C5" w:rsidRDefault="000621C5" w:rsidP="000621C5">
      <w:pPr>
        <w:rPr>
          <w:b/>
          <w:color w:val="000000" w:themeColor="text1"/>
        </w:rPr>
      </w:pPr>
      <w:r w:rsidRPr="000621C5">
        <w:rPr>
          <w:b/>
          <w:color w:val="000000" w:themeColor="text1"/>
        </w:rPr>
        <w:t xml:space="preserve">RFP No: </w:t>
      </w:r>
      <w:r w:rsidRPr="000621C5">
        <w:rPr>
          <w:i/>
          <w:color w:val="000000" w:themeColor="text1"/>
        </w:rPr>
        <w:t xml:space="preserve">[insert RFP reference </w:t>
      </w:r>
      <w:r w:rsidR="00C248FD" w:rsidRPr="000621C5">
        <w:rPr>
          <w:i/>
          <w:color w:val="000000" w:themeColor="text1"/>
        </w:rPr>
        <w:t>number from</w:t>
      </w:r>
      <w:r w:rsidRPr="000621C5">
        <w:rPr>
          <w:i/>
          <w:color w:val="000000" w:themeColor="text1"/>
        </w:rPr>
        <w:t xml:space="preserve"> Procurement Plan]</w:t>
      </w:r>
    </w:p>
    <w:p w14:paraId="587961BD" w14:textId="77777777" w:rsidR="000621C5" w:rsidRPr="000621C5" w:rsidRDefault="000621C5" w:rsidP="000621C5">
      <w:pPr>
        <w:pStyle w:val="BodyTextIndent"/>
        <w:spacing w:before="240" w:after="240"/>
        <w:ind w:left="0" w:right="288"/>
        <w:rPr>
          <w:iCs/>
        </w:rPr>
      </w:pPr>
      <w:r w:rsidRPr="000621C5">
        <w:rPr>
          <w:iCs/>
        </w:rPr>
        <w:t>This Notification of Intention to Award (Notification) notifies you of our decision to award the above contract. The transmission of this Notification begins the Standstill Period. During the Standstill Period you may:</w:t>
      </w:r>
    </w:p>
    <w:p w14:paraId="43A76B39" w14:textId="77777777" w:rsidR="000621C5" w:rsidRPr="000621C5" w:rsidRDefault="000621C5" w:rsidP="00585A1A">
      <w:pPr>
        <w:pStyle w:val="BodyTextIndent"/>
        <w:numPr>
          <w:ilvl w:val="0"/>
          <w:numId w:val="93"/>
        </w:numPr>
        <w:spacing w:before="240" w:after="240"/>
        <w:ind w:right="288"/>
        <w:rPr>
          <w:iCs/>
        </w:rPr>
      </w:pPr>
      <w:r w:rsidRPr="000621C5">
        <w:rPr>
          <w:iCs/>
        </w:rPr>
        <w:t>request a debriefing in relation to the evaluation of your Proposal, and/or</w:t>
      </w:r>
    </w:p>
    <w:p w14:paraId="08C94233" w14:textId="77777777" w:rsidR="000621C5" w:rsidRPr="000621C5" w:rsidRDefault="000621C5" w:rsidP="00585A1A">
      <w:pPr>
        <w:pStyle w:val="BodyTextIndent"/>
        <w:numPr>
          <w:ilvl w:val="0"/>
          <w:numId w:val="93"/>
        </w:numPr>
        <w:spacing w:before="240" w:after="240"/>
        <w:ind w:right="288"/>
        <w:rPr>
          <w:iCs/>
        </w:rPr>
      </w:pPr>
      <w:r w:rsidRPr="000621C5">
        <w:rPr>
          <w:iCs/>
        </w:rPr>
        <w:t>submit a Procurement-related Complaint in relation to the decision to award the contract.</w:t>
      </w:r>
    </w:p>
    <w:p w14:paraId="2BFD65DC" w14:textId="77777777" w:rsidR="000621C5" w:rsidRPr="000621C5" w:rsidRDefault="000621C5" w:rsidP="00585A1A">
      <w:pPr>
        <w:pStyle w:val="BodyTextIndent"/>
        <w:pageBreakBefore/>
        <w:numPr>
          <w:ilvl w:val="0"/>
          <w:numId w:val="91"/>
        </w:numPr>
        <w:spacing w:before="240" w:after="120"/>
        <w:ind w:left="284" w:right="289" w:hanging="284"/>
        <w:rPr>
          <w:b/>
          <w:iCs/>
        </w:rPr>
      </w:pPr>
      <w:r w:rsidRPr="000621C5">
        <w:rPr>
          <w:b/>
          <w:iCs/>
        </w:rPr>
        <w:t>The successful Proposer</w:t>
      </w:r>
    </w:p>
    <w:tbl>
      <w:tblPr>
        <w:tblStyle w:val="TableGrid"/>
        <w:tblW w:w="9067" w:type="dxa"/>
        <w:tblLayout w:type="fixed"/>
        <w:tblLook w:val="04A0" w:firstRow="1" w:lastRow="0" w:firstColumn="1" w:lastColumn="0" w:noHBand="0" w:noVBand="1"/>
      </w:tblPr>
      <w:tblGrid>
        <w:gridCol w:w="2689"/>
        <w:gridCol w:w="6378"/>
      </w:tblGrid>
      <w:tr w:rsidR="000621C5" w:rsidRPr="000621C5" w14:paraId="2702A35B" w14:textId="77777777" w:rsidTr="0088756C">
        <w:tc>
          <w:tcPr>
            <w:tcW w:w="2689" w:type="dxa"/>
            <w:shd w:val="clear" w:color="auto" w:fill="C6D9F1" w:themeFill="text2" w:themeFillTint="33"/>
          </w:tcPr>
          <w:p w14:paraId="33397FC4" w14:textId="77777777" w:rsidR="000621C5" w:rsidRPr="000621C5" w:rsidRDefault="000621C5" w:rsidP="00B55C21">
            <w:pPr>
              <w:pStyle w:val="BodyTextIndent"/>
              <w:spacing w:before="120" w:after="120"/>
              <w:ind w:left="0"/>
              <w:jc w:val="left"/>
              <w:rPr>
                <w:b/>
                <w:iCs/>
              </w:rPr>
            </w:pPr>
            <w:r w:rsidRPr="000621C5">
              <w:rPr>
                <w:b/>
                <w:iCs/>
              </w:rPr>
              <w:t>Name:</w:t>
            </w:r>
          </w:p>
        </w:tc>
        <w:tc>
          <w:tcPr>
            <w:tcW w:w="6378" w:type="dxa"/>
            <w:vAlign w:val="center"/>
          </w:tcPr>
          <w:p w14:paraId="3FE749AF" w14:textId="77777777" w:rsidR="000621C5" w:rsidRPr="0088756C" w:rsidRDefault="000621C5" w:rsidP="00B55C21">
            <w:pPr>
              <w:pStyle w:val="BodyTextIndent"/>
              <w:spacing w:before="120" w:after="120"/>
              <w:ind w:left="0"/>
              <w:jc w:val="left"/>
              <w:rPr>
                <w:i/>
              </w:rPr>
            </w:pPr>
            <w:r w:rsidRPr="0088756C">
              <w:rPr>
                <w:i/>
              </w:rPr>
              <w:t>[insert name of successful Proposer]</w:t>
            </w:r>
          </w:p>
        </w:tc>
      </w:tr>
      <w:tr w:rsidR="000621C5" w:rsidRPr="000621C5" w14:paraId="1930C347" w14:textId="77777777" w:rsidTr="0088756C">
        <w:tc>
          <w:tcPr>
            <w:tcW w:w="2689" w:type="dxa"/>
            <w:shd w:val="clear" w:color="auto" w:fill="C6D9F1" w:themeFill="text2" w:themeFillTint="33"/>
          </w:tcPr>
          <w:p w14:paraId="2B41994D" w14:textId="77777777" w:rsidR="000621C5" w:rsidRPr="000621C5" w:rsidRDefault="000621C5" w:rsidP="00B55C21">
            <w:pPr>
              <w:pStyle w:val="BodyTextIndent"/>
              <w:spacing w:before="120" w:after="120"/>
              <w:ind w:left="0"/>
              <w:jc w:val="left"/>
              <w:rPr>
                <w:b/>
                <w:iCs/>
              </w:rPr>
            </w:pPr>
            <w:r w:rsidRPr="000621C5">
              <w:rPr>
                <w:b/>
                <w:iCs/>
              </w:rPr>
              <w:t>Address:</w:t>
            </w:r>
          </w:p>
        </w:tc>
        <w:tc>
          <w:tcPr>
            <w:tcW w:w="6378" w:type="dxa"/>
            <w:vAlign w:val="center"/>
          </w:tcPr>
          <w:p w14:paraId="0EA2DE24" w14:textId="77777777" w:rsidR="000621C5" w:rsidRPr="0088756C" w:rsidRDefault="000621C5" w:rsidP="00B55C21">
            <w:pPr>
              <w:pStyle w:val="BodyTextIndent"/>
              <w:spacing w:before="120" w:after="120"/>
              <w:ind w:left="0"/>
              <w:jc w:val="left"/>
              <w:rPr>
                <w:i/>
              </w:rPr>
            </w:pPr>
            <w:r w:rsidRPr="0088756C">
              <w:rPr>
                <w:i/>
              </w:rPr>
              <w:t>[insert address of the successful Proposer]</w:t>
            </w:r>
          </w:p>
        </w:tc>
      </w:tr>
      <w:tr w:rsidR="000621C5" w:rsidRPr="000621C5" w14:paraId="6FD1A125" w14:textId="77777777" w:rsidTr="0088756C">
        <w:tc>
          <w:tcPr>
            <w:tcW w:w="2689" w:type="dxa"/>
            <w:shd w:val="clear" w:color="auto" w:fill="C6D9F1" w:themeFill="text2" w:themeFillTint="33"/>
          </w:tcPr>
          <w:p w14:paraId="7EC0371B" w14:textId="77777777" w:rsidR="000621C5" w:rsidRPr="000621C5" w:rsidRDefault="000621C5" w:rsidP="00B55C21">
            <w:pPr>
              <w:pStyle w:val="BodyTextIndent"/>
              <w:spacing w:before="120" w:after="120"/>
              <w:ind w:left="0"/>
              <w:jc w:val="left"/>
              <w:rPr>
                <w:b/>
                <w:iCs/>
              </w:rPr>
            </w:pPr>
            <w:r w:rsidRPr="000621C5">
              <w:rPr>
                <w:b/>
                <w:iCs/>
              </w:rPr>
              <w:t>Contract price:</w:t>
            </w:r>
          </w:p>
        </w:tc>
        <w:tc>
          <w:tcPr>
            <w:tcW w:w="6378" w:type="dxa"/>
            <w:vAlign w:val="center"/>
          </w:tcPr>
          <w:p w14:paraId="2F0F0F7B" w14:textId="77777777" w:rsidR="000621C5" w:rsidRPr="0088756C" w:rsidRDefault="000621C5" w:rsidP="00B55C21">
            <w:pPr>
              <w:pStyle w:val="BodyTextIndent"/>
              <w:spacing w:before="120" w:after="120"/>
              <w:ind w:left="0"/>
              <w:jc w:val="left"/>
              <w:rPr>
                <w:i/>
              </w:rPr>
            </w:pPr>
            <w:r w:rsidRPr="0088756C">
              <w:rPr>
                <w:i/>
              </w:rPr>
              <w:t>[insert contract price of the successful Proposer]</w:t>
            </w:r>
          </w:p>
        </w:tc>
      </w:tr>
      <w:tr w:rsidR="000621C5" w:rsidRPr="000621C5" w14:paraId="2E500D96" w14:textId="77777777" w:rsidTr="0088756C">
        <w:tc>
          <w:tcPr>
            <w:tcW w:w="2689" w:type="dxa"/>
            <w:shd w:val="clear" w:color="auto" w:fill="C6D9F1" w:themeFill="text2" w:themeFillTint="33"/>
          </w:tcPr>
          <w:p w14:paraId="582002E0" w14:textId="77777777" w:rsidR="000621C5" w:rsidRPr="000621C5" w:rsidRDefault="000621C5" w:rsidP="00B55C21">
            <w:pPr>
              <w:pStyle w:val="BodyTextIndent"/>
              <w:spacing w:before="120" w:after="120"/>
              <w:ind w:left="0"/>
              <w:jc w:val="left"/>
              <w:rPr>
                <w:b/>
                <w:iCs/>
              </w:rPr>
            </w:pPr>
            <w:r w:rsidRPr="000621C5">
              <w:rPr>
                <w:b/>
                <w:iCs/>
              </w:rPr>
              <w:t>Total combined score:</w:t>
            </w:r>
          </w:p>
        </w:tc>
        <w:tc>
          <w:tcPr>
            <w:tcW w:w="6378" w:type="dxa"/>
            <w:vAlign w:val="center"/>
          </w:tcPr>
          <w:p w14:paraId="5F1B1DB8" w14:textId="77777777" w:rsidR="000621C5" w:rsidRPr="0088756C" w:rsidRDefault="000621C5" w:rsidP="00B55C21">
            <w:pPr>
              <w:pStyle w:val="BodyTextIndent"/>
              <w:spacing w:before="120" w:after="120"/>
              <w:ind w:left="0"/>
              <w:jc w:val="left"/>
              <w:rPr>
                <w:i/>
              </w:rPr>
            </w:pPr>
            <w:r w:rsidRPr="0088756C">
              <w:rPr>
                <w:i/>
              </w:rPr>
              <w:t>[insert the total combined score of the successful Proposer]</w:t>
            </w:r>
          </w:p>
        </w:tc>
      </w:tr>
    </w:tbl>
    <w:p w14:paraId="502602FE" w14:textId="0A0EC4D3" w:rsidR="000621C5" w:rsidRPr="000621C5" w:rsidRDefault="000621C5" w:rsidP="00735D54">
      <w:pPr>
        <w:pStyle w:val="BodyTextIndent"/>
        <w:numPr>
          <w:ilvl w:val="0"/>
          <w:numId w:val="91"/>
        </w:numPr>
        <w:spacing w:before="240" w:after="120"/>
        <w:ind w:left="284" w:right="90" w:hanging="284"/>
        <w:rPr>
          <w:b/>
          <w:i/>
          <w:iCs/>
        </w:rPr>
      </w:pPr>
      <w:r w:rsidRPr="000621C5">
        <w:rPr>
          <w:b/>
          <w:iCs/>
        </w:rPr>
        <w:t xml:space="preserve">Other Proposers </w:t>
      </w:r>
      <w:r w:rsidRPr="000621C5">
        <w:rPr>
          <w:b/>
          <w:i/>
          <w:iCs/>
        </w:rPr>
        <w:t xml:space="preserve">[INSTRUCTIONS: insert names of all Proposers that submitted a Proposal. </w:t>
      </w:r>
      <w:r w:rsidR="00B055CF">
        <w:rPr>
          <w:b/>
          <w:i/>
          <w:iCs/>
        </w:rPr>
        <w:t>,</w:t>
      </w:r>
      <w:r w:rsidR="00B055CF">
        <w:rPr>
          <w:b/>
          <w:i/>
          <w:iCs/>
          <w:noProof/>
        </w:rPr>
        <w:t xml:space="preserve"> the Proposal prices as read out and evaluated</w:t>
      </w:r>
      <w:r w:rsidR="00B055CF" w:rsidRPr="00F01129">
        <w:rPr>
          <w:b/>
          <w:i/>
          <w:iCs/>
          <w:noProof/>
        </w:rPr>
        <w:t xml:space="preserve"> </w:t>
      </w:r>
      <w:r w:rsidR="00690F90">
        <w:rPr>
          <w:b/>
          <w:i/>
          <w:iCs/>
          <w:noProof/>
        </w:rPr>
        <w:t xml:space="preserve">technical and </w:t>
      </w:r>
      <w:r w:rsidR="00B055CF">
        <w:rPr>
          <w:b/>
          <w:i/>
          <w:iCs/>
          <w:noProof/>
        </w:rPr>
        <w:t>combined scores</w:t>
      </w:r>
      <w:r w:rsidR="00B055CF" w:rsidRPr="000621C5" w:rsidDel="00B055CF">
        <w:rPr>
          <w:b/>
          <w:i/>
          <w:iCs/>
        </w:rPr>
        <w:t xml:space="preserve"> </w:t>
      </w:r>
      <w:r w:rsidRPr="000621C5">
        <w:rPr>
          <w:b/>
          <w:i/>
          <w:iCs/>
        </w:rPr>
        <w:t>.]</w:t>
      </w:r>
    </w:p>
    <w:tbl>
      <w:tblPr>
        <w:tblStyle w:val="TableGrid"/>
        <w:tblW w:w="9198" w:type="dxa"/>
        <w:tblLook w:val="04A0" w:firstRow="1" w:lastRow="0" w:firstColumn="1" w:lastColumn="0" w:noHBand="0" w:noVBand="1"/>
      </w:tblPr>
      <w:tblGrid>
        <w:gridCol w:w="2088"/>
        <w:gridCol w:w="1530"/>
        <w:gridCol w:w="1935"/>
        <w:gridCol w:w="1935"/>
        <w:gridCol w:w="1710"/>
      </w:tblGrid>
      <w:tr w:rsidR="000621C5" w:rsidRPr="000621C5" w14:paraId="7C3948FD" w14:textId="77777777" w:rsidTr="009330AD">
        <w:tc>
          <w:tcPr>
            <w:tcW w:w="2088" w:type="dxa"/>
            <w:shd w:val="clear" w:color="auto" w:fill="C6D9F1" w:themeFill="text2" w:themeFillTint="33"/>
            <w:tcMar>
              <w:top w:w="28" w:type="dxa"/>
              <w:left w:w="57" w:type="dxa"/>
              <w:bottom w:w="28" w:type="dxa"/>
              <w:right w:w="57" w:type="dxa"/>
            </w:tcMar>
            <w:vAlign w:val="center"/>
          </w:tcPr>
          <w:p w14:paraId="5D4D9965" w14:textId="77777777" w:rsidR="000621C5" w:rsidRPr="000621C5" w:rsidRDefault="000621C5" w:rsidP="009330AD">
            <w:pPr>
              <w:pStyle w:val="BodyTextIndent"/>
              <w:spacing w:before="60" w:after="60"/>
              <w:ind w:left="0" w:right="33"/>
              <w:jc w:val="center"/>
              <w:rPr>
                <w:b/>
                <w:iCs/>
              </w:rPr>
            </w:pPr>
            <w:r w:rsidRPr="000621C5">
              <w:rPr>
                <w:b/>
                <w:iCs/>
              </w:rPr>
              <w:t>Name of Proposer</w:t>
            </w:r>
          </w:p>
        </w:tc>
        <w:tc>
          <w:tcPr>
            <w:tcW w:w="1530" w:type="dxa"/>
            <w:shd w:val="clear" w:color="auto" w:fill="C6D9F1" w:themeFill="text2" w:themeFillTint="33"/>
            <w:tcMar>
              <w:top w:w="28" w:type="dxa"/>
              <w:left w:w="57" w:type="dxa"/>
              <w:bottom w:w="28" w:type="dxa"/>
              <w:right w:w="57" w:type="dxa"/>
            </w:tcMar>
            <w:vAlign w:val="center"/>
          </w:tcPr>
          <w:p w14:paraId="0502B0B4" w14:textId="77777777" w:rsidR="000621C5" w:rsidRPr="000621C5" w:rsidRDefault="000621C5" w:rsidP="009330AD">
            <w:pPr>
              <w:pStyle w:val="BodyTextIndent"/>
              <w:ind w:left="0" w:right="33"/>
              <w:jc w:val="center"/>
              <w:rPr>
                <w:b/>
                <w:iCs/>
              </w:rPr>
            </w:pPr>
            <w:r w:rsidRPr="000621C5">
              <w:rPr>
                <w:b/>
                <w:iCs/>
              </w:rPr>
              <w:t>Technical Score</w:t>
            </w:r>
          </w:p>
        </w:tc>
        <w:tc>
          <w:tcPr>
            <w:tcW w:w="1935" w:type="dxa"/>
            <w:shd w:val="clear" w:color="auto" w:fill="C6D9F1" w:themeFill="text2" w:themeFillTint="33"/>
            <w:tcMar>
              <w:top w:w="28" w:type="dxa"/>
              <w:left w:w="57" w:type="dxa"/>
              <w:bottom w:w="28" w:type="dxa"/>
              <w:right w:w="57" w:type="dxa"/>
            </w:tcMar>
            <w:vAlign w:val="center"/>
          </w:tcPr>
          <w:p w14:paraId="5341AA47" w14:textId="77777777" w:rsidR="000621C5" w:rsidRPr="000621C5" w:rsidRDefault="000621C5" w:rsidP="009330AD">
            <w:pPr>
              <w:pStyle w:val="BodyTextIndent"/>
              <w:ind w:left="0" w:right="33"/>
              <w:jc w:val="center"/>
              <w:rPr>
                <w:b/>
                <w:iCs/>
              </w:rPr>
            </w:pPr>
            <w:r w:rsidRPr="000621C5">
              <w:rPr>
                <w:b/>
                <w:iCs/>
              </w:rPr>
              <w:t>Proposal price</w:t>
            </w:r>
          </w:p>
        </w:tc>
        <w:tc>
          <w:tcPr>
            <w:tcW w:w="1935" w:type="dxa"/>
            <w:shd w:val="clear" w:color="auto" w:fill="C6D9F1" w:themeFill="text2" w:themeFillTint="33"/>
            <w:tcMar>
              <w:top w:w="28" w:type="dxa"/>
              <w:left w:w="57" w:type="dxa"/>
              <w:bottom w:w="28" w:type="dxa"/>
              <w:right w:w="57" w:type="dxa"/>
            </w:tcMar>
            <w:vAlign w:val="center"/>
          </w:tcPr>
          <w:p w14:paraId="192E4B2C" w14:textId="77777777" w:rsidR="000621C5" w:rsidRPr="000621C5" w:rsidRDefault="000621C5" w:rsidP="009330AD">
            <w:pPr>
              <w:pStyle w:val="BodyTextIndent"/>
              <w:ind w:left="0" w:right="33"/>
              <w:jc w:val="center"/>
              <w:rPr>
                <w:b/>
                <w:iCs/>
              </w:rPr>
            </w:pPr>
            <w:r w:rsidRPr="000621C5">
              <w:rPr>
                <w:b/>
                <w:iCs/>
              </w:rPr>
              <w:t>Evaluated Proposal Cost</w:t>
            </w:r>
          </w:p>
          <w:p w14:paraId="2006A79C" w14:textId="77777777" w:rsidR="000621C5" w:rsidRPr="000621C5" w:rsidRDefault="000621C5" w:rsidP="009330AD">
            <w:pPr>
              <w:pStyle w:val="BodyTextIndent"/>
              <w:ind w:left="0" w:right="33"/>
              <w:jc w:val="center"/>
              <w:rPr>
                <w:b/>
                <w:iCs/>
              </w:rPr>
            </w:pPr>
            <w:r w:rsidRPr="000621C5">
              <w:rPr>
                <w:b/>
                <w:iCs/>
                <w:sz w:val="16"/>
                <w:szCs w:val="16"/>
              </w:rPr>
              <w:t>(if applicable)</w:t>
            </w:r>
          </w:p>
        </w:tc>
        <w:tc>
          <w:tcPr>
            <w:tcW w:w="1710" w:type="dxa"/>
            <w:shd w:val="clear" w:color="auto" w:fill="C6D9F1" w:themeFill="text2" w:themeFillTint="33"/>
            <w:tcMar>
              <w:top w:w="28" w:type="dxa"/>
              <w:left w:w="57" w:type="dxa"/>
              <w:bottom w:w="28" w:type="dxa"/>
              <w:right w:w="57" w:type="dxa"/>
            </w:tcMar>
            <w:vAlign w:val="center"/>
          </w:tcPr>
          <w:p w14:paraId="3A58D03B" w14:textId="77777777" w:rsidR="000621C5" w:rsidRPr="000621C5" w:rsidRDefault="000621C5" w:rsidP="009330AD">
            <w:pPr>
              <w:pStyle w:val="BodyTextIndent"/>
              <w:ind w:left="0" w:right="33"/>
              <w:jc w:val="center"/>
              <w:rPr>
                <w:b/>
                <w:iCs/>
              </w:rPr>
            </w:pPr>
            <w:r w:rsidRPr="000621C5">
              <w:rPr>
                <w:b/>
                <w:iCs/>
              </w:rPr>
              <w:t>Combined Score</w:t>
            </w:r>
          </w:p>
        </w:tc>
      </w:tr>
      <w:tr w:rsidR="000621C5" w:rsidRPr="000621C5" w14:paraId="0FCB6F5D" w14:textId="77777777" w:rsidTr="009330AD">
        <w:tc>
          <w:tcPr>
            <w:tcW w:w="2088" w:type="dxa"/>
            <w:tcMar>
              <w:top w:w="28" w:type="dxa"/>
              <w:left w:w="57" w:type="dxa"/>
              <w:bottom w:w="28" w:type="dxa"/>
              <w:right w:w="57" w:type="dxa"/>
            </w:tcMar>
            <w:vAlign w:val="center"/>
          </w:tcPr>
          <w:p w14:paraId="3CB1FEC8" w14:textId="77777777" w:rsidR="000621C5" w:rsidRPr="009330AD" w:rsidRDefault="000621C5" w:rsidP="009330AD">
            <w:pPr>
              <w:jc w:val="center"/>
              <w:rPr>
                <w:i/>
              </w:rPr>
            </w:pPr>
            <w:r w:rsidRPr="009330AD">
              <w:rPr>
                <w:i/>
              </w:rPr>
              <w:t>[insert name]</w:t>
            </w:r>
          </w:p>
        </w:tc>
        <w:tc>
          <w:tcPr>
            <w:tcW w:w="1530" w:type="dxa"/>
            <w:tcMar>
              <w:top w:w="28" w:type="dxa"/>
              <w:left w:w="57" w:type="dxa"/>
              <w:bottom w:w="28" w:type="dxa"/>
              <w:right w:w="57" w:type="dxa"/>
            </w:tcMar>
            <w:vAlign w:val="center"/>
          </w:tcPr>
          <w:p w14:paraId="138815A7" w14:textId="77777777" w:rsidR="000621C5" w:rsidRPr="009330AD" w:rsidRDefault="000621C5" w:rsidP="009330AD">
            <w:pPr>
              <w:pStyle w:val="BodyTextIndent"/>
              <w:spacing w:before="120" w:after="120"/>
              <w:ind w:left="0"/>
              <w:jc w:val="center"/>
              <w:rPr>
                <w:i/>
              </w:rPr>
            </w:pPr>
            <w:r w:rsidRPr="009330AD">
              <w:rPr>
                <w:i/>
              </w:rPr>
              <w:t>[insert Technical score]</w:t>
            </w:r>
          </w:p>
        </w:tc>
        <w:tc>
          <w:tcPr>
            <w:tcW w:w="1935" w:type="dxa"/>
            <w:tcMar>
              <w:top w:w="28" w:type="dxa"/>
              <w:left w:w="57" w:type="dxa"/>
              <w:bottom w:w="28" w:type="dxa"/>
              <w:right w:w="57" w:type="dxa"/>
            </w:tcMar>
            <w:vAlign w:val="center"/>
          </w:tcPr>
          <w:p w14:paraId="66B356B9" w14:textId="77777777" w:rsidR="000621C5" w:rsidRPr="009330AD" w:rsidRDefault="000621C5" w:rsidP="009330AD">
            <w:pPr>
              <w:pStyle w:val="BodyTextIndent"/>
              <w:spacing w:before="120" w:after="120"/>
              <w:ind w:left="0"/>
              <w:jc w:val="center"/>
              <w:rPr>
                <w:i/>
              </w:rPr>
            </w:pPr>
            <w:r w:rsidRPr="009330AD">
              <w:rPr>
                <w:i/>
              </w:rPr>
              <w:t>[insert Proposal price]</w:t>
            </w:r>
          </w:p>
        </w:tc>
        <w:tc>
          <w:tcPr>
            <w:tcW w:w="1935" w:type="dxa"/>
            <w:tcMar>
              <w:top w:w="28" w:type="dxa"/>
              <w:left w:w="57" w:type="dxa"/>
              <w:bottom w:w="28" w:type="dxa"/>
              <w:right w:w="57" w:type="dxa"/>
            </w:tcMar>
            <w:vAlign w:val="center"/>
          </w:tcPr>
          <w:p w14:paraId="0912D3BF" w14:textId="77777777" w:rsidR="000621C5" w:rsidRPr="009330AD" w:rsidRDefault="000621C5" w:rsidP="009330AD">
            <w:pPr>
              <w:pStyle w:val="BodyTextIndent"/>
              <w:spacing w:before="120" w:after="120"/>
              <w:ind w:left="0"/>
              <w:jc w:val="center"/>
              <w:rPr>
                <w:i/>
              </w:rPr>
            </w:pPr>
            <w:r w:rsidRPr="009330AD">
              <w:rPr>
                <w:i/>
              </w:rPr>
              <w:t>[insert evaluated cost]</w:t>
            </w:r>
          </w:p>
        </w:tc>
        <w:tc>
          <w:tcPr>
            <w:tcW w:w="1710" w:type="dxa"/>
            <w:tcMar>
              <w:top w:w="28" w:type="dxa"/>
              <w:left w:w="57" w:type="dxa"/>
              <w:bottom w:w="28" w:type="dxa"/>
              <w:right w:w="57" w:type="dxa"/>
            </w:tcMar>
            <w:vAlign w:val="center"/>
          </w:tcPr>
          <w:p w14:paraId="32520660" w14:textId="77777777" w:rsidR="000621C5" w:rsidRPr="009330AD" w:rsidRDefault="000621C5" w:rsidP="009330AD">
            <w:pPr>
              <w:pStyle w:val="BodyTextIndent"/>
              <w:spacing w:before="120" w:after="120"/>
              <w:ind w:left="0"/>
              <w:jc w:val="center"/>
              <w:rPr>
                <w:i/>
              </w:rPr>
            </w:pPr>
            <w:r w:rsidRPr="009330AD">
              <w:rPr>
                <w:i/>
              </w:rPr>
              <w:t>[insert combined score]</w:t>
            </w:r>
          </w:p>
        </w:tc>
      </w:tr>
      <w:tr w:rsidR="000621C5" w:rsidRPr="000621C5" w14:paraId="117EADB2" w14:textId="77777777" w:rsidTr="009330AD">
        <w:tc>
          <w:tcPr>
            <w:tcW w:w="2088" w:type="dxa"/>
            <w:tcMar>
              <w:top w:w="28" w:type="dxa"/>
              <w:left w:w="57" w:type="dxa"/>
              <w:bottom w:w="28" w:type="dxa"/>
              <w:right w:w="57" w:type="dxa"/>
            </w:tcMar>
            <w:vAlign w:val="center"/>
          </w:tcPr>
          <w:p w14:paraId="0A7BF823" w14:textId="77777777" w:rsidR="000621C5" w:rsidRPr="009330AD" w:rsidRDefault="000621C5" w:rsidP="009330AD">
            <w:pPr>
              <w:jc w:val="center"/>
              <w:rPr>
                <w:i/>
              </w:rPr>
            </w:pPr>
            <w:r w:rsidRPr="009330AD">
              <w:rPr>
                <w:i/>
              </w:rPr>
              <w:t>[insert name]</w:t>
            </w:r>
          </w:p>
        </w:tc>
        <w:tc>
          <w:tcPr>
            <w:tcW w:w="1530" w:type="dxa"/>
            <w:tcMar>
              <w:top w:w="28" w:type="dxa"/>
              <w:left w:w="57" w:type="dxa"/>
              <w:bottom w:w="28" w:type="dxa"/>
              <w:right w:w="57" w:type="dxa"/>
            </w:tcMar>
            <w:vAlign w:val="center"/>
          </w:tcPr>
          <w:p w14:paraId="50EB16C7" w14:textId="77777777" w:rsidR="000621C5" w:rsidRPr="009330AD" w:rsidRDefault="000621C5" w:rsidP="009330AD">
            <w:pPr>
              <w:jc w:val="center"/>
              <w:rPr>
                <w:i/>
              </w:rPr>
            </w:pPr>
            <w:r w:rsidRPr="009330AD">
              <w:rPr>
                <w:i/>
              </w:rPr>
              <w:t>[insert Technical score]</w:t>
            </w:r>
          </w:p>
        </w:tc>
        <w:tc>
          <w:tcPr>
            <w:tcW w:w="1935" w:type="dxa"/>
            <w:tcMar>
              <w:top w:w="28" w:type="dxa"/>
              <w:left w:w="57" w:type="dxa"/>
              <w:bottom w:w="28" w:type="dxa"/>
              <w:right w:w="57" w:type="dxa"/>
            </w:tcMar>
            <w:vAlign w:val="center"/>
          </w:tcPr>
          <w:p w14:paraId="65D5B5BE" w14:textId="77777777" w:rsidR="000621C5" w:rsidRPr="009330AD" w:rsidRDefault="000621C5" w:rsidP="009330AD">
            <w:pPr>
              <w:pStyle w:val="BodyTextIndent"/>
              <w:spacing w:before="120" w:after="120"/>
              <w:ind w:left="0"/>
              <w:jc w:val="center"/>
              <w:rPr>
                <w:i/>
              </w:rPr>
            </w:pPr>
            <w:r w:rsidRPr="009330AD">
              <w:rPr>
                <w:i/>
              </w:rPr>
              <w:t>[insert Proposal price]</w:t>
            </w:r>
          </w:p>
        </w:tc>
        <w:tc>
          <w:tcPr>
            <w:tcW w:w="1935" w:type="dxa"/>
            <w:tcMar>
              <w:top w:w="28" w:type="dxa"/>
              <w:left w:w="57" w:type="dxa"/>
              <w:bottom w:w="28" w:type="dxa"/>
              <w:right w:w="57" w:type="dxa"/>
            </w:tcMar>
          </w:tcPr>
          <w:p w14:paraId="52AA37FA" w14:textId="77777777" w:rsidR="000621C5" w:rsidRPr="009330AD" w:rsidRDefault="000621C5" w:rsidP="009330AD">
            <w:pPr>
              <w:pStyle w:val="BodyTextIndent"/>
              <w:spacing w:before="120" w:after="120"/>
              <w:ind w:left="0"/>
              <w:jc w:val="center"/>
              <w:rPr>
                <w:i/>
              </w:rPr>
            </w:pPr>
            <w:r w:rsidRPr="009330AD">
              <w:rPr>
                <w:i/>
              </w:rPr>
              <w:t>[insert evaluated cost]</w:t>
            </w:r>
          </w:p>
        </w:tc>
        <w:tc>
          <w:tcPr>
            <w:tcW w:w="1710" w:type="dxa"/>
            <w:tcMar>
              <w:top w:w="28" w:type="dxa"/>
              <w:left w:w="57" w:type="dxa"/>
              <w:bottom w:w="28" w:type="dxa"/>
              <w:right w:w="57" w:type="dxa"/>
            </w:tcMar>
            <w:vAlign w:val="center"/>
          </w:tcPr>
          <w:p w14:paraId="6732589F" w14:textId="77777777" w:rsidR="000621C5" w:rsidRPr="009330AD" w:rsidRDefault="000621C5" w:rsidP="009330AD">
            <w:pPr>
              <w:pStyle w:val="BodyTextIndent"/>
              <w:spacing w:before="120" w:after="120"/>
              <w:ind w:left="0"/>
              <w:jc w:val="center"/>
              <w:rPr>
                <w:i/>
              </w:rPr>
            </w:pPr>
            <w:r w:rsidRPr="009330AD">
              <w:rPr>
                <w:i/>
              </w:rPr>
              <w:t>[insert combined score]</w:t>
            </w:r>
          </w:p>
        </w:tc>
      </w:tr>
      <w:tr w:rsidR="000621C5" w:rsidRPr="000621C5" w14:paraId="758164F7" w14:textId="77777777" w:rsidTr="009330AD">
        <w:tc>
          <w:tcPr>
            <w:tcW w:w="2088" w:type="dxa"/>
            <w:tcMar>
              <w:top w:w="28" w:type="dxa"/>
              <w:left w:w="57" w:type="dxa"/>
              <w:bottom w:w="28" w:type="dxa"/>
              <w:right w:w="57" w:type="dxa"/>
            </w:tcMar>
            <w:vAlign w:val="center"/>
          </w:tcPr>
          <w:p w14:paraId="43DA48A6" w14:textId="77777777" w:rsidR="000621C5" w:rsidRPr="009330AD" w:rsidRDefault="000621C5" w:rsidP="009330AD">
            <w:pPr>
              <w:jc w:val="center"/>
              <w:rPr>
                <w:i/>
              </w:rPr>
            </w:pPr>
            <w:r w:rsidRPr="009330AD">
              <w:rPr>
                <w:i/>
              </w:rPr>
              <w:t>[insert name]</w:t>
            </w:r>
          </w:p>
        </w:tc>
        <w:tc>
          <w:tcPr>
            <w:tcW w:w="1530" w:type="dxa"/>
            <w:tcMar>
              <w:top w:w="28" w:type="dxa"/>
              <w:left w:w="57" w:type="dxa"/>
              <w:bottom w:w="28" w:type="dxa"/>
              <w:right w:w="57" w:type="dxa"/>
            </w:tcMar>
            <w:vAlign w:val="center"/>
          </w:tcPr>
          <w:p w14:paraId="2821F0FB" w14:textId="77777777" w:rsidR="000621C5" w:rsidRPr="009330AD" w:rsidRDefault="000621C5" w:rsidP="009330AD">
            <w:pPr>
              <w:jc w:val="center"/>
              <w:rPr>
                <w:i/>
              </w:rPr>
            </w:pPr>
            <w:r w:rsidRPr="009330AD">
              <w:rPr>
                <w:i/>
              </w:rPr>
              <w:t>[insert Technical score]</w:t>
            </w:r>
          </w:p>
        </w:tc>
        <w:tc>
          <w:tcPr>
            <w:tcW w:w="1935" w:type="dxa"/>
            <w:tcMar>
              <w:top w:w="28" w:type="dxa"/>
              <w:left w:w="57" w:type="dxa"/>
              <w:bottom w:w="28" w:type="dxa"/>
              <w:right w:w="57" w:type="dxa"/>
            </w:tcMar>
            <w:vAlign w:val="center"/>
          </w:tcPr>
          <w:p w14:paraId="39269D82" w14:textId="77777777" w:rsidR="000621C5" w:rsidRPr="009330AD" w:rsidRDefault="000621C5" w:rsidP="009330AD">
            <w:pPr>
              <w:pStyle w:val="BodyTextIndent"/>
              <w:spacing w:before="120" w:after="120"/>
              <w:ind w:left="0"/>
              <w:jc w:val="center"/>
              <w:rPr>
                <w:i/>
              </w:rPr>
            </w:pPr>
            <w:r w:rsidRPr="009330AD">
              <w:rPr>
                <w:i/>
              </w:rPr>
              <w:t>[insert Proposal price]</w:t>
            </w:r>
          </w:p>
        </w:tc>
        <w:tc>
          <w:tcPr>
            <w:tcW w:w="1935" w:type="dxa"/>
            <w:tcMar>
              <w:top w:w="28" w:type="dxa"/>
              <w:left w:w="57" w:type="dxa"/>
              <w:bottom w:w="28" w:type="dxa"/>
              <w:right w:w="57" w:type="dxa"/>
            </w:tcMar>
          </w:tcPr>
          <w:p w14:paraId="19755347" w14:textId="77777777" w:rsidR="000621C5" w:rsidRPr="009330AD" w:rsidRDefault="000621C5" w:rsidP="009330AD">
            <w:pPr>
              <w:pStyle w:val="BodyTextIndent"/>
              <w:spacing w:before="120" w:after="120"/>
              <w:ind w:left="0"/>
              <w:jc w:val="center"/>
              <w:rPr>
                <w:i/>
              </w:rPr>
            </w:pPr>
            <w:r w:rsidRPr="009330AD">
              <w:rPr>
                <w:i/>
              </w:rPr>
              <w:t>[insert evaluated cost]</w:t>
            </w:r>
          </w:p>
        </w:tc>
        <w:tc>
          <w:tcPr>
            <w:tcW w:w="1710" w:type="dxa"/>
            <w:tcMar>
              <w:top w:w="28" w:type="dxa"/>
              <w:left w:w="57" w:type="dxa"/>
              <w:bottom w:w="28" w:type="dxa"/>
              <w:right w:w="57" w:type="dxa"/>
            </w:tcMar>
            <w:vAlign w:val="center"/>
          </w:tcPr>
          <w:p w14:paraId="45089678" w14:textId="77777777" w:rsidR="000621C5" w:rsidRPr="009330AD" w:rsidRDefault="000621C5" w:rsidP="009330AD">
            <w:pPr>
              <w:pStyle w:val="BodyTextIndent"/>
              <w:spacing w:before="120" w:after="120"/>
              <w:ind w:left="0"/>
              <w:jc w:val="center"/>
              <w:rPr>
                <w:i/>
              </w:rPr>
            </w:pPr>
            <w:r w:rsidRPr="009330AD">
              <w:rPr>
                <w:i/>
              </w:rPr>
              <w:t>[insert combined score]</w:t>
            </w:r>
          </w:p>
        </w:tc>
      </w:tr>
      <w:tr w:rsidR="000621C5" w:rsidRPr="000621C5" w14:paraId="6CF04A54" w14:textId="77777777" w:rsidTr="009330AD">
        <w:tc>
          <w:tcPr>
            <w:tcW w:w="2088" w:type="dxa"/>
            <w:tcMar>
              <w:top w:w="28" w:type="dxa"/>
              <w:left w:w="57" w:type="dxa"/>
              <w:bottom w:w="28" w:type="dxa"/>
              <w:right w:w="57" w:type="dxa"/>
            </w:tcMar>
            <w:vAlign w:val="center"/>
          </w:tcPr>
          <w:p w14:paraId="000B3CBD" w14:textId="77777777" w:rsidR="000621C5" w:rsidRPr="009330AD" w:rsidRDefault="000621C5" w:rsidP="009330AD">
            <w:pPr>
              <w:jc w:val="center"/>
              <w:rPr>
                <w:i/>
              </w:rPr>
            </w:pPr>
            <w:r w:rsidRPr="009330AD">
              <w:rPr>
                <w:i/>
              </w:rPr>
              <w:t>[insert name]</w:t>
            </w:r>
          </w:p>
        </w:tc>
        <w:tc>
          <w:tcPr>
            <w:tcW w:w="1530" w:type="dxa"/>
            <w:tcMar>
              <w:top w:w="28" w:type="dxa"/>
              <w:left w:w="57" w:type="dxa"/>
              <w:bottom w:w="28" w:type="dxa"/>
              <w:right w:w="57" w:type="dxa"/>
            </w:tcMar>
            <w:vAlign w:val="center"/>
          </w:tcPr>
          <w:p w14:paraId="4A25CC71" w14:textId="77777777" w:rsidR="000621C5" w:rsidRPr="009330AD" w:rsidRDefault="000621C5" w:rsidP="009330AD">
            <w:pPr>
              <w:jc w:val="center"/>
              <w:rPr>
                <w:i/>
              </w:rPr>
            </w:pPr>
            <w:r w:rsidRPr="009330AD">
              <w:rPr>
                <w:i/>
              </w:rPr>
              <w:t>[insert Technical score]</w:t>
            </w:r>
          </w:p>
        </w:tc>
        <w:tc>
          <w:tcPr>
            <w:tcW w:w="1935" w:type="dxa"/>
            <w:tcMar>
              <w:top w:w="28" w:type="dxa"/>
              <w:left w:w="57" w:type="dxa"/>
              <w:bottom w:w="28" w:type="dxa"/>
              <w:right w:w="57" w:type="dxa"/>
            </w:tcMar>
            <w:vAlign w:val="center"/>
          </w:tcPr>
          <w:p w14:paraId="2720E438" w14:textId="77777777" w:rsidR="000621C5" w:rsidRPr="009330AD" w:rsidRDefault="000621C5" w:rsidP="009330AD">
            <w:pPr>
              <w:pStyle w:val="BodyTextIndent"/>
              <w:spacing w:before="120" w:after="120"/>
              <w:ind w:left="0"/>
              <w:jc w:val="center"/>
              <w:rPr>
                <w:i/>
              </w:rPr>
            </w:pPr>
            <w:r w:rsidRPr="009330AD">
              <w:rPr>
                <w:i/>
              </w:rPr>
              <w:t>[insert Proposal price]</w:t>
            </w:r>
          </w:p>
        </w:tc>
        <w:tc>
          <w:tcPr>
            <w:tcW w:w="1935" w:type="dxa"/>
            <w:tcMar>
              <w:top w:w="28" w:type="dxa"/>
              <w:left w:w="57" w:type="dxa"/>
              <w:bottom w:w="28" w:type="dxa"/>
              <w:right w:w="57" w:type="dxa"/>
            </w:tcMar>
          </w:tcPr>
          <w:p w14:paraId="33DFFF4D" w14:textId="77777777" w:rsidR="000621C5" w:rsidRPr="009330AD" w:rsidRDefault="000621C5" w:rsidP="009330AD">
            <w:pPr>
              <w:pStyle w:val="BodyTextIndent"/>
              <w:spacing w:before="120" w:after="120"/>
              <w:ind w:left="0"/>
              <w:jc w:val="center"/>
              <w:rPr>
                <w:i/>
              </w:rPr>
            </w:pPr>
            <w:r w:rsidRPr="009330AD">
              <w:rPr>
                <w:i/>
              </w:rPr>
              <w:t>[insert evaluated cost]</w:t>
            </w:r>
          </w:p>
        </w:tc>
        <w:tc>
          <w:tcPr>
            <w:tcW w:w="1710" w:type="dxa"/>
            <w:tcMar>
              <w:top w:w="28" w:type="dxa"/>
              <w:left w:w="57" w:type="dxa"/>
              <w:bottom w:w="28" w:type="dxa"/>
              <w:right w:w="57" w:type="dxa"/>
            </w:tcMar>
            <w:vAlign w:val="center"/>
          </w:tcPr>
          <w:p w14:paraId="33520756" w14:textId="77777777" w:rsidR="000621C5" w:rsidRPr="009330AD" w:rsidRDefault="000621C5" w:rsidP="009330AD">
            <w:pPr>
              <w:pStyle w:val="BodyTextIndent"/>
              <w:spacing w:before="120" w:after="120"/>
              <w:ind w:left="0"/>
              <w:jc w:val="center"/>
              <w:rPr>
                <w:i/>
              </w:rPr>
            </w:pPr>
            <w:r w:rsidRPr="009330AD">
              <w:rPr>
                <w:i/>
              </w:rPr>
              <w:t>[insert combined score]</w:t>
            </w:r>
          </w:p>
        </w:tc>
      </w:tr>
      <w:tr w:rsidR="000621C5" w:rsidRPr="000621C5" w14:paraId="253586CD" w14:textId="77777777" w:rsidTr="009330AD">
        <w:tc>
          <w:tcPr>
            <w:tcW w:w="2088" w:type="dxa"/>
            <w:tcMar>
              <w:top w:w="28" w:type="dxa"/>
              <w:left w:w="57" w:type="dxa"/>
              <w:bottom w:w="28" w:type="dxa"/>
              <w:right w:w="57" w:type="dxa"/>
            </w:tcMar>
            <w:vAlign w:val="center"/>
          </w:tcPr>
          <w:p w14:paraId="59605B6B" w14:textId="77777777" w:rsidR="000621C5" w:rsidRPr="009330AD" w:rsidRDefault="000621C5" w:rsidP="009330AD">
            <w:pPr>
              <w:jc w:val="center"/>
              <w:rPr>
                <w:i/>
              </w:rPr>
            </w:pPr>
            <w:r w:rsidRPr="009330AD">
              <w:rPr>
                <w:i/>
              </w:rPr>
              <w:t>[insert name]</w:t>
            </w:r>
          </w:p>
        </w:tc>
        <w:tc>
          <w:tcPr>
            <w:tcW w:w="1530" w:type="dxa"/>
            <w:tcMar>
              <w:top w:w="28" w:type="dxa"/>
              <w:left w:w="57" w:type="dxa"/>
              <w:bottom w:w="28" w:type="dxa"/>
              <w:right w:w="57" w:type="dxa"/>
            </w:tcMar>
            <w:vAlign w:val="center"/>
          </w:tcPr>
          <w:p w14:paraId="60A00F15" w14:textId="77777777" w:rsidR="000621C5" w:rsidRPr="009330AD" w:rsidRDefault="000621C5" w:rsidP="009330AD">
            <w:pPr>
              <w:jc w:val="center"/>
              <w:rPr>
                <w:i/>
              </w:rPr>
            </w:pPr>
            <w:r w:rsidRPr="009330AD">
              <w:rPr>
                <w:i/>
              </w:rPr>
              <w:t>[insert Technical score]</w:t>
            </w:r>
          </w:p>
        </w:tc>
        <w:tc>
          <w:tcPr>
            <w:tcW w:w="1935" w:type="dxa"/>
            <w:tcMar>
              <w:top w:w="28" w:type="dxa"/>
              <w:left w:w="57" w:type="dxa"/>
              <w:bottom w:w="28" w:type="dxa"/>
              <w:right w:w="57" w:type="dxa"/>
            </w:tcMar>
            <w:vAlign w:val="center"/>
          </w:tcPr>
          <w:p w14:paraId="776F7217" w14:textId="77777777" w:rsidR="000621C5" w:rsidRPr="009330AD" w:rsidRDefault="000621C5" w:rsidP="009330AD">
            <w:pPr>
              <w:pStyle w:val="BodyTextIndent"/>
              <w:spacing w:before="120" w:after="120"/>
              <w:ind w:left="0"/>
              <w:jc w:val="center"/>
              <w:rPr>
                <w:i/>
              </w:rPr>
            </w:pPr>
            <w:r w:rsidRPr="009330AD">
              <w:rPr>
                <w:i/>
              </w:rPr>
              <w:t>[insert Proposal price]</w:t>
            </w:r>
          </w:p>
        </w:tc>
        <w:tc>
          <w:tcPr>
            <w:tcW w:w="1935" w:type="dxa"/>
            <w:tcMar>
              <w:top w:w="28" w:type="dxa"/>
              <w:left w:w="57" w:type="dxa"/>
              <w:bottom w:w="28" w:type="dxa"/>
              <w:right w:w="57" w:type="dxa"/>
            </w:tcMar>
          </w:tcPr>
          <w:p w14:paraId="0978D7EA" w14:textId="77777777" w:rsidR="000621C5" w:rsidRPr="009330AD" w:rsidRDefault="000621C5" w:rsidP="009330AD">
            <w:pPr>
              <w:pStyle w:val="BodyTextIndent"/>
              <w:spacing w:before="120" w:after="120"/>
              <w:ind w:left="0"/>
              <w:jc w:val="center"/>
              <w:rPr>
                <w:i/>
              </w:rPr>
            </w:pPr>
            <w:r w:rsidRPr="009330AD">
              <w:rPr>
                <w:i/>
              </w:rPr>
              <w:t>[insert evaluated cost]</w:t>
            </w:r>
          </w:p>
        </w:tc>
        <w:tc>
          <w:tcPr>
            <w:tcW w:w="1710" w:type="dxa"/>
            <w:tcMar>
              <w:top w:w="28" w:type="dxa"/>
              <w:left w:w="57" w:type="dxa"/>
              <w:bottom w:w="28" w:type="dxa"/>
              <w:right w:w="57" w:type="dxa"/>
            </w:tcMar>
            <w:vAlign w:val="center"/>
          </w:tcPr>
          <w:p w14:paraId="7BFFF3B6" w14:textId="77777777" w:rsidR="000621C5" w:rsidRPr="009330AD" w:rsidRDefault="000621C5" w:rsidP="009330AD">
            <w:pPr>
              <w:pStyle w:val="BodyTextIndent"/>
              <w:spacing w:before="120" w:after="120"/>
              <w:ind w:left="0"/>
              <w:jc w:val="center"/>
              <w:rPr>
                <w:i/>
              </w:rPr>
            </w:pPr>
            <w:r w:rsidRPr="009330AD">
              <w:rPr>
                <w:i/>
              </w:rPr>
              <w:t>[insert combined score]</w:t>
            </w:r>
          </w:p>
        </w:tc>
      </w:tr>
    </w:tbl>
    <w:p w14:paraId="11813FB7" w14:textId="77777777" w:rsidR="000621C5" w:rsidRPr="009330AD" w:rsidRDefault="000621C5" w:rsidP="00585A1A">
      <w:pPr>
        <w:pStyle w:val="BodyTextIndent"/>
        <w:numPr>
          <w:ilvl w:val="0"/>
          <w:numId w:val="91"/>
        </w:numPr>
        <w:spacing w:before="240" w:after="120"/>
        <w:ind w:left="284" w:right="289" w:hanging="284"/>
        <w:rPr>
          <w:b/>
          <w:i/>
        </w:rPr>
      </w:pPr>
      <w:r w:rsidRPr="000621C5">
        <w:rPr>
          <w:b/>
          <w:iCs/>
        </w:rPr>
        <w:t xml:space="preserve">Reason/s why your Proposal was unsuccessful </w:t>
      </w:r>
      <w:r w:rsidRPr="009330AD">
        <w:rPr>
          <w:b/>
          <w:i/>
        </w:rPr>
        <w:t>[Delete if the combined score already reveals the reason]</w:t>
      </w:r>
    </w:p>
    <w:tbl>
      <w:tblPr>
        <w:tblStyle w:val="TableGrid"/>
        <w:tblW w:w="0" w:type="auto"/>
        <w:tblLook w:val="04A0" w:firstRow="1" w:lastRow="0" w:firstColumn="1" w:lastColumn="0" w:noHBand="0" w:noVBand="1"/>
      </w:tblPr>
      <w:tblGrid>
        <w:gridCol w:w="9016"/>
      </w:tblGrid>
      <w:tr w:rsidR="000621C5" w:rsidRPr="000621C5" w14:paraId="1A47CC90" w14:textId="77777777" w:rsidTr="00B55C21">
        <w:tc>
          <w:tcPr>
            <w:tcW w:w="9016" w:type="dxa"/>
          </w:tcPr>
          <w:p w14:paraId="26760FC5" w14:textId="70D367C6" w:rsidR="000621C5" w:rsidRPr="000621C5" w:rsidRDefault="000621C5" w:rsidP="00B55C21">
            <w:pPr>
              <w:pStyle w:val="BodyTextIndent"/>
              <w:spacing w:before="120" w:after="120"/>
              <w:ind w:right="289"/>
              <w:rPr>
                <w:b/>
                <w:i/>
                <w:iCs/>
              </w:rPr>
            </w:pPr>
            <w:r w:rsidRPr="000621C5">
              <w:rPr>
                <w:b/>
                <w:i/>
                <w:iCs/>
              </w:rPr>
              <w:t>[INSTRUCTIONS</w:t>
            </w:r>
            <w:r w:rsidR="00121C5A">
              <w:rPr>
                <w:b/>
                <w:i/>
                <w:iCs/>
              </w:rPr>
              <w:t>:</w:t>
            </w:r>
            <w:r w:rsidR="00121C5A" w:rsidRPr="000621C5">
              <w:rPr>
                <w:b/>
                <w:i/>
                <w:iCs/>
              </w:rPr>
              <w:t xml:space="preserve"> </w:t>
            </w:r>
            <w:r w:rsidRPr="000621C5">
              <w:rPr>
                <w:b/>
                <w:i/>
                <w:iCs/>
              </w:rPr>
              <w:t xml:space="preserve">State the reason/s why </w:t>
            </w:r>
            <w:r w:rsidRPr="000621C5">
              <w:rPr>
                <w:b/>
                <w:i/>
                <w:iCs/>
                <w:u w:val="single"/>
              </w:rPr>
              <w:t>this</w:t>
            </w:r>
            <w:r w:rsidRPr="000621C5">
              <w:rPr>
                <w:b/>
                <w:i/>
                <w:iCs/>
              </w:rPr>
              <w:t xml:space="preserve"> Proposer’s Proposal was </w:t>
            </w:r>
            <w:r w:rsidR="002428BB" w:rsidRPr="000621C5">
              <w:rPr>
                <w:b/>
                <w:i/>
                <w:iCs/>
              </w:rPr>
              <w:t>unsuccessful. Do</w:t>
            </w:r>
            <w:r w:rsidRPr="000621C5">
              <w:rPr>
                <w:b/>
                <w:i/>
                <w:iCs/>
              </w:rPr>
              <w:t xml:space="preserve"> NOT include: (a) a point by point comparison with another Proposer’s Proposal or (b) information that is marked confidential by the Proposer in its Proposal.]</w:t>
            </w:r>
          </w:p>
        </w:tc>
      </w:tr>
    </w:tbl>
    <w:p w14:paraId="4F7F7B8A" w14:textId="77777777" w:rsidR="000621C5" w:rsidRPr="000621C5" w:rsidRDefault="000621C5" w:rsidP="00585A1A">
      <w:pPr>
        <w:pStyle w:val="BodyTextIndent"/>
        <w:numPr>
          <w:ilvl w:val="0"/>
          <w:numId w:val="91"/>
        </w:numPr>
        <w:spacing w:before="240" w:after="120"/>
        <w:ind w:left="284" w:right="289" w:hanging="284"/>
        <w:rPr>
          <w:b/>
          <w:iCs/>
        </w:rPr>
      </w:pPr>
      <w:r w:rsidRPr="000621C5">
        <w:rPr>
          <w:b/>
          <w:iCs/>
        </w:rPr>
        <w:t>How to request a debriefing</w:t>
      </w:r>
    </w:p>
    <w:tbl>
      <w:tblPr>
        <w:tblStyle w:val="TableGrid"/>
        <w:tblW w:w="0" w:type="auto"/>
        <w:tblLook w:val="04A0" w:firstRow="1" w:lastRow="0" w:firstColumn="1" w:lastColumn="0" w:noHBand="0" w:noVBand="1"/>
      </w:tblPr>
      <w:tblGrid>
        <w:gridCol w:w="9016"/>
      </w:tblGrid>
      <w:tr w:rsidR="000621C5" w:rsidRPr="000621C5" w14:paraId="5CDF67FC" w14:textId="77777777" w:rsidTr="00B55C21">
        <w:tc>
          <w:tcPr>
            <w:tcW w:w="9016" w:type="dxa"/>
          </w:tcPr>
          <w:p w14:paraId="68B3450E" w14:textId="77777777" w:rsidR="000621C5" w:rsidRPr="000621C5" w:rsidRDefault="000621C5" w:rsidP="00B55C21">
            <w:pPr>
              <w:pStyle w:val="BodyTextIndent"/>
              <w:spacing w:before="120" w:after="120"/>
              <w:ind w:left="34" w:right="289"/>
              <w:rPr>
                <w:b/>
                <w:iCs/>
              </w:rPr>
            </w:pPr>
            <w:r w:rsidRPr="000621C5">
              <w:rPr>
                <w:b/>
                <w:iCs/>
              </w:rPr>
              <w:t xml:space="preserve">DEADLINE: The deadline to request a debriefing expires at midnight on </w:t>
            </w:r>
            <w:r w:rsidRPr="009330AD">
              <w:rPr>
                <w:b/>
                <w:i/>
              </w:rPr>
              <w:t>[insert date]</w:t>
            </w:r>
            <w:r w:rsidRPr="000621C5">
              <w:rPr>
                <w:b/>
                <w:iCs/>
              </w:rPr>
              <w:t xml:space="preserve"> (local time).</w:t>
            </w:r>
          </w:p>
          <w:p w14:paraId="406D27D1" w14:textId="77777777" w:rsidR="000621C5" w:rsidRPr="000621C5" w:rsidRDefault="000621C5" w:rsidP="00B55C21">
            <w:pPr>
              <w:pStyle w:val="BodyTextIndent"/>
              <w:spacing w:before="120" w:after="120"/>
              <w:ind w:left="34" w:right="289"/>
              <w:rPr>
                <w:iCs/>
              </w:rPr>
            </w:pPr>
            <w:r w:rsidRPr="000621C5">
              <w:rPr>
                <w:iCs/>
              </w:rPr>
              <w:t xml:space="preserve">You may request a debriefing in relation to the results of the evaluation of your Proposal. If you decide to request a debriefing your written request must be made within three (3) Business Days of receipt of this Notification of Intention to Award. </w:t>
            </w:r>
          </w:p>
          <w:p w14:paraId="369D4ED3" w14:textId="77777777" w:rsidR="000621C5" w:rsidRPr="000621C5" w:rsidRDefault="000621C5" w:rsidP="00B55C21">
            <w:pPr>
              <w:spacing w:before="120" w:after="120"/>
              <w:rPr>
                <w:color w:val="000000" w:themeColor="text1"/>
              </w:rPr>
            </w:pPr>
            <w:r w:rsidRPr="000621C5">
              <w:rPr>
                <w:color w:val="000000" w:themeColor="text1"/>
              </w:rPr>
              <w:t>Provide the contract name, reference number, name of the Proposer, contact details; and address the request for debriefing as follows:</w:t>
            </w:r>
          </w:p>
          <w:p w14:paraId="4BE5BC95" w14:textId="77777777" w:rsidR="000621C5" w:rsidRPr="009330AD" w:rsidRDefault="000621C5" w:rsidP="00B55C21">
            <w:pPr>
              <w:spacing w:before="120" w:after="120"/>
              <w:ind w:left="341"/>
              <w:rPr>
                <w:i/>
                <w:iCs/>
                <w:color w:val="000000" w:themeColor="text1"/>
              </w:rPr>
            </w:pPr>
            <w:r w:rsidRPr="000621C5">
              <w:rPr>
                <w:b/>
                <w:color w:val="000000" w:themeColor="text1"/>
              </w:rPr>
              <w:t>Attention</w:t>
            </w:r>
            <w:r w:rsidRPr="000621C5">
              <w:rPr>
                <w:color w:val="000000" w:themeColor="text1"/>
              </w:rPr>
              <w:t xml:space="preserve">: </w:t>
            </w:r>
            <w:r w:rsidRPr="009330AD">
              <w:rPr>
                <w:i/>
                <w:iCs/>
                <w:color w:val="000000" w:themeColor="text1"/>
              </w:rPr>
              <w:t>[insert full name of person, if applicable]</w:t>
            </w:r>
          </w:p>
          <w:p w14:paraId="4780885B" w14:textId="77777777" w:rsidR="000621C5" w:rsidRPr="009330AD" w:rsidRDefault="000621C5" w:rsidP="00B55C21">
            <w:pPr>
              <w:spacing w:before="120" w:after="120"/>
              <w:ind w:left="341"/>
              <w:rPr>
                <w:i/>
                <w:iCs/>
                <w:color w:val="000000" w:themeColor="text1"/>
              </w:rPr>
            </w:pPr>
            <w:r w:rsidRPr="000621C5">
              <w:rPr>
                <w:b/>
                <w:color w:val="000000" w:themeColor="text1"/>
              </w:rPr>
              <w:t>Title/position</w:t>
            </w:r>
            <w:r w:rsidRPr="000621C5">
              <w:rPr>
                <w:color w:val="000000" w:themeColor="text1"/>
              </w:rPr>
              <w:t xml:space="preserve">: </w:t>
            </w:r>
            <w:r w:rsidRPr="009330AD">
              <w:rPr>
                <w:i/>
                <w:iCs/>
                <w:color w:val="000000" w:themeColor="text1"/>
              </w:rPr>
              <w:t>[insert title/position]</w:t>
            </w:r>
          </w:p>
          <w:p w14:paraId="28FBD7F0" w14:textId="77777777" w:rsidR="000621C5" w:rsidRPr="009330AD" w:rsidRDefault="000621C5" w:rsidP="00B55C21">
            <w:pPr>
              <w:spacing w:before="120" w:after="120"/>
              <w:ind w:left="341"/>
              <w:rPr>
                <w:i/>
                <w:iCs/>
                <w:color w:val="000000" w:themeColor="text1"/>
              </w:rPr>
            </w:pPr>
            <w:r w:rsidRPr="000621C5">
              <w:rPr>
                <w:b/>
                <w:color w:val="000000" w:themeColor="text1"/>
              </w:rPr>
              <w:t>Agency</w:t>
            </w:r>
            <w:r w:rsidRPr="000621C5">
              <w:rPr>
                <w:color w:val="000000" w:themeColor="text1"/>
              </w:rPr>
              <w:t xml:space="preserve">: </w:t>
            </w:r>
            <w:r w:rsidRPr="009330AD">
              <w:rPr>
                <w:i/>
                <w:iCs/>
                <w:color w:val="000000" w:themeColor="text1"/>
              </w:rPr>
              <w:t>[insert name of Employer]</w:t>
            </w:r>
          </w:p>
          <w:p w14:paraId="6097D399" w14:textId="77777777" w:rsidR="000621C5" w:rsidRPr="009330AD" w:rsidRDefault="000621C5" w:rsidP="00B55C21">
            <w:pPr>
              <w:spacing w:before="120" w:after="120"/>
              <w:ind w:left="341"/>
              <w:rPr>
                <w:i/>
                <w:iCs/>
                <w:color w:val="000000" w:themeColor="text1"/>
              </w:rPr>
            </w:pPr>
            <w:r w:rsidRPr="000621C5">
              <w:rPr>
                <w:b/>
                <w:color w:val="000000" w:themeColor="text1"/>
              </w:rPr>
              <w:t>Email address</w:t>
            </w:r>
            <w:r w:rsidRPr="000621C5">
              <w:rPr>
                <w:color w:val="000000" w:themeColor="text1"/>
              </w:rPr>
              <w:t xml:space="preserve">: </w:t>
            </w:r>
            <w:r w:rsidRPr="009330AD">
              <w:rPr>
                <w:i/>
                <w:iCs/>
                <w:color w:val="000000" w:themeColor="text1"/>
              </w:rPr>
              <w:t>[insert email address]</w:t>
            </w:r>
          </w:p>
          <w:p w14:paraId="3B9D8460" w14:textId="77777777" w:rsidR="000621C5" w:rsidRPr="000621C5" w:rsidRDefault="000621C5" w:rsidP="00B55C21">
            <w:pPr>
              <w:spacing w:before="120" w:after="120"/>
              <w:ind w:left="341"/>
              <w:rPr>
                <w:i/>
                <w:color w:val="000000" w:themeColor="text1"/>
              </w:rPr>
            </w:pPr>
            <w:r w:rsidRPr="000621C5">
              <w:rPr>
                <w:b/>
                <w:color w:val="000000" w:themeColor="text1"/>
              </w:rPr>
              <w:t>Fax number</w:t>
            </w:r>
            <w:r w:rsidRPr="000621C5">
              <w:rPr>
                <w:color w:val="000000" w:themeColor="text1"/>
              </w:rPr>
              <w:t xml:space="preserve">: </w:t>
            </w:r>
            <w:r w:rsidRPr="009330AD">
              <w:rPr>
                <w:i/>
                <w:iCs/>
                <w:color w:val="000000" w:themeColor="text1"/>
              </w:rPr>
              <w:t>[insert fax number]</w:t>
            </w:r>
            <w:r w:rsidRPr="000621C5">
              <w:rPr>
                <w:color w:val="000000" w:themeColor="text1"/>
              </w:rPr>
              <w:t xml:space="preserve"> </w:t>
            </w:r>
            <w:r w:rsidRPr="000621C5">
              <w:rPr>
                <w:b/>
                <w:i/>
                <w:color w:val="000000" w:themeColor="text1"/>
              </w:rPr>
              <w:t>delete if not used</w:t>
            </w:r>
          </w:p>
          <w:p w14:paraId="24EC3104" w14:textId="77777777" w:rsidR="000621C5" w:rsidRPr="000621C5" w:rsidRDefault="000621C5" w:rsidP="00B55C21">
            <w:pPr>
              <w:pStyle w:val="BodyTextIndent"/>
              <w:spacing w:before="120" w:after="120"/>
              <w:ind w:left="34" w:right="289"/>
              <w:rPr>
                <w:iCs/>
              </w:rPr>
            </w:pPr>
            <w:r w:rsidRPr="000621C5">
              <w:rPr>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14212DA3" w14:textId="77777777" w:rsidR="000621C5" w:rsidRPr="000621C5" w:rsidRDefault="000621C5" w:rsidP="00B55C21">
            <w:pPr>
              <w:pStyle w:val="BodyTextIndent"/>
              <w:spacing w:before="120" w:after="120"/>
              <w:ind w:left="34" w:right="289"/>
              <w:rPr>
                <w:iCs/>
              </w:rPr>
            </w:pPr>
            <w:r w:rsidRPr="000621C5">
              <w:rPr>
                <w:iCs/>
              </w:rPr>
              <w:t>The debriefing may be in writing, by phone, video conference call or in person. We shall promptly advise you in writing how the debriefing will take place and confirm the date and time.</w:t>
            </w:r>
          </w:p>
          <w:p w14:paraId="57E08F1E" w14:textId="77777777" w:rsidR="000621C5" w:rsidRPr="000621C5" w:rsidRDefault="000621C5" w:rsidP="00B55C21">
            <w:pPr>
              <w:pStyle w:val="BodyTextIndent"/>
              <w:spacing w:before="120" w:after="120"/>
              <w:ind w:left="34" w:right="289"/>
              <w:rPr>
                <w:iCs/>
              </w:rPr>
            </w:pPr>
            <w:r w:rsidRPr="000621C5">
              <w:rPr>
                <w:iCs/>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01A51295" w14:textId="77777777" w:rsidR="000621C5" w:rsidRPr="000621C5" w:rsidRDefault="000621C5" w:rsidP="00585A1A">
      <w:pPr>
        <w:pStyle w:val="BodyTextIndent"/>
        <w:numPr>
          <w:ilvl w:val="0"/>
          <w:numId w:val="91"/>
        </w:numPr>
        <w:spacing w:before="240" w:after="120"/>
        <w:ind w:left="284" w:right="289" w:hanging="284"/>
        <w:rPr>
          <w:b/>
          <w:iCs/>
        </w:rPr>
      </w:pPr>
      <w:r w:rsidRPr="000621C5">
        <w:rPr>
          <w:b/>
          <w:iCs/>
        </w:rPr>
        <w:t xml:space="preserve">How to make a complaint </w:t>
      </w:r>
    </w:p>
    <w:tbl>
      <w:tblPr>
        <w:tblStyle w:val="TableGrid"/>
        <w:tblW w:w="0" w:type="auto"/>
        <w:tblLook w:val="04A0" w:firstRow="1" w:lastRow="0" w:firstColumn="1" w:lastColumn="0" w:noHBand="0" w:noVBand="1"/>
      </w:tblPr>
      <w:tblGrid>
        <w:gridCol w:w="9016"/>
      </w:tblGrid>
      <w:tr w:rsidR="000621C5" w:rsidRPr="000621C5" w14:paraId="4B03401E" w14:textId="77777777" w:rsidTr="00B55C21">
        <w:tc>
          <w:tcPr>
            <w:tcW w:w="9016" w:type="dxa"/>
          </w:tcPr>
          <w:p w14:paraId="34C67E0D" w14:textId="77777777" w:rsidR="000621C5" w:rsidRPr="000621C5" w:rsidRDefault="000621C5" w:rsidP="00B55C21">
            <w:pPr>
              <w:pStyle w:val="BodyTextIndent"/>
              <w:spacing w:before="120" w:after="120"/>
              <w:ind w:left="0" w:right="289"/>
              <w:rPr>
                <w:b/>
                <w:iCs/>
              </w:rPr>
            </w:pPr>
            <w:r w:rsidRPr="000621C5">
              <w:rPr>
                <w:b/>
                <w:iCs/>
              </w:rPr>
              <w:t xml:space="preserve">DEADLINE: The deadline for submitting a Procurement-related Complaint challenging the decision to award the contract expires on midnight, </w:t>
            </w:r>
            <w:r w:rsidRPr="009330AD">
              <w:rPr>
                <w:b/>
                <w:i/>
              </w:rPr>
              <w:t>[insert date]</w:t>
            </w:r>
            <w:r w:rsidRPr="000621C5">
              <w:rPr>
                <w:b/>
                <w:iCs/>
              </w:rPr>
              <w:t xml:space="preserve"> (local time).</w:t>
            </w:r>
          </w:p>
          <w:p w14:paraId="3DDE7ABC" w14:textId="77777777" w:rsidR="000621C5" w:rsidRPr="000621C5" w:rsidRDefault="000621C5" w:rsidP="00B55C21">
            <w:pPr>
              <w:spacing w:before="120" w:after="120"/>
              <w:rPr>
                <w:color w:val="000000" w:themeColor="text1"/>
              </w:rPr>
            </w:pPr>
            <w:r w:rsidRPr="000621C5">
              <w:rPr>
                <w:color w:val="000000" w:themeColor="text1"/>
              </w:rPr>
              <w:t>Provide the contract name, reference number, name of the Proposer, contact details; and address the Procurement-related Complaint as follows:</w:t>
            </w:r>
          </w:p>
          <w:p w14:paraId="1B17649D" w14:textId="77777777" w:rsidR="000621C5" w:rsidRPr="000621C5" w:rsidRDefault="000621C5" w:rsidP="00B55C21">
            <w:pPr>
              <w:spacing w:before="120" w:after="120"/>
              <w:ind w:left="341"/>
              <w:rPr>
                <w:color w:val="000000" w:themeColor="text1"/>
              </w:rPr>
            </w:pPr>
            <w:r w:rsidRPr="000621C5">
              <w:rPr>
                <w:b/>
                <w:color w:val="000000" w:themeColor="text1"/>
              </w:rPr>
              <w:t>Attention</w:t>
            </w:r>
            <w:r w:rsidRPr="000621C5">
              <w:rPr>
                <w:color w:val="000000" w:themeColor="text1"/>
              </w:rPr>
              <w:t xml:space="preserve">: </w:t>
            </w:r>
            <w:r w:rsidRPr="009330AD">
              <w:rPr>
                <w:i/>
                <w:iCs/>
                <w:color w:val="000000" w:themeColor="text1"/>
              </w:rPr>
              <w:t>[insert full name of person, if applicable]</w:t>
            </w:r>
          </w:p>
          <w:p w14:paraId="6B7BA2D0" w14:textId="77777777" w:rsidR="000621C5" w:rsidRPr="000621C5" w:rsidRDefault="000621C5" w:rsidP="00B55C21">
            <w:pPr>
              <w:spacing w:before="120" w:after="120"/>
              <w:ind w:left="341"/>
              <w:rPr>
                <w:color w:val="000000" w:themeColor="text1"/>
              </w:rPr>
            </w:pPr>
            <w:r w:rsidRPr="000621C5">
              <w:rPr>
                <w:b/>
                <w:color w:val="000000" w:themeColor="text1"/>
              </w:rPr>
              <w:t>Title/position</w:t>
            </w:r>
            <w:r w:rsidRPr="000621C5">
              <w:rPr>
                <w:color w:val="000000" w:themeColor="text1"/>
              </w:rPr>
              <w:t xml:space="preserve">: </w:t>
            </w:r>
            <w:r w:rsidRPr="009330AD">
              <w:rPr>
                <w:i/>
                <w:iCs/>
                <w:color w:val="000000" w:themeColor="text1"/>
              </w:rPr>
              <w:t>[insert title/position]</w:t>
            </w:r>
          </w:p>
          <w:p w14:paraId="01220638" w14:textId="77777777" w:rsidR="000621C5" w:rsidRPr="000621C5" w:rsidRDefault="000621C5" w:rsidP="00B55C21">
            <w:pPr>
              <w:spacing w:before="120" w:after="120"/>
              <w:ind w:left="341"/>
              <w:rPr>
                <w:color w:val="000000" w:themeColor="text1"/>
              </w:rPr>
            </w:pPr>
            <w:r w:rsidRPr="000621C5">
              <w:rPr>
                <w:b/>
                <w:color w:val="000000" w:themeColor="text1"/>
              </w:rPr>
              <w:t>Agency</w:t>
            </w:r>
            <w:r w:rsidRPr="000621C5">
              <w:rPr>
                <w:color w:val="000000" w:themeColor="text1"/>
              </w:rPr>
              <w:t xml:space="preserve">: </w:t>
            </w:r>
            <w:r w:rsidRPr="009330AD">
              <w:rPr>
                <w:i/>
                <w:iCs/>
                <w:color w:val="000000" w:themeColor="text1"/>
              </w:rPr>
              <w:t>[insert name of Employer]</w:t>
            </w:r>
          </w:p>
          <w:p w14:paraId="1155412D" w14:textId="77777777" w:rsidR="000621C5" w:rsidRPr="000621C5" w:rsidRDefault="000621C5" w:rsidP="00B55C21">
            <w:pPr>
              <w:spacing w:before="120" w:after="120"/>
              <w:ind w:left="341"/>
              <w:rPr>
                <w:color w:val="000000" w:themeColor="text1"/>
              </w:rPr>
            </w:pPr>
            <w:r w:rsidRPr="000621C5">
              <w:rPr>
                <w:b/>
                <w:color w:val="000000" w:themeColor="text1"/>
              </w:rPr>
              <w:t>Email address</w:t>
            </w:r>
            <w:r w:rsidRPr="000621C5">
              <w:rPr>
                <w:color w:val="000000" w:themeColor="text1"/>
              </w:rPr>
              <w:t xml:space="preserve">: </w:t>
            </w:r>
            <w:r w:rsidRPr="009330AD">
              <w:rPr>
                <w:i/>
                <w:iCs/>
                <w:color w:val="000000" w:themeColor="text1"/>
              </w:rPr>
              <w:t>[insert email address]</w:t>
            </w:r>
          </w:p>
          <w:p w14:paraId="0EB222FC" w14:textId="77777777" w:rsidR="000621C5" w:rsidRPr="000621C5" w:rsidRDefault="000621C5" w:rsidP="00B55C21">
            <w:pPr>
              <w:spacing w:before="120" w:after="120"/>
              <w:ind w:left="341"/>
              <w:rPr>
                <w:i/>
                <w:color w:val="000000" w:themeColor="text1"/>
              </w:rPr>
            </w:pPr>
            <w:r w:rsidRPr="000621C5">
              <w:rPr>
                <w:b/>
                <w:color w:val="000000" w:themeColor="text1"/>
              </w:rPr>
              <w:t>Fax number</w:t>
            </w:r>
            <w:r w:rsidRPr="000621C5">
              <w:rPr>
                <w:color w:val="000000" w:themeColor="text1"/>
              </w:rPr>
              <w:t xml:space="preserve">: </w:t>
            </w:r>
            <w:r w:rsidRPr="009330AD">
              <w:rPr>
                <w:i/>
                <w:iCs/>
                <w:color w:val="000000" w:themeColor="text1"/>
              </w:rPr>
              <w:t>[insert fax number]</w:t>
            </w:r>
            <w:r w:rsidRPr="000621C5">
              <w:rPr>
                <w:color w:val="000000" w:themeColor="text1"/>
              </w:rPr>
              <w:t xml:space="preserve"> </w:t>
            </w:r>
            <w:r w:rsidRPr="000621C5">
              <w:rPr>
                <w:b/>
                <w:i/>
                <w:color w:val="000000" w:themeColor="text1"/>
              </w:rPr>
              <w:t>delete if not used</w:t>
            </w:r>
          </w:p>
          <w:p w14:paraId="62F4CF09" w14:textId="77777777" w:rsidR="000621C5" w:rsidRPr="000621C5" w:rsidRDefault="000621C5" w:rsidP="00B55C21">
            <w:pPr>
              <w:pStyle w:val="BodyTextIndent"/>
              <w:spacing w:before="120" w:after="120"/>
              <w:ind w:left="0" w:right="289"/>
              <w:rPr>
                <w:iCs/>
              </w:rPr>
            </w:pPr>
            <w:r w:rsidRPr="000621C5">
              <w:rPr>
                <w:iCs/>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64B77847" w14:textId="77777777" w:rsidR="000621C5" w:rsidRPr="000621C5" w:rsidRDefault="000621C5" w:rsidP="00B55C21">
            <w:pPr>
              <w:pStyle w:val="BodyTextIndent"/>
              <w:spacing w:before="120" w:after="120"/>
              <w:ind w:left="0" w:right="289"/>
              <w:rPr>
                <w:iCs/>
              </w:rPr>
            </w:pPr>
            <w:r w:rsidRPr="000621C5">
              <w:rPr>
                <w:iCs/>
                <w:u w:val="single"/>
              </w:rPr>
              <w:t>Further information</w:t>
            </w:r>
            <w:r w:rsidRPr="000621C5">
              <w:rPr>
                <w:iCs/>
              </w:rPr>
              <w:t>:</w:t>
            </w:r>
          </w:p>
          <w:p w14:paraId="6D8E2271" w14:textId="5421BAEC" w:rsidR="000621C5" w:rsidRPr="000621C5" w:rsidRDefault="000621C5" w:rsidP="009330AD">
            <w:pPr>
              <w:pStyle w:val="BodyTextIndent"/>
              <w:spacing w:before="120" w:after="120"/>
              <w:ind w:left="0" w:right="289"/>
              <w:rPr>
                <w:iCs/>
              </w:rPr>
            </w:pPr>
            <w:r w:rsidRPr="000621C5">
              <w:rPr>
                <w:iCs/>
              </w:rPr>
              <w:t xml:space="preserve">For more </w:t>
            </w:r>
            <w:r w:rsidR="00C248FD" w:rsidRPr="000621C5">
              <w:rPr>
                <w:iCs/>
              </w:rPr>
              <w:t>information,</w:t>
            </w:r>
            <w:r w:rsidR="002428BB" w:rsidRPr="000621C5">
              <w:rPr>
                <w:iCs/>
              </w:rPr>
              <w:t xml:space="preserve"> see</w:t>
            </w:r>
            <w:r w:rsidRPr="000621C5">
              <w:rPr>
                <w:iCs/>
              </w:rPr>
              <w:t xml:space="preserve"> the </w:t>
            </w:r>
            <w:r w:rsidR="00CC78A3" w:rsidRPr="00F70AC0">
              <w:rPr>
                <w:iCs/>
                <w:noProof/>
              </w:rPr>
              <w:t>“</w:t>
            </w:r>
            <w:r w:rsidR="00CC78A3" w:rsidRPr="001850F7">
              <w:rPr>
                <w:b/>
                <w:bCs/>
                <w:iCs/>
              </w:rPr>
              <w:t xml:space="preserve">Procurement Guidelines (Annex </w:t>
            </w:r>
            <w:r w:rsidR="00CC78A3">
              <w:rPr>
                <w:b/>
                <w:bCs/>
                <w:iCs/>
              </w:rPr>
              <w:t>B</w:t>
            </w:r>
            <w:r w:rsidR="00CC78A3" w:rsidRPr="001850F7">
              <w:rPr>
                <w:b/>
                <w:bCs/>
                <w:iCs/>
              </w:rPr>
              <w:t>)</w:t>
            </w:r>
            <w:r w:rsidR="00CC78A3" w:rsidRPr="00F70AC0">
              <w:rPr>
                <w:iCs/>
                <w:noProof/>
              </w:rPr>
              <w:t>.” You should read these provisions before preparing and submitting your complaint.</w:t>
            </w:r>
            <w:r w:rsidRPr="000621C5">
              <w:rPr>
                <w:iCs/>
              </w:rPr>
              <w:t>.</w:t>
            </w:r>
            <w:r w:rsidR="007763C9">
              <w:rPr>
                <w:iCs/>
              </w:rPr>
              <w:t>”</w:t>
            </w:r>
            <w:r w:rsidRPr="000621C5">
              <w:rPr>
                <w:iCs/>
              </w:rPr>
              <w:t xml:space="preserve"> You should read these provisions before preparing and submitting your complaint. </w:t>
            </w:r>
          </w:p>
          <w:p w14:paraId="00CC436A" w14:textId="77777777" w:rsidR="000621C5" w:rsidRPr="000621C5" w:rsidRDefault="000621C5" w:rsidP="00B55C21">
            <w:pPr>
              <w:pStyle w:val="BodyTextIndent"/>
              <w:spacing w:before="120" w:after="120"/>
              <w:ind w:left="0" w:right="289"/>
              <w:rPr>
                <w:iCs/>
              </w:rPr>
            </w:pPr>
            <w:r w:rsidRPr="000621C5">
              <w:rPr>
                <w:iCs/>
              </w:rPr>
              <w:t>In summary, there are four essential requirements:</w:t>
            </w:r>
          </w:p>
          <w:p w14:paraId="3742DE73" w14:textId="77777777" w:rsidR="000621C5" w:rsidRPr="000621C5" w:rsidRDefault="000621C5" w:rsidP="00585A1A">
            <w:pPr>
              <w:pStyle w:val="BodyTextIndent"/>
              <w:numPr>
                <w:ilvl w:val="0"/>
                <w:numId w:val="92"/>
              </w:numPr>
              <w:spacing w:before="120" w:after="120"/>
              <w:ind w:right="289"/>
              <w:rPr>
                <w:iCs/>
              </w:rPr>
            </w:pPr>
            <w:r w:rsidRPr="000621C5">
              <w:rPr>
                <w:iCs/>
              </w:rPr>
              <w:t>You must be an ‘interested party’. In this case, that means a Proposer who submitted a Proposal in this procurement, and is the recipient of a Notification of Intention to Award.</w:t>
            </w:r>
          </w:p>
          <w:p w14:paraId="1B5CAA50" w14:textId="77777777" w:rsidR="000621C5" w:rsidRPr="000621C5" w:rsidRDefault="000621C5" w:rsidP="00585A1A">
            <w:pPr>
              <w:pStyle w:val="BodyTextIndent"/>
              <w:numPr>
                <w:ilvl w:val="0"/>
                <w:numId w:val="92"/>
              </w:numPr>
              <w:spacing w:before="120" w:after="120"/>
              <w:ind w:right="289"/>
              <w:rPr>
                <w:iCs/>
              </w:rPr>
            </w:pPr>
            <w:r w:rsidRPr="000621C5">
              <w:rPr>
                <w:iCs/>
              </w:rPr>
              <w:t xml:space="preserve">The complaint can only challenge the decision to award the contract. </w:t>
            </w:r>
          </w:p>
          <w:p w14:paraId="4CFE7768" w14:textId="77777777" w:rsidR="000621C5" w:rsidRPr="000621C5" w:rsidRDefault="000621C5" w:rsidP="00585A1A">
            <w:pPr>
              <w:pStyle w:val="BodyTextIndent"/>
              <w:numPr>
                <w:ilvl w:val="0"/>
                <w:numId w:val="92"/>
              </w:numPr>
              <w:spacing w:before="120" w:after="120"/>
              <w:ind w:right="289"/>
              <w:rPr>
                <w:iCs/>
              </w:rPr>
            </w:pPr>
            <w:r w:rsidRPr="000621C5">
              <w:rPr>
                <w:iCs/>
              </w:rPr>
              <w:t>You must submit the complaint within the deadline stated above.</w:t>
            </w:r>
          </w:p>
          <w:p w14:paraId="5937C166" w14:textId="338C8D44" w:rsidR="000621C5" w:rsidRPr="000621C5" w:rsidRDefault="000621C5" w:rsidP="00585A1A">
            <w:pPr>
              <w:pStyle w:val="BodyTextIndent"/>
              <w:numPr>
                <w:ilvl w:val="0"/>
                <w:numId w:val="92"/>
              </w:numPr>
              <w:spacing w:before="120" w:after="120"/>
              <w:ind w:right="289"/>
              <w:rPr>
                <w:iCs/>
              </w:rPr>
            </w:pPr>
            <w:r w:rsidRPr="000621C5">
              <w:rPr>
                <w:iCs/>
              </w:rPr>
              <w:t xml:space="preserve">You must include, in your complaint, all of the information required by the Procurement </w:t>
            </w:r>
            <w:r w:rsidR="00050788">
              <w:rPr>
                <w:iCs/>
              </w:rPr>
              <w:t>Guideline</w:t>
            </w:r>
            <w:r w:rsidRPr="000621C5">
              <w:rPr>
                <w:iCs/>
              </w:rPr>
              <w:t xml:space="preserve">s (as described in Annex </w:t>
            </w:r>
            <w:r w:rsidR="00050788">
              <w:rPr>
                <w:iCs/>
              </w:rPr>
              <w:t>B</w:t>
            </w:r>
            <w:r w:rsidRPr="000621C5">
              <w:rPr>
                <w:iCs/>
              </w:rPr>
              <w:t>).</w:t>
            </w:r>
          </w:p>
        </w:tc>
      </w:tr>
    </w:tbl>
    <w:p w14:paraId="56BFA579" w14:textId="77777777" w:rsidR="000621C5" w:rsidRPr="000621C5" w:rsidRDefault="000621C5" w:rsidP="00585A1A">
      <w:pPr>
        <w:pStyle w:val="BodyTextIndent"/>
        <w:numPr>
          <w:ilvl w:val="0"/>
          <w:numId w:val="91"/>
        </w:numPr>
        <w:spacing w:before="240" w:after="120"/>
        <w:ind w:left="284" w:right="289" w:hanging="284"/>
        <w:rPr>
          <w:b/>
          <w:iCs/>
        </w:rPr>
      </w:pPr>
      <w:r w:rsidRPr="000621C5">
        <w:rPr>
          <w:b/>
          <w:iCs/>
        </w:rPr>
        <w:t xml:space="preserve">Standstill Period </w:t>
      </w:r>
    </w:p>
    <w:tbl>
      <w:tblPr>
        <w:tblStyle w:val="TableGrid"/>
        <w:tblW w:w="0" w:type="auto"/>
        <w:tblLook w:val="04A0" w:firstRow="1" w:lastRow="0" w:firstColumn="1" w:lastColumn="0" w:noHBand="0" w:noVBand="1"/>
      </w:tblPr>
      <w:tblGrid>
        <w:gridCol w:w="9016"/>
      </w:tblGrid>
      <w:tr w:rsidR="000621C5" w:rsidRPr="000621C5" w14:paraId="1E2310BB" w14:textId="77777777" w:rsidTr="00B55C21">
        <w:tc>
          <w:tcPr>
            <w:tcW w:w="9016" w:type="dxa"/>
          </w:tcPr>
          <w:p w14:paraId="113C065A" w14:textId="77777777" w:rsidR="000621C5" w:rsidRPr="000621C5" w:rsidRDefault="000621C5" w:rsidP="00B55C21">
            <w:pPr>
              <w:pStyle w:val="BodyTextIndent"/>
              <w:spacing w:before="120" w:after="120"/>
              <w:ind w:left="34" w:right="289"/>
              <w:rPr>
                <w:b/>
                <w:iCs/>
              </w:rPr>
            </w:pPr>
            <w:r w:rsidRPr="000621C5">
              <w:rPr>
                <w:b/>
                <w:iCs/>
              </w:rPr>
              <w:t xml:space="preserve">DEADLINE: The Standstill Period is due to end at midnight on </w:t>
            </w:r>
            <w:r w:rsidRPr="009330AD">
              <w:rPr>
                <w:b/>
                <w:i/>
              </w:rPr>
              <w:t>[insert date]</w:t>
            </w:r>
            <w:r w:rsidRPr="000621C5">
              <w:rPr>
                <w:b/>
                <w:iCs/>
              </w:rPr>
              <w:t xml:space="preserve"> (local time).</w:t>
            </w:r>
          </w:p>
          <w:p w14:paraId="46CC53AE" w14:textId="77777777" w:rsidR="000621C5" w:rsidRPr="000621C5" w:rsidRDefault="000621C5" w:rsidP="00B55C21">
            <w:pPr>
              <w:pStyle w:val="BodyTextIndent"/>
              <w:spacing w:before="120" w:after="120"/>
              <w:ind w:left="34" w:right="289"/>
              <w:rPr>
                <w:iCs/>
              </w:rPr>
            </w:pPr>
            <w:r w:rsidRPr="000621C5">
              <w:rPr>
                <w:iCs/>
              </w:rPr>
              <w:t>The Standstill Period lasts ten (10) Business Days after the date of transmission of this Notification of Intention to Award.</w:t>
            </w:r>
          </w:p>
          <w:p w14:paraId="27B321C3" w14:textId="3183AB50" w:rsidR="000621C5" w:rsidRPr="000621C5" w:rsidRDefault="000621C5" w:rsidP="00B55C21">
            <w:pPr>
              <w:pStyle w:val="BodyTextIndent"/>
              <w:spacing w:before="120" w:after="120"/>
              <w:ind w:left="34" w:right="289"/>
              <w:rPr>
                <w:iCs/>
              </w:rPr>
            </w:pPr>
            <w:r w:rsidRPr="000621C5">
              <w:rPr>
                <w:iCs/>
              </w:rPr>
              <w:t>The Standstill Period may be extended. This may happen where we are unable to provide a debriefing within the five (5) Business Day deadline. If this happens</w:t>
            </w:r>
            <w:r w:rsidR="006D0263">
              <w:rPr>
                <w:iCs/>
              </w:rPr>
              <w:t>,</w:t>
            </w:r>
            <w:r w:rsidRPr="000621C5">
              <w:rPr>
                <w:iCs/>
              </w:rPr>
              <w:t xml:space="preserve"> we will notify you of the extension. </w:t>
            </w:r>
          </w:p>
        </w:tc>
      </w:tr>
    </w:tbl>
    <w:p w14:paraId="42459613" w14:textId="77777777" w:rsidR="000621C5" w:rsidRPr="000621C5" w:rsidRDefault="000621C5" w:rsidP="000621C5">
      <w:pPr>
        <w:pStyle w:val="BodyTextIndent"/>
        <w:spacing w:before="240" w:after="240"/>
        <w:ind w:left="0" w:right="288"/>
        <w:rPr>
          <w:iCs/>
        </w:rPr>
      </w:pPr>
      <w:r w:rsidRPr="000621C5">
        <w:rPr>
          <w:iCs/>
        </w:rPr>
        <w:t xml:space="preserve">If you have any questions regarding this </w:t>
      </w:r>
      <w:r w:rsidR="00C248FD" w:rsidRPr="000621C5">
        <w:rPr>
          <w:iCs/>
        </w:rPr>
        <w:t>Notification,</w:t>
      </w:r>
      <w:r w:rsidRPr="000621C5">
        <w:rPr>
          <w:iCs/>
        </w:rPr>
        <w:t xml:space="preserve"> please do not hesitate to contact us.</w:t>
      </w:r>
    </w:p>
    <w:p w14:paraId="029B1CF7" w14:textId="77777777" w:rsidR="000621C5" w:rsidRPr="000621C5" w:rsidRDefault="000621C5" w:rsidP="000621C5">
      <w:pPr>
        <w:pStyle w:val="BodyTextIndent"/>
        <w:spacing w:before="240" w:after="240"/>
        <w:ind w:left="0" w:right="288"/>
        <w:rPr>
          <w:iCs/>
        </w:rPr>
      </w:pPr>
      <w:r w:rsidRPr="000621C5">
        <w:rPr>
          <w:iCs/>
        </w:rPr>
        <w:t>On behalf of the Employer:</w:t>
      </w:r>
    </w:p>
    <w:p w14:paraId="13B2DCD7" w14:textId="77777777" w:rsidR="000621C5" w:rsidRPr="000621C5" w:rsidRDefault="000621C5" w:rsidP="000621C5">
      <w:pPr>
        <w:tabs>
          <w:tab w:val="left" w:pos="9000"/>
        </w:tabs>
        <w:spacing w:before="240" w:after="240"/>
        <w:ind w:left="1560" w:hanging="1560"/>
      </w:pPr>
      <w:r w:rsidRPr="000621C5">
        <w:rPr>
          <w:b/>
        </w:rPr>
        <w:t>Signature:</w:t>
      </w:r>
      <w:r w:rsidR="00367671">
        <w:t xml:space="preserve"> </w:t>
      </w:r>
      <w:r w:rsidRPr="000621C5">
        <w:tab/>
        <w:t>______________________________________________</w:t>
      </w:r>
    </w:p>
    <w:p w14:paraId="4FCEE4EC" w14:textId="77777777" w:rsidR="000621C5" w:rsidRPr="000621C5" w:rsidRDefault="000621C5" w:rsidP="000621C5">
      <w:pPr>
        <w:tabs>
          <w:tab w:val="left" w:pos="9000"/>
        </w:tabs>
        <w:spacing w:before="240" w:after="240"/>
        <w:ind w:left="1560" w:hanging="1560"/>
      </w:pPr>
      <w:r w:rsidRPr="000621C5">
        <w:rPr>
          <w:b/>
        </w:rPr>
        <w:t>Name:</w:t>
      </w:r>
      <w:r w:rsidRPr="000621C5">
        <w:tab/>
        <w:t>______________________________________________</w:t>
      </w:r>
    </w:p>
    <w:p w14:paraId="4F3100C8" w14:textId="77777777" w:rsidR="000621C5" w:rsidRPr="000621C5" w:rsidRDefault="000621C5" w:rsidP="000621C5">
      <w:pPr>
        <w:tabs>
          <w:tab w:val="left" w:pos="9000"/>
        </w:tabs>
        <w:spacing w:before="240" w:after="240"/>
        <w:ind w:left="1560" w:hanging="1560"/>
      </w:pPr>
      <w:r w:rsidRPr="000621C5">
        <w:rPr>
          <w:b/>
        </w:rPr>
        <w:t>Title/position:</w:t>
      </w:r>
      <w:r w:rsidRPr="000621C5">
        <w:tab/>
        <w:t>______________________________________________</w:t>
      </w:r>
    </w:p>
    <w:p w14:paraId="25F7EAB3" w14:textId="77777777" w:rsidR="000621C5" w:rsidRPr="000621C5" w:rsidRDefault="000621C5" w:rsidP="000621C5">
      <w:pPr>
        <w:tabs>
          <w:tab w:val="left" w:pos="9000"/>
        </w:tabs>
        <w:spacing w:before="240" w:after="240"/>
        <w:ind w:left="1560" w:hanging="1560"/>
      </w:pPr>
      <w:r w:rsidRPr="000621C5">
        <w:rPr>
          <w:b/>
        </w:rPr>
        <w:t>Telephone:</w:t>
      </w:r>
      <w:r w:rsidRPr="000621C5">
        <w:tab/>
        <w:t>______________________________________________</w:t>
      </w:r>
    </w:p>
    <w:p w14:paraId="32F39A0A" w14:textId="77777777" w:rsidR="000621C5" w:rsidRDefault="000621C5" w:rsidP="000621C5">
      <w:pPr>
        <w:tabs>
          <w:tab w:val="left" w:pos="9000"/>
        </w:tabs>
        <w:spacing w:before="240" w:after="240"/>
        <w:ind w:left="1560" w:hanging="1560"/>
      </w:pPr>
      <w:r w:rsidRPr="000621C5">
        <w:rPr>
          <w:b/>
        </w:rPr>
        <w:t>Email:</w:t>
      </w:r>
      <w:r w:rsidRPr="000621C5">
        <w:tab/>
        <w:t>______________________________________________</w:t>
      </w:r>
    </w:p>
    <w:bookmarkStart w:id="1299" w:name="_Toc177381651"/>
    <w:bookmarkStart w:id="1300" w:name="_Toc493757277"/>
    <w:bookmarkEnd w:id="1298"/>
    <w:p w14:paraId="46693046" w14:textId="77777777" w:rsidR="002164E1" w:rsidRDefault="002164E1" w:rsidP="00B71105">
      <w:pPr>
        <w:pStyle w:val="Style25"/>
      </w:pPr>
      <w:r>
        <mc:AlternateContent>
          <mc:Choice Requires="wps">
            <w:drawing>
              <wp:anchor distT="0" distB="0" distL="114300" distR="114300" simplePos="0" relativeHeight="251659776" behindDoc="0" locked="0" layoutInCell="1" allowOverlap="1" wp14:anchorId="606649CD" wp14:editId="4F2A2B77">
                <wp:simplePos x="0" y="0"/>
                <wp:positionH relativeFrom="column">
                  <wp:posOffset>-54610</wp:posOffset>
                </wp:positionH>
                <wp:positionV relativeFrom="paragraph">
                  <wp:posOffset>565785</wp:posOffset>
                </wp:positionV>
                <wp:extent cx="5749290" cy="3022600"/>
                <wp:effectExtent l="0" t="0" r="22860" b="25400"/>
                <wp:wrapTopAndBottom/>
                <wp:docPr id="3" name="Text Box 3"/>
                <wp:cNvGraphicFramePr/>
                <a:graphic xmlns:a="http://schemas.openxmlformats.org/drawingml/2006/main">
                  <a:graphicData uri="http://schemas.microsoft.com/office/word/2010/wordprocessingShape">
                    <wps:wsp>
                      <wps:cNvSpPr txBox="1"/>
                      <wps:spPr>
                        <a:xfrm>
                          <a:off x="0" y="0"/>
                          <a:ext cx="5749290" cy="3022600"/>
                        </a:xfrm>
                        <a:prstGeom prst="rect">
                          <a:avLst/>
                        </a:prstGeom>
                        <a:solidFill>
                          <a:schemeClr val="lt1"/>
                        </a:solidFill>
                        <a:ln w="6350">
                          <a:solidFill>
                            <a:prstClr val="black"/>
                          </a:solidFill>
                        </a:ln>
                      </wps:spPr>
                      <wps:txbx>
                        <w:txbxContent>
                          <w:p w14:paraId="7C1C5D58" w14:textId="77777777" w:rsidR="00413866" w:rsidRPr="004A2C5F" w:rsidRDefault="00413866" w:rsidP="002164E1">
                            <w:pPr>
                              <w:spacing w:before="120"/>
                              <w:rPr>
                                <w:i/>
                              </w:rPr>
                            </w:pPr>
                            <w:r w:rsidRPr="004A2C5F">
                              <w:rPr>
                                <w:i/>
                              </w:rPr>
                              <w:t xml:space="preserve">INSTRUCTIONS TO </w:t>
                            </w:r>
                            <w:r>
                              <w:rPr>
                                <w:i/>
                              </w:rPr>
                              <w:t>PROPOSER</w:t>
                            </w:r>
                            <w:r w:rsidRPr="004A2C5F">
                              <w:rPr>
                                <w:i/>
                              </w:rPr>
                              <w:t xml:space="preserve">S: DELETE THIS BOX ONCE YOU HAVE COMPLETED THE </w:t>
                            </w:r>
                            <w:r>
                              <w:rPr>
                                <w:i/>
                              </w:rPr>
                              <w:t>FORM</w:t>
                            </w:r>
                          </w:p>
                          <w:p w14:paraId="6735F3ED" w14:textId="77777777" w:rsidR="00413866" w:rsidRDefault="00413866" w:rsidP="002164E1">
                            <w:pPr>
                              <w:rPr>
                                <w:i/>
                              </w:rPr>
                            </w:pPr>
                          </w:p>
                          <w:p w14:paraId="1BDBA7C9" w14:textId="77777777" w:rsidR="00413866" w:rsidRPr="007511D5" w:rsidRDefault="00413866" w:rsidP="002164E1">
                            <w:pPr>
                              <w:rPr>
                                <w:i/>
                              </w:rPr>
                            </w:pPr>
                            <w:r w:rsidRPr="007511D5">
                              <w:rPr>
                                <w:i/>
                              </w:rPr>
                              <w:t xml:space="preserve">This Beneficial Ownership Disclosure Form (“Form”) is to be completed by the successful </w:t>
                            </w:r>
                            <w:r>
                              <w:rPr>
                                <w:i/>
                              </w:rPr>
                              <w:t>Proposer</w:t>
                            </w:r>
                            <w:r w:rsidRPr="007511D5">
                              <w:rPr>
                                <w:rStyle w:val="FootnoteReference"/>
                                <w:i/>
                              </w:rPr>
                              <w:footnoteRef/>
                            </w:r>
                            <w:r w:rsidRPr="007511D5">
                              <w:rPr>
                                <w:i/>
                              </w:rPr>
                              <w:t xml:space="preserve">.  In case of joint venture, the </w:t>
                            </w:r>
                            <w:r>
                              <w:rPr>
                                <w:i/>
                              </w:rPr>
                              <w:t>Proposer</w:t>
                            </w:r>
                            <w:r w:rsidRPr="007511D5">
                              <w:rPr>
                                <w:i/>
                              </w:rPr>
                              <w:t xml:space="preserve"> must submit a separate </w:t>
                            </w:r>
                            <w:r>
                              <w:rPr>
                                <w:i/>
                              </w:rPr>
                              <w:t>F</w:t>
                            </w:r>
                            <w:r w:rsidRPr="007511D5">
                              <w:rPr>
                                <w:i/>
                              </w:rPr>
                              <w:t xml:space="preserve">orm for each member.  The beneficial ownership information to be submitted in this Form shall be current as of the date of its submission. </w:t>
                            </w:r>
                          </w:p>
                          <w:p w14:paraId="54C097F2" w14:textId="77777777" w:rsidR="00413866" w:rsidRPr="007511D5" w:rsidRDefault="00413866" w:rsidP="002164E1">
                            <w:pPr>
                              <w:rPr>
                                <w:i/>
                              </w:rPr>
                            </w:pPr>
                          </w:p>
                          <w:p w14:paraId="7B91F527" w14:textId="77777777" w:rsidR="00413866" w:rsidRPr="007511D5" w:rsidRDefault="00413866" w:rsidP="002164E1">
                            <w:pPr>
                              <w:rPr>
                                <w:i/>
                              </w:rPr>
                            </w:pPr>
                            <w:r w:rsidRPr="007511D5">
                              <w:rPr>
                                <w:i/>
                              </w:rPr>
                              <w:t xml:space="preserve">For the purposes of this Form, a Beneficial Owner of a </w:t>
                            </w:r>
                            <w:r>
                              <w:rPr>
                                <w:i/>
                              </w:rPr>
                              <w:t>Proposer</w:t>
                            </w:r>
                            <w:r w:rsidRPr="007511D5">
                              <w:rPr>
                                <w:i/>
                              </w:rPr>
                              <w:t xml:space="preserve"> is any natural person who ultimately owns or controls the </w:t>
                            </w:r>
                            <w:r>
                              <w:rPr>
                                <w:i/>
                              </w:rPr>
                              <w:t>Proposer</w:t>
                            </w:r>
                            <w:r w:rsidRPr="007511D5">
                              <w:rPr>
                                <w:i/>
                              </w:rPr>
                              <w:t xml:space="preserve"> by meeting one or more of the following conditions:</w:t>
                            </w:r>
                          </w:p>
                          <w:p w14:paraId="2976DBFF" w14:textId="77777777" w:rsidR="00413866" w:rsidRPr="007511D5" w:rsidRDefault="00413866" w:rsidP="002164E1">
                            <w:pPr>
                              <w:rPr>
                                <w:i/>
                              </w:rPr>
                            </w:pPr>
                          </w:p>
                          <w:p w14:paraId="4FE27ECE" w14:textId="77777777" w:rsidR="00413866" w:rsidRPr="007511D5" w:rsidRDefault="00413866" w:rsidP="00585A1A">
                            <w:pPr>
                              <w:pStyle w:val="ListParagraph"/>
                              <w:numPr>
                                <w:ilvl w:val="0"/>
                                <w:numId w:val="112"/>
                              </w:numPr>
                              <w:jc w:val="left"/>
                              <w:rPr>
                                <w:i/>
                              </w:rPr>
                            </w:pPr>
                            <w:r w:rsidRPr="007511D5">
                              <w:rPr>
                                <w:i/>
                              </w:rPr>
                              <w:t>directly or indirectly holding 25% or more of the shares</w:t>
                            </w:r>
                          </w:p>
                          <w:p w14:paraId="3F279561" w14:textId="77777777" w:rsidR="00413866" w:rsidRPr="007511D5" w:rsidRDefault="00413866" w:rsidP="00585A1A">
                            <w:pPr>
                              <w:pStyle w:val="ListParagraph"/>
                              <w:numPr>
                                <w:ilvl w:val="0"/>
                                <w:numId w:val="112"/>
                              </w:numPr>
                              <w:jc w:val="left"/>
                              <w:rPr>
                                <w:i/>
                              </w:rPr>
                            </w:pPr>
                            <w:r w:rsidRPr="007511D5">
                              <w:rPr>
                                <w:i/>
                              </w:rPr>
                              <w:t>directly or indirectly holding 25% or more of the voting rights</w:t>
                            </w:r>
                          </w:p>
                          <w:p w14:paraId="6C9A7D55" w14:textId="77777777" w:rsidR="00413866" w:rsidRPr="007511D5" w:rsidRDefault="00413866" w:rsidP="00585A1A">
                            <w:pPr>
                              <w:pStyle w:val="ListParagraph"/>
                              <w:numPr>
                                <w:ilvl w:val="0"/>
                                <w:numId w:val="112"/>
                              </w:numPr>
                              <w:jc w:val="left"/>
                              <w:rPr>
                                <w:i/>
                              </w:rPr>
                            </w:pPr>
                            <w:r w:rsidRPr="007511D5">
                              <w:rPr>
                                <w:i/>
                              </w:rPr>
                              <w:t xml:space="preserve">directly or indirectly having the right to appoint a majority of the board of directors or equivalent governing body of the </w:t>
                            </w:r>
                            <w:r>
                              <w:rPr>
                                <w:i/>
                              </w:rPr>
                              <w:t>Proposer</w:t>
                            </w:r>
                          </w:p>
                          <w:p w14:paraId="7DC71093" w14:textId="77777777" w:rsidR="00413866" w:rsidRPr="007511D5" w:rsidRDefault="00413866" w:rsidP="002164E1">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6649CD" id="Text Box 3" o:spid="_x0000_s1030" type="#_x0000_t202" style="position:absolute;left:0;text-align:left;margin-left:-4.3pt;margin-top:44.55pt;width:452.7pt;height:238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" fillcolor="white [3201]" strokeweight=".5pt">
                <v:textbox>
                  <w:txbxContent>
                    <w:p w14:paraId="7C1C5D58" w14:textId="77777777" w:rsidR="00413866" w:rsidRPr="004A2C5F" w:rsidRDefault="00413866" w:rsidP="002164E1">
                      <w:pPr>
                        <w:spacing w:before="120"/>
                        <w:rPr>
                          <w:i/>
                        </w:rPr>
                      </w:pPr>
                      <w:r w:rsidRPr="004A2C5F">
                        <w:rPr>
                          <w:i/>
                        </w:rPr>
                        <w:t xml:space="preserve">INSTRUCTIONS TO </w:t>
                      </w:r>
                      <w:r>
                        <w:rPr>
                          <w:i/>
                        </w:rPr>
                        <w:t>PROPOSER</w:t>
                      </w:r>
                      <w:r w:rsidRPr="004A2C5F">
                        <w:rPr>
                          <w:i/>
                        </w:rPr>
                        <w:t xml:space="preserve">S: DELETE THIS BOX ONCE YOU HAVE COMPLETED THE </w:t>
                      </w:r>
                      <w:r>
                        <w:rPr>
                          <w:i/>
                        </w:rPr>
                        <w:t>FORM</w:t>
                      </w:r>
                    </w:p>
                    <w:p w14:paraId="6735F3ED" w14:textId="77777777" w:rsidR="00413866" w:rsidRDefault="00413866" w:rsidP="002164E1">
                      <w:pPr>
                        <w:rPr>
                          <w:i/>
                        </w:rPr>
                      </w:pPr>
                    </w:p>
                    <w:p w14:paraId="1BDBA7C9" w14:textId="77777777" w:rsidR="00413866" w:rsidRPr="007511D5" w:rsidRDefault="00413866" w:rsidP="002164E1">
                      <w:pPr>
                        <w:rPr>
                          <w:i/>
                        </w:rPr>
                      </w:pPr>
                      <w:r w:rsidRPr="007511D5">
                        <w:rPr>
                          <w:i/>
                        </w:rPr>
                        <w:t xml:space="preserve">This Beneficial Ownership Disclosure Form (“Form”) is to be completed by the successful </w:t>
                      </w:r>
                      <w:r>
                        <w:rPr>
                          <w:i/>
                        </w:rPr>
                        <w:t>Proposer</w:t>
                      </w:r>
                      <w:r w:rsidRPr="007511D5">
                        <w:rPr>
                          <w:rStyle w:val="Appelnotedebasdep"/>
                          <w:i/>
                        </w:rPr>
                        <w:footnoteRef/>
                      </w:r>
                      <w:r w:rsidRPr="007511D5">
                        <w:rPr>
                          <w:i/>
                        </w:rPr>
                        <w:t xml:space="preserve">.  In case of joint venture, the </w:t>
                      </w:r>
                      <w:r>
                        <w:rPr>
                          <w:i/>
                        </w:rPr>
                        <w:t>Proposer</w:t>
                      </w:r>
                      <w:r w:rsidRPr="007511D5">
                        <w:rPr>
                          <w:i/>
                        </w:rPr>
                        <w:t xml:space="preserve"> must submit a separate </w:t>
                      </w:r>
                      <w:r>
                        <w:rPr>
                          <w:i/>
                        </w:rPr>
                        <w:t>F</w:t>
                      </w:r>
                      <w:r w:rsidRPr="007511D5">
                        <w:rPr>
                          <w:i/>
                        </w:rPr>
                        <w:t xml:space="preserve">orm for each member.  The beneficial ownership information to be submitted in this Form shall be current as of the date of its submission. </w:t>
                      </w:r>
                    </w:p>
                    <w:p w14:paraId="54C097F2" w14:textId="77777777" w:rsidR="00413866" w:rsidRPr="007511D5" w:rsidRDefault="00413866" w:rsidP="002164E1">
                      <w:pPr>
                        <w:rPr>
                          <w:i/>
                        </w:rPr>
                      </w:pPr>
                    </w:p>
                    <w:p w14:paraId="7B91F527" w14:textId="77777777" w:rsidR="00413866" w:rsidRPr="007511D5" w:rsidRDefault="00413866" w:rsidP="002164E1">
                      <w:pPr>
                        <w:rPr>
                          <w:i/>
                        </w:rPr>
                      </w:pPr>
                      <w:r w:rsidRPr="007511D5">
                        <w:rPr>
                          <w:i/>
                        </w:rPr>
                        <w:t xml:space="preserve">For the purposes of this Form, a Beneficial Owner of a </w:t>
                      </w:r>
                      <w:r>
                        <w:rPr>
                          <w:i/>
                        </w:rPr>
                        <w:t>Proposer</w:t>
                      </w:r>
                      <w:r w:rsidRPr="007511D5">
                        <w:rPr>
                          <w:i/>
                        </w:rPr>
                        <w:t xml:space="preserve"> is any natural person who ultimately owns or controls the </w:t>
                      </w:r>
                      <w:r>
                        <w:rPr>
                          <w:i/>
                        </w:rPr>
                        <w:t>Proposer</w:t>
                      </w:r>
                      <w:r w:rsidRPr="007511D5">
                        <w:rPr>
                          <w:i/>
                        </w:rPr>
                        <w:t xml:space="preserve"> by meeting one or more of the following conditions:</w:t>
                      </w:r>
                    </w:p>
                    <w:p w14:paraId="2976DBFF" w14:textId="77777777" w:rsidR="00413866" w:rsidRPr="007511D5" w:rsidRDefault="00413866" w:rsidP="002164E1">
                      <w:pPr>
                        <w:rPr>
                          <w:i/>
                        </w:rPr>
                      </w:pPr>
                    </w:p>
                    <w:p w14:paraId="4FE27ECE" w14:textId="77777777" w:rsidR="00413866" w:rsidRPr="007511D5" w:rsidRDefault="00413866" w:rsidP="00585A1A">
                      <w:pPr>
                        <w:pStyle w:val="Paragraphedeliste"/>
                        <w:numPr>
                          <w:ilvl w:val="0"/>
                          <w:numId w:val="112"/>
                        </w:numPr>
                        <w:jc w:val="left"/>
                        <w:rPr>
                          <w:i/>
                        </w:rPr>
                      </w:pPr>
                      <w:r w:rsidRPr="007511D5">
                        <w:rPr>
                          <w:i/>
                        </w:rPr>
                        <w:t>directly or indirectly holding 25% or more of the shares</w:t>
                      </w:r>
                    </w:p>
                    <w:p w14:paraId="3F279561" w14:textId="77777777" w:rsidR="00413866" w:rsidRPr="007511D5" w:rsidRDefault="00413866" w:rsidP="00585A1A">
                      <w:pPr>
                        <w:pStyle w:val="Paragraphedeliste"/>
                        <w:numPr>
                          <w:ilvl w:val="0"/>
                          <w:numId w:val="112"/>
                        </w:numPr>
                        <w:jc w:val="left"/>
                        <w:rPr>
                          <w:i/>
                        </w:rPr>
                      </w:pPr>
                      <w:r w:rsidRPr="007511D5">
                        <w:rPr>
                          <w:i/>
                        </w:rPr>
                        <w:t>directly or indirectly holding 25% or more of the voting rights</w:t>
                      </w:r>
                    </w:p>
                    <w:p w14:paraId="6C9A7D55" w14:textId="77777777" w:rsidR="00413866" w:rsidRPr="007511D5" w:rsidRDefault="00413866" w:rsidP="00585A1A">
                      <w:pPr>
                        <w:pStyle w:val="Paragraphedeliste"/>
                        <w:numPr>
                          <w:ilvl w:val="0"/>
                          <w:numId w:val="112"/>
                        </w:numPr>
                        <w:jc w:val="left"/>
                        <w:rPr>
                          <w:i/>
                        </w:rPr>
                      </w:pPr>
                      <w:r w:rsidRPr="007511D5">
                        <w:rPr>
                          <w:i/>
                        </w:rPr>
                        <w:t xml:space="preserve">directly or indirectly having the right to appoint </w:t>
                      </w:r>
                      <w:proofErr w:type="gramStart"/>
                      <w:r w:rsidRPr="007511D5">
                        <w:rPr>
                          <w:i/>
                        </w:rPr>
                        <w:t>a majority of</w:t>
                      </w:r>
                      <w:proofErr w:type="gramEnd"/>
                      <w:r w:rsidRPr="007511D5">
                        <w:rPr>
                          <w:i/>
                        </w:rPr>
                        <w:t xml:space="preserve"> the board of directors or equivalent governing body of the </w:t>
                      </w:r>
                      <w:r>
                        <w:rPr>
                          <w:i/>
                        </w:rPr>
                        <w:t>Proposer</w:t>
                      </w:r>
                    </w:p>
                    <w:p w14:paraId="7DC71093" w14:textId="77777777" w:rsidR="00413866" w:rsidRPr="007511D5" w:rsidRDefault="00413866" w:rsidP="002164E1">
                      <w:pPr>
                        <w:rPr>
                          <w:i/>
                        </w:rPr>
                      </w:pPr>
                    </w:p>
                  </w:txbxContent>
                </v:textbox>
                <w10:wrap type="topAndBottom"/>
              </v:shape>
            </w:pict>
          </mc:Fallback>
        </mc:AlternateContent>
      </w:r>
      <w:r w:rsidRPr="00245CC0">
        <w:t>Beneficial Ownership Disclosure Form</w:t>
      </w:r>
      <w:bookmarkEnd w:id="1299"/>
      <w:r w:rsidRPr="00245CC0">
        <w:t xml:space="preserve"> </w:t>
      </w:r>
    </w:p>
    <w:p w14:paraId="4C6DC193" w14:textId="77777777" w:rsidR="002164E1" w:rsidRDefault="002164E1" w:rsidP="002164E1">
      <w:pPr>
        <w:tabs>
          <w:tab w:val="right" w:pos="9000"/>
        </w:tabs>
        <w:rPr>
          <w:b/>
        </w:rPr>
      </w:pPr>
    </w:p>
    <w:p w14:paraId="29A7FD92" w14:textId="77777777" w:rsidR="002164E1" w:rsidRPr="004A2C5F" w:rsidRDefault="002164E1" w:rsidP="002164E1">
      <w:pPr>
        <w:tabs>
          <w:tab w:val="right" w:pos="9000"/>
        </w:tabs>
      </w:pPr>
      <w:r w:rsidRPr="004A2C5F">
        <w:rPr>
          <w:b/>
        </w:rPr>
        <w:t>RF</w:t>
      </w:r>
      <w:r>
        <w:rPr>
          <w:b/>
        </w:rPr>
        <w:t>P</w:t>
      </w:r>
      <w:r w:rsidRPr="004A2C5F">
        <w:rPr>
          <w:b/>
        </w:rPr>
        <w:t xml:space="preserve"> No.:</w:t>
      </w:r>
      <w:r w:rsidRPr="004A2C5F">
        <w:t xml:space="preserve"> [</w:t>
      </w:r>
      <w:r w:rsidRPr="004A2C5F">
        <w:rPr>
          <w:i/>
        </w:rPr>
        <w:t>insert number of RF</w:t>
      </w:r>
      <w:r>
        <w:rPr>
          <w:i/>
        </w:rPr>
        <w:t>P</w:t>
      </w:r>
      <w:r w:rsidRPr="004A2C5F">
        <w:rPr>
          <w:i/>
        </w:rPr>
        <w:t xml:space="preserve"> process</w:t>
      </w:r>
      <w:r w:rsidRPr="004A2C5F">
        <w:t>]</w:t>
      </w:r>
    </w:p>
    <w:p w14:paraId="2CB7835C" w14:textId="77777777" w:rsidR="002164E1" w:rsidRDefault="002164E1" w:rsidP="002164E1">
      <w:pPr>
        <w:tabs>
          <w:tab w:val="right" w:pos="9000"/>
        </w:tabs>
      </w:pPr>
      <w:r w:rsidRPr="004A2C5F">
        <w:rPr>
          <w:b/>
        </w:rPr>
        <w:t xml:space="preserve">Request for </w:t>
      </w:r>
      <w:r>
        <w:rPr>
          <w:b/>
        </w:rPr>
        <w:t>Proposal</w:t>
      </w:r>
      <w:r w:rsidRPr="004A2C5F">
        <w:rPr>
          <w:b/>
        </w:rPr>
        <w:t xml:space="preserve"> No</w:t>
      </w:r>
      <w:r w:rsidRPr="004A2C5F">
        <w:t>.: [</w:t>
      </w:r>
      <w:r w:rsidRPr="004A2C5F">
        <w:rPr>
          <w:i/>
        </w:rPr>
        <w:t>insert identification</w:t>
      </w:r>
      <w:r w:rsidRPr="004A2C5F">
        <w:t>]</w:t>
      </w:r>
    </w:p>
    <w:p w14:paraId="1737388A" w14:textId="77777777" w:rsidR="002164E1" w:rsidRDefault="002164E1" w:rsidP="002164E1">
      <w:pPr>
        <w:tabs>
          <w:tab w:val="right" w:pos="9000"/>
        </w:tabs>
      </w:pPr>
    </w:p>
    <w:p w14:paraId="3C80D0FD" w14:textId="77777777" w:rsidR="002164E1" w:rsidRPr="004A2C5F" w:rsidRDefault="002164E1" w:rsidP="002164E1">
      <w:pPr>
        <w:rPr>
          <w:b/>
        </w:rPr>
      </w:pPr>
      <w:r w:rsidRPr="004A2C5F">
        <w:t xml:space="preserve">To: </w:t>
      </w:r>
      <w:r w:rsidRPr="004A2C5F">
        <w:rPr>
          <w:b/>
        </w:rPr>
        <w:t>[</w:t>
      </w:r>
      <w:r w:rsidRPr="004A2C5F">
        <w:rPr>
          <w:b/>
          <w:i/>
        </w:rPr>
        <w:t xml:space="preserve">insert complete name of </w:t>
      </w:r>
      <w:r w:rsidR="00B3126E">
        <w:rPr>
          <w:b/>
          <w:i/>
        </w:rPr>
        <w:t>Employer</w:t>
      </w:r>
      <w:r w:rsidRPr="004A2C5F">
        <w:rPr>
          <w:b/>
        </w:rPr>
        <w:t>]</w:t>
      </w:r>
    </w:p>
    <w:p w14:paraId="34DE3EFF" w14:textId="77777777" w:rsidR="002164E1" w:rsidRDefault="002164E1" w:rsidP="002164E1">
      <w:pPr>
        <w:tabs>
          <w:tab w:val="right" w:pos="9000"/>
        </w:tabs>
      </w:pPr>
    </w:p>
    <w:p w14:paraId="4D23823F" w14:textId="77777777" w:rsidR="002164E1" w:rsidRDefault="002164E1" w:rsidP="002164E1">
      <w:pPr>
        <w:tabs>
          <w:tab w:val="right" w:pos="9000"/>
        </w:tabs>
        <w:rPr>
          <w:i/>
        </w:rPr>
      </w:pPr>
      <w:r>
        <w:t xml:space="preserve">In response to your request in the Letter of Acceptance </w:t>
      </w:r>
      <w:r w:rsidRPr="007511D5">
        <w:rPr>
          <w:i/>
        </w:rPr>
        <w:t>dated [insert date of letter of Acceptance]</w:t>
      </w:r>
      <w:r>
        <w:t xml:space="preserve"> to furnish additional information on beneficial ownership: </w:t>
      </w:r>
      <w:r w:rsidRPr="003B4D86">
        <w:rPr>
          <w:i/>
        </w:rPr>
        <w:t>[</w:t>
      </w:r>
      <w:r>
        <w:rPr>
          <w:i/>
        </w:rPr>
        <w:t>select one option</w:t>
      </w:r>
      <w:r w:rsidRPr="003B4D86">
        <w:rPr>
          <w:i/>
        </w:rPr>
        <w:t xml:space="preserve"> as applicable</w:t>
      </w:r>
      <w:r>
        <w:rPr>
          <w:i/>
        </w:rPr>
        <w:t xml:space="preserve"> and delete the options that are not applicable</w:t>
      </w:r>
      <w:r w:rsidRPr="003B4D86">
        <w:rPr>
          <w:i/>
        </w:rPr>
        <w:t xml:space="preserve">] </w:t>
      </w:r>
    </w:p>
    <w:p w14:paraId="66487AE8" w14:textId="77777777" w:rsidR="002164E1" w:rsidRDefault="002164E1" w:rsidP="002164E1">
      <w:pPr>
        <w:tabs>
          <w:tab w:val="right" w:pos="9000"/>
        </w:tabs>
        <w:rPr>
          <w:i/>
        </w:rPr>
      </w:pPr>
    </w:p>
    <w:p w14:paraId="05A01630" w14:textId="77777777" w:rsidR="002164E1" w:rsidRPr="004A2C5F" w:rsidRDefault="002164E1" w:rsidP="002164E1">
      <w:pPr>
        <w:tabs>
          <w:tab w:val="right" w:pos="9000"/>
        </w:tabs>
      </w:pPr>
      <w:r>
        <w:t xml:space="preserve">(i) we hereby provide the following beneficial ownership information.  </w:t>
      </w:r>
    </w:p>
    <w:p w14:paraId="697FE53C" w14:textId="77777777" w:rsidR="002164E1" w:rsidRDefault="002164E1" w:rsidP="002164E1"/>
    <w:p w14:paraId="6A8A18AB" w14:textId="77777777" w:rsidR="002164E1" w:rsidRPr="002C232F" w:rsidRDefault="002164E1" w:rsidP="002164E1">
      <w:pPr>
        <w:rPr>
          <w:b/>
        </w:rPr>
      </w:pPr>
      <w:r w:rsidRPr="002C232F">
        <w:rPr>
          <w:b/>
        </w:rPr>
        <w:t xml:space="preserve">Details of </w:t>
      </w:r>
      <w:r>
        <w:rPr>
          <w:b/>
        </w:rPr>
        <w:t xml:space="preserve">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2124"/>
        <w:gridCol w:w="2252"/>
      </w:tblGrid>
      <w:tr w:rsidR="002164E1" w:rsidRPr="00017FE4" w14:paraId="1EAE21AD" w14:textId="77777777" w:rsidTr="0057328C">
        <w:trPr>
          <w:trHeight w:val="415"/>
        </w:trPr>
        <w:tc>
          <w:tcPr>
            <w:tcW w:w="2251" w:type="dxa"/>
            <w:shd w:val="clear" w:color="auto" w:fill="auto"/>
          </w:tcPr>
          <w:p w14:paraId="4EE14B36" w14:textId="77777777" w:rsidR="002164E1" w:rsidRPr="00017FE4" w:rsidRDefault="002164E1" w:rsidP="0057328C">
            <w:pPr>
              <w:pStyle w:val="BodyText"/>
              <w:spacing w:before="40" w:after="160"/>
              <w:jc w:val="center"/>
            </w:pPr>
            <w:r w:rsidRPr="00017FE4">
              <w:t>Identity of Beneficial Owner</w:t>
            </w:r>
          </w:p>
          <w:p w14:paraId="340F3075" w14:textId="77777777" w:rsidR="002164E1" w:rsidRPr="00017FE4" w:rsidRDefault="002164E1" w:rsidP="0057328C">
            <w:pPr>
              <w:pStyle w:val="BodyText"/>
              <w:spacing w:before="40" w:after="160"/>
              <w:jc w:val="center"/>
              <w:rPr>
                <w:i/>
              </w:rPr>
            </w:pPr>
          </w:p>
        </w:tc>
        <w:tc>
          <w:tcPr>
            <w:tcW w:w="2377" w:type="dxa"/>
            <w:shd w:val="clear" w:color="auto" w:fill="auto"/>
          </w:tcPr>
          <w:p w14:paraId="45C2CA2D" w14:textId="77777777" w:rsidR="002164E1" w:rsidRDefault="002164E1" w:rsidP="0057328C">
            <w:pPr>
              <w:pStyle w:val="BodyText"/>
              <w:spacing w:before="40" w:after="160"/>
              <w:jc w:val="center"/>
            </w:pPr>
            <w:r w:rsidRPr="00017FE4">
              <w:t>Directly or indirectly holding 25% or more of the shares</w:t>
            </w:r>
          </w:p>
          <w:p w14:paraId="5CD2F9BC" w14:textId="77777777" w:rsidR="002164E1" w:rsidRPr="00017FE4" w:rsidRDefault="002164E1" w:rsidP="0057328C">
            <w:pPr>
              <w:pStyle w:val="BodyText"/>
              <w:spacing w:before="40" w:after="160"/>
              <w:jc w:val="center"/>
            </w:pPr>
            <w:r>
              <w:t>(Yes / No)</w:t>
            </w:r>
          </w:p>
          <w:p w14:paraId="24C395E3" w14:textId="77777777" w:rsidR="002164E1" w:rsidRPr="00017FE4" w:rsidRDefault="002164E1" w:rsidP="0057328C">
            <w:pPr>
              <w:pStyle w:val="BodyText"/>
              <w:spacing w:before="40" w:after="160"/>
              <w:jc w:val="center"/>
              <w:rPr>
                <w:i/>
              </w:rPr>
            </w:pPr>
          </w:p>
        </w:tc>
        <w:tc>
          <w:tcPr>
            <w:tcW w:w="2124" w:type="dxa"/>
            <w:shd w:val="clear" w:color="auto" w:fill="auto"/>
          </w:tcPr>
          <w:p w14:paraId="7E59F137" w14:textId="77777777" w:rsidR="002164E1" w:rsidRPr="00017FE4" w:rsidRDefault="002164E1" w:rsidP="0057328C">
            <w:pPr>
              <w:pStyle w:val="BodyText"/>
              <w:spacing w:before="40" w:after="160"/>
              <w:jc w:val="center"/>
            </w:pPr>
            <w:r w:rsidRPr="00017FE4">
              <w:t>Directly or indirectly holding 25 % or more of the Voting Rights</w:t>
            </w:r>
          </w:p>
          <w:p w14:paraId="5B87BD52" w14:textId="77777777" w:rsidR="002164E1" w:rsidRPr="00017FE4" w:rsidRDefault="002164E1" w:rsidP="0057328C">
            <w:pPr>
              <w:pStyle w:val="BodyText"/>
              <w:spacing w:before="40" w:after="160"/>
              <w:jc w:val="center"/>
            </w:pPr>
            <w:r>
              <w:t>(Yes / No)</w:t>
            </w:r>
          </w:p>
          <w:p w14:paraId="0176D3D3" w14:textId="77777777" w:rsidR="002164E1" w:rsidRPr="00017FE4" w:rsidRDefault="002164E1" w:rsidP="0057328C">
            <w:pPr>
              <w:pStyle w:val="BodyText"/>
              <w:spacing w:before="40" w:after="160"/>
              <w:jc w:val="center"/>
            </w:pPr>
          </w:p>
        </w:tc>
        <w:tc>
          <w:tcPr>
            <w:tcW w:w="2252" w:type="dxa"/>
            <w:shd w:val="clear" w:color="auto" w:fill="auto"/>
          </w:tcPr>
          <w:p w14:paraId="46A901BF" w14:textId="77777777" w:rsidR="002164E1" w:rsidRDefault="002164E1" w:rsidP="0057328C">
            <w:pPr>
              <w:pStyle w:val="BodyText"/>
              <w:spacing w:before="40" w:after="160"/>
              <w:jc w:val="center"/>
            </w:pPr>
            <w:r w:rsidRPr="00017FE4">
              <w:t>Directly or indirectly having the righ</w:t>
            </w:r>
            <w:r>
              <w:t>t to appoint a majority of the board of the d</w:t>
            </w:r>
            <w:r w:rsidRPr="00017FE4">
              <w:t xml:space="preserve">irectors or an equivalent governing body of the </w:t>
            </w:r>
            <w:r>
              <w:t>Proposer</w:t>
            </w:r>
          </w:p>
          <w:p w14:paraId="5CB4C9CA" w14:textId="77777777" w:rsidR="002164E1" w:rsidRPr="003C7835" w:rsidRDefault="002164E1" w:rsidP="0057328C">
            <w:pPr>
              <w:pStyle w:val="BodyText"/>
              <w:spacing w:before="40" w:after="160"/>
              <w:jc w:val="center"/>
            </w:pPr>
            <w:r>
              <w:t>(Yes / No)</w:t>
            </w:r>
          </w:p>
        </w:tc>
      </w:tr>
      <w:tr w:rsidR="002164E1" w:rsidRPr="00017FE4" w14:paraId="215C36B3" w14:textId="77777777" w:rsidTr="0057328C">
        <w:trPr>
          <w:trHeight w:val="415"/>
        </w:trPr>
        <w:tc>
          <w:tcPr>
            <w:tcW w:w="2251" w:type="dxa"/>
            <w:shd w:val="clear" w:color="auto" w:fill="auto"/>
          </w:tcPr>
          <w:p w14:paraId="194EB4C7" w14:textId="77777777" w:rsidR="002164E1" w:rsidRPr="00017FE4" w:rsidRDefault="002164E1" w:rsidP="0057328C">
            <w:pPr>
              <w:pStyle w:val="BodyText"/>
              <w:spacing w:before="40" w:after="160"/>
            </w:pPr>
            <w:r w:rsidRPr="00017FE4">
              <w:rPr>
                <w:i/>
              </w:rPr>
              <w:t>[include full name (last, middle, first), nationality, country of residence]</w:t>
            </w:r>
          </w:p>
        </w:tc>
        <w:tc>
          <w:tcPr>
            <w:tcW w:w="2377" w:type="dxa"/>
            <w:shd w:val="clear" w:color="auto" w:fill="auto"/>
          </w:tcPr>
          <w:p w14:paraId="7B7A0258" w14:textId="77777777" w:rsidR="002164E1" w:rsidRPr="003A6864" w:rsidRDefault="002164E1" w:rsidP="0057328C">
            <w:pPr>
              <w:pStyle w:val="BodyText"/>
              <w:spacing w:before="40" w:after="160"/>
              <w:jc w:val="center"/>
              <w:rPr>
                <w:rFonts w:ascii="Wingdings 2" w:hAnsi="Wingdings 2"/>
                <w:sz w:val="52"/>
                <w:szCs w:val="52"/>
              </w:rPr>
            </w:pPr>
          </w:p>
        </w:tc>
        <w:tc>
          <w:tcPr>
            <w:tcW w:w="2124" w:type="dxa"/>
            <w:shd w:val="clear" w:color="auto" w:fill="auto"/>
          </w:tcPr>
          <w:p w14:paraId="12B8D1D3" w14:textId="77777777" w:rsidR="002164E1" w:rsidRPr="00017FE4" w:rsidRDefault="002164E1" w:rsidP="0057328C">
            <w:pPr>
              <w:pStyle w:val="BodyText"/>
              <w:spacing w:before="40" w:after="160"/>
            </w:pPr>
          </w:p>
        </w:tc>
        <w:tc>
          <w:tcPr>
            <w:tcW w:w="2252" w:type="dxa"/>
            <w:shd w:val="clear" w:color="auto" w:fill="auto"/>
          </w:tcPr>
          <w:p w14:paraId="575635D6" w14:textId="77777777" w:rsidR="002164E1" w:rsidRPr="00017FE4" w:rsidRDefault="002164E1" w:rsidP="0057328C">
            <w:pPr>
              <w:pStyle w:val="BodyText"/>
              <w:spacing w:before="40" w:after="160"/>
            </w:pPr>
          </w:p>
        </w:tc>
      </w:tr>
    </w:tbl>
    <w:p w14:paraId="69AB3057" w14:textId="77777777" w:rsidR="002164E1" w:rsidRPr="00017FE4" w:rsidRDefault="002164E1" w:rsidP="002164E1"/>
    <w:p w14:paraId="676A6619" w14:textId="77777777" w:rsidR="002164E1" w:rsidRPr="00565922" w:rsidRDefault="002164E1" w:rsidP="002164E1">
      <w:pPr>
        <w:rPr>
          <w:b/>
          <w:i/>
        </w:rPr>
      </w:pPr>
      <w:r w:rsidRPr="00565922">
        <w:rPr>
          <w:b/>
          <w:i/>
        </w:rPr>
        <w:t>OR</w:t>
      </w:r>
    </w:p>
    <w:p w14:paraId="77DBCDE1" w14:textId="77777777" w:rsidR="002164E1" w:rsidRDefault="002164E1" w:rsidP="002164E1">
      <w:pPr>
        <w:rPr>
          <w:i/>
        </w:rPr>
      </w:pPr>
    </w:p>
    <w:p w14:paraId="46763A28" w14:textId="77777777" w:rsidR="002164E1" w:rsidRDefault="002164E1" w:rsidP="002164E1">
      <w:pPr>
        <w:rPr>
          <w:i/>
        </w:rPr>
      </w:pPr>
      <w:r w:rsidRPr="003B4D86">
        <w:t xml:space="preserve">(ii) </w:t>
      </w:r>
      <w:r w:rsidRPr="003B4D86">
        <w:rPr>
          <w:i/>
        </w:rPr>
        <w:t>We declare that there is no Beneficial Owner meeting one or more of the following conditions</w:t>
      </w:r>
      <w:r>
        <w:rPr>
          <w:i/>
        </w:rPr>
        <w:t>:</w:t>
      </w:r>
      <w:r w:rsidRPr="003B4D86">
        <w:rPr>
          <w:i/>
        </w:rPr>
        <w:t xml:space="preserve"> </w:t>
      </w:r>
    </w:p>
    <w:p w14:paraId="40A1EF77" w14:textId="77777777" w:rsidR="002164E1" w:rsidRDefault="002164E1" w:rsidP="002164E1">
      <w:pPr>
        <w:rPr>
          <w:i/>
        </w:rPr>
      </w:pPr>
    </w:p>
    <w:p w14:paraId="1F6C8764" w14:textId="77777777" w:rsidR="002164E1" w:rsidRPr="003C7835" w:rsidRDefault="002164E1" w:rsidP="00585A1A">
      <w:pPr>
        <w:pStyle w:val="ListParagraph"/>
        <w:numPr>
          <w:ilvl w:val="0"/>
          <w:numId w:val="112"/>
        </w:numPr>
        <w:jc w:val="left"/>
      </w:pPr>
      <w:r w:rsidRPr="003C7835">
        <w:t>directly or indirectly holding 25% or more of the shares</w:t>
      </w:r>
    </w:p>
    <w:p w14:paraId="2192D508" w14:textId="77777777" w:rsidR="002164E1" w:rsidRPr="003C7835" w:rsidRDefault="002164E1" w:rsidP="00585A1A">
      <w:pPr>
        <w:pStyle w:val="ListParagraph"/>
        <w:numPr>
          <w:ilvl w:val="0"/>
          <w:numId w:val="112"/>
        </w:numPr>
        <w:jc w:val="left"/>
      </w:pPr>
      <w:r w:rsidRPr="003C7835">
        <w:t>directly or indirectly holding 25% or more of the voting rights</w:t>
      </w:r>
    </w:p>
    <w:p w14:paraId="1903553F" w14:textId="77777777" w:rsidR="002164E1" w:rsidRPr="00017FE4" w:rsidRDefault="002164E1" w:rsidP="00585A1A">
      <w:pPr>
        <w:pStyle w:val="ListParagraph"/>
        <w:numPr>
          <w:ilvl w:val="0"/>
          <w:numId w:val="112"/>
        </w:numPr>
        <w:jc w:val="left"/>
      </w:pPr>
      <w:r w:rsidRPr="003C7835">
        <w:t xml:space="preserve">directly or indirectly having the right to appoint a majority of the board of directors or equivalent governing body of the </w:t>
      </w:r>
      <w:r>
        <w:t>Proposer</w:t>
      </w:r>
    </w:p>
    <w:p w14:paraId="2FEA1459" w14:textId="77777777" w:rsidR="002164E1" w:rsidRPr="003B4D86" w:rsidRDefault="002164E1" w:rsidP="002164E1">
      <w:pPr>
        <w:rPr>
          <w:i/>
        </w:rPr>
      </w:pPr>
    </w:p>
    <w:p w14:paraId="421B7898" w14:textId="77777777" w:rsidR="002164E1" w:rsidRDefault="002164E1" w:rsidP="002164E1"/>
    <w:p w14:paraId="32EE2607" w14:textId="77777777" w:rsidR="002164E1" w:rsidRPr="00565922" w:rsidRDefault="002164E1" w:rsidP="002164E1">
      <w:pPr>
        <w:rPr>
          <w:b/>
        </w:rPr>
      </w:pPr>
      <w:r w:rsidRPr="00565922">
        <w:rPr>
          <w:b/>
        </w:rPr>
        <w:t xml:space="preserve">OR </w:t>
      </w:r>
    </w:p>
    <w:p w14:paraId="7535A6F8" w14:textId="77777777" w:rsidR="002164E1" w:rsidRDefault="002164E1" w:rsidP="002164E1"/>
    <w:p w14:paraId="26535C6D" w14:textId="77777777" w:rsidR="002164E1" w:rsidRPr="003B4D86" w:rsidRDefault="002164E1" w:rsidP="002164E1">
      <w:pPr>
        <w:rPr>
          <w:i/>
        </w:rPr>
      </w:pPr>
      <w:r w:rsidRPr="003B4D86">
        <w:rPr>
          <w:i/>
        </w:rPr>
        <w:t xml:space="preserve">(iii) We declare that we are unable to identify any Beneficial Owner meeting one or more of the </w:t>
      </w:r>
      <w:r>
        <w:rPr>
          <w:i/>
        </w:rPr>
        <w:t>following</w:t>
      </w:r>
      <w:r w:rsidRPr="003B4D86">
        <w:rPr>
          <w:i/>
        </w:rPr>
        <w:t xml:space="preserve"> conditions. </w:t>
      </w:r>
      <w:r>
        <w:rPr>
          <w:i/>
        </w:rPr>
        <w:t xml:space="preserve">[If this option is selected, the Proposer shall provide explanation on why it is </w:t>
      </w:r>
      <w:r w:rsidRPr="00004041">
        <w:rPr>
          <w:i/>
        </w:rPr>
        <w:t>unable to identify any Beneficial Owner</w:t>
      </w:r>
      <w:r>
        <w:rPr>
          <w:i/>
        </w:rPr>
        <w:t>]</w:t>
      </w:r>
    </w:p>
    <w:p w14:paraId="670D7D77" w14:textId="77777777" w:rsidR="002164E1" w:rsidRPr="003C7835" w:rsidRDefault="002164E1" w:rsidP="00585A1A">
      <w:pPr>
        <w:pStyle w:val="ListParagraph"/>
        <w:numPr>
          <w:ilvl w:val="0"/>
          <w:numId w:val="112"/>
        </w:numPr>
        <w:jc w:val="left"/>
      </w:pPr>
      <w:r w:rsidRPr="003C7835">
        <w:t>directly or indirectly holding 25% or more of the shares</w:t>
      </w:r>
    </w:p>
    <w:p w14:paraId="0B931D18" w14:textId="77777777" w:rsidR="002164E1" w:rsidRPr="003C7835" w:rsidRDefault="002164E1" w:rsidP="00585A1A">
      <w:pPr>
        <w:pStyle w:val="ListParagraph"/>
        <w:numPr>
          <w:ilvl w:val="0"/>
          <w:numId w:val="112"/>
        </w:numPr>
        <w:jc w:val="left"/>
      </w:pPr>
      <w:r w:rsidRPr="003C7835">
        <w:t>directly or indirectly holding 25% or more of the voting rights</w:t>
      </w:r>
    </w:p>
    <w:p w14:paraId="25CFD38C" w14:textId="77777777" w:rsidR="002164E1" w:rsidRDefault="002164E1" w:rsidP="00585A1A">
      <w:pPr>
        <w:pStyle w:val="ListParagraph"/>
        <w:numPr>
          <w:ilvl w:val="0"/>
          <w:numId w:val="112"/>
        </w:numPr>
        <w:jc w:val="left"/>
      </w:pPr>
      <w:r w:rsidRPr="003C7835">
        <w:t xml:space="preserve">directly or indirectly having the right to appoint a majority of the board of directors or equivalent governing body of the </w:t>
      </w:r>
      <w:r>
        <w:t>Proposer]”</w:t>
      </w:r>
    </w:p>
    <w:p w14:paraId="30F373AF" w14:textId="77777777" w:rsidR="002164E1" w:rsidRPr="00017FE4" w:rsidRDefault="002164E1" w:rsidP="002164E1">
      <w:pPr>
        <w:pStyle w:val="ListParagraph"/>
      </w:pPr>
    </w:p>
    <w:p w14:paraId="06A9C18A" w14:textId="77777777" w:rsidR="002164E1" w:rsidRPr="006F3D74" w:rsidRDefault="002164E1" w:rsidP="002164E1">
      <w:pPr>
        <w:rPr>
          <w:u w:val="single"/>
        </w:rPr>
      </w:pPr>
      <w:r w:rsidRPr="004A2C5F">
        <w:rPr>
          <w:b/>
        </w:rPr>
        <w:t xml:space="preserve">Name of the </w:t>
      </w:r>
      <w:r>
        <w:rPr>
          <w:b/>
        </w:rPr>
        <w:t>Proposer</w:t>
      </w:r>
      <w:r w:rsidRPr="004A2C5F">
        <w:t>:</w:t>
      </w:r>
      <w:r w:rsidRPr="004A2C5F">
        <w:rPr>
          <w:bCs/>
          <w:iCs/>
        </w:rPr>
        <w:t xml:space="preserve"> </w:t>
      </w:r>
      <w:r>
        <w:rPr>
          <w:bCs/>
          <w:iCs/>
        </w:rPr>
        <w:t>*</w:t>
      </w:r>
      <w:r w:rsidRPr="006F3D74">
        <w:rPr>
          <w:u w:val="single"/>
        </w:rPr>
        <w:t>[</w:t>
      </w:r>
      <w:r w:rsidRPr="006F3D74">
        <w:rPr>
          <w:i/>
          <w:u w:val="single"/>
        </w:rPr>
        <w:t xml:space="preserve">insert complete name of the </w:t>
      </w:r>
      <w:r>
        <w:rPr>
          <w:i/>
          <w:u w:val="single"/>
        </w:rPr>
        <w:t>Proposer</w:t>
      </w:r>
      <w:r w:rsidRPr="006F3D74">
        <w:rPr>
          <w:u w:val="single"/>
        </w:rPr>
        <w:t>]</w:t>
      </w:r>
      <w:r>
        <w:rPr>
          <w:u w:val="single"/>
        </w:rPr>
        <w:t>_________</w:t>
      </w:r>
    </w:p>
    <w:p w14:paraId="3972911E" w14:textId="77777777" w:rsidR="002164E1" w:rsidRPr="004A2C5F" w:rsidRDefault="002164E1" w:rsidP="002164E1"/>
    <w:p w14:paraId="7B35F866" w14:textId="77777777" w:rsidR="002164E1" w:rsidRPr="006F3D74" w:rsidRDefault="002164E1" w:rsidP="002164E1">
      <w:pPr>
        <w:rPr>
          <w:u w:val="single"/>
        </w:rPr>
      </w:pPr>
      <w:r w:rsidRPr="004A2C5F">
        <w:rPr>
          <w:b/>
        </w:rPr>
        <w:t xml:space="preserve">Name of the person duly authorized to sign the </w:t>
      </w:r>
      <w:r>
        <w:rPr>
          <w:b/>
        </w:rPr>
        <w:t>Proposal</w:t>
      </w:r>
      <w:r w:rsidRPr="004A2C5F">
        <w:rPr>
          <w:b/>
        </w:rPr>
        <w:t xml:space="preserve"> on behalf of the </w:t>
      </w:r>
      <w:r>
        <w:rPr>
          <w:b/>
        </w:rPr>
        <w:t>Proposer</w:t>
      </w:r>
      <w:r w:rsidRPr="004A2C5F">
        <w:t>:</w:t>
      </w:r>
      <w:r w:rsidRPr="004A2C5F">
        <w:rPr>
          <w:bCs/>
          <w:iCs/>
        </w:rPr>
        <w:t xml:space="preserve"> </w:t>
      </w:r>
      <w:r>
        <w:rPr>
          <w:bCs/>
          <w:iCs/>
        </w:rPr>
        <w:t>**</w:t>
      </w:r>
      <w:r w:rsidRPr="006F3D74">
        <w:rPr>
          <w:bCs/>
          <w:iCs/>
          <w:u w:val="single"/>
        </w:rPr>
        <w:t>[</w:t>
      </w:r>
      <w:r w:rsidRPr="006F3D74">
        <w:rPr>
          <w:bCs/>
          <w:i/>
          <w:iCs/>
          <w:u w:val="single"/>
        </w:rPr>
        <w:t xml:space="preserve">insert complete name of person duly authorized to sign the </w:t>
      </w:r>
      <w:r>
        <w:rPr>
          <w:bCs/>
          <w:i/>
          <w:iCs/>
          <w:u w:val="single"/>
        </w:rPr>
        <w:t>Proposal</w:t>
      </w:r>
      <w:r w:rsidRPr="006F3D74">
        <w:rPr>
          <w:bCs/>
          <w:iCs/>
          <w:u w:val="single"/>
        </w:rPr>
        <w:t>]</w:t>
      </w:r>
      <w:r>
        <w:rPr>
          <w:bCs/>
          <w:iCs/>
          <w:u w:val="single"/>
        </w:rPr>
        <w:t>___________</w:t>
      </w:r>
    </w:p>
    <w:p w14:paraId="60874C5A" w14:textId="77777777" w:rsidR="002164E1" w:rsidRPr="004A2C5F" w:rsidRDefault="002164E1" w:rsidP="002164E1"/>
    <w:p w14:paraId="4188F6BB" w14:textId="77777777" w:rsidR="002164E1" w:rsidRPr="006F3D74" w:rsidRDefault="002164E1" w:rsidP="002164E1">
      <w:pPr>
        <w:rPr>
          <w:u w:val="single"/>
        </w:rPr>
      </w:pPr>
      <w:r w:rsidRPr="004A2C5F">
        <w:rPr>
          <w:b/>
        </w:rPr>
        <w:t xml:space="preserve">Title of the person signing the </w:t>
      </w:r>
      <w:r>
        <w:rPr>
          <w:b/>
        </w:rPr>
        <w:t>Proposal</w:t>
      </w:r>
      <w:r w:rsidRPr="004A2C5F">
        <w:t xml:space="preserve">: </w:t>
      </w:r>
      <w:r w:rsidRPr="006F3D74">
        <w:rPr>
          <w:u w:val="single"/>
        </w:rPr>
        <w:t>[</w:t>
      </w:r>
      <w:r w:rsidRPr="006F3D74">
        <w:rPr>
          <w:i/>
          <w:u w:val="single"/>
        </w:rPr>
        <w:t xml:space="preserve">insert complete title of the person signing the </w:t>
      </w:r>
      <w:r>
        <w:rPr>
          <w:i/>
          <w:u w:val="single"/>
        </w:rPr>
        <w:t>Proposal</w:t>
      </w:r>
      <w:r w:rsidRPr="006F3D74">
        <w:rPr>
          <w:u w:val="single"/>
        </w:rPr>
        <w:t>]</w:t>
      </w:r>
      <w:r>
        <w:rPr>
          <w:u w:val="single"/>
        </w:rPr>
        <w:t>______</w:t>
      </w:r>
    </w:p>
    <w:p w14:paraId="3E6E3C33" w14:textId="77777777" w:rsidR="002164E1" w:rsidRPr="004A2C5F" w:rsidRDefault="002164E1" w:rsidP="002164E1"/>
    <w:p w14:paraId="26084952" w14:textId="77777777" w:rsidR="002164E1" w:rsidRPr="006F3D74" w:rsidRDefault="002164E1" w:rsidP="002164E1">
      <w:pPr>
        <w:rPr>
          <w:u w:val="single"/>
        </w:rPr>
      </w:pPr>
      <w:r w:rsidRPr="004A2C5F">
        <w:rPr>
          <w:b/>
        </w:rPr>
        <w:t>Signature of the person named above</w:t>
      </w:r>
      <w:r w:rsidRPr="004A2C5F">
        <w:t xml:space="preserve">: </w:t>
      </w:r>
      <w:r w:rsidRPr="006F3D74">
        <w:rPr>
          <w:u w:val="single"/>
        </w:rPr>
        <w:t>[</w:t>
      </w:r>
      <w:r w:rsidRPr="006F3D74">
        <w:rPr>
          <w:i/>
          <w:u w:val="single"/>
        </w:rPr>
        <w:t>insert signature of person whose name and capacity are shown above</w:t>
      </w:r>
      <w:r w:rsidRPr="006F3D74">
        <w:rPr>
          <w:u w:val="single"/>
        </w:rPr>
        <w:t>]</w:t>
      </w:r>
      <w:r>
        <w:rPr>
          <w:u w:val="single"/>
        </w:rPr>
        <w:t>_____</w:t>
      </w:r>
    </w:p>
    <w:p w14:paraId="26F18BA2" w14:textId="77777777" w:rsidR="002164E1" w:rsidRPr="004A2C5F" w:rsidRDefault="002164E1" w:rsidP="002164E1"/>
    <w:p w14:paraId="1B868C36" w14:textId="77777777" w:rsidR="002164E1" w:rsidRPr="006F3D74" w:rsidRDefault="002164E1" w:rsidP="002164E1">
      <w:pPr>
        <w:rPr>
          <w:u w:val="single"/>
        </w:rPr>
      </w:pPr>
      <w:r w:rsidRPr="004A2C5F">
        <w:rPr>
          <w:b/>
        </w:rPr>
        <w:t>Date signed</w:t>
      </w:r>
      <w:r w:rsidRPr="004A2C5F">
        <w:t xml:space="preserve"> </w:t>
      </w:r>
      <w:r w:rsidRPr="006F3D74">
        <w:rPr>
          <w:u w:val="single"/>
        </w:rPr>
        <w:t>[</w:t>
      </w:r>
      <w:r w:rsidRPr="006F3D74">
        <w:rPr>
          <w:i/>
          <w:u w:val="single"/>
        </w:rPr>
        <w:t>insert date of signing</w:t>
      </w:r>
      <w:r w:rsidRPr="006F3D74">
        <w:rPr>
          <w:u w:val="single"/>
        </w:rPr>
        <w:t>]</w:t>
      </w:r>
      <w:r w:rsidRPr="004A2C5F">
        <w:t xml:space="preserve"> </w:t>
      </w:r>
      <w:r w:rsidRPr="004A2C5F">
        <w:rPr>
          <w:b/>
        </w:rPr>
        <w:t>day of</w:t>
      </w:r>
      <w:r w:rsidRPr="004A2C5F">
        <w:t xml:space="preserve"> </w:t>
      </w:r>
      <w:r w:rsidRPr="006F3D74">
        <w:rPr>
          <w:u w:val="single"/>
        </w:rPr>
        <w:t>[</w:t>
      </w:r>
      <w:r w:rsidRPr="006F3D74">
        <w:rPr>
          <w:i/>
          <w:u w:val="single"/>
        </w:rPr>
        <w:t>insert month</w:t>
      </w:r>
      <w:r w:rsidRPr="006F3D74">
        <w:rPr>
          <w:u w:val="single"/>
        </w:rPr>
        <w:t>], [</w:t>
      </w:r>
      <w:r w:rsidRPr="006F3D74">
        <w:rPr>
          <w:i/>
          <w:u w:val="single"/>
        </w:rPr>
        <w:t>insert year</w:t>
      </w:r>
      <w:r w:rsidRPr="006F3D74">
        <w:rPr>
          <w:u w:val="single"/>
        </w:rPr>
        <w:t>]</w:t>
      </w:r>
      <w:r>
        <w:rPr>
          <w:u w:val="single"/>
        </w:rPr>
        <w:t>_____</w:t>
      </w:r>
    </w:p>
    <w:p w14:paraId="13BDBC9A" w14:textId="77777777" w:rsidR="002164E1" w:rsidRDefault="002164E1" w:rsidP="002164E1"/>
    <w:p w14:paraId="70F91045" w14:textId="77777777" w:rsidR="002164E1" w:rsidRDefault="002164E1" w:rsidP="002164E1"/>
    <w:p w14:paraId="1DF22D57" w14:textId="77777777" w:rsidR="002164E1" w:rsidRDefault="002164E1" w:rsidP="002164E1">
      <w:pPr>
        <w:rPr>
          <w:b/>
        </w:rPr>
      </w:pPr>
    </w:p>
    <w:p w14:paraId="6EC22943" w14:textId="77777777" w:rsidR="002164E1" w:rsidRDefault="002164E1" w:rsidP="002164E1">
      <w:pPr>
        <w:rPr>
          <w:b/>
        </w:rPr>
      </w:pPr>
    </w:p>
    <w:p w14:paraId="29B5D432" w14:textId="77777777" w:rsidR="002164E1" w:rsidRPr="00017FE4" w:rsidRDefault="002164E1" w:rsidP="002164E1">
      <w:pPr>
        <w:rPr>
          <w:sz w:val="20"/>
        </w:rPr>
      </w:pPr>
      <w:r w:rsidRPr="00017FE4">
        <w:rPr>
          <w:rStyle w:val="FootnoteReference"/>
          <w:sz w:val="20"/>
        </w:rPr>
        <w:t>*</w:t>
      </w:r>
      <w:r w:rsidRPr="00017FE4">
        <w:rPr>
          <w:sz w:val="20"/>
        </w:rPr>
        <w:t xml:space="preserve"> In the case of the </w:t>
      </w:r>
      <w:r>
        <w:rPr>
          <w:sz w:val="20"/>
        </w:rPr>
        <w:t>Proposal</w:t>
      </w:r>
      <w:r w:rsidRPr="00017FE4">
        <w:rPr>
          <w:sz w:val="20"/>
        </w:rPr>
        <w:t xml:space="preserve"> submitted by a Joint Venture specify the name of the Joint Venture as </w:t>
      </w:r>
      <w:r>
        <w:rPr>
          <w:sz w:val="20"/>
        </w:rPr>
        <w:t>Proposer</w:t>
      </w:r>
      <w:r w:rsidRPr="00017FE4">
        <w:rPr>
          <w:sz w:val="20"/>
        </w:rPr>
        <w:t>.</w:t>
      </w:r>
      <w:r>
        <w:rPr>
          <w:sz w:val="20"/>
        </w:rPr>
        <w:t xml:space="preserve"> In the event that the Proposer is a joint venture, each reference to “Proposer” in the Beneficial Ownership Disclosure Form (including this Introduction thereto) shall be read to refer to the joint venture member. </w:t>
      </w:r>
    </w:p>
    <w:p w14:paraId="3F9A4886" w14:textId="77777777" w:rsidR="00C30EDE" w:rsidRDefault="002164E1" w:rsidP="00C30EDE">
      <w:pPr>
        <w:jc w:val="left"/>
        <w:rPr>
          <w:b/>
          <w:color w:val="000000" w:themeColor="text1"/>
          <w:sz w:val="36"/>
        </w:rPr>
      </w:pPr>
      <w:r w:rsidRPr="00017FE4">
        <w:rPr>
          <w:rStyle w:val="FootnoteReference"/>
          <w:sz w:val="20"/>
        </w:rPr>
        <w:t>**</w:t>
      </w:r>
      <w:r w:rsidRPr="00017FE4">
        <w:rPr>
          <w:sz w:val="20"/>
        </w:rPr>
        <w:t xml:space="preserve"> Person signing the </w:t>
      </w:r>
      <w:r>
        <w:rPr>
          <w:sz w:val="20"/>
        </w:rPr>
        <w:t>Proposal</w:t>
      </w:r>
      <w:r w:rsidRPr="00017FE4">
        <w:rPr>
          <w:sz w:val="20"/>
        </w:rPr>
        <w:t xml:space="preserve"> shall have the power of attorney given by the </w:t>
      </w:r>
      <w:r>
        <w:rPr>
          <w:sz w:val="20"/>
        </w:rPr>
        <w:t>Proposer</w:t>
      </w:r>
      <w:r w:rsidRPr="00017FE4">
        <w:rPr>
          <w:sz w:val="20"/>
        </w:rPr>
        <w:t xml:space="preserve">. The power of attorney shall be attached with the </w:t>
      </w:r>
      <w:r>
        <w:rPr>
          <w:sz w:val="20"/>
        </w:rPr>
        <w:t>Proposal</w:t>
      </w:r>
      <w:r w:rsidRPr="00017FE4">
        <w:rPr>
          <w:sz w:val="20"/>
        </w:rPr>
        <w:t xml:space="preserve"> Schedules.</w:t>
      </w:r>
      <w:r>
        <w:rPr>
          <w:sz w:val="20"/>
        </w:rPr>
        <w:t xml:space="preserve"> </w:t>
      </w:r>
      <w:bookmarkEnd w:id="1300"/>
      <w:r w:rsidR="00C30EDE">
        <w:rPr>
          <w:color w:val="000000" w:themeColor="text1"/>
        </w:rPr>
        <w:br w:type="page"/>
      </w:r>
    </w:p>
    <w:p w14:paraId="1CDD05AA" w14:textId="77777777" w:rsidR="009330AD" w:rsidRPr="00E246B3" w:rsidRDefault="009330AD" w:rsidP="00B71105">
      <w:pPr>
        <w:pStyle w:val="Style25"/>
      </w:pPr>
      <w:bookmarkStart w:id="1301" w:name="_Toc177381652"/>
      <w:r w:rsidRPr="00E246B3">
        <w:t>Letter of Ac</w:t>
      </w:r>
      <w:bookmarkStart w:id="1302" w:name="_Hlt125874239"/>
      <w:bookmarkEnd w:id="1302"/>
      <w:r w:rsidRPr="00E246B3">
        <w:t>ceptance</w:t>
      </w:r>
      <w:bookmarkEnd w:id="1301"/>
    </w:p>
    <w:p w14:paraId="662EFB16" w14:textId="77777777" w:rsidR="00310511" w:rsidRPr="00310511" w:rsidRDefault="00310511" w:rsidP="009330AD">
      <w:pPr>
        <w:spacing w:before="240" w:after="120"/>
        <w:jc w:val="center"/>
        <w:rPr>
          <w:i/>
          <w:color w:val="000000" w:themeColor="text1"/>
          <w:szCs w:val="24"/>
        </w:rPr>
      </w:pPr>
      <w:r w:rsidRPr="00310511">
        <w:rPr>
          <w:i/>
          <w:color w:val="000000" w:themeColor="text1"/>
          <w:szCs w:val="24"/>
        </w:rPr>
        <w:t>[letterhead paper of the Employer]</w:t>
      </w:r>
    </w:p>
    <w:p w14:paraId="33635AE7" w14:textId="77777777" w:rsidR="00310511" w:rsidRPr="00310511" w:rsidRDefault="00310511" w:rsidP="00310511">
      <w:pPr>
        <w:spacing w:before="240" w:after="120"/>
        <w:jc w:val="right"/>
        <w:rPr>
          <w:color w:val="000000" w:themeColor="text1"/>
          <w:szCs w:val="24"/>
        </w:rPr>
      </w:pPr>
      <w:r w:rsidRPr="00310511">
        <w:rPr>
          <w:i/>
          <w:color w:val="000000" w:themeColor="text1"/>
          <w:szCs w:val="24"/>
        </w:rPr>
        <w:t>[date]</w:t>
      </w:r>
    </w:p>
    <w:p w14:paraId="05A31694" w14:textId="77777777" w:rsidR="00310511" w:rsidRPr="00310511" w:rsidRDefault="00310511" w:rsidP="00310511">
      <w:pPr>
        <w:spacing w:before="240" w:after="120"/>
        <w:jc w:val="left"/>
        <w:rPr>
          <w:szCs w:val="24"/>
        </w:rPr>
      </w:pPr>
      <w:r w:rsidRPr="00310511">
        <w:rPr>
          <w:color w:val="000000" w:themeColor="text1"/>
          <w:szCs w:val="24"/>
        </w:rPr>
        <w:fldChar w:fldCharType="begin"/>
      </w:r>
      <w:r w:rsidRPr="00310511">
        <w:rPr>
          <w:color w:val="000000" w:themeColor="text1"/>
          <w:szCs w:val="24"/>
        </w:rPr>
        <w:instrText>ADVANCE \D 4.80</w:instrText>
      </w:r>
      <w:r w:rsidRPr="00310511">
        <w:rPr>
          <w:color w:val="000000" w:themeColor="text1"/>
          <w:szCs w:val="24"/>
        </w:rPr>
        <w:fldChar w:fldCharType="end"/>
      </w:r>
      <w:r w:rsidRPr="00310511">
        <w:rPr>
          <w:color w:val="000000" w:themeColor="text1"/>
          <w:szCs w:val="24"/>
        </w:rPr>
        <w:t>To:</w:t>
      </w:r>
      <w:r w:rsidR="00367671">
        <w:rPr>
          <w:color w:val="000000" w:themeColor="text1"/>
          <w:szCs w:val="24"/>
        </w:rPr>
        <w:t xml:space="preserve"> </w:t>
      </w:r>
      <w:r w:rsidRPr="00310511">
        <w:rPr>
          <w:i/>
          <w:color w:val="000000" w:themeColor="text1"/>
          <w:szCs w:val="24"/>
        </w:rPr>
        <w:fldChar w:fldCharType="begin"/>
      </w:r>
      <w:r w:rsidRPr="00310511">
        <w:rPr>
          <w:i/>
          <w:color w:val="000000" w:themeColor="text1"/>
          <w:szCs w:val="24"/>
        </w:rPr>
        <w:instrText>ADVANCE \D 1.90</w:instrText>
      </w:r>
      <w:r w:rsidRPr="00310511">
        <w:rPr>
          <w:i/>
          <w:color w:val="000000" w:themeColor="text1"/>
          <w:szCs w:val="24"/>
        </w:rPr>
        <w:fldChar w:fldCharType="end"/>
      </w:r>
      <w:r w:rsidRPr="00310511">
        <w:rPr>
          <w:i/>
          <w:color w:val="000000" w:themeColor="text1"/>
          <w:szCs w:val="24"/>
        </w:rPr>
        <w:t>[name and address of the Contractor]</w:t>
      </w:r>
    </w:p>
    <w:p w14:paraId="5CA5EA41" w14:textId="77777777" w:rsidR="00310511" w:rsidRDefault="00310511" w:rsidP="009330AD">
      <w:pPr>
        <w:spacing w:before="240" w:after="120"/>
        <w:rPr>
          <w:color w:val="000000" w:themeColor="text1"/>
          <w:szCs w:val="24"/>
        </w:rPr>
      </w:pPr>
      <w:r w:rsidRPr="00310511">
        <w:rPr>
          <w:color w:val="000000" w:themeColor="text1"/>
          <w:szCs w:val="24"/>
        </w:rPr>
        <w:t xml:space="preserve">This is to notify you that your </w:t>
      </w:r>
      <w:r w:rsidR="00B00A25">
        <w:rPr>
          <w:color w:val="000000" w:themeColor="text1"/>
          <w:szCs w:val="24"/>
        </w:rPr>
        <w:t>Proposal</w:t>
      </w:r>
      <w:r w:rsidRPr="00310511">
        <w:rPr>
          <w:color w:val="000000" w:themeColor="text1"/>
          <w:szCs w:val="24"/>
        </w:rPr>
        <w:t xml:space="preserve"> dated </w:t>
      </w:r>
      <w:r w:rsidRPr="00310511">
        <w:rPr>
          <w:i/>
          <w:color w:val="000000" w:themeColor="text1"/>
          <w:szCs w:val="24"/>
        </w:rPr>
        <w:t>[date]</w:t>
      </w:r>
      <w:r w:rsidRPr="00310511">
        <w:rPr>
          <w:color w:val="000000" w:themeColor="text1"/>
          <w:szCs w:val="24"/>
        </w:rPr>
        <w:t xml:space="preserve"> for execution of the </w:t>
      </w:r>
      <w:r w:rsidRPr="00310511">
        <w:rPr>
          <w:i/>
          <w:color w:val="000000" w:themeColor="text1"/>
          <w:szCs w:val="24"/>
        </w:rPr>
        <w:t>[name of the Contract and identification number, as given in the Contract Data]</w:t>
      </w:r>
      <w:r w:rsidRPr="00310511">
        <w:rPr>
          <w:color w:val="000000" w:themeColor="text1"/>
          <w:szCs w:val="24"/>
        </w:rPr>
        <w:t xml:space="preserve"> for the Accepted Contract Amount </w:t>
      </w:r>
      <w:r w:rsidRPr="00310511">
        <w:rPr>
          <w:i/>
          <w:color w:val="000000" w:themeColor="text1"/>
          <w:szCs w:val="24"/>
        </w:rPr>
        <w:t>[amount in numbers and words] [name of currency]</w:t>
      </w:r>
      <w:r w:rsidRPr="00310511">
        <w:rPr>
          <w:color w:val="000000" w:themeColor="text1"/>
          <w:szCs w:val="24"/>
        </w:rPr>
        <w:t xml:space="preserve">, as corrected and modified in accordance with the Instructions to </w:t>
      </w:r>
      <w:r w:rsidR="00F734FD">
        <w:rPr>
          <w:color w:val="000000" w:themeColor="text1"/>
          <w:szCs w:val="24"/>
        </w:rPr>
        <w:t>Propose</w:t>
      </w:r>
      <w:r w:rsidRPr="00310511">
        <w:rPr>
          <w:color w:val="000000" w:themeColor="text1"/>
          <w:szCs w:val="24"/>
        </w:rPr>
        <w:t>rs, is hereby accepted by our Agency.</w:t>
      </w:r>
    </w:p>
    <w:p w14:paraId="6418AC2F" w14:textId="77777777" w:rsidR="00267EF7" w:rsidRDefault="00267EF7" w:rsidP="00310511">
      <w:pPr>
        <w:spacing w:before="240" w:after="120"/>
        <w:jc w:val="left"/>
        <w:rPr>
          <w:color w:val="000000" w:themeColor="text1"/>
          <w:szCs w:val="24"/>
        </w:rPr>
      </w:pPr>
      <w:r>
        <w:rPr>
          <w:color w:val="000000" w:themeColor="text1"/>
          <w:szCs w:val="24"/>
        </w:rPr>
        <w:t>The amount is made up of the following components: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8"/>
        <w:gridCol w:w="4742"/>
      </w:tblGrid>
      <w:tr w:rsidR="008156DD" w14:paraId="0D888C02" w14:textId="77777777" w:rsidTr="00970A97">
        <w:tc>
          <w:tcPr>
            <w:tcW w:w="4788" w:type="dxa"/>
          </w:tcPr>
          <w:p w14:paraId="2192687C" w14:textId="77777777" w:rsidR="008156DD" w:rsidRDefault="008156DD" w:rsidP="00CB540B">
            <w:pPr>
              <w:spacing w:before="240" w:after="120"/>
              <w:jc w:val="left"/>
              <w:rPr>
                <w:color w:val="000000" w:themeColor="text1"/>
                <w:szCs w:val="24"/>
              </w:rPr>
            </w:pPr>
            <w:r>
              <w:rPr>
                <w:color w:val="000000" w:themeColor="text1"/>
                <w:szCs w:val="24"/>
              </w:rPr>
              <w:t>The Accepted Contract Amount for the Design-Build</w:t>
            </w:r>
            <w:r w:rsidR="00CB540B">
              <w:rPr>
                <w:color w:val="000000" w:themeColor="text1"/>
                <w:szCs w:val="24"/>
              </w:rPr>
              <w:t xml:space="preserve"> of</w:t>
            </w:r>
            <w:r>
              <w:rPr>
                <w:color w:val="000000" w:themeColor="text1"/>
                <w:szCs w:val="24"/>
              </w:rPr>
              <w:t>:</w:t>
            </w:r>
          </w:p>
        </w:tc>
        <w:tc>
          <w:tcPr>
            <w:tcW w:w="4788" w:type="dxa"/>
          </w:tcPr>
          <w:p w14:paraId="08BF159F" w14:textId="77777777" w:rsidR="008156DD" w:rsidRDefault="008156DD" w:rsidP="00310511">
            <w:pPr>
              <w:spacing w:before="240" w:after="120"/>
              <w:jc w:val="left"/>
              <w:rPr>
                <w:color w:val="000000" w:themeColor="text1"/>
                <w:szCs w:val="24"/>
              </w:rPr>
            </w:pPr>
          </w:p>
          <w:p w14:paraId="25AD2D8F" w14:textId="77777777" w:rsidR="008156DD" w:rsidRDefault="008156DD" w:rsidP="00310511">
            <w:pPr>
              <w:spacing w:before="240" w:after="120"/>
              <w:jc w:val="left"/>
              <w:rPr>
                <w:color w:val="000000" w:themeColor="text1"/>
                <w:szCs w:val="24"/>
              </w:rPr>
            </w:pPr>
            <w:r>
              <w:rPr>
                <w:color w:val="000000" w:themeColor="text1"/>
                <w:szCs w:val="24"/>
              </w:rPr>
              <w:t>………………………………………</w:t>
            </w:r>
          </w:p>
          <w:p w14:paraId="7FB994A5" w14:textId="77777777" w:rsidR="008156DD" w:rsidRPr="00970A97" w:rsidRDefault="008156DD" w:rsidP="00310511">
            <w:pPr>
              <w:spacing w:before="240" w:after="120"/>
              <w:jc w:val="left"/>
              <w:rPr>
                <w:i/>
                <w:color w:val="000000" w:themeColor="text1"/>
                <w:szCs w:val="24"/>
              </w:rPr>
            </w:pPr>
            <w:r w:rsidRPr="00970A97">
              <w:rPr>
                <w:i/>
                <w:color w:val="000000" w:themeColor="text1"/>
                <w:szCs w:val="24"/>
              </w:rPr>
              <w:t>(currency and amount in figures)</w:t>
            </w:r>
          </w:p>
        </w:tc>
      </w:tr>
      <w:tr w:rsidR="008156DD" w14:paraId="156842F4" w14:textId="77777777" w:rsidTr="00970A97">
        <w:tc>
          <w:tcPr>
            <w:tcW w:w="4788" w:type="dxa"/>
          </w:tcPr>
          <w:p w14:paraId="4A6FEB30" w14:textId="77777777" w:rsidR="008156DD" w:rsidRDefault="008156DD" w:rsidP="00310511">
            <w:pPr>
              <w:spacing w:before="240" w:after="120"/>
              <w:jc w:val="left"/>
              <w:rPr>
                <w:color w:val="000000" w:themeColor="text1"/>
                <w:szCs w:val="24"/>
              </w:rPr>
            </w:pPr>
            <w:r>
              <w:rPr>
                <w:color w:val="000000" w:themeColor="text1"/>
                <w:szCs w:val="24"/>
              </w:rPr>
              <w:t>The Accepted Contract Amount for the Operation Service</w:t>
            </w:r>
            <w:r w:rsidR="007A28E5">
              <w:rPr>
                <w:color w:val="000000" w:themeColor="text1"/>
                <w:szCs w:val="24"/>
              </w:rPr>
              <w:t>*</w:t>
            </w:r>
            <w:r>
              <w:rPr>
                <w:color w:val="000000" w:themeColor="text1"/>
                <w:szCs w:val="24"/>
              </w:rPr>
              <w:t xml:space="preserve"> of:</w:t>
            </w:r>
          </w:p>
        </w:tc>
        <w:tc>
          <w:tcPr>
            <w:tcW w:w="4788" w:type="dxa"/>
          </w:tcPr>
          <w:p w14:paraId="429E6EB3" w14:textId="77777777" w:rsidR="008156DD" w:rsidRDefault="008156DD" w:rsidP="008156DD">
            <w:pPr>
              <w:spacing w:before="240" w:after="120"/>
              <w:jc w:val="left"/>
              <w:rPr>
                <w:color w:val="000000" w:themeColor="text1"/>
                <w:szCs w:val="24"/>
              </w:rPr>
            </w:pPr>
          </w:p>
          <w:p w14:paraId="53098FD5" w14:textId="77777777" w:rsidR="008156DD" w:rsidRDefault="008156DD" w:rsidP="008156DD">
            <w:pPr>
              <w:spacing w:before="240" w:after="120"/>
              <w:jc w:val="left"/>
              <w:rPr>
                <w:color w:val="000000" w:themeColor="text1"/>
                <w:szCs w:val="24"/>
              </w:rPr>
            </w:pPr>
            <w:r>
              <w:rPr>
                <w:color w:val="000000" w:themeColor="text1"/>
                <w:szCs w:val="24"/>
              </w:rPr>
              <w:t>………………………………………</w:t>
            </w:r>
          </w:p>
          <w:p w14:paraId="30DFD12C" w14:textId="77777777" w:rsidR="008156DD" w:rsidRDefault="008156DD" w:rsidP="008156DD">
            <w:pPr>
              <w:spacing w:before="240" w:after="120"/>
              <w:jc w:val="left"/>
              <w:rPr>
                <w:color w:val="000000" w:themeColor="text1"/>
                <w:szCs w:val="24"/>
              </w:rPr>
            </w:pPr>
            <w:r w:rsidRPr="00E8412F">
              <w:rPr>
                <w:i/>
                <w:color w:val="000000" w:themeColor="text1"/>
                <w:szCs w:val="24"/>
              </w:rPr>
              <w:t>(currency and amount in figures)</w:t>
            </w:r>
          </w:p>
        </w:tc>
      </w:tr>
    </w:tbl>
    <w:p w14:paraId="5BDD466F" w14:textId="77777777" w:rsidR="007A28E5" w:rsidRPr="00934B08" w:rsidRDefault="007A28E5" w:rsidP="00934B08">
      <w:pPr>
        <w:pStyle w:val="ListParagraph"/>
        <w:spacing w:after="120"/>
        <w:ind w:left="0"/>
        <w:jc w:val="left"/>
        <w:rPr>
          <w:i/>
          <w:color w:val="000000" w:themeColor="text1"/>
          <w:szCs w:val="24"/>
        </w:rPr>
      </w:pPr>
      <w:r w:rsidRPr="00934B08">
        <w:rPr>
          <w:i/>
          <w:color w:val="000000" w:themeColor="text1"/>
          <w:szCs w:val="24"/>
        </w:rPr>
        <w:t xml:space="preserve">*Insert value including amounts for asset replacement </w:t>
      </w:r>
    </w:p>
    <w:p w14:paraId="52E3E837" w14:textId="79410B24" w:rsidR="00310511" w:rsidRPr="00543998" w:rsidRDefault="00310511" w:rsidP="009330AD">
      <w:pPr>
        <w:spacing w:before="240" w:after="120"/>
        <w:rPr>
          <w:szCs w:val="24"/>
        </w:rPr>
      </w:pPr>
      <w:r w:rsidRPr="00543998">
        <w:rPr>
          <w:szCs w:val="24"/>
        </w:rPr>
        <w:t xml:space="preserve">You are requested to furnish </w:t>
      </w:r>
      <w:r w:rsidR="00C30EDE" w:rsidRPr="00543998">
        <w:rPr>
          <w:szCs w:val="24"/>
        </w:rPr>
        <w:t xml:space="preserve">(i) </w:t>
      </w:r>
      <w:r w:rsidRPr="00543998">
        <w:rPr>
          <w:szCs w:val="24"/>
        </w:rPr>
        <w:t xml:space="preserve">the Performance Security </w:t>
      </w:r>
      <w:r w:rsidR="00DA03AD" w:rsidRPr="00543998">
        <w:rPr>
          <w:szCs w:val="24"/>
        </w:rPr>
        <w:t>and an Environmental</w:t>
      </w:r>
      <w:r w:rsidR="00C55E3D">
        <w:rPr>
          <w:szCs w:val="24"/>
        </w:rPr>
        <w:t xml:space="preserve"> and </w:t>
      </w:r>
      <w:r w:rsidR="00DA03AD" w:rsidRPr="00543998">
        <w:rPr>
          <w:szCs w:val="24"/>
        </w:rPr>
        <w:t>Social</w:t>
      </w:r>
      <w:r w:rsidR="00C55E3D">
        <w:rPr>
          <w:szCs w:val="24"/>
        </w:rPr>
        <w:t xml:space="preserve"> </w:t>
      </w:r>
      <w:r w:rsidR="00DA03AD" w:rsidRPr="00543998">
        <w:rPr>
          <w:szCs w:val="24"/>
        </w:rPr>
        <w:t xml:space="preserve">Performance Security </w:t>
      </w:r>
      <w:r w:rsidR="00DA03AD" w:rsidRPr="00543998">
        <w:rPr>
          <w:b/>
          <w:i/>
          <w:szCs w:val="24"/>
        </w:rPr>
        <w:t xml:space="preserve">[Delete </w:t>
      </w:r>
      <w:r w:rsidR="008D2320">
        <w:rPr>
          <w:b/>
          <w:i/>
          <w:szCs w:val="24"/>
        </w:rPr>
        <w:t>ES</w:t>
      </w:r>
      <w:r w:rsidR="00DA03AD" w:rsidRPr="00543998">
        <w:rPr>
          <w:b/>
          <w:i/>
          <w:szCs w:val="24"/>
        </w:rPr>
        <w:t xml:space="preserve"> Performance Security if it is not required under the contract</w:t>
      </w:r>
      <w:r w:rsidR="00DA03AD" w:rsidRPr="00543998">
        <w:rPr>
          <w:b/>
          <w:i/>
          <w:iCs/>
          <w:szCs w:val="24"/>
        </w:rPr>
        <w:t>]</w:t>
      </w:r>
      <w:r w:rsidR="00DA03AD" w:rsidRPr="00543998">
        <w:rPr>
          <w:b/>
          <w:szCs w:val="24"/>
        </w:rPr>
        <w:t xml:space="preserve"> </w:t>
      </w:r>
      <w:r w:rsidRPr="00543998">
        <w:rPr>
          <w:szCs w:val="24"/>
        </w:rPr>
        <w:t xml:space="preserve">within 28 days in accordance with the Conditions of Contract, using for that purpose one of the Performance Security </w:t>
      </w:r>
      <w:r w:rsidR="00DA03AD" w:rsidRPr="00543998">
        <w:rPr>
          <w:szCs w:val="24"/>
        </w:rPr>
        <w:t>and an Environmental</w:t>
      </w:r>
      <w:r w:rsidR="00C55E3D">
        <w:rPr>
          <w:szCs w:val="24"/>
        </w:rPr>
        <w:t xml:space="preserve"> and </w:t>
      </w:r>
      <w:r w:rsidR="00DA03AD" w:rsidRPr="00543998">
        <w:rPr>
          <w:szCs w:val="24"/>
        </w:rPr>
        <w:t>Social Performance Security</w:t>
      </w:r>
      <w:r w:rsidR="009146E0" w:rsidRPr="00543998">
        <w:rPr>
          <w:szCs w:val="24"/>
        </w:rPr>
        <w:t xml:space="preserve"> Forms</w:t>
      </w:r>
      <w:r w:rsidR="00DA03AD" w:rsidRPr="00543998">
        <w:rPr>
          <w:szCs w:val="24"/>
        </w:rPr>
        <w:t xml:space="preserve"> </w:t>
      </w:r>
      <w:r w:rsidR="00DA03AD" w:rsidRPr="00543998">
        <w:rPr>
          <w:b/>
          <w:i/>
          <w:szCs w:val="24"/>
        </w:rPr>
        <w:t xml:space="preserve">[Delete </w:t>
      </w:r>
      <w:r w:rsidR="008D2320">
        <w:rPr>
          <w:b/>
          <w:i/>
          <w:szCs w:val="24"/>
        </w:rPr>
        <w:t>ES</w:t>
      </w:r>
      <w:r w:rsidR="00DA03AD" w:rsidRPr="00543998">
        <w:rPr>
          <w:b/>
          <w:i/>
          <w:szCs w:val="24"/>
        </w:rPr>
        <w:t xml:space="preserve"> Performance Security if it is not required under the contract</w:t>
      </w:r>
      <w:r w:rsidR="00DA03AD" w:rsidRPr="00543998">
        <w:rPr>
          <w:b/>
          <w:i/>
          <w:iCs/>
          <w:szCs w:val="24"/>
        </w:rPr>
        <w:t>]</w:t>
      </w:r>
      <w:r w:rsidR="00DA03AD" w:rsidRPr="00543998">
        <w:rPr>
          <w:b/>
          <w:szCs w:val="24"/>
        </w:rPr>
        <w:t xml:space="preserve"> </w:t>
      </w:r>
      <w:r w:rsidR="00C30EDE" w:rsidRPr="00543998">
        <w:rPr>
          <w:noProof/>
          <w:szCs w:val="24"/>
        </w:rPr>
        <w:t xml:space="preserve">and (ii) </w:t>
      </w:r>
      <w:r w:rsidR="00C30EDE" w:rsidRPr="00543998">
        <w:t xml:space="preserve">the additional information on beneficial ownership in accordance with </w:t>
      </w:r>
      <w:r w:rsidR="009E3B46" w:rsidRPr="00543998">
        <w:t>ITP</w:t>
      </w:r>
      <w:r w:rsidR="00C30EDE" w:rsidRPr="00543998">
        <w:t xml:space="preserve"> </w:t>
      </w:r>
      <w:r w:rsidR="009E3B46" w:rsidRPr="00543998">
        <w:t>6</w:t>
      </w:r>
      <w:r w:rsidR="00C30EDE" w:rsidRPr="00543998">
        <w:t>4.1,</w:t>
      </w:r>
      <w:r w:rsidR="00E46E55" w:rsidRPr="00543998">
        <w:t xml:space="preserve"> within </w:t>
      </w:r>
      <w:r w:rsidR="009E3B46" w:rsidRPr="00543998">
        <w:t>eight (</w:t>
      </w:r>
      <w:r w:rsidR="00E46E55" w:rsidRPr="00543998">
        <w:t>8</w:t>
      </w:r>
      <w:r w:rsidR="009E3B46" w:rsidRPr="00543998">
        <w:t>)</w:t>
      </w:r>
      <w:r w:rsidR="00E46E55" w:rsidRPr="00543998">
        <w:t xml:space="preserve"> </w:t>
      </w:r>
      <w:r w:rsidR="009E3B46" w:rsidRPr="00543998">
        <w:t xml:space="preserve">Business </w:t>
      </w:r>
      <w:r w:rsidR="00E46E55" w:rsidRPr="00543998">
        <w:t>days</w:t>
      </w:r>
      <w:r w:rsidR="00C30EDE" w:rsidRPr="00543998">
        <w:t xml:space="preserve"> using the Beneficial Ownership Disclosure Form, </w:t>
      </w:r>
      <w:r w:rsidRPr="00543998">
        <w:rPr>
          <w:szCs w:val="24"/>
        </w:rPr>
        <w:t xml:space="preserve">included in Section X, Contract Forms, of the </w:t>
      </w:r>
      <w:r w:rsidR="00F734FD" w:rsidRPr="00543998">
        <w:rPr>
          <w:szCs w:val="24"/>
        </w:rPr>
        <w:t>request for proposals document.</w:t>
      </w:r>
    </w:p>
    <w:p w14:paraId="0C50624C" w14:textId="77777777" w:rsidR="00310511" w:rsidRPr="00310511" w:rsidRDefault="00310511" w:rsidP="009330AD">
      <w:pPr>
        <w:tabs>
          <w:tab w:val="left" w:pos="9000"/>
        </w:tabs>
        <w:spacing w:before="480" w:after="120"/>
        <w:jc w:val="left"/>
        <w:rPr>
          <w:color w:val="000000" w:themeColor="text1"/>
          <w:szCs w:val="24"/>
        </w:rPr>
      </w:pPr>
      <w:r w:rsidRPr="00310511">
        <w:rPr>
          <w:color w:val="000000" w:themeColor="text1"/>
          <w:szCs w:val="24"/>
        </w:rPr>
        <w:t>Authorized Signature:</w:t>
      </w:r>
      <w:r w:rsidR="00367671">
        <w:rPr>
          <w:color w:val="000000" w:themeColor="text1"/>
          <w:szCs w:val="24"/>
        </w:rPr>
        <w:t xml:space="preserve"> </w:t>
      </w:r>
      <w:r w:rsidRPr="00310511">
        <w:rPr>
          <w:color w:val="000000" w:themeColor="text1"/>
          <w:szCs w:val="24"/>
          <w:u w:val="single"/>
        </w:rPr>
        <w:tab/>
      </w:r>
    </w:p>
    <w:p w14:paraId="02D7A8B2" w14:textId="77777777" w:rsidR="00310511" w:rsidRPr="00310511" w:rsidRDefault="00310511" w:rsidP="00310511">
      <w:pPr>
        <w:tabs>
          <w:tab w:val="left" w:pos="9000"/>
        </w:tabs>
        <w:spacing w:before="240" w:after="120"/>
        <w:jc w:val="left"/>
        <w:rPr>
          <w:color w:val="000000" w:themeColor="text1"/>
          <w:szCs w:val="24"/>
        </w:rPr>
      </w:pPr>
      <w:r w:rsidRPr="00310511">
        <w:rPr>
          <w:color w:val="000000" w:themeColor="text1"/>
          <w:szCs w:val="24"/>
        </w:rPr>
        <w:t>Name and Title of Signatory:</w:t>
      </w:r>
      <w:r w:rsidR="00367671">
        <w:rPr>
          <w:color w:val="000000" w:themeColor="text1"/>
          <w:szCs w:val="24"/>
        </w:rPr>
        <w:t xml:space="preserve"> </w:t>
      </w:r>
      <w:r w:rsidRPr="00310511">
        <w:rPr>
          <w:color w:val="000000" w:themeColor="text1"/>
          <w:szCs w:val="24"/>
          <w:u w:val="single"/>
        </w:rPr>
        <w:tab/>
      </w:r>
    </w:p>
    <w:p w14:paraId="266F7927" w14:textId="77777777" w:rsidR="00310511" w:rsidRPr="00310511" w:rsidRDefault="00310511" w:rsidP="00310511">
      <w:pPr>
        <w:tabs>
          <w:tab w:val="left" w:pos="9000"/>
        </w:tabs>
        <w:spacing w:before="240" w:after="120"/>
        <w:jc w:val="left"/>
        <w:rPr>
          <w:color w:val="000000" w:themeColor="text1"/>
          <w:szCs w:val="24"/>
        </w:rPr>
      </w:pPr>
      <w:r w:rsidRPr="00310511">
        <w:rPr>
          <w:color w:val="000000" w:themeColor="text1"/>
          <w:szCs w:val="24"/>
        </w:rPr>
        <w:t>Name of Agency:</w:t>
      </w:r>
      <w:r w:rsidR="00367671">
        <w:rPr>
          <w:color w:val="000000" w:themeColor="text1"/>
          <w:szCs w:val="24"/>
        </w:rPr>
        <w:t xml:space="preserve"> </w:t>
      </w:r>
      <w:r w:rsidRPr="00310511">
        <w:rPr>
          <w:color w:val="000000" w:themeColor="text1"/>
          <w:szCs w:val="24"/>
          <w:u w:val="single"/>
        </w:rPr>
        <w:tab/>
      </w:r>
    </w:p>
    <w:p w14:paraId="1D878166" w14:textId="77777777" w:rsidR="00310511" w:rsidRPr="009330AD" w:rsidRDefault="00310511" w:rsidP="009330AD">
      <w:pPr>
        <w:spacing w:before="240" w:after="120"/>
        <w:jc w:val="left"/>
        <w:rPr>
          <w:b/>
          <w:bCs/>
          <w:color w:val="000000" w:themeColor="text1"/>
          <w:sz w:val="32"/>
          <w:szCs w:val="24"/>
        </w:rPr>
      </w:pPr>
      <w:r w:rsidRPr="00310511">
        <w:rPr>
          <w:b/>
          <w:bCs/>
          <w:color w:val="000000" w:themeColor="text1"/>
          <w:sz w:val="32"/>
          <w:szCs w:val="24"/>
        </w:rPr>
        <w:t>Attachment:</w:t>
      </w:r>
      <w:r w:rsidR="00367671">
        <w:rPr>
          <w:b/>
          <w:bCs/>
          <w:color w:val="000000" w:themeColor="text1"/>
          <w:sz w:val="32"/>
          <w:szCs w:val="24"/>
        </w:rPr>
        <w:t xml:space="preserve"> </w:t>
      </w:r>
      <w:r w:rsidRPr="00310511">
        <w:rPr>
          <w:b/>
          <w:bCs/>
          <w:color w:val="000000" w:themeColor="text1"/>
          <w:sz w:val="32"/>
          <w:szCs w:val="24"/>
        </w:rPr>
        <w:t>Contract Agreement</w:t>
      </w:r>
      <w:r w:rsidRPr="00310511">
        <w:rPr>
          <w:b/>
          <w:bCs/>
          <w:color w:val="000000" w:themeColor="text1"/>
          <w:sz w:val="32"/>
          <w:szCs w:val="24"/>
        </w:rPr>
        <w:br w:type="page"/>
      </w:r>
    </w:p>
    <w:p w14:paraId="727BE152" w14:textId="77777777" w:rsidR="009330AD" w:rsidRPr="009330AD" w:rsidRDefault="009330AD" w:rsidP="00B71105">
      <w:pPr>
        <w:pStyle w:val="Style25"/>
      </w:pPr>
      <w:bookmarkStart w:id="1303" w:name="_Toc454799575"/>
      <w:bookmarkStart w:id="1304" w:name="_Toc177381653"/>
      <w:r w:rsidRPr="009330AD">
        <w:t>Contract Agreement</w:t>
      </w:r>
      <w:bookmarkEnd w:id="1303"/>
      <w:bookmarkEnd w:id="1304"/>
    </w:p>
    <w:p w14:paraId="157FFAA2" w14:textId="77777777" w:rsidR="00310511" w:rsidRPr="00310511" w:rsidRDefault="00310511" w:rsidP="009330AD">
      <w:pPr>
        <w:spacing w:before="240" w:after="120"/>
        <w:rPr>
          <w:color w:val="000000" w:themeColor="text1"/>
          <w:szCs w:val="24"/>
        </w:rPr>
      </w:pPr>
      <w:r w:rsidRPr="00310511">
        <w:rPr>
          <w:color w:val="000000" w:themeColor="text1"/>
          <w:szCs w:val="24"/>
        </w:rPr>
        <w:t xml:space="preserve">THIS AGREEMENT made the ________ day of ________________________, _____, between ______________________________________of __________________________ (hereinafter </w:t>
      </w:r>
      <w:r w:rsidR="007763C9">
        <w:rPr>
          <w:color w:val="000000" w:themeColor="text1"/>
          <w:szCs w:val="24"/>
        </w:rPr>
        <w:t>“</w:t>
      </w:r>
      <w:r w:rsidRPr="00310511">
        <w:rPr>
          <w:color w:val="000000" w:themeColor="text1"/>
          <w:szCs w:val="24"/>
        </w:rPr>
        <w:t>the Employer</w:t>
      </w:r>
      <w:r w:rsidR="007763C9">
        <w:rPr>
          <w:color w:val="000000" w:themeColor="text1"/>
          <w:szCs w:val="24"/>
        </w:rPr>
        <w:t>”</w:t>
      </w:r>
      <w:r w:rsidRPr="00310511">
        <w:rPr>
          <w:color w:val="000000" w:themeColor="text1"/>
          <w:szCs w:val="24"/>
        </w:rPr>
        <w:t xml:space="preserve">), of the one part, and ______________________ of _____________________ (hereinafter </w:t>
      </w:r>
      <w:r w:rsidR="007763C9">
        <w:rPr>
          <w:color w:val="000000" w:themeColor="text1"/>
          <w:szCs w:val="24"/>
        </w:rPr>
        <w:t>“</w:t>
      </w:r>
      <w:r w:rsidRPr="00310511">
        <w:rPr>
          <w:color w:val="000000" w:themeColor="text1"/>
          <w:szCs w:val="24"/>
        </w:rPr>
        <w:t>the Contractor</w:t>
      </w:r>
      <w:r w:rsidR="007763C9">
        <w:rPr>
          <w:color w:val="000000" w:themeColor="text1"/>
          <w:szCs w:val="24"/>
        </w:rPr>
        <w:t>”</w:t>
      </w:r>
      <w:r w:rsidRPr="00310511">
        <w:rPr>
          <w:color w:val="000000" w:themeColor="text1"/>
          <w:szCs w:val="24"/>
        </w:rPr>
        <w:t>), of the other part:</w:t>
      </w:r>
    </w:p>
    <w:p w14:paraId="69BEC56F" w14:textId="77777777" w:rsidR="00310511" w:rsidRPr="00310511" w:rsidRDefault="00310511" w:rsidP="009330AD">
      <w:pPr>
        <w:spacing w:before="240" w:after="120"/>
        <w:rPr>
          <w:color w:val="000000" w:themeColor="text1"/>
          <w:szCs w:val="24"/>
        </w:rPr>
      </w:pPr>
      <w:r w:rsidRPr="00310511">
        <w:rPr>
          <w:color w:val="000000" w:themeColor="text1"/>
          <w:szCs w:val="24"/>
        </w:rPr>
        <w:t xml:space="preserve">WHEREAS the Employer desires that the Works known as </w:t>
      </w:r>
      <w:r w:rsidR="005429AF">
        <w:rPr>
          <w:color w:val="000000" w:themeColor="text1"/>
          <w:szCs w:val="24"/>
        </w:rPr>
        <w:t xml:space="preserve">_____________________________ </w:t>
      </w:r>
      <w:r w:rsidRPr="00310511">
        <w:rPr>
          <w:color w:val="000000" w:themeColor="text1"/>
          <w:szCs w:val="24"/>
        </w:rPr>
        <w:t xml:space="preserve">_______________________________ should be </w:t>
      </w:r>
      <w:r w:rsidR="001C7313">
        <w:rPr>
          <w:color w:val="000000" w:themeColor="text1"/>
          <w:szCs w:val="24"/>
        </w:rPr>
        <w:t xml:space="preserve">designed, </w:t>
      </w:r>
      <w:r w:rsidRPr="00310511">
        <w:rPr>
          <w:color w:val="000000" w:themeColor="text1"/>
          <w:szCs w:val="24"/>
        </w:rPr>
        <w:t xml:space="preserve">executed </w:t>
      </w:r>
      <w:r w:rsidR="001C7313">
        <w:rPr>
          <w:color w:val="000000" w:themeColor="text1"/>
          <w:szCs w:val="24"/>
        </w:rPr>
        <w:t xml:space="preserve">and operated </w:t>
      </w:r>
      <w:r w:rsidRPr="00310511">
        <w:rPr>
          <w:color w:val="000000" w:themeColor="text1"/>
          <w:szCs w:val="24"/>
        </w:rPr>
        <w:t xml:space="preserve">by the Contractor, and has accepted a </w:t>
      </w:r>
      <w:r w:rsidR="00B00A25">
        <w:rPr>
          <w:color w:val="000000" w:themeColor="text1"/>
          <w:szCs w:val="24"/>
        </w:rPr>
        <w:t>Proposal</w:t>
      </w:r>
      <w:r w:rsidRPr="00310511">
        <w:rPr>
          <w:color w:val="000000" w:themeColor="text1"/>
          <w:szCs w:val="24"/>
        </w:rPr>
        <w:t xml:space="preserve"> by the Contractor for the </w:t>
      </w:r>
      <w:r w:rsidR="00267EF7">
        <w:rPr>
          <w:color w:val="000000" w:themeColor="text1"/>
          <w:szCs w:val="24"/>
        </w:rPr>
        <w:t xml:space="preserve">design, </w:t>
      </w:r>
      <w:r w:rsidRPr="00310511">
        <w:rPr>
          <w:color w:val="000000" w:themeColor="text1"/>
          <w:szCs w:val="24"/>
        </w:rPr>
        <w:t>execution</w:t>
      </w:r>
      <w:r w:rsidR="00267EF7">
        <w:rPr>
          <w:color w:val="000000" w:themeColor="text1"/>
          <w:szCs w:val="24"/>
        </w:rPr>
        <w:t xml:space="preserve">, </w:t>
      </w:r>
      <w:r w:rsidRPr="00310511">
        <w:rPr>
          <w:color w:val="000000" w:themeColor="text1"/>
          <w:szCs w:val="24"/>
        </w:rPr>
        <w:t xml:space="preserve">completion </w:t>
      </w:r>
      <w:r w:rsidR="00267EF7">
        <w:rPr>
          <w:color w:val="000000" w:themeColor="text1"/>
          <w:szCs w:val="24"/>
        </w:rPr>
        <w:t xml:space="preserve">and operation and maintenance </w:t>
      </w:r>
      <w:r w:rsidRPr="00310511">
        <w:rPr>
          <w:color w:val="000000" w:themeColor="text1"/>
          <w:szCs w:val="24"/>
        </w:rPr>
        <w:t xml:space="preserve">of these Works and the remedying of any defects therein, </w:t>
      </w:r>
    </w:p>
    <w:p w14:paraId="56A91016" w14:textId="77777777" w:rsidR="00310511" w:rsidRPr="00310511" w:rsidRDefault="00310511" w:rsidP="009330AD">
      <w:pPr>
        <w:spacing w:before="240" w:after="120"/>
        <w:rPr>
          <w:color w:val="000000" w:themeColor="text1"/>
          <w:szCs w:val="24"/>
        </w:rPr>
      </w:pPr>
      <w:r w:rsidRPr="00310511">
        <w:rPr>
          <w:color w:val="000000" w:themeColor="text1"/>
          <w:szCs w:val="24"/>
        </w:rPr>
        <w:t>The Employer and the Contractor agree as follows:</w:t>
      </w:r>
    </w:p>
    <w:p w14:paraId="2EDAF0E3" w14:textId="77777777" w:rsidR="00310511" w:rsidRPr="00310511" w:rsidRDefault="00310511" w:rsidP="009330AD">
      <w:pPr>
        <w:spacing w:before="240" w:after="120"/>
        <w:ind w:left="567" w:hanging="567"/>
        <w:rPr>
          <w:color w:val="000000" w:themeColor="text1"/>
          <w:szCs w:val="24"/>
        </w:rPr>
      </w:pPr>
      <w:r w:rsidRPr="00310511">
        <w:rPr>
          <w:color w:val="000000" w:themeColor="text1"/>
          <w:szCs w:val="24"/>
        </w:rPr>
        <w:t>1.</w:t>
      </w:r>
      <w:r w:rsidRPr="00310511">
        <w:rPr>
          <w:color w:val="000000" w:themeColor="text1"/>
          <w:szCs w:val="24"/>
        </w:rPr>
        <w:tab/>
        <w:t>In this Agreement words and expressions shall have the same meanings as are respectively assigned to them in the Contract documents referred to.</w:t>
      </w:r>
    </w:p>
    <w:p w14:paraId="20580697" w14:textId="77777777" w:rsidR="00310511" w:rsidRPr="00310511" w:rsidRDefault="00310511" w:rsidP="009330AD">
      <w:pPr>
        <w:spacing w:before="240" w:after="120"/>
        <w:ind w:left="567" w:hanging="567"/>
        <w:rPr>
          <w:color w:val="000000" w:themeColor="text1"/>
          <w:szCs w:val="24"/>
        </w:rPr>
      </w:pPr>
      <w:r w:rsidRPr="00310511">
        <w:rPr>
          <w:color w:val="000000" w:themeColor="text1"/>
          <w:szCs w:val="24"/>
        </w:rPr>
        <w:t>2.</w:t>
      </w:r>
      <w:r w:rsidRPr="00310511">
        <w:rPr>
          <w:color w:val="000000" w:themeColor="text1"/>
          <w:szCs w:val="24"/>
        </w:rPr>
        <w:tab/>
        <w:t xml:space="preserve">The following documents shall be deemed to form and be read and construed as part of this Agreement. This Agreement shall prevail over all other Contract documents. </w:t>
      </w:r>
    </w:p>
    <w:p w14:paraId="6C018553" w14:textId="77777777" w:rsidR="00310511" w:rsidRPr="00310511" w:rsidRDefault="00567589" w:rsidP="00585A1A">
      <w:pPr>
        <w:numPr>
          <w:ilvl w:val="0"/>
          <w:numId w:val="64"/>
        </w:numPr>
        <w:spacing w:before="240" w:after="120"/>
        <w:ind w:left="1260"/>
        <w:jc w:val="left"/>
        <w:rPr>
          <w:color w:val="000000" w:themeColor="text1"/>
          <w:szCs w:val="24"/>
        </w:rPr>
      </w:pPr>
      <w:r>
        <w:rPr>
          <w:color w:val="000000" w:themeColor="text1"/>
          <w:szCs w:val="24"/>
        </w:rPr>
        <w:t xml:space="preserve"> </w:t>
      </w:r>
      <w:r w:rsidR="00310511" w:rsidRPr="00310511">
        <w:rPr>
          <w:color w:val="000000" w:themeColor="text1"/>
          <w:szCs w:val="24"/>
        </w:rPr>
        <w:t>the Letter of Acceptance</w:t>
      </w:r>
    </w:p>
    <w:p w14:paraId="1164C362" w14:textId="77777777" w:rsidR="00310511" w:rsidRPr="00310511" w:rsidRDefault="00367671" w:rsidP="00585A1A">
      <w:pPr>
        <w:numPr>
          <w:ilvl w:val="0"/>
          <w:numId w:val="64"/>
        </w:numPr>
        <w:spacing w:before="240" w:after="120"/>
        <w:ind w:left="1260"/>
        <w:jc w:val="left"/>
        <w:rPr>
          <w:color w:val="000000" w:themeColor="text1"/>
          <w:szCs w:val="24"/>
        </w:rPr>
      </w:pPr>
      <w:r>
        <w:rPr>
          <w:color w:val="000000" w:themeColor="text1"/>
          <w:szCs w:val="24"/>
        </w:rPr>
        <w:t xml:space="preserve"> </w:t>
      </w:r>
      <w:r w:rsidR="00310511" w:rsidRPr="00310511">
        <w:rPr>
          <w:color w:val="000000" w:themeColor="text1"/>
          <w:szCs w:val="24"/>
        </w:rPr>
        <w:t xml:space="preserve">the Letter of </w:t>
      </w:r>
      <w:r w:rsidR="00B00A25">
        <w:rPr>
          <w:color w:val="000000" w:themeColor="text1"/>
          <w:szCs w:val="24"/>
        </w:rPr>
        <w:t>Proposal</w:t>
      </w:r>
      <w:r w:rsidR="00310511" w:rsidRPr="00310511">
        <w:rPr>
          <w:color w:val="000000" w:themeColor="text1"/>
          <w:szCs w:val="24"/>
        </w:rPr>
        <w:t xml:space="preserve"> </w:t>
      </w:r>
    </w:p>
    <w:p w14:paraId="61A82E63" w14:textId="77777777" w:rsidR="00310511" w:rsidRPr="00310511" w:rsidRDefault="00DA32F1" w:rsidP="00585A1A">
      <w:pPr>
        <w:numPr>
          <w:ilvl w:val="0"/>
          <w:numId w:val="64"/>
        </w:numPr>
        <w:spacing w:before="240" w:after="120"/>
        <w:ind w:left="1260"/>
        <w:jc w:val="left"/>
        <w:rPr>
          <w:color w:val="000000" w:themeColor="text1"/>
          <w:szCs w:val="24"/>
        </w:rPr>
      </w:pPr>
      <w:r>
        <w:rPr>
          <w:color w:val="000000" w:themeColor="text1"/>
          <w:szCs w:val="24"/>
        </w:rPr>
        <w:t>the addenda Nos _______</w:t>
      </w:r>
      <w:r w:rsidR="00310511" w:rsidRPr="00310511">
        <w:rPr>
          <w:color w:val="000000" w:themeColor="text1"/>
          <w:szCs w:val="24"/>
        </w:rPr>
        <w:t>(if any)</w:t>
      </w:r>
    </w:p>
    <w:p w14:paraId="0C08771E" w14:textId="77777777" w:rsidR="00310511" w:rsidRPr="00310511" w:rsidRDefault="00310511" w:rsidP="00585A1A">
      <w:pPr>
        <w:numPr>
          <w:ilvl w:val="0"/>
          <w:numId w:val="64"/>
        </w:numPr>
        <w:spacing w:before="240" w:after="120"/>
        <w:ind w:left="1260"/>
        <w:jc w:val="left"/>
        <w:rPr>
          <w:color w:val="000000" w:themeColor="text1"/>
          <w:szCs w:val="24"/>
        </w:rPr>
      </w:pPr>
      <w:r w:rsidRPr="00310511">
        <w:rPr>
          <w:color w:val="000000" w:themeColor="text1"/>
          <w:szCs w:val="24"/>
        </w:rPr>
        <w:t xml:space="preserve">the Particular Conditions </w:t>
      </w:r>
    </w:p>
    <w:p w14:paraId="3BCE63A2" w14:textId="77777777" w:rsidR="00310511" w:rsidRPr="00310511" w:rsidRDefault="00567589" w:rsidP="00585A1A">
      <w:pPr>
        <w:numPr>
          <w:ilvl w:val="0"/>
          <w:numId w:val="64"/>
        </w:numPr>
        <w:spacing w:before="240" w:after="120"/>
        <w:ind w:left="1260"/>
        <w:jc w:val="left"/>
        <w:rPr>
          <w:color w:val="000000" w:themeColor="text1"/>
          <w:szCs w:val="24"/>
        </w:rPr>
      </w:pPr>
      <w:r>
        <w:rPr>
          <w:color w:val="000000" w:themeColor="text1"/>
          <w:szCs w:val="24"/>
        </w:rPr>
        <w:t xml:space="preserve"> </w:t>
      </w:r>
      <w:r w:rsidR="00310511" w:rsidRPr="00310511">
        <w:rPr>
          <w:color w:val="000000" w:themeColor="text1"/>
          <w:szCs w:val="24"/>
        </w:rPr>
        <w:t>the General Conditions</w:t>
      </w:r>
    </w:p>
    <w:p w14:paraId="77D11E5B" w14:textId="77777777" w:rsidR="00310511" w:rsidRPr="00310511" w:rsidRDefault="00310511" w:rsidP="00585A1A">
      <w:pPr>
        <w:numPr>
          <w:ilvl w:val="0"/>
          <w:numId w:val="64"/>
        </w:numPr>
        <w:spacing w:before="240" w:after="120"/>
        <w:ind w:left="1260"/>
        <w:jc w:val="left"/>
        <w:rPr>
          <w:color w:val="000000" w:themeColor="text1"/>
          <w:szCs w:val="24"/>
        </w:rPr>
      </w:pPr>
      <w:r w:rsidRPr="00310511">
        <w:rPr>
          <w:color w:val="000000" w:themeColor="text1"/>
          <w:szCs w:val="24"/>
        </w:rPr>
        <w:t xml:space="preserve">the </w:t>
      </w:r>
      <w:r w:rsidR="00236922">
        <w:rPr>
          <w:color w:val="000000" w:themeColor="text1"/>
          <w:szCs w:val="24"/>
        </w:rPr>
        <w:t xml:space="preserve">Employer’s </w:t>
      </w:r>
      <w:r w:rsidR="001C7313">
        <w:rPr>
          <w:color w:val="000000" w:themeColor="text1"/>
          <w:szCs w:val="24"/>
        </w:rPr>
        <w:t>Requirements</w:t>
      </w:r>
    </w:p>
    <w:p w14:paraId="2C868777" w14:textId="77777777" w:rsidR="00310511" w:rsidRDefault="00236922" w:rsidP="00585A1A">
      <w:pPr>
        <w:numPr>
          <w:ilvl w:val="0"/>
          <w:numId w:val="64"/>
        </w:numPr>
        <w:spacing w:before="240" w:after="120"/>
        <w:ind w:left="1260"/>
        <w:jc w:val="left"/>
        <w:rPr>
          <w:color w:val="000000" w:themeColor="text1"/>
          <w:szCs w:val="24"/>
        </w:rPr>
      </w:pPr>
      <w:r>
        <w:rPr>
          <w:color w:val="000000" w:themeColor="text1"/>
          <w:szCs w:val="24"/>
        </w:rPr>
        <w:t>the completed Schedules</w:t>
      </w:r>
      <w:r w:rsidR="00310511" w:rsidRPr="001C7313">
        <w:rPr>
          <w:color w:val="000000" w:themeColor="text1"/>
          <w:szCs w:val="24"/>
        </w:rPr>
        <w:t xml:space="preserve">, </w:t>
      </w:r>
    </w:p>
    <w:p w14:paraId="61375213" w14:textId="100E0033" w:rsidR="00EF633D" w:rsidRPr="00822485" w:rsidRDefault="00EF633D" w:rsidP="00822485">
      <w:pPr>
        <w:pStyle w:val="ListParagraph"/>
        <w:numPr>
          <w:ilvl w:val="0"/>
          <w:numId w:val="64"/>
        </w:numPr>
        <w:spacing w:before="240" w:after="120"/>
        <w:jc w:val="left"/>
        <w:rPr>
          <w:color w:val="000000" w:themeColor="text1"/>
          <w:szCs w:val="24"/>
        </w:rPr>
      </w:pPr>
      <w:r>
        <w:rPr>
          <w:color w:val="000000" w:themeColor="text1"/>
          <w:szCs w:val="24"/>
        </w:rPr>
        <w:t>t</w:t>
      </w:r>
      <w:r w:rsidRPr="00822485">
        <w:rPr>
          <w:color w:val="000000" w:themeColor="text1"/>
          <w:szCs w:val="24"/>
        </w:rPr>
        <w:t xml:space="preserve">he </w:t>
      </w:r>
      <w:r w:rsidR="001C7313" w:rsidRPr="00822485">
        <w:rPr>
          <w:color w:val="000000" w:themeColor="text1"/>
          <w:szCs w:val="24"/>
        </w:rPr>
        <w:t>Operating License</w:t>
      </w:r>
      <w:r w:rsidR="00311002" w:rsidRPr="00822485">
        <w:rPr>
          <w:color w:val="000000" w:themeColor="text1"/>
          <w:szCs w:val="24"/>
        </w:rPr>
        <w:t xml:space="preserve"> and</w:t>
      </w:r>
    </w:p>
    <w:p w14:paraId="4007A431" w14:textId="042A4D71" w:rsidR="00FC5536" w:rsidRPr="00822485" w:rsidRDefault="00FC5536" w:rsidP="00822485">
      <w:pPr>
        <w:spacing w:before="240" w:after="120"/>
        <w:ind w:left="720"/>
        <w:jc w:val="left"/>
        <w:rPr>
          <w:noProof/>
          <w:color w:val="000000" w:themeColor="text1"/>
          <w:szCs w:val="24"/>
        </w:rPr>
      </w:pPr>
      <w:r w:rsidRPr="00822485">
        <w:rPr>
          <w:color w:val="000000" w:themeColor="text1"/>
          <w:szCs w:val="24"/>
        </w:rPr>
        <w:t xml:space="preserve">(ix) </w:t>
      </w:r>
      <w:r w:rsidR="00EF633D">
        <w:rPr>
          <w:color w:val="000000" w:themeColor="text1"/>
          <w:szCs w:val="24"/>
        </w:rPr>
        <w:t>t</w:t>
      </w:r>
      <w:r w:rsidR="001C7313" w:rsidRPr="00822485">
        <w:rPr>
          <w:color w:val="000000" w:themeColor="text1"/>
          <w:szCs w:val="24"/>
        </w:rPr>
        <w:t>he Contractor’s Proposal</w:t>
      </w:r>
      <w:r w:rsidR="005437F4" w:rsidRPr="00822485">
        <w:rPr>
          <w:color w:val="000000" w:themeColor="text1"/>
          <w:szCs w:val="24"/>
        </w:rPr>
        <w:t xml:space="preserve"> </w:t>
      </w:r>
      <w:r w:rsidR="00A07054" w:rsidRPr="00822485">
        <w:rPr>
          <w:color w:val="000000" w:themeColor="text1"/>
          <w:szCs w:val="24"/>
        </w:rPr>
        <w:t>and any other documents forming part of the Contract.</w:t>
      </w:r>
      <w:r w:rsidRPr="00822485">
        <w:rPr>
          <w:noProof/>
          <w:color w:val="000000" w:themeColor="text1"/>
          <w:szCs w:val="24"/>
        </w:rPr>
        <w:t xml:space="preserve"> </w:t>
      </w:r>
      <w:bookmarkStart w:id="1305" w:name="_Hlk16091086"/>
      <w:r w:rsidRPr="00822485">
        <w:rPr>
          <w:noProof/>
          <w:color w:val="000000" w:themeColor="text1"/>
          <w:szCs w:val="24"/>
        </w:rPr>
        <w:t>including, but not limited to:</w:t>
      </w:r>
    </w:p>
    <w:p w14:paraId="0032BBFA" w14:textId="4D54EAE3" w:rsidR="00A07054" w:rsidRPr="00822485" w:rsidRDefault="00FC5536" w:rsidP="0097636F">
      <w:pPr>
        <w:pStyle w:val="P3Header1-Clauses"/>
        <w:numPr>
          <w:ilvl w:val="2"/>
          <w:numId w:val="149"/>
        </w:numPr>
        <w:tabs>
          <w:tab w:val="clear" w:pos="2679"/>
        </w:tabs>
        <w:spacing w:before="240" w:after="120"/>
        <w:ind w:left="1440"/>
        <w:jc w:val="both"/>
        <w:rPr>
          <w:b w:val="0"/>
          <w:color w:val="000000" w:themeColor="text1"/>
        </w:rPr>
      </w:pPr>
      <w:r w:rsidRPr="00A67B01">
        <w:rPr>
          <w:b w:val="0"/>
          <w:color w:val="000000" w:themeColor="text1"/>
        </w:rPr>
        <w:t>Code of Conduct for Contractor’s Personnel (ES)</w:t>
      </w:r>
      <w:r w:rsidR="008376E0">
        <w:rPr>
          <w:b w:val="0"/>
          <w:color w:val="000000" w:themeColor="text1"/>
        </w:rPr>
        <w:t xml:space="preserve">; </w:t>
      </w:r>
      <w:bookmarkEnd w:id="1305"/>
    </w:p>
    <w:p w14:paraId="356226EF" w14:textId="77777777" w:rsidR="00310511" w:rsidRPr="00310511" w:rsidRDefault="00310511" w:rsidP="009330AD">
      <w:pPr>
        <w:spacing w:before="240" w:after="120"/>
        <w:ind w:left="567" w:hanging="567"/>
        <w:rPr>
          <w:color w:val="000000" w:themeColor="text1"/>
          <w:szCs w:val="24"/>
        </w:rPr>
      </w:pPr>
      <w:r w:rsidRPr="00310511">
        <w:rPr>
          <w:color w:val="000000" w:themeColor="text1"/>
          <w:szCs w:val="24"/>
        </w:rPr>
        <w:t>3.</w:t>
      </w:r>
      <w:r w:rsidRPr="00310511">
        <w:rPr>
          <w:color w:val="000000" w:themeColor="text1"/>
          <w:szCs w:val="24"/>
        </w:rPr>
        <w:tab/>
        <w:t xml:space="preserve">In consideration of the payments to be made by the Employer to the Contractor as specified in this Agreement, the Contractor hereby covenants with the Employer to </w:t>
      </w:r>
      <w:r w:rsidR="001C7313">
        <w:rPr>
          <w:color w:val="000000" w:themeColor="text1"/>
          <w:szCs w:val="24"/>
        </w:rPr>
        <w:t xml:space="preserve">design, </w:t>
      </w:r>
      <w:r w:rsidRPr="00310511">
        <w:rPr>
          <w:color w:val="000000" w:themeColor="text1"/>
          <w:szCs w:val="24"/>
        </w:rPr>
        <w:t>execute</w:t>
      </w:r>
      <w:r w:rsidR="001C7313">
        <w:rPr>
          <w:color w:val="000000" w:themeColor="text1"/>
          <w:szCs w:val="24"/>
        </w:rPr>
        <w:t xml:space="preserve">, complete, operate and maintain </w:t>
      </w:r>
      <w:r w:rsidRPr="00310511">
        <w:rPr>
          <w:color w:val="000000" w:themeColor="text1"/>
          <w:szCs w:val="24"/>
        </w:rPr>
        <w:t>the Works and to remedy defects therein in conformity in all respects with the provisions of the Contract</w:t>
      </w:r>
      <w:r w:rsidR="001C7313">
        <w:rPr>
          <w:color w:val="000000" w:themeColor="text1"/>
          <w:szCs w:val="24"/>
        </w:rPr>
        <w:t xml:space="preserve"> and Operating License</w:t>
      </w:r>
      <w:r w:rsidRPr="00310511">
        <w:rPr>
          <w:color w:val="000000" w:themeColor="text1"/>
          <w:szCs w:val="24"/>
        </w:rPr>
        <w:t>.</w:t>
      </w:r>
    </w:p>
    <w:p w14:paraId="117C72C0" w14:textId="77777777" w:rsidR="00310511" w:rsidRPr="00310511" w:rsidRDefault="00310511" w:rsidP="009330AD">
      <w:pPr>
        <w:spacing w:before="240" w:after="120"/>
        <w:ind w:left="567" w:hanging="567"/>
        <w:rPr>
          <w:color w:val="000000" w:themeColor="text1"/>
          <w:szCs w:val="24"/>
        </w:rPr>
      </w:pPr>
      <w:r w:rsidRPr="00310511">
        <w:rPr>
          <w:color w:val="000000" w:themeColor="text1"/>
          <w:szCs w:val="24"/>
        </w:rPr>
        <w:t>4.</w:t>
      </w:r>
      <w:r w:rsidRPr="00310511">
        <w:rPr>
          <w:color w:val="000000" w:themeColor="text1"/>
          <w:szCs w:val="24"/>
        </w:rPr>
        <w:tab/>
        <w:t xml:space="preserve">The Employer hereby covenants to pay the Contractor in consideration of the </w:t>
      </w:r>
      <w:r w:rsidR="001C7313">
        <w:rPr>
          <w:color w:val="000000" w:themeColor="text1"/>
          <w:szCs w:val="24"/>
        </w:rPr>
        <w:t xml:space="preserve">design, </w:t>
      </w:r>
      <w:r w:rsidRPr="00310511">
        <w:rPr>
          <w:color w:val="000000" w:themeColor="text1"/>
          <w:szCs w:val="24"/>
        </w:rPr>
        <w:t>execution</w:t>
      </w:r>
      <w:r w:rsidR="001C7313">
        <w:rPr>
          <w:color w:val="000000" w:themeColor="text1"/>
          <w:szCs w:val="24"/>
        </w:rPr>
        <w:t xml:space="preserve">, </w:t>
      </w:r>
      <w:r w:rsidRPr="00310511">
        <w:rPr>
          <w:color w:val="000000" w:themeColor="text1"/>
          <w:szCs w:val="24"/>
        </w:rPr>
        <w:t xml:space="preserve">completion </w:t>
      </w:r>
      <w:r w:rsidR="001C7313">
        <w:rPr>
          <w:color w:val="000000" w:themeColor="text1"/>
          <w:szCs w:val="24"/>
        </w:rPr>
        <w:t xml:space="preserve">operation and maintenance </w:t>
      </w:r>
      <w:r w:rsidRPr="00310511">
        <w:rPr>
          <w:color w:val="000000" w:themeColor="text1"/>
          <w:szCs w:val="24"/>
        </w:rPr>
        <w:t>of the Works</w:t>
      </w:r>
      <w:r w:rsidR="00367671">
        <w:rPr>
          <w:color w:val="000000" w:themeColor="text1"/>
          <w:szCs w:val="24"/>
        </w:rPr>
        <w:t xml:space="preserve"> </w:t>
      </w:r>
      <w:r w:rsidRPr="00310511">
        <w:rPr>
          <w:color w:val="000000" w:themeColor="text1"/>
          <w:szCs w:val="24"/>
        </w:rPr>
        <w:t>and the remedying of defects therein, the Contract Price</w:t>
      </w:r>
      <w:r w:rsidR="001C7313">
        <w:rPr>
          <w:color w:val="000000" w:themeColor="text1"/>
          <w:szCs w:val="24"/>
        </w:rPr>
        <w:t>,</w:t>
      </w:r>
      <w:r w:rsidRPr="00310511">
        <w:rPr>
          <w:color w:val="000000" w:themeColor="text1"/>
          <w:szCs w:val="24"/>
        </w:rPr>
        <w:t xml:space="preserve"> or such other sum as may become payable under the provisions of the Contract</w:t>
      </w:r>
      <w:r w:rsidR="001C7313">
        <w:rPr>
          <w:color w:val="000000" w:themeColor="text1"/>
          <w:szCs w:val="24"/>
        </w:rPr>
        <w:t>,</w:t>
      </w:r>
      <w:r w:rsidRPr="00310511">
        <w:rPr>
          <w:color w:val="000000" w:themeColor="text1"/>
          <w:szCs w:val="24"/>
        </w:rPr>
        <w:t xml:space="preserve"> at the times and in the manner prescribed by the Contract</w:t>
      </w:r>
      <w:r w:rsidR="001C7313">
        <w:rPr>
          <w:color w:val="000000" w:themeColor="text1"/>
          <w:szCs w:val="24"/>
        </w:rPr>
        <w:t xml:space="preserve"> and to grant the Contractor (or cause the Contractor to be granted) a royalty-free license to enable him to operate and maintain the Works during the Operation Service Period</w:t>
      </w:r>
    </w:p>
    <w:p w14:paraId="6E4ADC08" w14:textId="77777777" w:rsidR="00310511" w:rsidRPr="00310511" w:rsidRDefault="00310511" w:rsidP="005429AF">
      <w:pPr>
        <w:spacing w:before="240" w:after="120"/>
        <w:rPr>
          <w:color w:val="000000" w:themeColor="text1"/>
          <w:szCs w:val="24"/>
        </w:rPr>
      </w:pPr>
      <w:r w:rsidRPr="00310511">
        <w:rPr>
          <w:color w:val="000000" w:themeColor="text1"/>
          <w:szCs w:val="24"/>
        </w:rPr>
        <w:t>IN WITNESS whereof the parties hereto have caused this Agreement to be executed in accordance with the laws of _____________________________ on the day, month and year specified above.</w:t>
      </w:r>
    </w:p>
    <w:p w14:paraId="48E80628" w14:textId="77777777" w:rsidR="00310511" w:rsidRPr="00310511" w:rsidRDefault="00310511" w:rsidP="00310511">
      <w:pPr>
        <w:spacing w:before="240" w:after="120"/>
        <w:jc w:val="left"/>
        <w:rPr>
          <w:color w:val="000000" w:themeColor="text1"/>
          <w:szCs w:val="24"/>
        </w:rPr>
      </w:pPr>
      <w:r w:rsidRPr="00310511">
        <w:rPr>
          <w:color w:val="000000" w:themeColor="text1"/>
          <w:szCs w:val="24"/>
        </w:rPr>
        <w:t>Signed by ________________________________________________</w:t>
      </w:r>
      <w:r w:rsidR="00367671">
        <w:rPr>
          <w:color w:val="000000" w:themeColor="text1"/>
          <w:szCs w:val="24"/>
        </w:rPr>
        <w:t xml:space="preserve"> </w:t>
      </w:r>
      <w:r w:rsidRPr="00310511">
        <w:rPr>
          <w:color w:val="000000" w:themeColor="text1"/>
          <w:szCs w:val="24"/>
        </w:rPr>
        <w:t>(for the Employer)</w:t>
      </w:r>
    </w:p>
    <w:p w14:paraId="08411210" w14:textId="77777777" w:rsidR="00310511" w:rsidRPr="00310511" w:rsidRDefault="00310511" w:rsidP="00310511">
      <w:pPr>
        <w:spacing w:before="240" w:after="120"/>
        <w:jc w:val="left"/>
        <w:rPr>
          <w:color w:val="000000" w:themeColor="text1"/>
          <w:szCs w:val="24"/>
        </w:rPr>
      </w:pPr>
      <w:r w:rsidRPr="00310511">
        <w:rPr>
          <w:color w:val="000000" w:themeColor="text1"/>
          <w:szCs w:val="24"/>
        </w:rPr>
        <w:t>Signed by ______________</w:t>
      </w:r>
      <w:r w:rsidR="009330AD">
        <w:rPr>
          <w:color w:val="000000" w:themeColor="text1"/>
          <w:szCs w:val="24"/>
        </w:rPr>
        <w:t>______________________________</w:t>
      </w:r>
      <w:r w:rsidRPr="00310511">
        <w:rPr>
          <w:color w:val="000000" w:themeColor="text1"/>
          <w:szCs w:val="24"/>
        </w:rPr>
        <w:t>____ (for the Contractor)</w:t>
      </w:r>
    </w:p>
    <w:p w14:paraId="435EA802" w14:textId="77777777" w:rsidR="00CB540B" w:rsidRDefault="00CB540B" w:rsidP="00310511">
      <w:pPr>
        <w:spacing w:before="240" w:after="120"/>
        <w:jc w:val="left"/>
        <w:rPr>
          <w:b/>
          <w:szCs w:val="24"/>
        </w:rPr>
      </w:pPr>
      <w:bookmarkStart w:id="1306" w:name="_Toc23238065"/>
      <w:bookmarkStart w:id="1307" w:name="_Toc41971557"/>
      <w:bookmarkStart w:id="1308" w:name="_Toc428352207"/>
      <w:bookmarkStart w:id="1309" w:name="_Toc438734411"/>
      <w:bookmarkStart w:id="1310" w:name="_Toc438907198"/>
      <w:bookmarkStart w:id="1311" w:name="_Toc438907298"/>
    </w:p>
    <w:p w14:paraId="21603769" w14:textId="77777777" w:rsidR="00FC7BE7" w:rsidRPr="00934B08" w:rsidRDefault="00FC7BE7" w:rsidP="00310511">
      <w:pPr>
        <w:spacing w:before="240" w:after="120"/>
        <w:jc w:val="left"/>
        <w:rPr>
          <w:b/>
          <w:sz w:val="28"/>
          <w:szCs w:val="24"/>
        </w:rPr>
      </w:pPr>
      <w:r w:rsidRPr="00934B08">
        <w:rPr>
          <w:b/>
          <w:sz w:val="28"/>
          <w:szCs w:val="24"/>
        </w:rPr>
        <w:t>Appendices to the Contract Agreement:</w:t>
      </w:r>
    </w:p>
    <w:p w14:paraId="033A7317" w14:textId="77777777" w:rsidR="00CA7D05" w:rsidRPr="00934B08" w:rsidRDefault="00993900" w:rsidP="000D72F1">
      <w:pPr>
        <w:pStyle w:val="IPAHeading2Text"/>
        <w:ind w:left="1440"/>
        <w:rPr>
          <w:rFonts w:ascii="Times New Roman" w:hAnsi="Times New Roman"/>
          <w:sz w:val="24"/>
        </w:rPr>
      </w:pPr>
      <w:r w:rsidRPr="00934B08">
        <w:rPr>
          <w:rFonts w:ascii="Times New Roman" w:hAnsi="Times New Roman"/>
          <w:sz w:val="24"/>
        </w:rPr>
        <w:t xml:space="preserve">Appendix 1: </w:t>
      </w:r>
      <w:r w:rsidR="005B3736" w:rsidRPr="00934B08">
        <w:rPr>
          <w:rFonts w:ascii="Times New Roman" w:hAnsi="Times New Roman"/>
          <w:sz w:val="24"/>
        </w:rPr>
        <w:t>Schedule</w:t>
      </w:r>
      <w:r w:rsidR="00175F26">
        <w:rPr>
          <w:rFonts w:ascii="Times New Roman" w:hAnsi="Times New Roman"/>
          <w:sz w:val="24"/>
        </w:rPr>
        <w:t xml:space="preserve"> of Payments</w:t>
      </w:r>
      <w:r w:rsidR="005B3736" w:rsidRPr="00934B08">
        <w:rPr>
          <w:rFonts w:ascii="Times New Roman" w:hAnsi="Times New Roman"/>
          <w:sz w:val="24"/>
        </w:rPr>
        <w:t xml:space="preserve"> </w:t>
      </w:r>
    </w:p>
    <w:p w14:paraId="745DF8D1" w14:textId="77777777" w:rsidR="005B3736" w:rsidRPr="00934B08" w:rsidRDefault="00993900" w:rsidP="000D72F1">
      <w:pPr>
        <w:pStyle w:val="IPAHeading2Text"/>
        <w:ind w:left="1440"/>
        <w:rPr>
          <w:rFonts w:ascii="Times New Roman" w:hAnsi="Times New Roman"/>
          <w:sz w:val="24"/>
        </w:rPr>
      </w:pPr>
      <w:r w:rsidRPr="00934B08">
        <w:rPr>
          <w:rFonts w:ascii="Times New Roman" w:hAnsi="Times New Roman"/>
          <w:sz w:val="24"/>
        </w:rPr>
        <w:t xml:space="preserve">Appendix 2: </w:t>
      </w:r>
      <w:r w:rsidR="005B3736" w:rsidRPr="00934B08">
        <w:rPr>
          <w:rFonts w:ascii="Times New Roman" w:hAnsi="Times New Roman"/>
          <w:sz w:val="24"/>
        </w:rPr>
        <w:t>Schedule</w:t>
      </w:r>
      <w:r w:rsidR="0009445E">
        <w:rPr>
          <w:rFonts w:ascii="Times New Roman" w:hAnsi="Times New Roman"/>
          <w:sz w:val="24"/>
        </w:rPr>
        <w:t xml:space="preserve"> of Cost Indexation</w:t>
      </w:r>
    </w:p>
    <w:p w14:paraId="541F645C" w14:textId="77777777" w:rsidR="00CA7D05" w:rsidRPr="00934B08" w:rsidRDefault="00993900" w:rsidP="000D72F1">
      <w:pPr>
        <w:pStyle w:val="IPAHeading2Text"/>
        <w:ind w:left="1440"/>
        <w:rPr>
          <w:rFonts w:ascii="Times New Roman" w:hAnsi="Times New Roman"/>
          <w:sz w:val="24"/>
        </w:rPr>
      </w:pPr>
      <w:r w:rsidRPr="00934B08">
        <w:rPr>
          <w:rFonts w:ascii="Times New Roman" w:hAnsi="Times New Roman"/>
          <w:sz w:val="24"/>
        </w:rPr>
        <w:t xml:space="preserve">Appendix 3: </w:t>
      </w:r>
      <w:r w:rsidR="00CA7D05" w:rsidRPr="00934B08">
        <w:rPr>
          <w:rFonts w:ascii="Times New Roman" w:hAnsi="Times New Roman"/>
          <w:sz w:val="24"/>
        </w:rPr>
        <w:t xml:space="preserve">Schedule of </w:t>
      </w:r>
      <w:r w:rsidR="00BA6139">
        <w:rPr>
          <w:rFonts w:ascii="Times New Roman" w:hAnsi="Times New Roman"/>
          <w:sz w:val="24"/>
        </w:rPr>
        <w:t>Performance Standards</w:t>
      </w:r>
    </w:p>
    <w:p w14:paraId="535A06B2" w14:textId="77777777" w:rsidR="00CA7D05" w:rsidRPr="00934B08" w:rsidRDefault="00993900" w:rsidP="000D72F1">
      <w:pPr>
        <w:pStyle w:val="IPAHeading2Text"/>
        <w:ind w:left="1440"/>
        <w:rPr>
          <w:rFonts w:ascii="Times New Roman" w:hAnsi="Times New Roman"/>
          <w:sz w:val="24"/>
        </w:rPr>
      </w:pPr>
      <w:r w:rsidRPr="00934B08">
        <w:rPr>
          <w:rFonts w:ascii="Times New Roman" w:hAnsi="Times New Roman"/>
          <w:sz w:val="24"/>
        </w:rPr>
        <w:t xml:space="preserve">Appendix 4: </w:t>
      </w:r>
      <w:r w:rsidR="00CA7D05" w:rsidRPr="00934B08">
        <w:rPr>
          <w:rFonts w:ascii="Times New Roman" w:hAnsi="Times New Roman"/>
          <w:sz w:val="24"/>
        </w:rPr>
        <w:t>Schedule of Pe</w:t>
      </w:r>
      <w:r w:rsidR="00B421DC" w:rsidRPr="00934B08">
        <w:rPr>
          <w:rFonts w:ascii="Times New Roman" w:hAnsi="Times New Roman"/>
          <w:sz w:val="24"/>
        </w:rPr>
        <w:t xml:space="preserve">rformance </w:t>
      </w:r>
      <w:r w:rsidR="00CA7D05" w:rsidRPr="00934B08">
        <w:rPr>
          <w:rFonts w:ascii="Times New Roman" w:hAnsi="Times New Roman"/>
          <w:sz w:val="24"/>
        </w:rPr>
        <w:t>Damages</w:t>
      </w:r>
    </w:p>
    <w:p w14:paraId="3FBFBC5F" w14:textId="77777777" w:rsidR="00CA7D05" w:rsidRDefault="00CA7D05" w:rsidP="00310511">
      <w:pPr>
        <w:spacing w:before="240" w:after="120"/>
        <w:jc w:val="left"/>
        <w:rPr>
          <w:b/>
          <w:szCs w:val="24"/>
        </w:rPr>
      </w:pPr>
    </w:p>
    <w:p w14:paraId="39AA5CF5" w14:textId="77777777" w:rsidR="00C25EF0" w:rsidRDefault="00C25EF0">
      <w:pPr>
        <w:jc w:val="left"/>
        <w:rPr>
          <w:b/>
          <w:szCs w:val="24"/>
        </w:rPr>
      </w:pPr>
      <w:r>
        <w:rPr>
          <w:b/>
          <w:szCs w:val="24"/>
        </w:rPr>
        <w:br w:type="page"/>
      </w:r>
    </w:p>
    <w:p w14:paraId="57BCF1AD" w14:textId="77777777" w:rsidR="00211CDA" w:rsidRPr="009330AD" w:rsidRDefault="00211CDA" w:rsidP="00C93D5D">
      <w:pPr>
        <w:pStyle w:val="Style26"/>
      </w:pPr>
      <w:bookmarkStart w:id="1312" w:name="_Toc177381654"/>
      <w:r w:rsidRPr="009330AD">
        <w:t>Appendix 1 – Schedule</w:t>
      </w:r>
      <w:r w:rsidR="00083A4A" w:rsidRPr="009330AD">
        <w:t xml:space="preserve"> of Payments</w:t>
      </w:r>
      <w:bookmarkEnd w:id="1312"/>
    </w:p>
    <w:p w14:paraId="06906F6A" w14:textId="77777777" w:rsidR="00211CDA" w:rsidRPr="00083A4A" w:rsidRDefault="003B3CD0" w:rsidP="00585A1A">
      <w:pPr>
        <w:pStyle w:val="ListParagraph"/>
        <w:numPr>
          <w:ilvl w:val="0"/>
          <w:numId w:val="74"/>
        </w:numPr>
        <w:spacing w:before="240" w:after="240"/>
        <w:jc w:val="left"/>
        <w:rPr>
          <w:b/>
          <w:szCs w:val="24"/>
        </w:rPr>
      </w:pPr>
      <w:r w:rsidRPr="00083A4A">
        <w:rPr>
          <w:b/>
          <w:szCs w:val="24"/>
        </w:rPr>
        <w:t xml:space="preserve">Procedures for payment of the Design-Build </w:t>
      </w:r>
    </w:p>
    <w:p w14:paraId="6E0EE8C2" w14:textId="77777777" w:rsidR="003B776B" w:rsidRDefault="0010683E" w:rsidP="009330AD">
      <w:pPr>
        <w:ind w:left="720"/>
        <w:rPr>
          <w:i/>
          <w:szCs w:val="24"/>
        </w:rPr>
      </w:pPr>
      <w:r w:rsidRPr="00083A4A">
        <w:rPr>
          <w:i/>
          <w:szCs w:val="24"/>
        </w:rPr>
        <w:t>[</w:t>
      </w:r>
      <w:r w:rsidR="003B776B">
        <w:rPr>
          <w:i/>
          <w:szCs w:val="24"/>
        </w:rPr>
        <w:t>If payment for the Design-Build are to be made in instalments pursuant to GC Sub-Clause 14.4 then the Employer shall include a table of instalments here. If not already stated in the Contract Data, this section should include:</w:t>
      </w:r>
    </w:p>
    <w:p w14:paraId="4D043D9B" w14:textId="77777777" w:rsidR="003B776B" w:rsidRDefault="003B776B" w:rsidP="00585A1A">
      <w:pPr>
        <w:pStyle w:val="ListParagraph"/>
        <w:numPr>
          <w:ilvl w:val="0"/>
          <w:numId w:val="76"/>
        </w:numPr>
        <w:rPr>
          <w:i/>
          <w:szCs w:val="24"/>
        </w:rPr>
      </w:pPr>
      <w:r>
        <w:rPr>
          <w:i/>
          <w:szCs w:val="24"/>
        </w:rPr>
        <w:t xml:space="preserve">Table of Instalments </w:t>
      </w:r>
    </w:p>
    <w:p w14:paraId="36BC4923" w14:textId="77777777" w:rsidR="003B776B" w:rsidRDefault="003B776B" w:rsidP="00585A1A">
      <w:pPr>
        <w:pStyle w:val="ListParagraph"/>
        <w:numPr>
          <w:ilvl w:val="0"/>
          <w:numId w:val="76"/>
        </w:numPr>
        <w:rPr>
          <w:i/>
          <w:szCs w:val="24"/>
        </w:rPr>
      </w:pPr>
      <w:r>
        <w:rPr>
          <w:i/>
          <w:szCs w:val="24"/>
        </w:rPr>
        <w:t>C</w:t>
      </w:r>
      <w:r w:rsidRPr="00A67B39">
        <w:rPr>
          <w:i/>
          <w:szCs w:val="24"/>
        </w:rPr>
        <w:t xml:space="preserve">urrencies of payment, </w:t>
      </w:r>
    </w:p>
    <w:p w14:paraId="704E97C8" w14:textId="77777777" w:rsidR="003B776B" w:rsidRDefault="003B776B" w:rsidP="00585A1A">
      <w:pPr>
        <w:pStyle w:val="ListParagraph"/>
        <w:numPr>
          <w:ilvl w:val="0"/>
          <w:numId w:val="76"/>
        </w:numPr>
        <w:rPr>
          <w:i/>
          <w:szCs w:val="24"/>
        </w:rPr>
      </w:pPr>
      <w:r>
        <w:rPr>
          <w:i/>
          <w:szCs w:val="24"/>
        </w:rPr>
        <w:t>E</w:t>
      </w:r>
      <w:r w:rsidRPr="00A67B39">
        <w:rPr>
          <w:i/>
          <w:szCs w:val="24"/>
        </w:rPr>
        <w:t xml:space="preserve">xchange rates, </w:t>
      </w:r>
    </w:p>
    <w:p w14:paraId="1221CC38" w14:textId="77777777" w:rsidR="003B776B" w:rsidRDefault="003B776B" w:rsidP="00585A1A">
      <w:pPr>
        <w:pStyle w:val="ListParagraph"/>
        <w:numPr>
          <w:ilvl w:val="0"/>
          <w:numId w:val="76"/>
        </w:numPr>
        <w:rPr>
          <w:i/>
          <w:szCs w:val="24"/>
        </w:rPr>
      </w:pPr>
      <w:r>
        <w:rPr>
          <w:i/>
          <w:szCs w:val="24"/>
        </w:rPr>
        <w:t>P</w:t>
      </w:r>
      <w:r w:rsidRPr="00A67B39">
        <w:rPr>
          <w:i/>
          <w:szCs w:val="24"/>
        </w:rPr>
        <w:t xml:space="preserve">ayment of taxes and duties, </w:t>
      </w:r>
    </w:p>
    <w:p w14:paraId="35A43DDC" w14:textId="77777777" w:rsidR="003B776B" w:rsidRDefault="003B776B" w:rsidP="00585A1A">
      <w:pPr>
        <w:pStyle w:val="ListParagraph"/>
        <w:numPr>
          <w:ilvl w:val="0"/>
          <w:numId w:val="76"/>
        </w:numPr>
        <w:rPr>
          <w:i/>
          <w:szCs w:val="24"/>
        </w:rPr>
      </w:pPr>
      <w:r>
        <w:rPr>
          <w:i/>
          <w:szCs w:val="24"/>
        </w:rPr>
        <w:t>P</w:t>
      </w:r>
      <w:r w:rsidRPr="00A67B39">
        <w:rPr>
          <w:i/>
          <w:szCs w:val="24"/>
        </w:rPr>
        <w:t>rocedures for certification of amounts</w:t>
      </w:r>
      <w:r w:rsidRPr="004D2250">
        <w:rPr>
          <w:i/>
          <w:szCs w:val="24"/>
        </w:rPr>
        <w:t xml:space="preserve"> due</w:t>
      </w:r>
      <w:r>
        <w:rPr>
          <w:i/>
          <w:szCs w:val="24"/>
        </w:rPr>
        <w:t xml:space="preserve"> </w:t>
      </w:r>
    </w:p>
    <w:p w14:paraId="78E5FFA1" w14:textId="77777777" w:rsidR="003B776B" w:rsidRDefault="003B776B" w:rsidP="00585A1A">
      <w:pPr>
        <w:pStyle w:val="ListParagraph"/>
        <w:numPr>
          <w:ilvl w:val="0"/>
          <w:numId w:val="76"/>
        </w:numPr>
        <w:rPr>
          <w:i/>
          <w:szCs w:val="24"/>
        </w:rPr>
      </w:pPr>
      <w:r>
        <w:rPr>
          <w:i/>
          <w:szCs w:val="24"/>
        </w:rPr>
        <w:t>Documentation to be provided</w:t>
      </w:r>
    </w:p>
    <w:p w14:paraId="2A8CB41B" w14:textId="77777777" w:rsidR="003B776B" w:rsidRPr="00A67B39" w:rsidRDefault="009330AD" w:rsidP="00585A1A">
      <w:pPr>
        <w:pStyle w:val="ListParagraph"/>
        <w:numPr>
          <w:ilvl w:val="0"/>
          <w:numId w:val="76"/>
        </w:numPr>
        <w:rPr>
          <w:i/>
          <w:szCs w:val="24"/>
        </w:rPr>
      </w:pPr>
      <w:r>
        <w:rPr>
          <w:i/>
          <w:szCs w:val="24"/>
        </w:rPr>
        <w:t>]</w:t>
      </w:r>
    </w:p>
    <w:p w14:paraId="72E649F2" w14:textId="77777777" w:rsidR="003B776B" w:rsidRDefault="003B776B" w:rsidP="00585A1A">
      <w:pPr>
        <w:pStyle w:val="ListParagraph"/>
        <w:numPr>
          <w:ilvl w:val="0"/>
          <w:numId w:val="74"/>
        </w:numPr>
        <w:spacing w:before="240" w:after="240"/>
        <w:ind w:left="714" w:hanging="357"/>
        <w:contextualSpacing w:val="0"/>
        <w:jc w:val="left"/>
        <w:rPr>
          <w:b/>
          <w:szCs w:val="24"/>
        </w:rPr>
      </w:pPr>
      <w:r w:rsidRPr="00083A4A">
        <w:rPr>
          <w:b/>
          <w:szCs w:val="24"/>
        </w:rPr>
        <w:t xml:space="preserve">Procedures for the payment of the Operation Service </w:t>
      </w:r>
      <w:r>
        <w:rPr>
          <w:b/>
          <w:szCs w:val="24"/>
        </w:rPr>
        <w:t>(Excluding Asset Replacement)</w:t>
      </w:r>
    </w:p>
    <w:p w14:paraId="07AFB677" w14:textId="77777777" w:rsidR="003B776B" w:rsidRPr="00A67B39" w:rsidRDefault="003B776B" w:rsidP="009330AD">
      <w:pPr>
        <w:ind w:left="720"/>
        <w:rPr>
          <w:i/>
          <w:szCs w:val="24"/>
        </w:rPr>
      </w:pPr>
      <w:r w:rsidRPr="00A67B39">
        <w:rPr>
          <w:i/>
          <w:szCs w:val="24"/>
        </w:rPr>
        <w:t xml:space="preserve">[the Employer shall set out the </w:t>
      </w:r>
      <w:r>
        <w:rPr>
          <w:i/>
          <w:szCs w:val="24"/>
        </w:rPr>
        <w:t xml:space="preserve">terms and </w:t>
      </w:r>
      <w:r w:rsidRPr="00A67B39">
        <w:rPr>
          <w:i/>
          <w:szCs w:val="24"/>
        </w:rPr>
        <w:t>procedures for payment</w:t>
      </w:r>
      <w:r>
        <w:rPr>
          <w:i/>
          <w:szCs w:val="24"/>
        </w:rPr>
        <w:t xml:space="preserve"> during the Operation Service Period. Unless already stated in the Contract Data, this section should include:</w:t>
      </w:r>
    </w:p>
    <w:p w14:paraId="7AF795EB" w14:textId="77777777" w:rsidR="003B776B" w:rsidRPr="00A67B39" w:rsidRDefault="003B776B" w:rsidP="00585A1A">
      <w:pPr>
        <w:pStyle w:val="ListParagraph"/>
        <w:numPr>
          <w:ilvl w:val="0"/>
          <w:numId w:val="75"/>
        </w:numPr>
        <w:jc w:val="left"/>
        <w:rPr>
          <w:i/>
          <w:szCs w:val="24"/>
        </w:rPr>
      </w:pPr>
      <w:r w:rsidRPr="00A67B39">
        <w:rPr>
          <w:i/>
          <w:szCs w:val="24"/>
        </w:rPr>
        <w:t>Frequency of payment (normally Monthly in arrears)</w:t>
      </w:r>
    </w:p>
    <w:p w14:paraId="073F5C66" w14:textId="77777777" w:rsidR="003B776B" w:rsidRPr="00A67B39" w:rsidRDefault="003B776B" w:rsidP="00585A1A">
      <w:pPr>
        <w:pStyle w:val="ListParagraph"/>
        <w:numPr>
          <w:ilvl w:val="0"/>
          <w:numId w:val="75"/>
        </w:numPr>
        <w:jc w:val="left"/>
        <w:rPr>
          <w:i/>
          <w:szCs w:val="24"/>
        </w:rPr>
      </w:pPr>
      <w:r w:rsidRPr="00A67B39">
        <w:rPr>
          <w:i/>
          <w:szCs w:val="24"/>
        </w:rPr>
        <w:t>Currencies of payment</w:t>
      </w:r>
    </w:p>
    <w:p w14:paraId="24C86AA1" w14:textId="77777777" w:rsidR="003B776B" w:rsidRPr="00A67B39" w:rsidRDefault="003B776B" w:rsidP="00585A1A">
      <w:pPr>
        <w:pStyle w:val="ListParagraph"/>
        <w:numPr>
          <w:ilvl w:val="0"/>
          <w:numId w:val="75"/>
        </w:numPr>
        <w:jc w:val="left"/>
        <w:rPr>
          <w:i/>
          <w:szCs w:val="24"/>
        </w:rPr>
      </w:pPr>
      <w:r w:rsidRPr="00A67B39">
        <w:rPr>
          <w:i/>
          <w:szCs w:val="24"/>
        </w:rPr>
        <w:t xml:space="preserve">Treatment of VAT </w:t>
      </w:r>
      <w:r>
        <w:rPr>
          <w:i/>
          <w:szCs w:val="24"/>
        </w:rPr>
        <w:t>and other taxes and duties</w:t>
      </w:r>
    </w:p>
    <w:p w14:paraId="37AF7775" w14:textId="77777777" w:rsidR="003B776B" w:rsidRPr="00A67B39" w:rsidRDefault="003B776B" w:rsidP="00585A1A">
      <w:pPr>
        <w:pStyle w:val="ListParagraph"/>
        <w:numPr>
          <w:ilvl w:val="0"/>
          <w:numId w:val="75"/>
        </w:numPr>
        <w:jc w:val="left"/>
        <w:rPr>
          <w:i/>
          <w:szCs w:val="24"/>
        </w:rPr>
      </w:pPr>
      <w:r>
        <w:rPr>
          <w:i/>
          <w:szCs w:val="24"/>
        </w:rPr>
        <w:t>Formulae and p</w:t>
      </w:r>
      <w:r w:rsidRPr="00A67B39">
        <w:rPr>
          <w:i/>
          <w:szCs w:val="24"/>
        </w:rPr>
        <w:t>rocedures for calculating and validating variable payments</w:t>
      </w:r>
    </w:p>
    <w:p w14:paraId="61869C98" w14:textId="77777777" w:rsidR="003B776B" w:rsidRPr="00A67B39" w:rsidRDefault="003B776B" w:rsidP="00585A1A">
      <w:pPr>
        <w:pStyle w:val="ListParagraph"/>
        <w:numPr>
          <w:ilvl w:val="0"/>
          <w:numId w:val="75"/>
        </w:numPr>
        <w:jc w:val="left"/>
        <w:rPr>
          <w:i/>
          <w:szCs w:val="24"/>
        </w:rPr>
      </w:pPr>
      <w:r w:rsidRPr="00A67B39">
        <w:rPr>
          <w:i/>
          <w:szCs w:val="24"/>
        </w:rPr>
        <w:t>Arrangements for payment of electricity costs (where applicable)</w:t>
      </w:r>
    </w:p>
    <w:p w14:paraId="04324BF0" w14:textId="77777777" w:rsidR="003B776B" w:rsidRDefault="003B776B" w:rsidP="00585A1A">
      <w:pPr>
        <w:pStyle w:val="ListParagraph"/>
        <w:numPr>
          <w:ilvl w:val="0"/>
          <w:numId w:val="75"/>
        </w:numPr>
        <w:jc w:val="left"/>
        <w:rPr>
          <w:i/>
          <w:szCs w:val="24"/>
        </w:rPr>
      </w:pPr>
      <w:r>
        <w:rPr>
          <w:i/>
          <w:szCs w:val="24"/>
        </w:rPr>
        <w:t>Deductions and a</w:t>
      </w:r>
      <w:r w:rsidRPr="00A67B39">
        <w:rPr>
          <w:i/>
          <w:szCs w:val="24"/>
        </w:rPr>
        <w:t xml:space="preserve">djustments </w:t>
      </w:r>
      <w:r>
        <w:rPr>
          <w:i/>
          <w:szCs w:val="24"/>
        </w:rPr>
        <w:t>(</w:t>
      </w:r>
      <w:r w:rsidR="00C248FD">
        <w:rPr>
          <w:i/>
          <w:szCs w:val="24"/>
        </w:rPr>
        <w:t>e.g.</w:t>
      </w:r>
      <w:r>
        <w:rPr>
          <w:i/>
          <w:szCs w:val="24"/>
        </w:rPr>
        <w:t xml:space="preserve"> </w:t>
      </w:r>
      <w:r w:rsidRPr="00A67B39">
        <w:rPr>
          <w:i/>
          <w:szCs w:val="24"/>
        </w:rPr>
        <w:t>for use of standby generation</w:t>
      </w:r>
      <w:r>
        <w:rPr>
          <w:i/>
          <w:szCs w:val="24"/>
        </w:rPr>
        <w:t>)</w:t>
      </w:r>
    </w:p>
    <w:p w14:paraId="1897EC10" w14:textId="77777777" w:rsidR="003B776B" w:rsidRDefault="003B776B" w:rsidP="00585A1A">
      <w:pPr>
        <w:pStyle w:val="ListParagraph"/>
        <w:numPr>
          <w:ilvl w:val="0"/>
          <w:numId w:val="75"/>
        </w:numPr>
        <w:jc w:val="left"/>
        <w:rPr>
          <w:i/>
          <w:szCs w:val="24"/>
        </w:rPr>
      </w:pPr>
      <w:r>
        <w:rPr>
          <w:i/>
          <w:szCs w:val="24"/>
        </w:rPr>
        <w:t>Documentation to be provided</w:t>
      </w:r>
    </w:p>
    <w:p w14:paraId="1747EC4B" w14:textId="77777777" w:rsidR="009330AD" w:rsidRPr="00A67B39" w:rsidRDefault="009330AD" w:rsidP="00585A1A">
      <w:pPr>
        <w:pStyle w:val="ListParagraph"/>
        <w:numPr>
          <w:ilvl w:val="0"/>
          <w:numId w:val="75"/>
        </w:numPr>
        <w:jc w:val="left"/>
        <w:rPr>
          <w:i/>
          <w:szCs w:val="24"/>
        </w:rPr>
      </w:pPr>
      <w:r>
        <w:rPr>
          <w:i/>
          <w:szCs w:val="24"/>
        </w:rPr>
        <w:t>]</w:t>
      </w:r>
    </w:p>
    <w:p w14:paraId="3D40C1DA" w14:textId="77777777" w:rsidR="00EA6CDE" w:rsidRDefault="00EA6CDE" w:rsidP="00585A1A">
      <w:pPr>
        <w:pStyle w:val="ListParagraph"/>
        <w:numPr>
          <w:ilvl w:val="0"/>
          <w:numId w:val="74"/>
        </w:numPr>
        <w:spacing w:before="240" w:after="240"/>
        <w:ind w:left="714" w:hanging="357"/>
        <w:contextualSpacing w:val="0"/>
        <w:jc w:val="left"/>
        <w:rPr>
          <w:b/>
          <w:szCs w:val="24"/>
        </w:rPr>
      </w:pPr>
      <w:r w:rsidRPr="00083A4A">
        <w:rPr>
          <w:b/>
          <w:szCs w:val="24"/>
        </w:rPr>
        <w:t xml:space="preserve">Procedures for the payment of </w:t>
      </w:r>
      <w:r>
        <w:rPr>
          <w:b/>
          <w:szCs w:val="24"/>
        </w:rPr>
        <w:t>assets replaced under the Asset Replacement Fund</w:t>
      </w:r>
    </w:p>
    <w:p w14:paraId="7859A268" w14:textId="77777777" w:rsidR="0010683E" w:rsidRDefault="0010683E" w:rsidP="009330AD">
      <w:pPr>
        <w:ind w:left="720"/>
        <w:rPr>
          <w:i/>
          <w:szCs w:val="24"/>
        </w:rPr>
      </w:pPr>
      <w:r w:rsidRPr="00321B8E">
        <w:rPr>
          <w:i/>
          <w:szCs w:val="24"/>
        </w:rPr>
        <w:t>[insert procedures for payment</w:t>
      </w:r>
      <w:r w:rsidR="00EA6CDE">
        <w:rPr>
          <w:i/>
          <w:szCs w:val="24"/>
        </w:rPr>
        <w:t xml:space="preserve"> if different from the contract</w:t>
      </w:r>
      <w:r w:rsidRPr="00321B8E">
        <w:rPr>
          <w:i/>
          <w:szCs w:val="24"/>
        </w:rPr>
        <w:t>]</w:t>
      </w:r>
    </w:p>
    <w:p w14:paraId="21B8644C" w14:textId="77777777" w:rsidR="0010683E" w:rsidRPr="00321B8E" w:rsidRDefault="0010683E" w:rsidP="0010683E">
      <w:pPr>
        <w:ind w:left="720"/>
        <w:jc w:val="left"/>
        <w:rPr>
          <w:i/>
          <w:szCs w:val="24"/>
        </w:rPr>
      </w:pPr>
    </w:p>
    <w:p w14:paraId="39EC7C78" w14:textId="77777777" w:rsidR="003B3CD0" w:rsidRDefault="003B3CD0" w:rsidP="00211CDA">
      <w:pPr>
        <w:jc w:val="left"/>
        <w:rPr>
          <w:b/>
          <w:szCs w:val="24"/>
        </w:rPr>
      </w:pPr>
    </w:p>
    <w:p w14:paraId="406FDEA9" w14:textId="77777777" w:rsidR="009330AD" w:rsidRPr="009330AD" w:rsidRDefault="009330AD" w:rsidP="009330AD">
      <w:pPr>
        <w:ind w:left="720"/>
        <w:rPr>
          <w:i/>
          <w:szCs w:val="24"/>
        </w:rPr>
      </w:pPr>
      <w:r w:rsidRPr="009330AD">
        <w:rPr>
          <w:i/>
          <w:szCs w:val="24"/>
        </w:rPr>
        <w:br w:type="page"/>
      </w:r>
    </w:p>
    <w:p w14:paraId="1EBDD5C9" w14:textId="77777777" w:rsidR="00A67B39" w:rsidRPr="009330AD" w:rsidRDefault="00A67B39" w:rsidP="00C93D5D">
      <w:pPr>
        <w:pStyle w:val="Style26"/>
      </w:pPr>
      <w:bookmarkStart w:id="1313" w:name="_Toc177381655"/>
      <w:r w:rsidRPr="009330AD">
        <w:t>Appendix 2 – Schedule of Cost Indexation</w:t>
      </w:r>
      <w:bookmarkEnd w:id="1313"/>
      <w:r w:rsidRPr="009330AD">
        <w:t xml:space="preserve"> </w:t>
      </w:r>
    </w:p>
    <w:p w14:paraId="73BF3212" w14:textId="77777777" w:rsidR="00A67B39" w:rsidRPr="00A67B39" w:rsidRDefault="00A67B39" w:rsidP="009330AD">
      <w:pPr>
        <w:spacing w:before="240" w:after="240"/>
        <w:ind w:left="426" w:hanging="426"/>
        <w:jc w:val="left"/>
        <w:rPr>
          <w:b/>
          <w:szCs w:val="24"/>
        </w:rPr>
      </w:pPr>
      <w:r w:rsidRPr="00A67B39">
        <w:rPr>
          <w:b/>
          <w:szCs w:val="24"/>
        </w:rPr>
        <w:t>1.</w:t>
      </w:r>
      <w:r w:rsidRPr="00A67B39">
        <w:rPr>
          <w:b/>
          <w:szCs w:val="24"/>
        </w:rPr>
        <w:tab/>
        <w:t>General requirements</w:t>
      </w:r>
    </w:p>
    <w:p w14:paraId="08F0C345" w14:textId="77777777" w:rsidR="00A67B39" w:rsidRPr="005062C5" w:rsidRDefault="00A67B39" w:rsidP="009330AD">
      <w:pPr>
        <w:spacing w:after="240"/>
        <w:rPr>
          <w:szCs w:val="24"/>
        </w:rPr>
      </w:pPr>
      <w:r>
        <w:rPr>
          <w:szCs w:val="24"/>
        </w:rPr>
        <w:t>To the extent, that</w:t>
      </w:r>
      <w:r w:rsidRPr="005062C5">
        <w:rPr>
          <w:szCs w:val="24"/>
        </w:rPr>
        <w:t xml:space="preserve"> th</w:t>
      </w:r>
      <w:r>
        <w:rPr>
          <w:szCs w:val="24"/>
        </w:rPr>
        <w:t>e Contract Data allows for price adjustment</w:t>
      </w:r>
      <w:r w:rsidRPr="005062C5">
        <w:rPr>
          <w:szCs w:val="24"/>
        </w:rPr>
        <w:t>, the amounts payable to the Contractor shall be adjusted</w:t>
      </w:r>
      <w:r>
        <w:rPr>
          <w:szCs w:val="24"/>
        </w:rPr>
        <w:t xml:space="preserve"> </w:t>
      </w:r>
      <w:r w:rsidRPr="005062C5">
        <w:rPr>
          <w:szCs w:val="24"/>
        </w:rPr>
        <w:t xml:space="preserve">for rises or falls in the cost of labour, </w:t>
      </w:r>
      <w:r>
        <w:rPr>
          <w:szCs w:val="24"/>
        </w:rPr>
        <w:t>goods and other i</w:t>
      </w:r>
      <w:r w:rsidRPr="005062C5">
        <w:rPr>
          <w:szCs w:val="24"/>
        </w:rPr>
        <w:t xml:space="preserve">nputs to the </w:t>
      </w:r>
      <w:r>
        <w:rPr>
          <w:szCs w:val="24"/>
        </w:rPr>
        <w:t xml:space="preserve">Works or Operation Service </w:t>
      </w:r>
      <w:r w:rsidRPr="005062C5">
        <w:rPr>
          <w:szCs w:val="24"/>
        </w:rPr>
        <w:t>by the</w:t>
      </w:r>
      <w:r>
        <w:rPr>
          <w:szCs w:val="24"/>
        </w:rPr>
        <w:t xml:space="preserve"> </w:t>
      </w:r>
      <w:r w:rsidRPr="005062C5">
        <w:rPr>
          <w:szCs w:val="24"/>
        </w:rPr>
        <w:t>addition or deduction of the amounts determined by the formulae prescribed in this</w:t>
      </w:r>
      <w:r>
        <w:rPr>
          <w:szCs w:val="24"/>
        </w:rPr>
        <w:t xml:space="preserve"> Appendix</w:t>
      </w:r>
      <w:r w:rsidRPr="005062C5">
        <w:rPr>
          <w:szCs w:val="24"/>
        </w:rPr>
        <w:t>. To the extent that full compe</w:t>
      </w:r>
      <w:r>
        <w:rPr>
          <w:szCs w:val="24"/>
        </w:rPr>
        <w:t>nsation for any rise or fall in costs i</w:t>
      </w:r>
      <w:r w:rsidRPr="005062C5">
        <w:rPr>
          <w:szCs w:val="24"/>
        </w:rPr>
        <w:t>s not</w:t>
      </w:r>
      <w:r>
        <w:rPr>
          <w:szCs w:val="24"/>
        </w:rPr>
        <w:t xml:space="preserve"> </w:t>
      </w:r>
      <w:r w:rsidRPr="005062C5">
        <w:rPr>
          <w:szCs w:val="24"/>
        </w:rPr>
        <w:t>covered by the provisions of this or other Clauses, the Accepted Contract Amount</w:t>
      </w:r>
      <w:r>
        <w:rPr>
          <w:szCs w:val="24"/>
        </w:rPr>
        <w:t xml:space="preserve"> shall be deemed to have i</w:t>
      </w:r>
      <w:r w:rsidRPr="005062C5">
        <w:rPr>
          <w:szCs w:val="24"/>
        </w:rPr>
        <w:t>ncluded amounts to cover the contingency of other rises</w:t>
      </w:r>
      <w:r>
        <w:rPr>
          <w:szCs w:val="24"/>
        </w:rPr>
        <w:t xml:space="preserve"> </w:t>
      </w:r>
      <w:r w:rsidRPr="005062C5">
        <w:rPr>
          <w:szCs w:val="24"/>
        </w:rPr>
        <w:t>and falls in costs.</w:t>
      </w:r>
    </w:p>
    <w:p w14:paraId="177FE2BE" w14:textId="77777777" w:rsidR="00A67B39" w:rsidRDefault="00A67B39" w:rsidP="00A67B39">
      <w:pPr>
        <w:rPr>
          <w:szCs w:val="24"/>
        </w:rPr>
      </w:pPr>
      <w:r w:rsidRPr="005062C5">
        <w:rPr>
          <w:szCs w:val="24"/>
        </w:rPr>
        <w:t>The adjustment to be applied to the amount otherwise payable to the Contractor, as</w:t>
      </w:r>
      <w:r>
        <w:rPr>
          <w:szCs w:val="24"/>
        </w:rPr>
        <w:t xml:space="preserve"> </w:t>
      </w:r>
      <w:r w:rsidRPr="005062C5">
        <w:rPr>
          <w:szCs w:val="24"/>
        </w:rPr>
        <w:t>valued in accordance with the appropriate Schedule and certified in Payment</w:t>
      </w:r>
      <w:r>
        <w:rPr>
          <w:szCs w:val="24"/>
        </w:rPr>
        <w:t xml:space="preserve"> </w:t>
      </w:r>
      <w:r w:rsidRPr="005062C5">
        <w:rPr>
          <w:szCs w:val="24"/>
        </w:rPr>
        <w:t>Certificates, shall be determined from formulae for each of the currencies in which</w:t>
      </w:r>
      <w:r>
        <w:rPr>
          <w:szCs w:val="24"/>
        </w:rPr>
        <w:t xml:space="preserve"> </w:t>
      </w:r>
      <w:r w:rsidRPr="005062C5">
        <w:rPr>
          <w:szCs w:val="24"/>
        </w:rPr>
        <w:t>the Contract Price is payable. No adjustment is to be applied to work valued on the</w:t>
      </w:r>
      <w:r>
        <w:rPr>
          <w:szCs w:val="24"/>
        </w:rPr>
        <w:t xml:space="preserve"> </w:t>
      </w:r>
      <w:r w:rsidRPr="005062C5">
        <w:rPr>
          <w:szCs w:val="24"/>
        </w:rPr>
        <w:t xml:space="preserve">basis of Cost or current prices. </w:t>
      </w:r>
    </w:p>
    <w:p w14:paraId="202A611A" w14:textId="77777777" w:rsidR="00A67B39" w:rsidRPr="00A67B39" w:rsidRDefault="00A67B39" w:rsidP="009330AD">
      <w:pPr>
        <w:spacing w:before="240" w:after="240"/>
        <w:ind w:left="426" w:hanging="426"/>
        <w:jc w:val="left"/>
        <w:rPr>
          <w:b/>
          <w:szCs w:val="24"/>
        </w:rPr>
      </w:pPr>
      <w:r>
        <w:rPr>
          <w:b/>
          <w:szCs w:val="24"/>
        </w:rPr>
        <w:t>2.</w:t>
      </w:r>
      <w:r>
        <w:rPr>
          <w:b/>
          <w:szCs w:val="24"/>
        </w:rPr>
        <w:tab/>
      </w:r>
      <w:r w:rsidRPr="00A67B39">
        <w:rPr>
          <w:b/>
          <w:szCs w:val="24"/>
        </w:rPr>
        <w:t>Adjustment of Design-Build Prices</w:t>
      </w:r>
    </w:p>
    <w:p w14:paraId="14DBE044" w14:textId="77777777" w:rsidR="00A67B39" w:rsidRPr="005062C5" w:rsidRDefault="00A67B39" w:rsidP="009330AD">
      <w:pPr>
        <w:spacing w:after="240"/>
        <w:rPr>
          <w:szCs w:val="24"/>
        </w:rPr>
      </w:pPr>
      <w:r w:rsidRPr="005062C5">
        <w:rPr>
          <w:szCs w:val="24"/>
        </w:rPr>
        <w:t>If th</w:t>
      </w:r>
      <w:r>
        <w:rPr>
          <w:szCs w:val="24"/>
        </w:rPr>
        <w:t>e contract data allows for price adjustment of design-build amounts, t</w:t>
      </w:r>
      <w:r w:rsidRPr="005062C5">
        <w:rPr>
          <w:szCs w:val="24"/>
        </w:rPr>
        <w:t>he formulae shall be of the foll</w:t>
      </w:r>
      <w:r>
        <w:rPr>
          <w:szCs w:val="24"/>
        </w:rPr>
        <w:t xml:space="preserve">owing </w:t>
      </w:r>
      <w:r w:rsidRPr="005062C5">
        <w:rPr>
          <w:szCs w:val="24"/>
        </w:rPr>
        <w:t>general type:</w:t>
      </w:r>
    </w:p>
    <w:p w14:paraId="52373E8F" w14:textId="77777777" w:rsidR="00A67B39" w:rsidRPr="00BB0C6B" w:rsidRDefault="00A67B39" w:rsidP="009330AD">
      <w:pPr>
        <w:spacing w:after="240"/>
        <w:ind w:left="1440"/>
        <w:rPr>
          <w:b/>
          <w:szCs w:val="24"/>
          <w:lang w:val="es-ES"/>
        </w:rPr>
      </w:pPr>
      <w:r w:rsidRPr="00BB0C6B">
        <w:rPr>
          <w:b/>
          <w:szCs w:val="24"/>
          <w:lang w:val="es-ES"/>
        </w:rPr>
        <w:t>Pn= a + b Ln / Lo + c En/ Eo + d Mn/Mo + ........</w:t>
      </w:r>
    </w:p>
    <w:p w14:paraId="2C67D415" w14:textId="77777777" w:rsidR="00A67B39" w:rsidRPr="00A67B39" w:rsidRDefault="00A67B39" w:rsidP="009330AD">
      <w:pPr>
        <w:spacing w:after="240"/>
        <w:rPr>
          <w:i/>
          <w:szCs w:val="24"/>
        </w:rPr>
      </w:pPr>
      <w:r w:rsidRPr="00A67B39">
        <w:rPr>
          <w:i/>
          <w:szCs w:val="24"/>
        </w:rPr>
        <w:t>where:</w:t>
      </w:r>
    </w:p>
    <w:p w14:paraId="26400531" w14:textId="77777777" w:rsidR="00A67B39" w:rsidRDefault="009330AD" w:rsidP="009330AD">
      <w:pPr>
        <w:spacing w:after="240"/>
        <w:rPr>
          <w:szCs w:val="24"/>
        </w:rPr>
      </w:pPr>
      <w:r>
        <w:rPr>
          <w:szCs w:val="24"/>
        </w:rPr>
        <w:t xml:space="preserve"> </w:t>
      </w:r>
      <w:r w:rsidR="007763C9">
        <w:rPr>
          <w:szCs w:val="24"/>
        </w:rPr>
        <w:t>“</w:t>
      </w:r>
      <w:r w:rsidR="00A67B39" w:rsidRPr="005062C5">
        <w:rPr>
          <w:szCs w:val="24"/>
        </w:rPr>
        <w:t>Pn</w:t>
      </w:r>
      <w:r w:rsidR="007763C9">
        <w:rPr>
          <w:szCs w:val="24"/>
        </w:rPr>
        <w:t>”</w:t>
      </w:r>
      <w:r w:rsidR="00A67B39" w:rsidRPr="005062C5">
        <w:rPr>
          <w:szCs w:val="24"/>
        </w:rPr>
        <w:t xml:space="preserve"> is the adjustment multiplier to be applied t</w:t>
      </w:r>
      <w:r w:rsidR="00A67B39">
        <w:rPr>
          <w:szCs w:val="24"/>
        </w:rPr>
        <w:t>o the estimated contract value i</w:t>
      </w:r>
      <w:r w:rsidR="00A67B39" w:rsidRPr="005062C5">
        <w:rPr>
          <w:szCs w:val="24"/>
        </w:rPr>
        <w:t>n the</w:t>
      </w:r>
      <w:r w:rsidR="00A67B39">
        <w:rPr>
          <w:szCs w:val="24"/>
        </w:rPr>
        <w:t xml:space="preserve"> </w:t>
      </w:r>
      <w:r w:rsidR="00A67B39" w:rsidRPr="005062C5">
        <w:rPr>
          <w:szCs w:val="24"/>
        </w:rPr>
        <w:t xml:space="preserve">relevant currency of the work carried out in period </w:t>
      </w:r>
      <w:r w:rsidR="007763C9">
        <w:rPr>
          <w:szCs w:val="24"/>
        </w:rPr>
        <w:t>“</w:t>
      </w:r>
      <w:r w:rsidR="00A67B39" w:rsidRPr="005062C5">
        <w:rPr>
          <w:szCs w:val="24"/>
        </w:rPr>
        <w:t>n</w:t>
      </w:r>
      <w:r w:rsidR="007763C9">
        <w:rPr>
          <w:szCs w:val="24"/>
        </w:rPr>
        <w:t>”</w:t>
      </w:r>
      <w:r w:rsidR="00A67B39" w:rsidRPr="005062C5">
        <w:rPr>
          <w:szCs w:val="24"/>
        </w:rPr>
        <w:t>, this period being a month</w:t>
      </w:r>
      <w:r w:rsidR="00A67B39">
        <w:rPr>
          <w:szCs w:val="24"/>
        </w:rPr>
        <w:t xml:space="preserve"> </w:t>
      </w:r>
      <w:r w:rsidR="00A67B39" w:rsidRPr="005062C5">
        <w:rPr>
          <w:szCs w:val="24"/>
        </w:rPr>
        <w:t xml:space="preserve">unless otherwise stated in the Appendix to </w:t>
      </w:r>
      <w:r w:rsidR="00C35097">
        <w:rPr>
          <w:szCs w:val="24"/>
        </w:rPr>
        <w:t>Proposal</w:t>
      </w:r>
      <w:r w:rsidR="00A67B39" w:rsidRPr="005062C5">
        <w:rPr>
          <w:szCs w:val="24"/>
        </w:rPr>
        <w:t>;</w:t>
      </w:r>
    </w:p>
    <w:p w14:paraId="0114014C" w14:textId="77777777" w:rsidR="00A67B39" w:rsidRDefault="007763C9" w:rsidP="009330AD">
      <w:pPr>
        <w:spacing w:after="240"/>
        <w:rPr>
          <w:szCs w:val="24"/>
        </w:rPr>
      </w:pPr>
      <w:r>
        <w:rPr>
          <w:szCs w:val="24"/>
        </w:rPr>
        <w:t>“</w:t>
      </w:r>
      <w:r w:rsidR="00A67B39" w:rsidRPr="005062C5">
        <w:rPr>
          <w:szCs w:val="24"/>
        </w:rPr>
        <w:t>a</w:t>
      </w:r>
      <w:r>
        <w:rPr>
          <w:szCs w:val="24"/>
        </w:rPr>
        <w:t>”</w:t>
      </w:r>
      <w:r w:rsidR="00A67B39" w:rsidRPr="005062C5">
        <w:rPr>
          <w:szCs w:val="24"/>
        </w:rPr>
        <w:t xml:space="preserve"> is a fixed coeffici</w:t>
      </w:r>
      <w:r w:rsidR="00A67B39">
        <w:rPr>
          <w:szCs w:val="24"/>
        </w:rPr>
        <w:t>ent, stated in the relevant tabl</w:t>
      </w:r>
      <w:r w:rsidR="00A67B39" w:rsidRPr="005062C5">
        <w:rPr>
          <w:szCs w:val="24"/>
        </w:rPr>
        <w:t>e of adjustment data,</w:t>
      </w:r>
      <w:r w:rsidR="00A67B39">
        <w:rPr>
          <w:szCs w:val="24"/>
        </w:rPr>
        <w:t xml:space="preserve"> </w:t>
      </w:r>
      <w:r w:rsidR="00A67B39" w:rsidRPr="005062C5">
        <w:rPr>
          <w:szCs w:val="24"/>
        </w:rPr>
        <w:t xml:space="preserve">representing the non-adjustable portion </w:t>
      </w:r>
      <w:r w:rsidR="00A67B39">
        <w:rPr>
          <w:szCs w:val="24"/>
        </w:rPr>
        <w:t>i</w:t>
      </w:r>
      <w:r w:rsidR="00A67B39" w:rsidRPr="005062C5">
        <w:rPr>
          <w:szCs w:val="24"/>
        </w:rPr>
        <w:t>n contractual payments;</w:t>
      </w:r>
    </w:p>
    <w:p w14:paraId="77826193" w14:textId="77777777" w:rsidR="00A67B39" w:rsidRDefault="007763C9" w:rsidP="009330AD">
      <w:pPr>
        <w:spacing w:after="240"/>
        <w:rPr>
          <w:szCs w:val="24"/>
        </w:rPr>
      </w:pPr>
      <w:r>
        <w:rPr>
          <w:szCs w:val="24"/>
        </w:rPr>
        <w:t>“</w:t>
      </w:r>
      <w:r w:rsidR="00A67B39" w:rsidRPr="005062C5">
        <w:rPr>
          <w:szCs w:val="24"/>
        </w:rPr>
        <w:t>b</w:t>
      </w:r>
      <w:r>
        <w:rPr>
          <w:szCs w:val="24"/>
        </w:rPr>
        <w:t>”</w:t>
      </w:r>
      <w:r w:rsidR="00A67B39" w:rsidRPr="005062C5">
        <w:rPr>
          <w:szCs w:val="24"/>
        </w:rPr>
        <w:t xml:space="preserve">, </w:t>
      </w:r>
      <w:r>
        <w:rPr>
          <w:szCs w:val="24"/>
        </w:rPr>
        <w:t>“</w:t>
      </w:r>
      <w:r w:rsidR="00A67B39" w:rsidRPr="005062C5">
        <w:rPr>
          <w:szCs w:val="24"/>
        </w:rPr>
        <w:t>c</w:t>
      </w:r>
      <w:r>
        <w:rPr>
          <w:szCs w:val="24"/>
        </w:rPr>
        <w:t>”</w:t>
      </w:r>
      <w:r w:rsidR="00A67B39" w:rsidRPr="005062C5">
        <w:rPr>
          <w:szCs w:val="24"/>
        </w:rPr>
        <w:t xml:space="preserve">, </w:t>
      </w:r>
      <w:r>
        <w:rPr>
          <w:szCs w:val="24"/>
        </w:rPr>
        <w:t>“</w:t>
      </w:r>
      <w:r w:rsidR="00A67B39" w:rsidRPr="005062C5">
        <w:rPr>
          <w:szCs w:val="24"/>
        </w:rPr>
        <w:t>d</w:t>
      </w:r>
      <w:r>
        <w:rPr>
          <w:szCs w:val="24"/>
        </w:rPr>
        <w:t>”</w:t>
      </w:r>
      <w:r w:rsidR="00A67B39" w:rsidRPr="005062C5">
        <w:rPr>
          <w:szCs w:val="24"/>
        </w:rPr>
        <w:t>, ... are coefficients representing the estimated proportion of each cost</w:t>
      </w:r>
      <w:r w:rsidR="00A67B39">
        <w:rPr>
          <w:szCs w:val="24"/>
        </w:rPr>
        <w:t xml:space="preserve"> </w:t>
      </w:r>
      <w:r w:rsidR="00A67B39" w:rsidRPr="005062C5">
        <w:rPr>
          <w:szCs w:val="24"/>
        </w:rPr>
        <w:t xml:space="preserve">element related to the execution of the Works as stated </w:t>
      </w:r>
      <w:r w:rsidR="00A67B39">
        <w:rPr>
          <w:szCs w:val="24"/>
        </w:rPr>
        <w:t>i</w:t>
      </w:r>
      <w:r w:rsidR="00A67B39" w:rsidRPr="005062C5">
        <w:rPr>
          <w:szCs w:val="24"/>
        </w:rPr>
        <w:t>n the relevant table of</w:t>
      </w:r>
      <w:r w:rsidR="00A67B39">
        <w:rPr>
          <w:szCs w:val="24"/>
        </w:rPr>
        <w:t xml:space="preserve"> </w:t>
      </w:r>
      <w:r w:rsidR="00A67B39" w:rsidRPr="005062C5">
        <w:rPr>
          <w:szCs w:val="24"/>
        </w:rPr>
        <w:t>adjustment data; such tabu</w:t>
      </w:r>
      <w:r w:rsidR="00A67B39">
        <w:rPr>
          <w:szCs w:val="24"/>
        </w:rPr>
        <w:t>l</w:t>
      </w:r>
      <w:r w:rsidR="00A67B39" w:rsidRPr="005062C5">
        <w:rPr>
          <w:szCs w:val="24"/>
        </w:rPr>
        <w:t>ated cost elements may be indicative of resources such</w:t>
      </w:r>
      <w:r w:rsidR="00A67B39">
        <w:rPr>
          <w:szCs w:val="24"/>
        </w:rPr>
        <w:t xml:space="preserve"> </w:t>
      </w:r>
      <w:r w:rsidR="00A67B39" w:rsidRPr="005062C5">
        <w:rPr>
          <w:szCs w:val="24"/>
        </w:rPr>
        <w:t>as labour, equipment and materials;</w:t>
      </w:r>
    </w:p>
    <w:p w14:paraId="5FE6419B" w14:textId="77777777" w:rsidR="00A67B39" w:rsidRDefault="007763C9" w:rsidP="009330AD">
      <w:pPr>
        <w:spacing w:after="240"/>
        <w:rPr>
          <w:szCs w:val="24"/>
        </w:rPr>
      </w:pPr>
      <w:r>
        <w:rPr>
          <w:szCs w:val="24"/>
        </w:rPr>
        <w:t>“</w:t>
      </w:r>
      <w:r w:rsidR="00A67B39">
        <w:rPr>
          <w:szCs w:val="24"/>
        </w:rPr>
        <w:t>Ln</w:t>
      </w:r>
      <w:r>
        <w:rPr>
          <w:szCs w:val="24"/>
        </w:rPr>
        <w:t>”</w:t>
      </w:r>
      <w:r w:rsidR="00A67B39">
        <w:rPr>
          <w:szCs w:val="24"/>
        </w:rPr>
        <w:t xml:space="preserve">, </w:t>
      </w:r>
      <w:r>
        <w:rPr>
          <w:szCs w:val="24"/>
        </w:rPr>
        <w:t>“</w:t>
      </w:r>
      <w:r w:rsidR="00A67B39">
        <w:rPr>
          <w:szCs w:val="24"/>
        </w:rPr>
        <w:t>En</w:t>
      </w:r>
      <w:r>
        <w:rPr>
          <w:szCs w:val="24"/>
        </w:rPr>
        <w:t>”</w:t>
      </w:r>
      <w:r w:rsidR="00A67B39">
        <w:rPr>
          <w:szCs w:val="24"/>
        </w:rPr>
        <w:t xml:space="preserve">, </w:t>
      </w:r>
      <w:r>
        <w:rPr>
          <w:szCs w:val="24"/>
        </w:rPr>
        <w:t>“</w:t>
      </w:r>
      <w:r w:rsidR="00A67B39" w:rsidRPr="005062C5">
        <w:rPr>
          <w:szCs w:val="24"/>
        </w:rPr>
        <w:t>Mn</w:t>
      </w:r>
      <w:r>
        <w:rPr>
          <w:szCs w:val="24"/>
        </w:rPr>
        <w:t>”</w:t>
      </w:r>
      <w:r w:rsidR="00A67B39" w:rsidRPr="005062C5">
        <w:rPr>
          <w:szCs w:val="24"/>
        </w:rPr>
        <w:t xml:space="preserve">, ... are the current cost indices or reference prices for period </w:t>
      </w:r>
      <w:r>
        <w:rPr>
          <w:szCs w:val="24"/>
        </w:rPr>
        <w:t>“</w:t>
      </w:r>
      <w:r w:rsidR="00A67B39" w:rsidRPr="005062C5">
        <w:rPr>
          <w:szCs w:val="24"/>
        </w:rPr>
        <w:t>n</w:t>
      </w:r>
      <w:r>
        <w:rPr>
          <w:szCs w:val="24"/>
        </w:rPr>
        <w:t>”</w:t>
      </w:r>
      <w:r w:rsidR="00A67B39" w:rsidRPr="005062C5">
        <w:rPr>
          <w:szCs w:val="24"/>
        </w:rPr>
        <w:t>,</w:t>
      </w:r>
      <w:r w:rsidR="00A67B39">
        <w:rPr>
          <w:szCs w:val="24"/>
        </w:rPr>
        <w:t xml:space="preserve"> </w:t>
      </w:r>
      <w:r w:rsidR="00A67B39" w:rsidRPr="005062C5">
        <w:rPr>
          <w:szCs w:val="24"/>
        </w:rPr>
        <w:t>expressed in the relevant currency of payment, each of which is applicable to the</w:t>
      </w:r>
      <w:r w:rsidR="00A67B39">
        <w:rPr>
          <w:szCs w:val="24"/>
        </w:rPr>
        <w:t xml:space="preserve"> </w:t>
      </w:r>
      <w:r w:rsidR="00A67B39" w:rsidRPr="005062C5">
        <w:rPr>
          <w:szCs w:val="24"/>
        </w:rPr>
        <w:t xml:space="preserve">relevant tabulated cost element on the date 49 </w:t>
      </w:r>
      <w:r w:rsidR="00A67B39">
        <w:rPr>
          <w:szCs w:val="24"/>
        </w:rPr>
        <w:t xml:space="preserve">days </w:t>
      </w:r>
      <w:r w:rsidR="00A67B39" w:rsidRPr="005062C5">
        <w:rPr>
          <w:szCs w:val="24"/>
        </w:rPr>
        <w:t>prior to the last day of the</w:t>
      </w:r>
      <w:r w:rsidR="00A67B39">
        <w:rPr>
          <w:szCs w:val="24"/>
        </w:rPr>
        <w:t xml:space="preserve"> </w:t>
      </w:r>
      <w:r w:rsidR="00A67B39" w:rsidRPr="005062C5">
        <w:rPr>
          <w:szCs w:val="24"/>
        </w:rPr>
        <w:t>period (to which the particular Payment Certificate relates); and</w:t>
      </w:r>
    </w:p>
    <w:p w14:paraId="1F6FD0C5" w14:textId="77777777" w:rsidR="00A67B39" w:rsidRPr="005062C5" w:rsidRDefault="007763C9" w:rsidP="009330AD">
      <w:pPr>
        <w:spacing w:after="240"/>
        <w:rPr>
          <w:szCs w:val="24"/>
        </w:rPr>
      </w:pPr>
      <w:r>
        <w:rPr>
          <w:szCs w:val="24"/>
        </w:rPr>
        <w:t>“</w:t>
      </w:r>
      <w:r w:rsidR="00A67B39" w:rsidRPr="005062C5">
        <w:rPr>
          <w:szCs w:val="24"/>
        </w:rPr>
        <w:t>Lo</w:t>
      </w:r>
      <w:r>
        <w:rPr>
          <w:szCs w:val="24"/>
        </w:rPr>
        <w:t>”</w:t>
      </w:r>
      <w:r w:rsidR="00A67B39" w:rsidRPr="005062C5">
        <w:rPr>
          <w:szCs w:val="24"/>
        </w:rPr>
        <w:t xml:space="preserve">, </w:t>
      </w:r>
      <w:r>
        <w:rPr>
          <w:szCs w:val="24"/>
        </w:rPr>
        <w:t>“</w:t>
      </w:r>
      <w:r w:rsidR="00A67B39" w:rsidRPr="005062C5">
        <w:rPr>
          <w:szCs w:val="24"/>
        </w:rPr>
        <w:t>Eo</w:t>
      </w:r>
      <w:r>
        <w:rPr>
          <w:szCs w:val="24"/>
        </w:rPr>
        <w:t>”</w:t>
      </w:r>
      <w:r w:rsidR="00A67B39" w:rsidRPr="005062C5">
        <w:rPr>
          <w:szCs w:val="24"/>
        </w:rPr>
        <w:t xml:space="preserve">, </w:t>
      </w:r>
      <w:r>
        <w:rPr>
          <w:szCs w:val="24"/>
        </w:rPr>
        <w:t>“</w:t>
      </w:r>
      <w:r w:rsidR="00A67B39" w:rsidRPr="005062C5">
        <w:rPr>
          <w:szCs w:val="24"/>
        </w:rPr>
        <w:t>Mo</w:t>
      </w:r>
      <w:r>
        <w:rPr>
          <w:szCs w:val="24"/>
        </w:rPr>
        <w:t>”</w:t>
      </w:r>
      <w:r w:rsidR="00A67B39" w:rsidRPr="005062C5">
        <w:rPr>
          <w:szCs w:val="24"/>
        </w:rPr>
        <w:t>, ... are the base cost indices or reference prices, expressed In the</w:t>
      </w:r>
      <w:r w:rsidR="00A67B39">
        <w:rPr>
          <w:szCs w:val="24"/>
        </w:rPr>
        <w:t xml:space="preserve"> </w:t>
      </w:r>
      <w:r w:rsidR="00A67B39" w:rsidRPr="005062C5">
        <w:rPr>
          <w:szCs w:val="24"/>
        </w:rPr>
        <w:t>relevant currency of payment, each of which is applicable to the relevant tabulated</w:t>
      </w:r>
      <w:r w:rsidR="00A67B39">
        <w:rPr>
          <w:szCs w:val="24"/>
        </w:rPr>
        <w:t xml:space="preserve"> </w:t>
      </w:r>
      <w:r w:rsidR="00A67B39" w:rsidRPr="005062C5">
        <w:rPr>
          <w:szCs w:val="24"/>
        </w:rPr>
        <w:t>cost element on the Base Date.</w:t>
      </w:r>
    </w:p>
    <w:p w14:paraId="1FA8D9E7" w14:textId="77777777" w:rsidR="00A67B39" w:rsidRPr="005062C5" w:rsidRDefault="00A67B39" w:rsidP="009330AD">
      <w:pPr>
        <w:spacing w:after="240"/>
        <w:rPr>
          <w:szCs w:val="24"/>
        </w:rPr>
      </w:pPr>
      <w:r w:rsidRPr="005062C5">
        <w:rPr>
          <w:szCs w:val="24"/>
        </w:rPr>
        <w:t>The cost indices or reference prices stated in the table of adjustment data shall be</w:t>
      </w:r>
      <w:r>
        <w:rPr>
          <w:szCs w:val="24"/>
        </w:rPr>
        <w:t xml:space="preserve"> </w:t>
      </w:r>
      <w:r w:rsidRPr="005062C5">
        <w:rPr>
          <w:szCs w:val="24"/>
        </w:rPr>
        <w:t>used. If their source is in d</w:t>
      </w:r>
      <w:r>
        <w:rPr>
          <w:szCs w:val="24"/>
        </w:rPr>
        <w:t>oubt</w:t>
      </w:r>
      <w:r w:rsidRPr="005062C5">
        <w:rPr>
          <w:szCs w:val="24"/>
        </w:rPr>
        <w:t>, it shall be determined by the E</w:t>
      </w:r>
      <w:r>
        <w:rPr>
          <w:szCs w:val="24"/>
        </w:rPr>
        <w:t>mployer’s Representative</w:t>
      </w:r>
      <w:r w:rsidRPr="005062C5">
        <w:rPr>
          <w:szCs w:val="24"/>
        </w:rPr>
        <w:t>. For this</w:t>
      </w:r>
      <w:r>
        <w:rPr>
          <w:szCs w:val="24"/>
        </w:rPr>
        <w:t xml:space="preserve"> </w:t>
      </w:r>
      <w:r w:rsidRPr="005062C5">
        <w:rPr>
          <w:szCs w:val="24"/>
        </w:rPr>
        <w:t>purpose, reference shall be made to the values of the indices at stated dates</w:t>
      </w:r>
      <w:r>
        <w:rPr>
          <w:szCs w:val="24"/>
        </w:rPr>
        <w:t xml:space="preserve"> </w:t>
      </w:r>
      <w:r w:rsidRPr="005062C5">
        <w:rPr>
          <w:szCs w:val="24"/>
        </w:rPr>
        <w:t>(quoted in the fourth and fifth columns respectively of the table) for the purposes of</w:t>
      </w:r>
      <w:r>
        <w:rPr>
          <w:szCs w:val="24"/>
        </w:rPr>
        <w:t xml:space="preserve"> </w:t>
      </w:r>
      <w:r w:rsidRPr="005062C5">
        <w:rPr>
          <w:szCs w:val="24"/>
        </w:rPr>
        <w:t>clarification of the source; although these dates (and thus these values) may not</w:t>
      </w:r>
      <w:r>
        <w:rPr>
          <w:szCs w:val="24"/>
        </w:rPr>
        <w:t xml:space="preserve"> </w:t>
      </w:r>
      <w:r w:rsidRPr="005062C5">
        <w:rPr>
          <w:szCs w:val="24"/>
        </w:rPr>
        <w:t>correspond to the base cost indices.</w:t>
      </w:r>
    </w:p>
    <w:p w14:paraId="2BBC3F92" w14:textId="77777777" w:rsidR="00C37949" w:rsidRDefault="00A67B39" w:rsidP="009330AD">
      <w:pPr>
        <w:spacing w:after="240"/>
        <w:rPr>
          <w:szCs w:val="24"/>
        </w:rPr>
      </w:pPr>
      <w:r w:rsidRPr="005062C5">
        <w:rPr>
          <w:szCs w:val="24"/>
        </w:rPr>
        <w:t xml:space="preserve">In cases where the </w:t>
      </w:r>
      <w:r w:rsidR="007763C9">
        <w:rPr>
          <w:szCs w:val="24"/>
        </w:rPr>
        <w:t>“</w:t>
      </w:r>
      <w:r w:rsidRPr="005062C5">
        <w:rPr>
          <w:szCs w:val="24"/>
        </w:rPr>
        <w:t>currency of index</w:t>
      </w:r>
      <w:r w:rsidR="007763C9">
        <w:rPr>
          <w:szCs w:val="24"/>
        </w:rPr>
        <w:t>”</w:t>
      </w:r>
      <w:r w:rsidRPr="005062C5">
        <w:rPr>
          <w:szCs w:val="24"/>
        </w:rPr>
        <w:t xml:space="preserve"> (stated in the table) is not the relevant</w:t>
      </w:r>
      <w:r>
        <w:rPr>
          <w:szCs w:val="24"/>
        </w:rPr>
        <w:t xml:space="preserve"> </w:t>
      </w:r>
      <w:r w:rsidRPr="005062C5">
        <w:rPr>
          <w:szCs w:val="24"/>
        </w:rPr>
        <w:t>currency of payment, each index shall be converted into the relevant currency of</w:t>
      </w:r>
      <w:r>
        <w:rPr>
          <w:szCs w:val="24"/>
        </w:rPr>
        <w:t xml:space="preserve"> </w:t>
      </w:r>
      <w:r w:rsidRPr="005062C5">
        <w:rPr>
          <w:szCs w:val="24"/>
        </w:rPr>
        <w:t>payment at the selling rate, established by the central bank of the Country, of this</w:t>
      </w:r>
      <w:r>
        <w:rPr>
          <w:szCs w:val="24"/>
        </w:rPr>
        <w:t xml:space="preserve"> </w:t>
      </w:r>
      <w:r w:rsidRPr="005062C5">
        <w:rPr>
          <w:szCs w:val="24"/>
        </w:rPr>
        <w:t xml:space="preserve">relevant currency on the above date for which the index </w:t>
      </w:r>
      <w:r>
        <w:rPr>
          <w:szCs w:val="24"/>
        </w:rPr>
        <w:t>i</w:t>
      </w:r>
      <w:r w:rsidRPr="005062C5">
        <w:rPr>
          <w:szCs w:val="24"/>
        </w:rPr>
        <w:t>s required to be applicable.</w:t>
      </w:r>
      <w:r>
        <w:rPr>
          <w:szCs w:val="24"/>
        </w:rPr>
        <w:t xml:space="preserve"> </w:t>
      </w:r>
    </w:p>
    <w:p w14:paraId="6FDF96E8" w14:textId="77777777" w:rsidR="00C37949" w:rsidRDefault="00A67B39" w:rsidP="009330AD">
      <w:pPr>
        <w:spacing w:after="240"/>
        <w:rPr>
          <w:szCs w:val="24"/>
        </w:rPr>
      </w:pPr>
      <w:r w:rsidRPr="005062C5">
        <w:rPr>
          <w:szCs w:val="24"/>
        </w:rPr>
        <w:t xml:space="preserve">Until such time as each current cost index is available, the </w:t>
      </w:r>
      <w:r w:rsidR="00C248FD">
        <w:rPr>
          <w:szCs w:val="24"/>
        </w:rPr>
        <w:t xml:space="preserve">Employer’s Representative </w:t>
      </w:r>
      <w:r w:rsidRPr="005062C5">
        <w:rPr>
          <w:szCs w:val="24"/>
        </w:rPr>
        <w:t>shall determine</w:t>
      </w:r>
      <w:r>
        <w:rPr>
          <w:szCs w:val="24"/>
        </w:rPr>
        <w:t xml:space="preserve"> </w:t>
      </w:r>
      <w:r w:rsidRPr="005062C5">
        <w:rPr>
          <w:szCs w:val="24"/>
        </w:rPr>
        <w:t>a prov</w:t>
      </w:r>
      <w:r>
        <w:rPr>
          <w:szCs w:val="24"/>
        </w:rPr>
        <w:t xml:space="preserve">isional index for the Issue of </w:t>
      </w:r>
      <w:r w:rsidRPr="005062C5">
        <w:rPr>
          <w:szCs w:val="24"/>
        </w:rPr>
        <w:t>I</w:t>
      </w:r>
      <w:r w:rsidR="00C37949">
        <w:rPr>
          <w:szCs w:val="24"/>
        </w:rPr>
        <w:t xml:space="preserve">nterim Payment Certificates. </w:t>
      </w:r>
      <w:r w:rsidR="00C37949" w:rsidRPr="005062C5">
        <w:rPr>
          <w:szCs w:val="24"/>
        </w:rPr>
        <w:t>When a</w:t>
      </w:r>
      <w:r w:rsidR="00C37949">
        <w:rPr>
          <w:szCs w:val="24"/>
        </w:rPr>
        <w:t xml:space="preserve"> </w:t>
      </w:r>
      <w:r w:rsidR="00C37949" w:rsidRPr="005062C5">
        <w:rPr>
          <w:szCs w:val="24"/>
        </w:rPr>
        <w:t>current cost index is available, the adjustment shall be recalculated accordingly.</w:t>
      </w:r>
    </w:p>
    <w:p w14:paraId="6FAD3E6F" w14:textId="77777777" w:rsidR="00A67B39" w:rsidRDefault="00A67B39" w:rsidP="009330AD">
      <w:pPr>
        <w:spacing w:after="240"/>
        <w:rPr>
          <w:szCs w:val="24"/>
        </w:rPr>
      </w:pPr>
      <w:r w:rsidRPr="005062C5">
        <w:rPr>
          <w:szCs w:val="24"/>
        </w:rPr>
        <w:t>If the Contractor fails to complete the within the Time for Completion,</w:t>
      </w:r>
      <w:r>
        <w:rPr>
          <w:szCs w:val="24"/>
        </w:rPr>
        <w:t xml:space="preserve"> </w:t>
      </w:r>
      <w:r w:rsidRPr="005062C5">
        <w:rPr>
          <w:szCs w:val="24"/>
        </w:rPr>
        <w:t>adjustment of prices thereafter shall be made using either (i) each index or price</w:t>
      </w:r>
      <w:r>
        <w:rPr>
          <w:szCs w:val="24"/>
        </w:rPr>
        <w:t xml:space="preserve"> </w:t>
      </w:r>
      <w:r w:rsidRPr="005062C5">
        <w:rPr>
          <w:szCs w:val="24"/>
        </w:rPr>
        <w:t>applicable on the date 49 days prior to the expiry of the Time for Completion of the</w:t>
      </w:r>
      <w:r>
        <w:rPr>
          <w:szCs w:val="24"/>
        </w:rPr>
        <w:t xml:space="preserve"> Works, or (i</w:t>
      </w:r>
      <w:r w:rsidRPr="005062C5">
        <w:rPr>
          <w:szCs w:val="24"/>
        </w:rPr>
        <w:t>i) the current index or price: whichever is more favourable to the</w:t>
      </w:r>
      <w:r>
        <w:rPr>
          <w:szCs w:val="24"/>
        </w:rPr>
        <w:t xml:space="preserve"> </w:t>
      </w:r>
      <w:r w:rsidRPr="005062C5">
        <w:rPr>
          <w:szCs w:val="24"/>
        </w:rPr>
        <w:t>Employer.</w:t>
      </w:r>
    </w:p>
    <w:p w14:paraId="644127C6" w14:textId="77777777" w:rsidR="00A67B39" w:rsidRDefault="00A67B39" w:rsidP="009330AD">
      <w:pPr>
        <w:spacing w:before="240" w:after="240"/>
        <w:ind w:left="426" w:hanging="426"/>
        <w:jc w:val="left"/>
        <w:rPr>
          <w:b/>
          <w:szCs w:val="24"/>
        </w:rPr>
      </w:pPr>
      <w:r>
        <w:rPr>
          <w:b/>
          <w:szCs w:val="24"/>
        </w:rPr>
        <w:t>3.</w:t>
      </w:r>
      <w:r>
        <w:rPr>
          <w:b/>
          <w:szCs w:val="24"/>
        </w:rPr>
        <w:tab/>
      </w:r>
      <w:r w:rsidRPr="008D1DA0">
        <w:rPr>
          <w:b/>
          <w:szCs w:val="24"/>
        </w:rPr>
        <w:t xml:space="preserve">Adjustment of </w:t>
      </w:r>
      <w:r>
        <w:rPr>
          <w:b/>
          <w:szCs w:val="24"/>
        </w:rPr>
        <w:t>Operation Service amounts (excluding Asset Replacement)</w:t>
      </w:r>
    </w:p>
    <w:p w14:paraId="329FD616" w14:textId="77777777" w:rsidR="00A67B39" w:rsidRPr="00A67B39" w:rsidRDefault="00A67B39" w:rsidP="009330AD">
      <w:pPr>
        <w:spacing w:after="240"/>
        <w:rPr>
          <w:i/>
          <w:szCs w:val="24"/>
        </w:rPr>
      </w:pPr>
      <w:r w:rsidRPr="00A67B39">
        <w:rPr>
          <w:i/>
          <w:szCs w:val="24"/>
        </w:rPr>
        <w:t>[In most cases the operation service fees will be paid in local currency</w:t>
      </w:r>
      <w:r>
        <w:rPr>
          <w:i/>
          <w:szCs w:val="24"/>
        </w:rPr>
        <w:t xml:space="preserve"> and the </w:t>
      </w:r>
      <w:r w:rsidRPr="00175F26">
        <w:rPr>
          <w:i/>
          <w:szCs w:val="24"/>
        </w:rPr>
        <w:t xml:space="preserve">general type of formula indicated below </w:t>
      </w:r>
      <w:r>
        <w:rPr>
          <w:i/>
          <w:szCs w:val="24"/>
        </w:rPr>
        <w:t>can be adopted</w:t>
      </w:r>
      <w:r w:rsidRPr="00A67B39">
        <w:rPr>
          <w:i/>
          <w:szCs w:val="24"/>
        </w:rPr>
        <w:t xml:space="preserve">. </w:t>
      </w:r>
      <w:r w:rsidRPr="00175F26">
        <w:rPr>
          <w:i/>
          <w:szCs w:val="24"/>
        </w:rPr>
        <w:t xml:space="preserve">The formula and associated </w:t>
      </w:r>
      <w:r w:rsidR="00B84F7A">
        <w:rPr>
          <w:i/>
          <w:szCs w:val="24"/>
        </w:rPr>
        <w:t>schedules</w:t>
      </w:r>
      <w:r w:rsidRPr="00175F26">
        <w:rPr>
          <w:i/>
          <w:szCs w:val="24"/>
        </w:rPr>
        <w:t xml:space="preserve"> will require adjustment if </w:t>
      </w:r>
      <w:r w:rsidRPr="00A67B39">
        <w:rPr>
          <w:i/>
          <w:szCs w:val="24"/>
        </w:rPr>
        <w:t xml:space="preserve">the Employer intends to allow payment in foreign currency </w:t>
      </w:r>
      <w:r w:rsidRPr="00175F26">
        <w:rPr>
          <w:i/>
          <w:szCs w:val="24"/>
        </w:rPr>
        <w:t>or allow more than one index per foreign currency. Separate indexation provisions may be required for each component of the operation service fee</w:t>
      </w:r>
      <w:r w:rsidR="00C37949" w:rsidRPr="00175F26">
        <w:rPr>
          <w:i/>
          <w:szCs w:val="24"/>
        </w:rPr>
        <w:t>.]</w:t>
      </w:r>
      <w:r w:rsidRPr="00A67B39">
        <w:rPr>
          <w:i/>
          <w:szCs w:val="24"/>
        </w:rPr>
        <w:t xml:space="preserve"> </w:t>
      </w:r>
    </w:p>
    <w:p w14:paraId="38E4C6D6" w14:textId="77777777" w:rsidR="00A67B39" w:rsidRPr="005062C5" w:rsidRDefault="00A67B39" w:rsidP="009330AD">
      <w:pPr>
        <w:spacing w:after="240"/>
        <w:rPr>
          <w:szCs w:val="24"/>
        </w:rPr>
      </w:pPr>
      <w:r w:rsidRPr="005062C5">
        <w:rPr>
          <w:szCs w:val="24"/>
        </w:rPr>
        <w:t>If th</w:t>
      </w:r>
      <w:r>
        <w:rPr>
          <w:szCs w:val="24"/>
        </w:rPr>
        <w:t>e Contract Data allows for price adjustment of Operation Service amounts, t</w:t>
      </w:r>
      <w:r w:rsidRPr="005062C5">
        <w:rPr>
          <w:szCs w:val="24"/>
        </w:rPr>
        <w:t>he formulae shall be of the foll</w:t>
      </w:r>
      <w:r>
        <w:rPr>
          <w:szCs w:val="24"/>
        </w:rPr>
        <w:t xml:space="preserve">owing </w:t>
      </w:r>
      <w:r w:rsidRPr="005062C5">
        <w:rPr>
          <w:szCs w:val="24"/>
        </w:rPr>
        <w:t>general type:</w:t>
      </w:r>
    </w:p>
    <w:p w14:paraId="3BACC61A" w14:textId="77777777" w:rsidR="00A67B39" w:rsidRPr="00BB0C6B" w:rsidRDefault="00A67B39" w:rsidP="00A67B39">
      <w:pPr>
        <w:ind w:left="1440"/>
        <w:rPr>
          <w:b/>
          <w:szCs w:val="24"/>
          <w:lang w:val="es-ES"/>
        </w:rPr>
      </w:pPr>
      <w:r w:rsidRPr="00BB0C6B">
        <w:rPr>
          <w:b/>
          <w:szCs w:val="24"/>
          <w:lang w:val="es-ES"/>
        </w:rPr>
        <w:t xml:space="preserve">Pn= </w:t>
      </w:r>
      <w:r w:rsidRPr="00BB0C6B">
        <w:rPr>
          <w:b/>
          <w:szCs w:val="24"/>
          <w:lang w:val="es-ES"/>
        </w:rPr>
        <w:tab/>
        <w:t>b Ln/lo + c En/Eo + d Mn/Mo + ......</w:t>
      </w:r>
    </w:p>
    <w:p w14:paraId="6E389C6C" w14:textId="77777777" w:rsidR="00A67B39" w:rsidRDefault="00A67B39" w:rsidP="00A67B39">
      <w:pPr>
        <w:ind w:left="1440" w:firstLine="720"/>
        <w:rPr>
          <w:b/>
          <w:szCs w:val="24"/>
          <w:lang w:val="en-GB"/>
        </w:rPr>
      </w:pPr>
      <w:r>
        <w:rPr>
          <w:b/>
          <w:szCs w:val="24"/>
          <w:lang w:val="en-GB"/>
        </w:rPr>
        <w:t>+</w:t>
      </w:r>
      <w:r w:rsidR="00367671">
        <w:rPr>
          <w:b/>
          <w:szCs w:val="24"/>
          <w:lang w:val="en-GB"/>
        </w:rPr>
        <w:t xml:space="preserve"> </w:t>
      </w:r>
      <w:r w:rsidRPr="00BF4E4A">
        <w:rPr>
          <w:b/>
          <w:szCs w:val="24"/>
          <w:lang w:val="en-GB"/>
        </w:rPr>
        <w:t>w</w:t>
      </w:r>
      <w:r>
        <w:rPr>
          <w:b/>
          <w:szCs w:val="24"/>
          <w:lang w:val="en-GB"/>
        </w:rPr>
        <w:t xml:space="preserve"> [</w:t>
      </w:r>
      <w:r w:rsidRPr="00A67B39">
        <w:rPr>
          <w:b/>
          <w:szCs w:val="24"/>
          <w:lang w:val="en-GB"/>
        </w:rPr>
        <w:t>R</w:t>
      </w:r>
      <w:r>
        <w:rPr>
          <w:b/>
          <w:szCs w:val="24"/>
          <w:lang w:val="en-GB"/>
        </w:rPr>
        <w:t>ate</w:t>
      </w:r>
      <w:r w:rsidRPr="00A67B39">
        <w:rPr>
          <w:b/>
          <w:szCs w:val="24"/>
          <w:vertAlign w:val="subscript"/>
          <w:lang w:val="en-GB"/>
        </w:rPr>
        <w:t>(Fc1</w:t>
      </w:r>
      <w:r>
        <w:rPr>
          <w:b/>
          <w:szCs w:val="24"/>
          <w:vertAlign w:val="subscript"/>
          <w:lang w:val="en-GB"/>
        </w:rPr>
        <w:t>)</w:t>
      </w:r>
      <w:r w:rsidRPr="00A67B39">
        <w:rPr>
          <w:b/>
          <w:szCs w:val="24"/>
          <w:lang w:val="en-GB"/>
        </w:rPr>
        <w:t>n</w:t>
      </w:r>
      <w:r w:rsidRPr="00A67B39">
        <w:rPr>
          <w:b/>
          <w:szCs w:val="24"/>
          <w:vertAlign w:val="subscript"/>
          <w:lang w:val="en-GB"/>
        </w:rPr>
        <w:t xml:space="preserve"> </w:t>
      </w:r>
      <w:r w:rsidRPr="00A67B39">
        <w:rPr>
          <w:b/>
          <w:szCs w:val="24"/>
          <w:lang w:val="en-GB"/>
        </w:rPr>
        <w:t>/ R</w:t>
      </w:r>
      <w:r>
        <w:rPr>
          <w:b/>
          <w:szCs w:val="24"/>
          <w:lang w:val="en-GB"/>
        </w:rPr>
        <w:t>ate</w:t>
      </w:r>
      <w:r w:rsidRPr="00A67B39">
        <w:rPr>
          <w:b/>
          <w:szCs w:val="24"/>
          <w:vertAlign w:val="subscript"/>
          <w:lang w:val="en-GB"/>
        </w:rPr>
        <w:t>(Fc1</w:t>
      </w:r>
      <w:r>
        <w:rPr>
          <w:b/>
          <w:szCs w:val="24"/>
          <w:vertAlign w:val="subscript"/>
          <w:lang w:val="en-GB"/>
        </w:rPr>
        <w:t>)</w:t>
      </w:r>
      <w:r w:rsidRPr="005E30FA">
        <w:rPr>
          <w:b/>
          <w:szCs w:val="24"/>
          <w:lang w:val="en-GB"/>
        </w:rPr>
        <w:t>o</w:t>
      </w:r>
      <w:r w:rsidRPr="00A67B39">
        <w:rPr>
          <w:b/>
          <w:szCs w:val="24"/>
          <w:lang w:val="en-GB"/>
        </w:rPr>
        <w:t>]</w:t>
      </w:r>
      <w:r w:rsidRPr="00A67B39">
        <w:rPr>
          <w:b/>
          <w:szCs w:val="24"/>
          <w:vertAlign w:val="subscript"/>
          <w:lang w:val="en-GB"/>
        </w:rPr>
        <w:t xml:space="preserve"> </w:t>
      </w:r>
      <w:r>
        <w:rPr>
          <w:b/>
          <w:szCs w:val="24"/>
          <w:vertAlign w:val="subscript"/>
          <w:lang w:val="en-GB"/>
        </w:rPr>
        <w:t xml:space="preserve">x </w:t>
      </w:r>
      <w:r>
        <w:rPr>
          <w:b/>
          <w:szCs w:val="24"/>
          <w:lang w:val="en-GB"/>
        </w:rPr>
        <w:t>[</w:t>
      </w:r>
      <w:r w:rsidRPr="00A67B39">
        <w:rPr>
          <w:b/>
          <w:szCs w:val="24"/>
          <w:lang w:val="en-GB"/>
        </w:rPr>
        <w:t xml:space="preserve"> I</w:t>
      </w:r>
      <w:r>
        <w:rPr>
          <w:b/>
          <w:szCs w:val="24"/>
          <w:lang w:val="en-GB"/>
        </w:rPr>
        <w:t>nd</w:t>
      </w:r>
      <w:r w:rsidRPr="00A67B39">
        <w:rPr>
          <w:b/>
          <w:szCs w:val="24"/>
          <w:vertAlign w:val="subscript"/>
          <w:lang w:val="en-GB"/>
        </w:rPr>
        <w:t>(Fc1</w:t>
      </w:r>
      <w:r>
        <w:rPr>
          <w:b/>
          <w:szCs w:val="24"/>
          <w:vertAlign w:val="subscript"/>
          <w:lang w:val="en-GB"/>
        </w:rPr>
        <w:t>)</w:t>
      </w:r>
      <w:r w:rsidRPr="00A67B39">
        <w:rPr>
          <w:b/>
          <w:szCs w:val="24"/>
          <w:lang w:val="en-GB"/>
        </w:rPr>
        <w:t>n</w:t>
      </w:r>
      <w:r>
        <w:rPr>
          <w:b/>
          <w:szCs w:val="24"/>
          <w:lang w:val="en-GB"/>
        </w:rPr>
        <w:t xml:space="preserve"> </w:t>
      </w:r>
      <w:r w:rsidRPr="00A67B39">
        <w:rPr>
          <w:b/>
          <w:szCs w:val="24"/>
          <w:lang w:val="en-GB"/>
        </w:rPr>
        <w:t>/</w:t>
      </w:r>
      <w:r>
        <w:rPr>
          <w:b/>
          <w:szCs w:val="24"/>
          <w:lang w:val="en-GB"/>
        </w:rPr>
        <w:t xml:space="preserve"> </w:t>
      </w:r>
      <w:r w:rsidRPr="00A67B39">
        <w:rPr>
          <w:b/>
          <w:szCs w:val="24"/>
          <w:lang w:val="en-GB"/>
        </w:rPr>
        <w:t>I</w:t>
      </w:r>
      <w:r>
        <w:rPr>
          <w:b/>
          <w:szCs w:val="24"/>
          <w:lang w:val="en-GB"/>
        </w:rPr>
        <w:t>nd</w:t>
      </w:r>
      <w:r>
        <w:rPr>
          <w:b/>
          <w:szCs w:val="24"/>
          <w:vertAlign w:val="subscript"/>
          <w:lang w:val="en-GB"/>
        </w:rPr>
        <w:t>(F</w:t>
      </w:r>
      <w:r w:rsidRPr="00A67B39">
        <w:rPr>
          <w:b/>
          <w:szCs w:val="24"/>
          <w:vertAlign w:val="subscript"/>
          <w:lang w:val="en-GB"/>
        </w:rPr>
        <w:t>c1</w:t>
      </w:r>
      <w:r>
        <w:rPr>
          <w:b/>
          <w:szCs w:val="24"/>
          <w:vertAlign w:val="subscript"/>
          <w:lang w:val="en-GB"/>
        </w:rPr>
        <w:t>)</w:t>
      </w:r>
      <w:r w:rsidRPr="00A67B39">
        <w:rPr>
          <w:b/>
          <w:szCs w:val="24"/>
          <w:lang w:val="en-GB"/>
        </w:rPr>
        <w:t xml:space="preserve">o] </w:t>
      </w:r>
    </w:p>
    <w:p w14:paraId="0CD5D84B" w14:textId="77777777" w:rsidR="00A67B39" w:rsidRDefault="00A67B39" w:rsidP="00A67B39">
      <w:pPr>
        <w:ind w:left="1440" w:firstLine="720"/>
        <w:rPr>
          <w:b/>
          <w:szCs w:val="24"/>
          <w:lang w:val="en-GB"/>
        </w:rPr>
      </w:pPr>
      <w:r>
        <w:rPr>
          <w:b/>
          <w:szCs w:val="24"/>
          <w:lang w:val="en-GB"/>
        </w:rPr>
        <w:t>+ y [</w:t>
      </w:r>
      <w:r w:rsidRPr="008D1DA0">
        <w:rPr>
          <w:b/>
          <w:szCs w:val="24"/>
          <w:lang w:val="en-GB"/>
        </w:rPr>
        <w:t>R</w:t>
      </w:r>
      <w:r>
        <w:rPr>
          <w:b/>
          <w:szCs w:val="24"/>
          <w:lang w:val="en-GB"/>
        </w:rPr>
        <w:t>ate</w:t>
      </w:r>
      <w:r>
        <w:rPr>
          <w:b/>
          <w:szCs w:val="24"/>
          <w:vertAlign w:val="subscript"/>
          <w:lang w:val="en-GB"/>
        </w:rPr>
        <w:t>(F</w:t>
      </w:r>
      <w:r w:rsidRPr="00A67B39">
        <w:rPr>
          <w:b/>
          <w:szCs w:val="24"/>
          <w:vertAlign w:val="subscript"/>
          <w:lang w:val="en-GB"/>
        </w:rPr>
        <w:t>c2</w:t>
      </w:r>
      <w:r>
        <w:rPr>
          <w:b/>
          <w:szCs w:val="24"/>
          <w:vertAlign w:val="subscript"/>
          <w:lang w:val="en-GB"/>
        </w:rPr>
        <w:t>)</w:t>
      </w:r>
      <w:r w:rsidRPr="00A67B39">
        <w:rPr>
          <w:b/>
          <w:szCs w:val="24"/>
          <w:lang w:val="en-GB"/>
        </w:rPr>
        <w:t>n</w:t>
      </w:r>
      <w:r w:rsidRPr="008D1DA0">
        <w:rPr>
          <w:b/>
          <w:szCs w:val="24"/>
          <w:vertAlign w:val="subscript"/>
          <w:lang w:val="en-GB"/>
        </w:rPr>
        <w:t xml:space="preserve"> </w:t>
      </w:r>
      <w:r w:rsidRPr="008D1DA0">
        <w:rPr>
          <w:b/>
          <w:szCs w:val="24"/>
          <w:lang w:val="en-GB"/>
        </w:rPr>
        <w:t>/ R</w:t>
      </w:r>
      <w:r>
        <w:rPr>
          <w:b/>
          <w:szCs w:val="24"/>
          <w:lang w:val="en-GB"/>
        </w:rPr>
        <w:t>ate</w:t>
      </w:r>
      <w:r>
        <w:rPr>
          <w:b/>
          <w:szCs w:val="24"/>
          <w:vertAlign w:val="subscript"/>
          <w:lang w:val="en-GB"/>
        </w:rPr>
        <w:t>(F</w:t>
      </w:r>
      <w:r w:rsidRPr="00A67B39">
        <w:rPr>
          <w:b/>
          <w:szCs w:val="24"/>
          <w:vertAlign w:val="subscript"/>
          <w:lang w:val="en-GB"/>
        </w:rPr>
        <w:t>c2</w:t>
      </w:r>
      <w:r>
        <w:rPr>
          <w:b/>
          <w:szCs w:val="24"/>
          <w:vertAlign w:val="subscript"/>
          <w:lang w:val="en-GB"/>
        </w:rPr>
        <w:t>)</w:t>
      </w:r>
      <w:r w:rsidRPr="005E30FA">
        <w:rPr>
          <w:b/>
          <w:szCs w:val="24"/>
          <w:lang w:val="en-GB"/>
        </w:rPr>
        <w:t>o</w:t>
      </w:r>
      <w:r w:rsidRPr="008D1DA0">
        <w:rPr>
          <w:b/>
          <w:szCs w:val="24"/>
          <w:lang w:val="en-GB"/>
        </w:rPr>
        <w:t>]</w:t>
      </w:r>
      <w:r w:rsidRPr="008D1DA0">
        <w:rPr>
          <w:b/>
          <w:szCs w:val="24"/>
          <w:vertAlign w:val="subscript"/>
          <w:lang w:val="en-GB"/>
        </w:rPr>
        <w:t xml:space="preserve"> </w:t>
      </w:r>
      <w:r>
        <w:rPr>
          <w:b/>
          <w:szCs w:val="24"/>
          <w:vertAlign w:val="subscript"/>
          <w:lang w:val="en-GB"/>
        </w:rPr>
        <w:t xml:space="preserve">x </w:t>
      </w:r>
      <w:r>
        <w:rPr>
          <w:b/>
          <w:szCs w:val="24"/>
          <w:lang w:val="en-GB"/>
        </w:rPr>
        <w:t>[</w:t>
      </w:r>
      <w:r w:rsidRPr="008D1DA0">
        <w:rPr>
          <w:b/>
          <w:szCs w:val="24"/>
          <w:lang w:val="en-GB"/>
        </w:rPr>
        <w:t xml:space="preserve"> I</w:t>
      </w:r>
      <w:r>
        <w:rPr>
          <w:b/>
          <w:szCs w:val="24"/>
          <w:lang w:val="en-GB"/>
        </w:rPr>
        <w:t>nd</w:t>
      </w:r>
      <w:r>
        <w:rPr>
          <w:b/>
          <w:szCs w:val="24"/>
          <w:vertAlign w:val="subscript"/>
          <w:lang w:val="en-GB"/>
        </w:rPr>
        <w:t>(F</w:t>
      </w:r>
      <w:r w:rsidRPr="00A67B39">
        <w:rPr>
          <w:b/>
          <w:szCs w:val="24"/>
          <w:vertAlign w:val="subscript"/>
          <w:lang w:val="en-GB"/>
        </w:rPr>
        <w:t>c2</w:t>
      </w:r>
      <w:r>
        <w:rPr>
          <w:b/>
          <w:szCs w:val="24"/>
          <w:vertAlign w:val="subscript"/>
          <w:lang w:val="en-GB"/>
        </w:rPr>
        <w:t>)</w:t>
      </w:r>
      <w:r w:rsidRPr="005E30FA">
        <w:rPr>
          <w:b/>
          <w:szCs w:val="24"/>
          <w:lang w:val="en-GB"/>
        </w:rPr>
        <w:t>n</w:t>
      </w:r>
      <w:r>
        <w:rPr>
          <w:b/>
          <w:szCs w:val="24"/>
          <w:lang w:val="en-GB"/>
        </w:rPr>
        <w:t xml:space="preserve"> </w:t>
      </w:r>
      <w:r w:rsidRPr="008D1DA0">
        <w:rPr>
          <w:b/>
          <w:szCs w:val="24"/>
          <w:lang w:val="en-GB"/>
        </w:rPr>
        <w:t>/</w:t>
      </w:r>
      <w:r>
        <w:rPr>
          <w:b/>
          <w:szCs w:val="24"/>
          <w:lang w:val="en-GB"/>
        </w:rPr>
        <w:t xml:space="preserve"> </w:t>
      </w:r>
      <w:r w:rsidRPr="008D1DA0">
        <w:rPr>
          <w:b/>
          <w:szCs w:val="24"/>
          <w:lang w:val="en-GB"/>
        </w:rPr>
        <w:t>I</w:t>
      </w:r>
      <w:r>
        <w:rPr>
          <w:b/>
          <w:szCs w:val="24"/>
          <w:lang w:val="en-GB"/>
        </w:rPr>
        <w:t>nd</w:t>
      </w:r>
      <w:r w:rsidRPr="00A67B39">
        <w:rPr>
          <w:b/>
          <w:szCs w:val="24"/>
          <w:vertAlign w:val="subscript"/>
          <w:lang w:val="en-GB"/>
        </w:rPr>
        <w:t>(Fc2</w:t>
      </w:r>
      <w:r>
        <w:rPr>
          <w:b/>
          <w:szCs w:val="24"/>
          <w:vertAlign w:val="subscript"/>
          <w:lang w:val="en-GB"/>
        </w:rPr>
        <w:t>)</w:t>
      </w:r>
      <w:r w:rsidRPr="005E30FA">
        <w:rPr>
          <w:b/>
          <w:szCs w:val="24"/>
          <w:lang w:val="en-GB"/>
        </w:rPr>
        <w:t>o</w:t>
      </w:r>
      <w:r w:rsidRPr="008D1DA0">
        <w:rPr>
          <w:b/>
          <w:szCs w:val="24"/>
          <w:lang w:val="en-GB"/>
        </w:rPr>
        <w:t>]</w:t>
      </w:r>
      <w:r>
        <w:rPr>
          <w:b/>
          <w:szCs w:val="24"/>
          <w:lang w:val="en-GB"/>
        </w:rPr>
        <w:t xml:space="preserve"> </w:t>
      </w:r>
    </w:p>
    <w:p w14:paraId="02D76EDF" w14:textId="77777777" w:rsidR="00A67B39" w:rsidRPr="00F07779" w:rsidRDefault="00A67B39" w:rsidP="009330AD">
      <w:pPr>
        <w:spacing w:after="240"/>
        <w:ind w:left="1440" w:firstLine="720"/>
        <w:rPr>
          <w:b/>
          <w:szCs w:val="24"/>
          <w:lang w:val="en-GB"/>
        </w:rPr>
      </w:pPr>
      <w:r>
        <w:rPr>
          <w:b/>
          <w:szCs w:val="24"/>
          <w:lang w:val="en-GB"/>
        </w:rPr>
        <w:t>+ z ……</w:t>
      </w:r>
    </w:p>
    <w:p w14:paraId="1DC50847" w14:textId="77777777" w:rsidR="00A67B39" w:rsidRPr="008D1DA0" w:rsidRDefault="00A67B39" w:rsidP="009330AD">
      <w:pPr>
        <w:spacing w:after="240"/>
        <w:rPr>
          <w:i/>
          <w:szCs w:val="24"/>
        </w:rPr>
      </w:pPr>
      <w:r w:rsidRPr="008D1DA0">
        <w:rPr>
          <w:i/>
          <w:szCs w:val="24"/>
        </w:rPr>
        <w:t>where:</w:t>
      </w:r>
    </w:p>
    <w:p w14:paraId="2ADB462B" w14:textId="77777777" w:rsidR="00A67B39" w:rsidRDefault="007763C9" w:rsidP="009330AD">
      <w:pPr>
        <w:spacing w:after="240"/>
        <w:rPr>
          <w:szCs w:val="24"/>
        </w:rPr>
      </w:pPr>
      <w:r>
        <w:rPr>
          <w:szCs w:val="24"/>
        </w:rPr>
        <w:t>“</w:t>
      </w:r>
      <w:r w:rsidR="00A67B39" w:rsidRPr="005062C5">
        <w:rPr>
          <w:szCs w:val="24"/>
        </w:rPr>
        <w:t>Pn</w:t>
      </w:r>
      <w:r>
        <w:rPr>
          <w:szCs w:val="24"/>
        </w:rPr>
        <w:t>”</w:t>
      </w:r>
      <w:r w:rsidR="00A67B39" w:rsidRPr="005062C5">
        <w:rPr>
          <w:szCs w:val="24"/>
        </w:rPr>
        <w:t xml:space="preserve"> is the adjustment multiplier to be applied </w:t>
      </w:r>
      <w:r w:rsidR="00A67B39">
        <w:rPr>
          <w:szCs w:val="24"/>
        </w:rPr>
        <w:t xml:space="preserve">to the local </w:t>
      </w:r>
      <w:r w:rsidR="00A67B39" w:rsidRPr="005062C5">
        <w:rPr>
          <w:szCs w:val="24"/>
        </w:rPr>
        <w:t xml:space="preserve">currency </w:t>
      </w:r>
      <w:r w:rsidR="00A67B39">
        <w:rPr>
          <w:szCs w:val="24"/>
        </w:rPr>
        <w:t xml:space="preserve">amount </w:t>
      </w:r>
      <w:r w:rsidR="00A67B39" w:rsidRPr="005062C5">
        <w:rPr>
          <w:szCs w:val="24"/>
        </w:rPr>
        <w:t xml:space="preserve">in period </w:t>
      </w:r>
      <w:r>
        <w:rPr>
          <w:szCs w:val="24"/>
        </w:rPr>
        <w:t>“</w:t>
      </w:r>
      <w:r w:rsidR="00A67B39" w:rsidRPr="005062C5">
        <w:rPr>
          <w:szCs w:val="24"/>
        </w:rPr>
        <w:t>n</w:t>
      </w:r>
      <w:r>
        <w:rPr>
          <w:szCs w:val="24"/>
        </w:rPr>
        <w:t>”</w:t>
      </w:r>
      <w:r w:rsidR="00A67B39" w:rsidRPr="005062C5">
        <w:rPr>
          <w:szCs w:val="24"/>
        </w:rPr>
        <w:t>, this period being a month</w:t>
      </w:r>
      <w:r w:rsidR="00A67B39">
        <w:rPr>
          <w:szCs w:val="24"/>
        </w:rPr>
        <w:t xml:space="preserve"> </w:t>
      </w:r>
      <w:r w:rsidR="00A67B39" w:rsidRPr="005062C5">
        <w:rPr>
          <w:szCs w:val="24"/>
        </w:rPr>
        <w:t xml:space="preserve">unless otherwise stated in the Appendix to </w:t>
      </w:r>
      <w:r w:rsidR="00C35097">
        <w:rPr>
          <w:szCs w:val="24"/>
        </w:rPr>
        <w:t>Proposal</w:t>
      </w:r>
      <w:r w:rsidR="00A67B39" w:rsidRPr="005062C5">
        <w:rPr>
          <w:szCs w:val="24"/>
        </w:rPr>
        <w:t>;</w:t>
      </w:r>
    </w:p>
    <w:p w14:paraId="391F96D8" w14:textId="77777777" w:rsidR="00A67B39" w:rsidRDefault="007763C9" w:rsidP="009330AD">
      <w:pPr>
        <w:spacing w:after="240"/>
        <w:rPr>
          <w:szCs w:val="24"/>
        </w:rPr>
      </w:pPr>
      <w:r>
        <w:rPr>
          <w:szCs w:val="24"/>
        </w:rPr>
        <w:t>“</w:t>
      </w:r>
      <w:r w:rsidR="00A67B39">
        <w:rPr>
          <w:szCs w:val="24"/>
        </w:rPr>
        <w:t>b</w:t>
      </w:r>
      <w:r>
        <w:rPr>
          <w:szCs w:val="24"/>
        </w:rPr>
        <w:t>”</w:t>
      </w:r>
      <w:r w:rsidR="00A67B39">
        <w:rPr>
          <w:szCs w:val="24"/>
        </w:rPr>
        <w:t xml:space="preserve">, </w:t>
      </w:r>
      <w:r>
        <w:rPr>
          <w:szCs w:val="24"/>
        </w:rPr>
        <w:t>“</w:t>
      </w:r>
      <w:r w:rsidR="00A67B39">
        <w:rPr>
          <w:szCs w:val="24"/>
        </w:rPr>
        <w:t>c</w:t>
      </w:r>
      <w:r>
        <w:rPr>
          <w:szCs w:val="24"/>
        </w:rPr>
        <w:t>”</w:t>
      </w:r>
      <w:r w:rsidR="00A67B39">
        <w:rPr>
          <w:szCs w:val="24"/>
        </w:rPr>
        <w:t xml:space="preserve">, </w:t>
      </w:r>
      <w:r>
        <w:rPr>
          <w:szCs w:val="24"/>
        </w:rPr>
        <w:t>“</w:t>
      </w:r>
      <w:r w:rsidR="00A67B39">
        <w:rPr>
          <w:szCs w:val="24"/>
        </w:rPr>
        <w:t>d</w:t>
      </w:r>
      <w:r>
        <w:rPr>
          <w:szCs w:val="24"/>
        </w:rPr>
        <w:t>”</w:t>
      </w:r>
      <w:r w:rsidR="00A67B39" w:rsidRPr="005062C5">
        <w:rPr>
          <w:szCs w:val="24"/>
        </w:rPr>
        <w:t>, ... are coefficients representing the estimated proportion of each cost</w:t>
      </w:r>
      <w:r w:rsidR="00A67B39">
        <w:rPr>
          <w:szCs w:val="24"/>
        </w:rPr>
        <w:t xml:space="preserve"> </w:t>
      </w:r>
      <w:r w:rsidR="00A67B39" w:rsidRPr="005062C5">
        <w:rPr>
          <w:szCs w:val="24"/>
        </w:rPr>
        <w:t xml:space="preserve">element related to </w:t>
      </w:r>
      <w:r w:rsidR="00A67B39" w:rsidRPr="00A67B39">
        <w:rPr>
          <w:b/>
          <w:szCs w:val="24"/>
        </w:rPr>
        <w:t>local currency</w:t>
      </w:r>
      <w:r w:rsidR="00A67B39">
        <w:rPr>
          <w:szCs w:val="24"/>
        </w:rPr>
        <w:t xml:space="preserve"> i</w:t>
      </w:r>
      <w:r w:rsidR="00A67B39" w:rsidRPr="005062C5">
        <w:rPr>
          <w:szCs w:val="24"/>
        </w:rPr>
        <w:t>n the relevant table of</w:t>
      </w:r>
      <w:r w:rsidR="00A67B39">
        <w:rPr>
          <w:szCs w:val="24"/>
        </w:rPr>
        <w:t xml:space="preserve"> </w:t>
      </w:r>
      <w:r w:rsidR="00A67B39" w:rsidRPr="005062C5">
        <w:rPr>
          <w:szCs w:val="24"/>
        </w:rPr>
        <w:t>adjustment data; such tabu</w:t>
      </w:r>
      <w:r w:rsidR="00A67B39">
        <w:rPr>
          <w:szCs w:val="24"/>
        </w:rPr>
        <w:t>l</w:t>
      </w:r>
      <w:r w:rsidR="00A67B39" w:rsidRPr="005062C5">
        <w:rPr>
          <w:szCs w:val="24"/>
        </w:rPr>
        <w:t>ated cost elements may be indicative of resources such</w:t>
      </w:r>
      <w:r w:rsidR="00A67B39">
        <w:rPr>
          <w:szCs w:val="24"/>
        </w:rPr>
        <w:t xml:space="preserve"> </w:t>
      </w:r>
      <w:r w:rsidR="00A67B39" w:rsidRPr="005062C5">
        <w:rPr>
          <w:szCs w:val="24"/>
        </w:rPr>
        <w:t>as labour, equipment and materials;</w:t>
      </w:r>
    </w:p>
    <w:p w14:paraId="0BEAB14B" w14:textId="77777777" w:rsidR="00A67B39" w:rsidRPr="005062C5" w:rsidRDefault="007763C9" w:rsidP="009330AD">
      <w:pPr>
        <w:spacing w:after="240"/>
        <w:rPr>
          <w:szCs w:val="24"/>
        </w:rPr>
      </w:pPr>
      <w:r>
        <w:rPr>
          <w:szCs w:val="24"/>
        </w:rPr>
        <w:t>“</w:t>
      </w:r>
      <w:r w:rsidR="00A67B39">
        <w:rPr>
          <w:szCs w:val="24"/>
        </w:rPr>
        <w:t>Ln</w:t>
      </w:r>
      <w:r>
        <w:rPr>
          <w:szCs w:val="24"/>
        </w:rPr>
        <w:t>”</w:t>
      </w:r>
      <w:r w:rsidR="00A67B39">
        <w:rPr>
          <w:szCs w:val="24"/>
        </w:rPr>
        <w:t xml:space="preserve">, </w:t>
      </w:r>
      <w:r>
        <w:rPr>
          <w:szCs w:val="24"/>
        </w:rPr>
        <w:t>“</w:t>
      </w:r>
      <w:r w:rsidR="00A67B39">
        <w:rPr>
          <w:szCs w:val="24"/>
        </w:rPr>
        <w:t>En</w:t>
      </w:r>
      <w:r>
        <w:rPr>
          <w:szCs w:val="24"/>
        </w:rPr>
        <w:t>”</w:t>
      </w:r>
      <w:r w:rsidR="00A67B39">
        <w:rPr>
          <w:szCs w:val="24"/>
        </w:rPr>
        <w:t xml:space="preserve">, </w:t>
      </w:r>
      <w:r>
        <w:rPr>
          <w:szCs w:val="24"/>
        </w:rPr>
        <w:t>“</w:t>
      </w:r>
      <w:r w:rsidR="00A67B39" w:rsidRPr="005062C5">
        <w:rPr>
          <w:szCs w:val="24"/>
        </w:rPr>
        <w:t>Mn</w:t>
      </w:r>
      <w:r>
        <w:rPr>
          <w:szCs w:val="24"/>
        </w:rPr>
        <w:t>”</w:t>
      </w:r>
      <w:r w:rsidR="00A67B39" w:rsidRPr="005062C5">
        <w:rPr>
          <w:szCs w:val="24"/>
        </w:rPr>
        <w:t xml:space="preserve">, ... are the </w:t>
      </w:r>
      <w:r w:rsidR="00A67B39" w:rsidRPr="00A67B39">
        <w:rPr>
          <w:b/>
          <w:szCs w:val="24"/>
        </w:rPr>
        <w:t>local currency</w:t>
      </w:r>
      <w:r w:rsidR="00A67B39">
        <w:rPr>
          <w:szCs w:val="24"/>
        </w:rPr>
        <w:t xml:space="preserve"> </w:t>
      </w:r>
      <w:r w:rsidR="00A67B39" w:rsidRPr="005062C5">
        <w:rPr>
          <w:szCs w:val="24"/>
        </w:rPr>
        <w:t xml:space="preserve">current cost indices or reference prices for period </w:t>
      </w:r>
      <w:r>
        <w:rPr>
          <w:szCs w:val="24"/>
        </w:rPr>
        <w:t>“</w:t>
      </w:r>
      <w:r w:rsidR="00A67B39" w:rsidRPr="005062C5">
        <w:rPr>
          <w:szCs w:val="24"/>
        </w:rPr>
        <w:t>n</w:t>
      </w:r>
      <w:r>
        <w:rPr>
          <w:szCs w:val="24"/>
        </w:rPr>
        <w:t>”</w:t>
      </w:r>
      <w:r w:rsidR="00A67B39" w:rsidRPr="005062C5">
        <w:rPr>
          <w:szCs w:val="24"/>
        </w:rPr>
        <w:t>,</w:t>
      </w:r>
      <w:r w:rsidR="00A67B39">
        <w:rPr>
          <w:szCs w:val="24"/>
        </w:rPr>
        <w:t xml:space="preserve"> </w:t>
      </w:r>
      <w:r w:rsidR="00A67B39" w:rsidRPr="005062C5">
        <w:rPr>
          <w:szCs w:val="24"/>
        </w:rPr>
        <w:t>each of which is applicable to the</w:t>
      </w:r>
      <w:r w:rsidR="00A67B39">
        <w:rPr>
          <w:szCs w:val="24"/>
        </w:rPr>
        <w:t xml:space="preserve"> </w:t>
      </w:r>
      <w:r w:rsidR="00A67B39" w:rsidRPr="005062C5">
        <w:rPr>
          <w:szCs w:val="24"/>
        </w:rPr>
        <w:t xml:space="preserve">relevant tabulated cost element on the date 49 </w:t>
      </w:r>
      <w:r w:rsidR="00A67B39">
        <w:rPr>
          <w:szCs w:val="24"/>
        </w:rPr>
        <w:t xml:space="preserve">days </w:t>
      </w:r>
      <w:r w:rsidR="00A67B39" w:rsidRPr="005062C5">
        <w:rPr>
          <w:szCs w:val="24"/>
        </w:rPr>
        <w:t>prior to the last day of the</w:t>
      </w:r>
      <w:r w:rsidR="00A67B39">
        <w:rPr>
          <w:szCs w:val="24"/>
        </w:rPr>
        <w:t xml:space="preserve"> </w:t>
      </w:r>
      <w:r w:rsidR="00A67B39" w:rsidRPr="005062C5">
        <w:rPr>
          <w:szCs w:val="24"/>
        </w:rPr>
        <w:t>period to which the particular P</w:t>
      </w:r>
      <w:r w:rsidR="00A67B39">
        <w:rPr>
          <w:szCs w:val="24"/>
        </w:rPr>
        <w:t xml:space="preserve">ayment Certificate relates; </w:t>
      </w:r>
    </w:p>
    <w:p w14:paraId="45A02F09" w14:textId="77777777" w:rsidR="00A67B39" w:rsidRPr="005062C5" w:rsidRDefault="007763C9" w:rsidP="009330AD">
      <w:pPr>
        <w:spacing w:after="240"/>
        <w:rPr>
          <w:szCs w:val="24"/>
        </w:rPr>
      </w:pPr>
      <w:r>
        <w:rPr>
          <w:szCs w:val="24"/>
        </w:rPr>
        <w:t>“</w:t>
      </w:r>
      <w:r w:rsidR="00A67B39" w:rsidRPr="005062C5">
        <w:rPr>
          <w:szCs w:val="24"/>
        </w:rPr>
        <w:t>Lo</w:t>
      </w:r>
      <w:r>
        <w:rPr>
          <w:szCs w:val="24"/>
        </w:rPr>
        <w:t>”</w:t>
      </w:r>
      <w:r w:rsidR="00A67B39" w:rsidRPr="005062C5">
        <w:rPr>
          <w:szCs w:val="24"/>
        </w:rPr>
        <w:t xml:space="preserve">, </w:t>
      </w:r>
      <w:r>
        <w:rPr>
          <w:szCs w:val="24"/>
        </w:rPr>
        <w:t>“</w:t>
      </w:r>
      <w:r w:rsidR="00A67B39" w:rsidRPr="005062C5">
        <w:rPr>
          <w:szCs w:val="24"/>
        </w:rPr>
        <w:t>Eo</w:t>
      </w:r>
      <w:r>
        <w:rPr>
          <w:szCs w:val="24"/>
        </w:rPr>
        <w:t>”</w:t>
      </w:r>
      <w:r w:rsidR="00A67B39" w:rsidRPr="005062C5">
        <w:rPr>
          <w:szCs w:val="24"/>
        </w:rPr>
        <w:t xml:space="preserve">, </w:t>
      </w:r>
      <w:r>
        <w:rPr>
          <w:szCs w:val="24"/>
        </w:rPr>
        <w:t>“</w:t>
      </w:r>
      <w:r w:rsidR="00A67B39" w:rsidRPr="005062C5">
        <w:rPr>
          <w:szCs w:val="24"/>
        </w:rPr>
        <w:t>Mo</w:t>
      </w:r>
      <w:r>
        <w:rPr>
          <w:szCs w:val="24"/>
        </w:rPr>
        <w:t>”</w:t>
      </w:r>
      <w:r w:rsidR="00A67B39" w:rsidRPr="005062C5">
        <w:rPr>
          <w:szCs w:val="24"/>
        </w:rPr>
        <w:t xml:space="preserve">, ... are the </w:t>
      </w:r>
      <w:r w:rsidR="00A67B39" w:rsidRPr="00A67B39">
        <w:rPr>
          <w:b/>
          <w:szCs w:val="24"/>
        </w:rPr>
        <w:t>local currency</w:t>
      </w:r>
      <w:r w:rsidR="00A67B39">
        <w:rPr>
          <w:szCs w:val="24"/>
        </w:rPr>
        <w:t xml:space="preserve"> </w:t>
      </w:r>
      <w:r w:rsidR="00A67B39" w:rsidRPr="005062C5">
        <w:rPr>
          <w:szCs w:val="24"/>
        </w:rPr>
        <w:t>base cost indices or reference prices, each of which is applicable to the relevant tabulated</w:t>
      </w:r>
      <w:r w:rsidR="00A67B39">
        <w:rPr>
          <w:szCs w:val="24"/>
        </w:rPr>
        <w:t xml:space="preserve"> </w:t>
      </w:r>
      <w:r w:rsidR="00A67B39" w:rsidRPr="005062C5">
        <w:rPr>
          <w:szCs w:val="24"/>
        </w:rPr>
        <w:t>cost element on the Base Date.</w:t>
      </w:r>
    </w:p>
    <w:p w14:paraId="2D394D3A" w14:textId="77777777" w:rsidR="00A67B39" w:rsidRDefault="007763C9" w:rsidP="002F4854">
      <w:pPr>
        <w:spacing w:after="240"/>
        <w:rPr>
          <w:szCs w:val="24"/>
        </w:rPr>
      </w:pPr>
      <w:r>
        <w:rPr>
          <w:szCs w:val="24"/>
        </w:rPr>
        <w:t>“</w:t>
      </w:r>
      <w:r w:rsidR="00A67B39">
        <w:rPr>
          <w:szCs w:val="24"/>
        </w:rPr>
        <w:t>w</w:t>
      </w:r>
      <w:r>
        <w:rPr>
          <w:szCs w:val="24"/>
        </w:rPr>
        <w:t>”</w:t>
      </w:r>
      <w:r w:rsidR="00A67B39">
        <w:rPr>
          <w:szCs w:val="24"/>
        </w:rPr>
        <w:t xml:space="preserve">, </w:t>
      </w:r>
      <w:r>
        <w:rPr>
          <w:szCs w:val="24"/>
        </w:rPr>
        <w:t>“</w:t>
      </w:r>
      <w:r w:rsidR="00A67B39">
        <w:rPr>
          <w:szCs w:val="24"/>
        </w:rPr>
        <w:t>y</w:t>
      </w:r>
      <w:r>
        <w:rPr>
          <w:szCs w:val="24"/>
        </w:rPr>
        <w:t>”</w:t>
      </w:r>
      <w:r w:rsidR="00A67B39">
        <w:rPr>
          <w:szCs w:val="24"/>
        </w:rPr>
        <w:t xml:space="preserve">, </w:t>
      </w:r>
      <w:r>
        <w:rPr>
          <w:szCs w:val="24"/>
        </w:rPr>
        <w:t>“</w:t>
      </w:r>
      <w:r w:rsidR="00A67B39">
        <w:rPr>
          <w:szCs w:val="24"/>
        </w:rPr>
        <w:t>z</w:t>
      </w:r>
      <w:r>
        <w:rPr>
          <w:szCs w:val="24"/>
        </w:rPr>
        <w:t>”</w:t>
      </w:r>
      <w:r w:rsidR="00367671">
        <w:rPr>
          <w:szCs w:val="24"/>
        </w:rPr>
        <w:t xml:space="preserve"> </w:t>
      </w:r>
      <w:r w:rsidR="00A67B39" w:rsidRPr="005062C5">
        <w:rPr>
          <w:szCs w:val="24"/>
        </w:rPr>
        <w:t>... are coefficients representing the estimated proportion of each cost</w:t>
      </w:r>
      <w:r w:rsidR="002F4854">
        <w:rPr>
          <w:szCs w:val="24"/>
        </w:rPr>
        <w:t xml:space="preserve"> </w:t>
      </w:r>
      <w:r w:rsidR="00A67B39" w:rsidRPr="005062C5">
        <w:rPr>
          <w:szCs w:val="24"/>
        </w:rPr>
        <w:t xml:space="preserve">element related to </w:t>
      </w:r>
      <w:r w:rsidR="00A67B39" w:rsidRPr="00A67B39">
        <w:rPr>
          <w:b/>
          <w:szCs w:val="24"/>
        </w:rPr>
        <w:t>foreign currencies</w:t>
      </w:r>
      <w:r w:rsidR="00A67B39">
        <w:rPr>
          <w:szCs w:val="24"/>
        </w:rPr>
        <w:t xml:space="preserve"> </w:t>
      </w:r>
      <w:r w:rsidR="00A67B39" w:rsidRPr="005062C5">
        <w:rPr>
          <w:szCs w:val="24"/>
        </w:rPr>
        <w:t xml:space="preserve">as stated </w:t>
      </w:r>
      <w:r w:rsidR="00A67B39">
        <w:rPr>
          <w:szCs w:val="24"/>
        </w:rPr>
        <w:t>i</w:t>
      </w:r>
      <w:r w:rsidR="00A67B39" w:rsidRPr="005062C5">
        <w:rPr>
          <w:szCs w:val="24"/>
        </w:rPr>
        <w:t>n the relevant table of</w:t>
      </w:r>
      <w:r w:rsidR="00A67B39">
        <w:rPr>
          <w:szCs w:val="24"/>
        </w:rPr>
        <w:t xml:space="preserve"> </w:t>
      </w:r>
      <w:r w:rsidR="00A67B39" w:rsidRPr="005062C5">
        <w:rPr>
          <w:szCs w:val="24"/>
        </w:rPr>
        <w:t>adjustment data; such tabu</w:t>
      </w:r>
      <w:r w:rsidR="00A67B39">
        <w:rPr>
          <w:szCs w:val="24"/>
        </w:rPr>
        <w:t>l</w:t>
      </w:r>
      <w:r w:rsidR="00A67B39" w:rsidRPr="005062C5">
        <w:rPr>
          <w:szCs w:val="24"/>
        </w:rPr>
        <w:t>ated cost elements may be indicative of resources such</w:t>
      </w:r>
      <w:r w:rsidR="00A67B39">
        <w:rPr>
          <w:szCs w:val="24"/>
        </w:rPr>
        <w:t xml:space="preserve"> </w:t>
      </w:r>
      <w:r w:rsidR="00A67B39" w:rsidRPr="005062C5">
        <w:rPr>
          <w:szCs w:val="24"/>
        </w:rPr>
        <w:t>as labour, equipment and materials;</w:t>
      </w:r>
    </w:p>
    <w:p w14:paraId="0A548590" w14:textId="77777777" w:rsidR="00A67B39" w:rsidRDefault="007763C9" w:rsidP="009330AD">
      <w:pPr>
        <w:spacing w:after="240"/>
        <w:rPr>
          <w:szCs w:val="24"/>
        </w:rPr>
      </w:pPr>
      <w:r>
        <w:rPr>
          <w:szCs w:val="24"/>
        </w:rPr>
        <w:t>“</w:t>
      </w:r>
      <w:r w:rsidR="00A67B39" w:rsidRPr="00A67B39">
        <w:rPr>
          <w:szCs w:val="24"/>
          <w:lang w:val="en-GB"/>
        </w:rPr>
        <w:t>Rate</w:t>
      </w:r>
      <w:r w:rsidR="00A67B39">
        <w:rPr>
          <w:szCs w:val="24"/>
          <w:vertAlign w:val="subscript"/>
          <w:lang w:val="en-GB"/>
        </w:rPr>
        <w:t>(F</w:t>
      </w:r>
      <w:r w:rsidR="00A67B39" w:rsidRPr="00A67B39">
        <w:rPr>
          <w:szCs w:val="24"/>
          <w:vertAlign w:val="subscript"/>
          <w:lang w:val="en-GB"/>
        </w:rPr>
        <w:t>c1</w:t>
      </w:r>
      <w:r w:rsidR="00A67B39">
        <w:rPr>
          <w:szCs w:val="24"/>
          <w:vertAlign w:val="subscript"/>
          <w:lang w:val="en-GB"/>
        </w:rPr>
        <w:t>)</w:t>
      </w:r>
      <w:r w:rsidR="00A67B39" w:rsidRPr="00A67B39">
        <w:rPr>
          <w:szCs w:val="24"/>
          <w:lang w:val="en-GB"/>
        </w:rPr>
        <w:t>n</w:t>
      </w:r>
      <w:r>
        <w:rPr>
          <w:szCs w:val="24"/>
        </w:rPr>
        <w:t>”</w:t>
      </w:r>
      <w:r w:rsidR="00A67B39">
        <w:t xml:space="preserve">, </w:t>
      </w:r>
      <w:r>
        <w:rPr>
          <w:szCs w:val="24"/>
        </w:rPr>
        <w:t>“</w:t>
      </w:r>
      <w:r w:rsidR="00A67B39" w:rsidRPr="008D1DA0">
        <w:rPr>
          <w:szCs w:val="24"/>
          <w:lang w:val="en-GB"/>
        </w:rPr>
        <w:t>Rate</w:t>
      </w:r>
      <w:r w:rsidR="00A67B39" w:rsidRPr="00A67B39">
        <w:rPr>
          <w:szCs w:val="24"/>
          <w:vertAlign w:val="subscript"/>
          <w:lang w:val="en-GB"/>
        </w:rPr>
        <w:t xml:space="preserve"> </w:t>
      </w:r>
      <w:r w:rsidR="00A67B39">
        <w:rPr>
          <w:szCs w:val="24"/>
          <w:vertAlign w:val="subscript"/>
          <w:lang w:val="en-GB"/>
        </w:rPr>
        <w:t>(</w:t>
      </w:r>
      <w:r w:rsidR="00A67B39" w:rsidRPr="00A67B39">
        <w:rPr>
          <w:szCs w:val="24"/>
          <w:vertAlign w:val="subscript"/>
          <w:lang w:val="en-GB"/>
        </w:rPr>
        <w:t>Fc2</w:t>
      </w:r>
      <w:r w:rsidR="00A67B39">
        <w:rPr>
          <w:szCs w:val="24"/>
          <w:vertAlign w:val="subscript"/>
          <w:lang w:val="en-GB"/>
        </w:rPr>
        <w:t>)</w:t>
      </w:r>
      <w:r w:rsidR="00A67B39" w:rsidRPr="00A67B39">
        <w:rPr>
          <w:szCs w:val="24"/>
          <w:lang w:val="en-GB"/>
        </w:rPr>
        <w:t>n</w:t>
      </w:r>
      <w:r>
        <w:rPr>
          <w:szCs w:val="24"/>
        </w:rPr>
        <w:t>”</w:t>
      </w:r>
      <w:r w:rsidR="00367671">
        <w:t xml:space="preserve"> </w:t>
      </w:r>
      <w:r w:rsidR="00A67B39">
        <w:t xml:space="preserve">are the </w:t>
      </w:r>
      <w:r w:rsidR="00A67B39" w:rsidRPr="00A67B39">
        <w:rPr>
          <w:b/>
        </w:rPr>
        <w:t>foreign currency</w:t>
      </w:r>
      <w:r w:rsidR="00A67B39">
        <w:t xml:space="preserve"> exchange rates </w:t>
      </w:r>
      <w:r w:rsidR="00A67B39" w:rsidRPr="005062C5">
        <w:rPr>
          <w:szCs w:val="24"/>
        </w:rPr>
        <w:t xml:space="preserve">which </w:t>
      </w:r>
      <w:r w:rsidR="00A67B39">
        <w:rPr>
          <w:szCs w:val="24"/>
        </w:rPr>
        <w:t xml:space="preserve">are </w:t>
      </w:r>
      <w:r w:rsidR="00A67B39" w:rsidRPr="005062C5">
        <w:rPr>
          <w:szCs w:val="24"/>
        </w:rPr>
        <w:t xml:space="preserve">applicable to </w:t>
      </w:r>
      <w:r w:rsidR="00C37949" w:rsidRPr="005062C5">
        <w:rPr>
          <w:szCs w:val="24"/>
        </w:rPr>
        <w:t>the</w:t>
      </w:r>
      <w:r w:rsidR="00C37949">
        <w:rPr>
          <w:szCs w:val="24"/>
        </w:rPr>
        <w:t xml:space="preserve"> relevant</w:t>
      </w:r>
      <w:r w:rsidR="00A67B39" w:rsidRPr="005062C5">
        <w:rPr>
          <w:szCs w:val="24"/>
        </w:rPr>
        <w:t xml:space="preserve"> tabulated cost element on the date 49 </w:t>
      </w:r>
      <w:r w:rsidR="00A67B39">
        <w:rPr>
          <w:szCs w:val="24"/>
        </w:rPr>
        <w:t xml:space="preserve">days </w:t>
      </w:r>
      <w:r w:rsidR="00A67B39" w:rsidRPr="005062C5">
        <w:rPr>
          <w:szCs w:val="24"/>
        </w:rPr>
        <w:t>prior to the last day of the</w:t>
      </w:r>
      <w:r w:rsidR="00A67B39">
        <w:rPr>
          <w:szCs w:val="24"/>
        </w:rPr>
        <w:t xml:space="preserve"> period </w:t>
      </w:r>
      <w:r w:rsidR="00A67B39" w:rsidRPr="005062C5">
        <w:rPr>
          <w:szCs w:val="24"/>
        </w:rPr>
        <w:t>to which the particular P</w:t>
      </w:r>
      <w:r w:rsidR="00A67B39">
        <w:rPr>
          <w:szCs w:val="24"/>
        </w:rPr>
        <w:t xml:space="preserve">ayment Certificate relates; </w:t>
      </w:r>
    </w:p>
    <w:p w14:paraId="67949078" w14:textId="77777777" w:rsidR="00A67B39" w:rsidRDefault="007763C9" w:rsidP="009330AD">
      <w:pPr>
        <w:spacing w:after="240"/>
        <w:rPr>
          <w:szCs w:val="24"/>
        </w:rPr>
      </w:pPr>
      <w:r>
        <w:rPr>
          <w:szCs w:val="24"/>
        </w:rPr>
        <w:t>“</w:t>
      </w:r>
      <w:r w:rsidR="00A67B39" w:rsidRPr="008D1DA0">
        <w:rPr>
          <w:szCs w:val="24"/>
          <w:lang w:val="en-GB"/>
        </w:rPr>
        <w:t>Rate</w:t>
      </w:r>
      <w:r w:rsidR="00A67B39">
        <w:rPr>
          <w:szCs w:val="24"/>
          <w:vertAlign w:val="subscript"/>
          <w:lang w:val="en-GB"/>
        </w:rPr>
        <w:t xml:space="preserve"> (F</w:t>
      </w:r>
      <w:r w:rsidR="00A67B39" w:rsidRPr="00A67B39">
        <w:rPr>
          <w:szCs w:val="24"/>
          <w:vertAlign w:val="subscript"/>
          <w:lang w:val="en-GB"/>
        </w:rPr>
        <w:t>c1</w:t>
      </w:r>
      <w:r w:rsidR="00A67B39">
        <w:rPr>
          <w:szCs w:val="24"/>
          <w:vertAlign w:val="subscript"/>
          <w:lang w:val="en-GB"/>
        </w:rPr>
        <w:t>)</w:t>
      </w:r>
      <w:r w:rsidR="00A67B39" w:rsidRPr="00A67B39">
        <w:rPr>
          <w:szCs w:val="24"/>
          <w:lang w:val="en-GB"/>
        </w:rPr>
        <w:t>o</w:t>
      </w:r>
      <w:r>
        <w:rPr>
          <w:szCs w:val="24"/>
        </w:rPr>
        <w:t>”</w:t>
      </w:r>
      <w:r w:rsidR="00A67B39">
        <w:t xml:space="preserve">, </w:t>
      </w:r>
      <w:r>
        <w:rPr>
          <w:szCs w:val="24"/>
        </w:rPr>
        <w:t>“</w:t>
      </w:r>
      <w:r w:rsidR="00A67B39" w:rsidRPr="008D1DA0">
        <w:rPr>
          <w:szCs w:val="24"/>
          <w:lang w:val="en-GB"/>
        </w:rPr>
        <w:t>Rate</w:t>
      </w:r>
      <w:r w:rsidR="00A67B39">
        <w:rPr>
          <w:szCs w:val="24"/>
          <w:lang w:val="en-GB"/>
        </w:rPr>
        <w:t xml:space="preserve"> </w:t>
      </w:r>
      <w:r w:rsidR="00A67B39" w:rsidRPr="00A67B39">
        <w:rPr>
          <w:szCs w:val="24"/>
          <w:vertAlign w:val="subscript"/>
          <w:lang w:val="en-GB"/>
        </w:rPr>
        <w:t>(Fc2</w:t>
      </w:r>
      <w:r w:rsidR="00A67B39">
        <w:rPr>
          <w:szCs w:val="24"/>
          <w:vertAlign w:val="subscript"/>
          <w:lang w:val="en-GB"/>
        </w:rPr>
        <w:t>)</w:t>
      </w:r>
      <w:r w:rsidR="00A67B39" w:rsidRPr="005E30FA">
        <w:rPr>
          <w:szCs w:val="24"/>
          <w:lang w:val="en-GB"/>
        </w:rPr>
        <w:t>o</w:t>
      </w:r>
      <w:r>
        <w:rPr>
          <w:szCs w:val="24"/>
        </w:rPr>
        <w:t>”</w:t>
      </w:r>
      <w:r w:rsidR="00A67B39">
        <w:t xml:space="preserve"> …..</w:t>
      </w:r>
      <w:r w:rsidR="00367671">
        <w:t xml:space="preserve"> </w:t>
      </w:r>
      <w:r w:rsidR="00A67B39">
        <w:t xml:space="preserve">are the </w:t>
      </w:r>
      <w:r w:rsidR="00A67B39" w:rsidRPr="00A67B39">
        <w:rPr>
          <w:b/>
        </w:rPr>
        <w:t>foreign currency</w:t>
      </w:r>
      <w:r w:rsidR="00A67B39">
        <w:t xml:space="preserve"> exchange rates </w:t>
      </w:r>
      <w:r w:rsidR="00A67B39" w:rsidRPr="005062C5">
        <w:rPr>
          <w:szCs w:val="24"/>
        </w:rPr>
        <w:t xml:space="preserve">on the </w:t>
      </w:r>
      <w:r w:rsidR="00A67B39">
        <w:rPr>
          <w:szCs w:val="24"/>
        </w:rPr>
        <w:t xml:space="preserve">base </w:t>
      </w:r>
      <w:r w:rsidR="00A67B39" w:rsidRPr="005062C5">
        <w:rPr>
          <w:szCs w:val="24"/>
        </w:rPr>
        <w:t>date</w:t>
      </w:r>
      <w:r w:rsidR="00A67B39">
        <w:rPr>
          <w:szCs w:val="24"/>
        </w:rPr>
        <w:t>;</w:t>
      </w:r>
      <w:r w:rsidR="00367671">
        <w:rPr>
          <w:szCs w:val="24"/>
        </w:rPr>
        <w:t xml:space="preserve"> </w:t>
      </w:r>
    </w:p>
    <w:p w14:paraId="49773D69" w14:textId="77777777" w:rsidR="00A67B39" w:rsidRDefault="007763C9" w:rsidP="009330AD">
      <w:pPr>
        <w:spacing w:after="240"/>
        <w:rPr>
          <w:szCs w:val="24"/>
        </w:rPr>
      </w:pPr>
      <w:r>
        <w:rPr>
          <w:szCs w:val="24"/>
        </w:rPr>
        <w:t>“</w:t>
      </w:r>
      <w:r w:rsidR="00A67B39">
        <w:rPr>
          <w:szCs w:val="24"/>
        </w:rPr>
        <w:t>Ind</w:t>
      </w:r>
      <w:r w:rsidR="00A67B39" w:rsidRPr="00A67B39">
        <w:rPr>
          <w:szCs w:val="24"/>
          <w:vertAlign w:val="subscript"/>
        </w:rPr>
        <w:t>(Fc1</w:t>
      </w:r>
      <w:r w:rsidR="00A67B39">
        <w:rPr>
          <w:szCs w:val="24"/>
          <w:vertAlign w:val="subscript"/>
        </w:rPr>
        <w:t>)</w:t>
      </w:r>
      <w:r w:rsidR="00A67B39" w:rsidRPr="005E30FA">
        <w:rPr>
          <w:szCs w:val="24"/>
        </w:rPr>
        <w:t>n</w:t>
      </w:r>
      <w:r>
        <w:rPr>
          <w:szCs w:val="24"/>
        </w:rPr>
        <w:t>”</w:t>
      </w:r>
      <w:r w:rsidR="00367671">
        <w:rPr>
          <w:szCs w:val="24"/>
        </w:rPr>
        <w:t xml:space="preserve"> </w:t>
      </w:r>
      <w:r>
        <w:rPr>
          <w:szCs w:val="24"/>
        </w:rPr>
        <w:t>“</w:t>
      </w:r>
      <w:r w:rsidR="00A67B39">
        <w:rPr>
          <w:szCs w:val="24"/>
        </w:rPr>
        <w:t>Ind</w:t>
      </w:r>
      <w:r w:rsidR="00A67B39" w:rsidRPr="008D1DA0">
        <w:rPr>
          <w:szCs w:val="24"/>
          <w:vertAlign w:val="subscript"/>
        </w:rPr>
        <w:t>(Fc</w:t>
      </w:r>
      <w:r w:rsidR="00A67B39">
        <w:rPr>
          <w:szCs w:val="24"/>
          <w:vertAlign w:val="subscript"/>
        </w:rPr>
        <w:t>2)</w:t>
      </w:r>
      <w:r w:rsidR="00A67B39" w:rsidRPr="008D1DA0">
        <w:rPr>
          <w:szCs w:val="24"/>
        </w:rPr>
        <w:t>n</w:t>
      </w:r>
      <w:r>
        <w:rPr>
          <w:szCs w:val="24"/>
        </w:rPr>
        <w:t>”</w:t>
      </w:r>
      <w:r w:rsidR="00367671">
        <w:rPr>
          <w:szCs w:val="24"/>
        </w:rPr>
        <w:t xml:space="preserve"> </w:t>
      </w:r>
      <w:r w:rsidR="00A67B39">
        <w:rPr>
          <w:szCs w:val="24"/>
        </w:rPr>
        <w:t xml:space="preserve">…. </w:t>
      </w:r>
      <w:r w:rsidR="00A67B39" w:rsidRPr="005062C5">
        <w:rPr>
          <w:szCs w:val="24"/>
        </w:rPr>
        <w:t xml:space="preserve">are the </w:t>
      </w:r>
      <w:r w:rsidR="00A67B39" w:rsidRPr="00A67B39">
        <w:rPr>
          <w:b/>
          <w:szCs w:val="24"/>
        </w:rPr>
        <w:t>foreign currency</w:t>
      </w:r>
      <w:r w:rsidR="00A67B39">
        <w:rPr>
          <w:szCs w:val="24"/>
        </w:rPr>
        <w:t xml:space="preserve"> </w:t>
      </w:r>
      <w:r w:rsidR="00A67B39" w:rsidRPr="005062C5">
        <w:rPr>
          <w:szCs w:val="24"/>
        </w:rPr>
        <w:t xml:space="preserve">current cost indices for period </w:t>
      </w:r>
      <w:r>
        <w:rPr>
          <w:szCs w:val="24"/>
        </w:rPr>
        <w:t>“</w:t>
      </w:r>
      <w:r w:rsidR="00A67B39" w:rsidRPr="005062C5">
        <w:rPr>
          <w:szCs w:val="24"/>
        </w:rPr>
        <w:t>n</w:t>
      </w:r>
      <w:r>
        <w:rPr>
          <w:szCs w:val="24"/>
        </w:rPr>
        <w:t>”</w:t>
      </w:r>
      <w:r w:rsidR="00A67B39">
        <w:rPr>
          <w:szCs w:val="24"/>
        </w:rPr>
        <w:t xml:space="preserve"> </w:t>
      </w:r>
      <w:r w:rsidR="00A67B39" w:rsidRPr="005062C5">
        <w:rPr>
          <w:szCs w:val="24"/>
        </w:rPr>
        <w:t xml:space="preserve">on the date 49 </w:t>
      </w:r>
      <w:r w:rsidR="00A67B39">
        <w:rPr>
          <w:szCs w:val="24"/>
        </w:rPr>
        <w:t xml:space="preserve">days </w:t>
      </w:r>
      <w:r w:rsidR="00A67B39" w:rsidRPr="005062C5">
        <w:rPr>
          <w:szCs w:val="24"/>
        </w:rPr>
        <w:t>prior to the last day of the</w:t>
      </w:r>
      <w:r w:rsidR="00A67B39">
        <w:rPr>
          <w:szCs w:val="24"/>
        </w:rPr>
        <w:t xml:space="preserve"> </w:t>
      </w:r>
      <w:r w:rsidR="00A67B39" w:rsidRPr="005062C5">
        <w:rPr>
          <w:szCs w:val="24"/>
        </w:rPr>
        <w:t>period to which the particular P</w:t>
      </w:r>
      <w:r w:rsidR="00A67B39">
        <w:rPr>
          <w:szCs w:val="24"/>
        </w:rPr>
        <w:t xml:space="preserve">ayment Certificate relates; </w:t>
      </w:r>
    </w:p>
    <w:p w14:paraId="7E7BBB9C" w14:textId="77777777" w:rsidR="00A67B39" w:rsidRDefault="007763C9" w:rsidP="009330AD">
      <w:pPr>
        <w:spacing w:after="240"/>
        <w:rPr>
          <w:szCs w:val="24"/>
        </w:rPr>
      </w:pPr>
      <w:r>
        <w:rPr>
          <w:szCs w:val="24"/>
        </w:rPr>
        <w:t>“</w:t>
      </w:r>
      <w:r w:rsidR="00A67B39">
        <w:rPr>
          <w:szCs w:val="24"/>
        </w:rPr>
        <w:t>Ind</w:t>
      </w:r>
      <w:r w:rsidR="00A67B39" w:rsidRPr="008D1DA0">
        <w:rPr>
          <w:szCs w:val="24"/>
          <w:vertAlign w:val="subscript"/>
        </w:rPr>
        <w:t>(Fc1</w:t>
      </w:r>
      <w:r w:rsidR="00A67B39">
        <w:rPr>
          <w:szCs w:val="24"/>
          <w:vertAlign w:val="subscript"/>
        </w:rPr>
        <w:t>)</w:t>
      </w:r>
      <w:r w:rsidR="00A67B39">
        <w:rPr>
          <w:szCs w:val="24"/>
        </w:rPr>
        <w:t>o</w:t>
      </w:r>
      <w:r>
        <w:rPr>
          <w:szCs w:val="24"/>
        </w:rPr>
        <w:t>”</w:t>
      </w:r>
      <w:r w:rsidR="00367671">
        <w:rPr>
          <w:szCs w:val="24"/>
        </w:rPr>
        <w:t xml:space="preserve"> </w:t>
      </w:r>
      <w:r>
        <w:rPr>
          <w:szCs w:val="24"/>
        </w:rPr>
        <w:t>“</w:t>
      </w:r>
      <w:r w:rsidR="00A67B39">
        <w:rPr>
          <w:szCs w:val="24"/>
        </w:rPr>
        <w:t>Ind</w:t>
      </w:r>
      <w:r w:rsidR="00A67B39" w:rsidRPr="008D1DA0">
        <w:rPr>
          <w:szCs w:val="24"/>
          <w:vertAlign w:val="subscript"/>
        </w:rPr>
        <w:t>(Fc</w:t>
      </w:r>
      <w:r w:rsidR="00A67B39">
        <w:rPr>
          <w:szCs w:val="24"/>
          <w:vertAlign w:val="subscript"/>
        </w:rPr>
        <w:t>2)</w:t>
      </w:r>
      <w:r w:rsidR="00A67B39">
        <w:rPr>
          <w:szCs w:val="24"/>
        </w:rPr>
        <w:t>o</w:t>
      </w:r>
      <w:r>
        <w:rPr>
          <w:szCs w:val="24"/>
        </w:rPr>
        <w:t>”</w:t>
      </w:r>
      <w:r w:rsidR="00A67B39">
        <w:rPr>
          <w:szCs w:val="24"/>
        </w:rPr>
        <w:t xml:space="preserve"> …… are the </w:t>
      </w:r>
      <w:r w:rsidR="00A67B39" w:rsidRPr="00A67B39">
        <w:rPr>
          <w:b/>
          <w:szCs w:val="24"/>
        </w:rPr>
        <w:t>foreign currency</w:t>
      </w:r>
      <w:r w:rsidR="00A67B39">
        <w:rPr>
          <w:szCs w:val="24"/>
        </w:rPr>
        <w:t xml:space="preserve"> cost indices on the base date.</w:t>
      </w:r>
      <w:r w:rsidR="00367671">
        <w:rPr>
          <w:szCs w:val="24"/>
        </w:rPr>
        <w:t xml:space="preserve"> </w:t>
      </w:r>
    </w:p>
    <w:p w14:paraId="6BD94109" w14:textId="77777777" w:rsidR="00A67B39" w:rsidRDefault="00A67B39" w:rsidP="009330AD">
      <w:pPr>
        <w:spacing w:after="240"/>
        <w:rPr>
          <w:szCs w:val="24"/>
        </w:rPr>
      </w:pPr>
      <w:r>
        <w:rPr>
          <w:szCs w:val="24"/>
        </w:rPr>
        <w:t xml:space="preserve">Exchange rates in the above formulae shall be the </w:t>
      </w:r>
      <w:r w:rsidRPr="005062C5">
        <w:rPr>
          <w:szCs w:val="24"/>
        </w:rPr>
        <w:t xml:space="preserve">selling rate, established by </w:t>
      </w:r>
      <w:r>
        <w:rPr>
          <w:szCs w:val="24"/>
        </w:rPr>
        <w:t>the central bank of the Country</w:t>
      </w:r>
      <w:r w:rsidRPr="005062C5">
        <w:rPr>
          <w:szCs w:val="24"/>
        </w:rPr>
        <w:t xml:space="preserve"> of th</w:t>
      </w:r>
      <w:r>
        <w:rPr>
          <w:szCs w:val="24"/>
        </w:rPr>
        <w:t xml:space="preserve">e </w:t>
      </w:r>
      <w:r w:rsidRPr="005062C5">
        <w:rPr>
          <w:szCs w:val="24"/>
        </w:rPr>
        <w:t xml:space="preserve">currency </w:t>
      </w:r>
      <w:r>
        <w:rPr>
          <w:szCs w:val="24"/>
        </w:rPr>
        <w:t xml:space="preserve">under consideration, </w:t>
      </w:r>
      <w:r w:rsidRPr="005062C5">
        <w:rPr>
          <w:szCs w:val="24"/>
        </w:rPr>
        <w:t xml:space="preserve">on the date for which the index </w:t>
      </w:r>
      <w:r>
        <w:rPr>
          <w:szCs w:val="24"/>
        </w:rPr>
        <w:t>i</w:t>
      </w:r>
      <w:r w:rsidRPr="005062C5">
        <w:rPr>
          <w:szCs w:val="24"/>
        </w:rPr>
        <w:t>s required to be applicable.</w:t>
      </w:r>
    </w:p>
    <w:p w14:paraId="08A0EFBB" w14:textId="77777777" w:rsidR="00A67B39" w:rsidRDefault="009330AD" w:rsidP="009330AD">
      <w:pPr>
        <w:spacing w:before="240" w:after="240"/>
        <w:ind w:left="426" w:hanging="426"/>
        <w:jc w:val="left"/>
        <w:rPr>
          <w:b/>
          <w:szCs w:val="24"/>
        </w:rPr>
      </w:pPr>
      <w:bookmarkStart w:id="1314" w:name="_DV_M122"/>
      <w:bookmarkEnd w:id="1314"/>
      <w:r>
        <w:rPr>
          <w:b/>
          <w:szCs w:val="24"/>
        </w:rPr>
        <w:t>4</w:t>
      </w:r>
      <w:r w:rsidR="00A67B39">
        <w:rPr>
          <w:b/>
          <w:szCs w:val="24"/>
        </w:rPr>
        <w:t>.</w:t>
      </w:r>
      <w:r w:rsidR="00A67B39">
        <w:rPr>
          <w:b/>
          <w:szCs w:val="24"/>
        </w:rPr>
        <w:tab/>
      </w:r>
      <w:r w:rsidR="00A67B39" w:rsidRPr="008D1DA0">
        <w:rPr>
          <w:b/>
          <w:szCs w:val="24"/>
        </w:rPr>
        <w:t xml:space="preserve">Adjustment of </w:t>
      </w:r>
      <w:r w:rsidR="00A67B39">
        <w:rPr>
          <w:b/>
          <w:szCs w:val="24"/>
        </w:rPr>
        <w:t>Asset Replacement amounts</w:t>
      </w:r>
    </w:p>
    <w:p w14:paraId="21199D58" w14:textId="77777777" w:rsidR="00A67B39" w:rsidRDefault="00A67B39" w:rsidP="009330AD">
      <w:pPr>
        <w:spacing w:after="240"/>
        <w:rPr>
          <w:szCs w:val="24"/>
        </w:rPr>
      </w:pPr>
      <w:r w:rsidRPr="009330AD">
        <w:rPr>
          <w:i/>
          <w:iCs/>
          <w:szCs w:val="24"/>
        </w:rPr>
        <w:t>[</w:t>
      </w:r>
      <w:r w:rsidRPr="008D1DA0">
        <w:rPr>
          <w:i/>
          <w:szCs w:val="24"/>
        </w:rPr>
        <w:t xml:space="preserve">In most cases the </w:t>
      </w:r>
      <w:r>
        <w:rPr>
          <w:i/>
          <w:szCs w:val="24"/>
        </w:rPr>
        <w:t xml:space="preserve">asset replacement amounts </w:t>
      </w:r>
      <w:r w:rsidRPr="008D1DA0">
        <w:rPr>
          <w:i/>
          <w:szCs w:val="24"/>
        </w:rPr>
        <w:t xml:space="preserve">will be paid in local currency. </w:t>
      </w:r>
      <w:r>
        <w:rPr>
          <w:i/>
          <w:szCs w:val="24"/>
        </w:rPr>
        <w:t xml:space="preserve">The formula will require adjustment if </w:t>
      </w:r>
      <w:r w:rsidRPr="008D1DA0">
        <w:rPr>
          <w:i/>
          <w:szCs w:val="24"/>
        </w:rPr>
        <w:t xml:space="preserve">the Employer intends to allow payment in foreign currency </w:t>
      </w:r>
      <w:r>
        <w:rPr>
          <w:i/>
          <w:szCs w:val="24"/>
        </w:rPr>
        <w:t>or allow more than one index per foreign currency</w:t>
      </w:r>
      <w:r w:rsidR="00C37949">
        <w:rPr>
          <w:i/>
          <w:szCs w:val="24"/>
        </w:rPr>
        <w:t>.]</w:t>
      </w:r>
      <w:r>
        <w:rPr>
          <w:szCs w:val="24"/>
        </w:rPr>
        <w:t xml:space="preserve"> </w:t>
      </w:r>
    </w:p>
    <w:p w14:paraId="6EB60C96" w14:textId="77777777" w:rsidR="00A67B39" w:rsidRPr="005062C5" w:rsidRDefault="00A67B39" w:rsidP="009330AD">
      <w:pPr>
        <w:spacing w:after="240"/>
        <w:jc w:val="left"/>
        <w:rPr>
          <w:szCs w:val="24"/>
        </w:rPr>
      </w:pPr>
      <w:r w:rsidRPr="005062C5">
        <w:rPr>
          <w:szCs w:val="24"/>
        </w:rPr>
        <w:t>If th</w:t>
      </w:r>
      <w:r>
        <w:rPr>
          <w:szCs w:val="24"/>
        </w:rPr>
        <w:t>e contract data allows for price adjustment of asset replacement amounts, t</w:t>
      </w:r>
      <w:r w:rsidRPr="005062C5">
        <w:rPr>
          <w:szCs w:val="24"/>
        </w:rPr>
        <w:t>he formulae shall be of the foll</w:t>
      </w:r>
      <w:r>
        <w:rPr>
          <w:szCs w:val="24"/>
        </w:rPr>
        <w:t xml:space="preserve">owing </w:t>
      </w:r>
      <w:r w:rsidRPr="005062C5">
        <w:rPr>
          <w:szCs w:val="24"/>
        </w:rPr>
        <w:t>general type:</w:t>
      </w:r>
    </w:p>
    <w:p w14:paraId="590DCB9B" w14:textId="77777777" w:rsidR="00A67B39" w:rsidRDefault="00A67B39" w:rsidP="009330AD">
      <w:pPr>
        <w:ind w:left="1440"/>
        <w:jc w:val="left"/>
        <w:rPr>
          <w:b/>
          <w:szCs w:val="24"/>
          <w:lang w:val="en-GB"/>
        </w:rPr>
      </w:pPr>
      <w:r w:rsidRPr="00A67B39">
        <w:rPr>
          <w:b/>
          <w:szCs w:val="24"/>
          <w:lang w:val="en-GB"/>
        </w:rPr>
        <w:t xml:space="preserve">Pn= </w:t>
      </w:r>
      <w:r>
        <w:rPr>
          <w:b/>
          <w:szCs w:val="24"/>
          <w:lang w:val="en-GB"/>
        </w:rPr>
        <w:tab/>
        <w:t>q [Ind</w:t>
      </w:r>
      <w:r w:rsidRPr="00A67B39">
        <w:rPr>
          <w:b/>
          <w:szCs w:val="24"/>
          <w:vertAlign w:val="subscript"/>
          <w:lang w:val="en-GB"/>
        </w:rPr>
        <w:t>(LC)</w:t>
      </w:r>
      <w:r>
        <w:rPr>
          <w:b/>
          <w:szCs w:val="24"/>
          <w:lang w:val="en-GB"/>
        </w:rPr>
        <w:t>n/ Ind</w:t>
      </w:r>
      <w:r w:rsidRPr="00A67B39">
        <w:rPr>
          <w:b/>
          <w:szCs w:val="24"/>
          <w:vertAlign w:val="subscript"/>
          <w:lang w:val="en-GB"/>
        </w:rPr>
        <w:t>(LC)</w:t>
      </w:r>
      <w:r>
        <w:rPr>
          <w:b/>
          <w:szCs w:val="24"/>
          <w:lang w:val="en-GB"/>
        </w:rPr>
        <w:t>o]</w:t>
      </w:r>
      <w:r w:rsidR="00367671">
        <w:rPr>
          <w:b/>
          <w:szCs w:val="24"/>
          <w:lang w:val="en-GB"/>
        </w:rPr>
        <w:t xml:space="preserve"> </w:t>
      </w:r>
      <w:r>
        <w:rPr>
          <w:b/>
          <w:szCs w:val="24"/>
          <w:lang w:val="en-GB"/>
        </w:rPr>
        <w:t>+ r [</w:t>
      </w:r>
      <w:r w:rsidRPr="008D1DA0">
        <w:rPr>
          <w:b/>
          <w:szCs w:val="24"/>
          <w:lang w:val="en-GB"/>
        </w:rPr>
        <w:t>R</w:t>
      </w:r>
      <w:r>
        <w:rPr>
          <w:b/>
          <w:szCs w:val="24"/>
          <w:lang w:val="en-GB"/>
        </w:rPr>
        <w:t>ate</w:t>
      </w:r>
      <w:r w:rsidRPr="00A67B39">
        <w:rPr>
          <w:b/>
          <w:szCs w:val="24"/>
          <w:vertAlign w:val="subscript"/>
          <w:lang w:val="en-GB"/>
        </w:rPr>
        <w:t>(Fc1)</w:t>
      </w:r>
      <w:r w:rsidRPr="008D1DA0">
        <w:rPr>
          <w:b/>
          <w:szCs w:val="24"/>
          <w:lang w:val="en-GB"/>
        </w:rPr>
        <w:t>n</w:t>
      </w:r>
      <w:r w:rsidRPr="008D1DA0">
        <w:rPr>
          <w:b/>
          <w:szCs w:val="24"/>
          <w:vertAlign w:val="subscript"/>
          <w:lang w:val="en-GB"/>
        </w:rPr>
        <w:t xml:space="preserve"> </w:t>
      </w:r>
      <w:r w:rsidRPr="008D1DA0">
        <w:rPr>
          <w:b/>
          <w:szCs w:val="24"/>
          <w:lang w:val="en-GB"/>
        </w:rPr>
        <w:t>/ R</w:t>
      </w:r>
      <w:r>
        <w:rPr>
          <w:b/>
          <w:szCs w:val="24"/>
          <w:lang w:val="en-GB"/>
        </w:rPr>
        <w:t>ate</w:t>
      </w:r>
      <w:r w:rsidRPr="00A67B39">
        <w:rPr>
          <w:b/>
          <w:szCs w:val="24"/>
          <w:vertAlign w:val="subscript"/>
          <w:lang w:val="en-GB"/>
        </w:rPr>
        <w:t>(Fc1)</w:t>
      </w:r>
      <w:r>
        <w:rPr>
          <w:b/>
          <w:szCs w:val="24"/>
          <w:lang w:val="en-GB"/>
        </w:rPr>
        <w:t>o</w:t>
      </w:r>
      <w:r w:rsidRPr="008D1DA0">
        <w:rPr>
          <w:b/>
          <w:szCs w:val="24"/>
          <w:lang w:val="en-GB"/>
        </w:rPr>
        <w:t>]</w:t>
      </w:r>
      <w:r w:rsidRPr="008D1DA0">
        <w:rPr>
          <w:b/>
          <w:szCs w:val="24"/>
          <w:vertAlign w:val="subscript"/>
          <w:lang w:val="en-GB"/>
        </w:rPr>
        <w:t xml:space="preserve"> </w:t>
      </w:r>
      <w:r>
        <w:rPr>
          <w:b/>
          <w:szCs w:val="24"/>
          <w:vertAlign w:val="subscript"/>
          <w:lang w:val="en-GB"/>
        </w:rPr>
        <w:t xml:space="preserve">x </w:t>
      </w:r>
      <w:r>
        <w:rPr>
          <w:b/>
          <w:szCs w:val="24"/>
          <w:lang w:val="en-GB"/>
        </w:rPr>
        <w:t>[</w:t>
      </w:r>
      <w:r w:rsidRPr="008D1DA0">
        <w:rPr>
          <w:b/>
          <w:szCs w:val="24"/>
          <w:lang w:val="en-GB"/>
        </w:rPr>
        <w:t>I</w:t>
      </w:r>
      <w:r>
        <w:rPr>
          <w:b/>
          <w:szCs w:val="24"/>
          <w:lang w:val="en-GB"/>
        </w:rPr>
        <w:t>nd</w:t>
      </w:r>
      <w:r w:rsidRPr="00A67B39">
        <w:rPr>
          <w:b/>
          <w:szCs w:val="24"/>
          <w:vertAlign w:val="subscript"/>
          <w:lang w:val="en-GB"/>
        </w:rPr>
        <w:t>(Fc1)</w:t>
      </w:r>
      <w:r w:rsidRPr="008D1DA0">
        <w:rPr>
          <w:b/>
          <w:szCs w:val="24"/>
          <w:lang w:val="en-GB"/>
        </w:rPr>
        <w:t>n/I</w:t>
      </w:r>
      <w:r>
        <w:rPr>
          <w:b/>
          <w:szCs w:val="24"/>
          <w:lang w:val="en-GB"/>
        </w:rPr>
        <w:t>nd</w:t>
      </w:r>
      <w:r w:rsidRPr="00A67B39">
        <w:rPr>
          <w:b/>
          <w:szCs w:val="24"/>
          <w:vertAlign w:val="subscript"/>
          <w:lang w:val="en-GB"/>
        </w:rPr>
        <w:t>(Fc1)</w:t>
      </w:r>
      <w:r w:rsidRPr="008D1DA0">
        <w:rPr>
          <w:b/>
          <w:szCs w:val="24"/>
          <w:lang w:val="en-GB"/>
        </w:rPr>
        <w:t>o]</w:t>
      </w:r>
      <w:r>
        <w:rPr>
          <w:b/>
          <w:szCs w:val="24"/>
          <w:lang w:val="en-GB"/>
        </w:rPr>
        <w:t xml:space="preserve"> +</w:t>
      </w:r>
    </w:p>
    <w:p w14:paraId="0148CF8E" w14:textId="77777777" w:rsidR="00A67B39" w:rsidRDefault="00A67B39" w:rsidP="009330AD">
      <w:pPr>
        <w:spacing w:after="240"/>
        <w:ind w:left="1440"/>
        <w:jc w:val="left"/>
        <w:rPr>
          <w:b/>
          <w:szCs w:val="24"/>
          <w:lang w:val="en-GB"/>
        </w:rPr>
      </w:pPr>
      <w:r>
        <w:rPr>
          <w:b/>
          <w:szCs w:val="24"/>
          <w:lang w:val="en-GB"/>
        </w:rPr>
        <w:tab/>
        <w:t>+ s [ etc…….</w:t>
      </w:r>
    </w:p>
    <w:p w14:paraId="614F30AF" w14:textId="77777777" w:rsidR="00A67B39" w:rsidRPr="008D1DA0" w:rsidRDefault="00A67B39" w:rsidP="009330AD">
      <w:pPr>
        <w:spacing w:after="240"/>
        <w:jc w:val="left"/>
        <w:rPr>
          <w:i/>
          <w:szCs w:val="24"/>
        </w:rPr>
      </w:pPr>
      <w:r w:rsidRPr="008D1DA0">
        <w:rPr>
          <w:i/>
          <w:szCs w:val="24"/>
        </w:rPr>
        <w:t>where:</w:t>
      </w:r>
    </w:p>
    <w:p w14:paraId="360B88F6" w14:textId="77777777" w:rsidR="00A67B39" w:rsidRDefault="007763C9" w:rsidP="009330AD">
      <w:pPr>
        <w:spacing w:after="240"/>
        <w:jc w:val="left"/>
        <w:rPr>
          <w:szCs w:val="24"/>
        </w:rPr>
      </w:pPr>
      <w:r>
        <w:rPr>
          <w:szCs w:val="24"/>
        </w:rPr>
        <w:t>“</w:t>
      </w:r>
      <w:r w:rsidR="00A67B39" w:rsidRPr="005062C5">
        <w:rPr>
          <w:szCs w:val="24"/>
        </w:rPr>
        <w:t>Pn</w:t>
      </w:r>
      <w:r>
        <w:rPr>
          <w:szCs w:val="24"/>
        </w:rPr>
        <w:t>”</w:t>
      </w:r>
      <w:r w:rsidR="00A67B39" w:rsidRPr="005062C5">
        <w:rPr>
          <w:szCs w:val="24"/>
        </w:rPr>
        <w:t xml:space="preserve"> is the adjustment multiplier to be applied t</w:t>
      </w:r>
      <w:r w:rsidR="00A67B39">
        <w:rPr>
          <w:szCs w:val="24"/>
        </w:rPr>
        <w:t>o the total (in local currency) indicated in column [d] of the Asset Replacement schedule.</w:t>
      </w:r>
    </w:p>
    <w:p w14:paraId="73920D12" w14:textId="77777777" w:rsidR="00A67B39" w:rsidRDefault="007763C9" w:rsidP="009330AD">
      <w:pPr>
        <w:spacing w:after="240"/>
        <w:jc w:val="left"/>
        <w:rPr>
          <w:szCs w:val="24"/>
        </w:rPr>
      </w:pPr>
      <w:r>
        <w:rPr>
          <w:szCs w:val="24"/>
        </w:rPr>
        <w:t>“</w:t>
      </w:r>
      <w:r w:rsidR="00A67B39">
        <w:rPr>
          <w:szCs w:val="24"/>
        </w:rPr>
        <w:t>q</w:t>
      </w:r>
      <w:r>
        <w:rPr>
          <w:szCs w:val="24"/>
        </w:rPr>
        <w:t>”</w:t>
      </w:r>
      <w:r w:rsidR="00A67B39">
        <w:rPr>
          <w:szCs w:val="24"/>
        </w:rPr>
        <w:t xml:space="preserve">, </w:t>
      </w:r>
      <w:r>
        <w:rPr>
          <w:szCs w:val="24"/>
        </w:rPr>
        <w:t>“</w:t>
      </w:r>
      <w:r w:rsidR="00A67B39">
        <w:rPr>
          <w:szCs w:val="24"/>
        </w:rPr>
        <w:t>r</w:t>
      </w:r>
      <w:r>
        <w:rPr>
          <w:szCs w:val="24"/>
        </w:rPr>
        <w:t>”</w:t>
      </w:r>
      <w:r w:rsidR="00A67B39">
        <w:rPr>
          <w:szCs w:val="24"/>
        </w:rPr>
        <w:t xml:space="preserve">, </w:t>
      </w:r>
      <w:r>
        <w:rPr>
          <w:szCs w:val="24"/>
        </w:rPr>
        <w:t>“</w:t>
      </w:r>
      <w:r w:rsidR="00A67B39">
        <w:rPr>
          <w:szCs w:val="24"/>
        </w:rPr>
        <w:t>s</w:t>
      </w:r>
      <w:r>
        <w:rPr>
          <w:szCs w:val="24"/>
        </w:rPr>
        <w:t>”</w:t>
      </w:r>
      <w:r w:rsidR="00A67B39" w:rsidRPr="005062C5">
        <w:rPr>
          <w:szCs w:val="24"/>
        </w:rPr>
        <w:t>, ... are coefficients representing the estimated proportion of each cost</w:t>
      </w:r>
      <w:r w:rsidR="00A67B39">
        <w:rPr>
          <w:szCs w:val="24"/>
        </w:rPr>
        <w:t xml:space="preserve"> </w:t>
      </w:r>
      <w:r w:rsidR="00A67B39" w:rsidRPr="005062C5">
        <w:rPr>
          <w:szCs w:val="24"/>
        </w:rPr>
        <w:t xml:space="preserve">element related to </w:t>
      </w:r>
      <w:r w:rsidR="00A67B39">
        <w:rPr>
          <w:szCs w:val="24"/>
        </w:rPr>
        <w:t>different currencies of payment indicated i</w:t>
      </w:r>
      <w:r w:rsidR="00A67B39" w:rsidRPr="005062C5">
        <w:rPr>
          <w:szCs w:val="24"/>
        </w:rPr>
        <w:t xml:space="preserve">n </w:t>
      </w:r>
      <w:r w:rsidR="00A67B39">
        <w:rPr>
          <w:szCs w:val="24"/>
        </w:rPr>
        <w:t>the Asset Replacement Schedule</w:t>
      </w:r>
      <w:r w:rsidR="00A67B39" w:rsidRPr="00AC164E">
        <w:rPr>
          <w:szCs w:val="24"/>
        </w:rPr>
        <w:t>;</w:t>
      </w:r>
      <w:r w:rsidR="00A67B39" w:rsidRPr="005062C5">
        <w:rPr>
          <w:szCs w:val="24"/>
        </w:rPr>
        <w:t xml:space="preserve"> such tabu</w:t>
      </w:r>
      <w:r w:rsidR="00A67B39">
        <w:rPr>
          <w:szCs w:val="24"/>
        </w:rPr>
        <w:t>l</w:t>
      </w:r>
      <w:r w:rsidR="00A67B39" w:rsidRPr="005062C5">
        <w:rPr>
          <w:szCs w:val="24"/>
        </w:rPr>
        <w:t>ated cost elements may be indicative of resources such</w:t>
      </w:r>
      <w:r w:rsidR="00A67B39">
        <w:rPr>
          <w:szCs w:val="24"/>
        </w:rPr>
        <w:t xml:space="preserve"> </w:t>
      </w:r>
      <w:r w:rsidR="00A67B39" w:rsidRPr="005062C5">
        <w:rPr>
          <w:szCs w:val="24"/>
        </w:rPr>
        <w:t>as labour, equipment and materials;</w:t>
      </w:r>
    </w:p>
    <w:p w14:paraId="450C6539" w14:textId="77777777" w:rsidR="00A67B39" w:rsidRPr="003C2509" w:rsidRDefault="00A67B39" w:rsidP="009330AD">
      <w:pPr>
        <w:spacing w:after="240"/>
        <w:jc w:val="left"/>
        <w:rPr>
          <w:szCs w:val="24"/>
        </w:rPr>
      </w:pPr>
      <w:r w:rsidRPr="00A67B39">
        <w:rPr>
          <w:szCs w:val="24"/>
          <w:lang w:val="en-GB"/>
        </w:rPr>
        <w:t>Ind</w:t>
      </w:r>
      <w:r w:rsidRPr="00A67B39">
        <w:rPr>
          <w:szCs w:val="24"/>
          <w:vertAlign w:val="subscript"/>
          <w:lang w:val="en-GB"/>
        </w:rPr>
        <w:t>(LC)</w:t>
      </w:r>
      <w:r w:rsidRPr="00A67B39">
        <w:rPr>
          <w:szCs w:val="24"/>
          <w:lang w:val="en-GB"/>
        </w:rPr>
        <w:t xml:space="preserve">n is the local currency </w:t>
      </w:r>
      <w:r w:rsidRPr="003C2509">
        <w:rPr>
          <w:szCs w:val="24"/>
        </w:rPr>
        <w:t>cost ind</w:t>
      </w:r>
      <w:r>
        <w:rPr>
          <w:szCs w:val="24"/>
        </w:rPr>
        <w:t>ex</w:t>
      </w:r>
      <w:r w:rsidRPr="003C2509">
        <w:rPr>
          <w:szCs w:val="24"/>
        </w:rPr>
        <w:t xml:space="preserve"> for period </w:t>
      </w:r>
      <w:r w:rsidR="007763C9">
        <w:rPr>
          <w:szCs w:val="24"/>
        </w:rPr>
        <w:t>“</w:t>
      </w:r>
      <w:r w:rsidRPr="003C2509">
        <w:rPr>
          <w:szCs w:val="24"/>
        </w:rPr>
        <w:t>n</w:t>
      </w:r>
      <w:r w:rsidR="007763C9">
        <w:rPr>
          <w:szCs w:val="24"/>
        </w:rPr>
        <w:t>”</w:t>
      </w:r>
      <w:r w:rsidRPr="003C2509">
        <w:rPr>
          <w:szCs w:val="24"/>
        </w:rPr>
        <w:t xml:space="preserve"> on the date 49 days prior to the last day of the period to which the particular Payment Certificate relates;</w:t>
      </w:r>
    </w:p>
    <w:p w14:paraId="079414F3" w14:textId="77777777" w:rsidR="00A67B39" w:rsidRPr="003C2509" w:rsidRDefault="00A67B39" w:rsidP="009330AD">
      <w:pPr>
        <w:spacing w:after="240"/>
        <w:jc w:val="left"/>
        <w:rPr>
          <w:szCs w:val="24"/>
        </w:rPr>
      </w:pPr>
      <w:r w:rsidRPr="00A67B39">
        <w:rPr>
          <w:szCs w:val="24"/>
          <w:lang w:val="en-GB"/>
        </w:rPr>
        <w:t>Ind</w:t>
      </w:r>
      <w:r w:rsidRPr="00A67B39">
        <w:rPr>
          <w:szCs w:val="24"/>
          <w:vertAlign w:val="subscript"/>
          <w:lang w:val="en-GB"/>
        </w:rPr>
        <w:t>(LC)</w:t>
      </w:r>
      <w:r w:rsidRPr="00A67B39">
        <w:rPr>
          <w:szCs w:val="24"/>
          <w:lang w:val="en-GB"/>
        </w:rPr>
        <w:t xml:space="preserve">o is the local currency </w:t>
      </w:r>
      <w:r w:rsidRPr="003C2509">
        <w:rPr>
          <w:szCs w:val="24"/>
        </w:rPr>
        <w:t>cost ind</w:t>
      </w:r>
      <w:r>
        <w:rPr>
          <w:szCs w:val="24"/>
        </w:rPr>
        <w:t>ex</w:t>
      </w:r>
      <w:r w:rsidRPr="003C2509">
        <w:rPr>
          <w:szCs w:val="24"/>
        </w:rPr>
        <w:t xml:space="preserve"> on the base date;</w:t>
      </w:r>
    </w:p>
    <w:p w14:paraId="56F46E91" w14:textId="77777777" w:rsidR="002F4854" w:rsidRDefault="00A67B39" w:rsidP="002F4854">
      <w:pPr>
        <w:spacing w:after="240"/>
        <w:jc w:val="left"/>
        <w:rPr>
          <w:b/>
          <w:szCs w:val="24"/>
          <w:lang w:val="en-GB"/>
        </w:rPr>
      </w:pPr>
      <w:r w:rsidRPr="00A67B39">
        <w:rPr>
          <w:szCs w:val="24"/>
          <w:lang w:val="en-GB"/>
        </w:rPr>
        <w:t>Rate</w:t>
      </w:r>
      <w:r w:rsidRPr="00A67B39">
        <w:rPr>
          <w:szCs w:val="24"/>
          <w:vertAlign w:val="subscript"/>
          <w:lang w:val="en-GB"/>
        </w:rPr>
        <w:t>(Fc1)</w:t>
      </w:r>
      <w:r w:rsidRPr="00A67B39">
        <w:rPr>
          <w:szCs w:val="24"/>
          <w:lang w:val="en-GB"/>
        </w:rPr>
        <w:t>n</w:t>
      </w:r>
      <w:r w:rsidRPr="00A67B39">
        <w:rPr>
          <w:szCs w:val="24"/>
          <w:vertAlign w:val="subscript"/>
          <w:lang w:val="en-GB"/>
        </w:rPr>
        <w:t xml:space="preserve"> , </w:t>
      </w:r>
      <w:r w:rsidRPr="00A67B39">
        <w:rPr>
          <w:szCs w:val="24"/>
          <w:lang w:val="en-GB"/>
        </w:rPr>
        <w:t>Rate</w:t>
      </w:r>
      <w:r w:rsidRPr="00A67B39">
        <w:rPr>
          <w:szCs w:val="24"/>
          <w:vertAlign w:val="subscript"/>
          <w:lang w:val="en-GB"/>
        </w:rPr>
        <w:t>(Fc1)</w:t>
      </w:r>
      <w:r w:rsidRPr="00A67B39">
        <w:rPr>
          <w:szCs w:val="24"/>
          <w:lang w:val="en-GB"/>
        </w:rPr>
        <w:t>o, Ind</w:t>
      </w:r>
      <w:r w:rsidRPr="00A67B39">
        <w:rPr>
          <w:szCs w:val="24"/>
          <w:vertAlign w:val="subscript"/>
          <w:lang w:val="en-GB"/>
        </w:rPr>
        <w:t>(Fc1)</w:t>
      </w:r>
      <w:r w:rsidRPr="00A67B39">
        <w:rPr>
          <w:szCs w:val="24"/>
          <w:lang w:val="en-GB"/>
        </w:rPr>
        <w:t>n</w:t>
      </w:r>
      <w:r w:rsidR="00367671">
        <w:rPr>
          <w:szCs w:val="24"/>
          <w:lang w:val="en-GB"/>
        </w:rPr>
        <w:t xml:space="preserve"> </w:t>
      </w:r>
      <w:r w:rsidRPr="00A67B39">
        <w:rPr>
          <w:szCs w:val="24"/>
          <w:lang w:val="en-GB"/>
        </w:rPr>
        <w:t>and Ind</w:t>
      </w:r>
      <w:r w:rsidRPr="00A67B39">
        <w:rPr>
          <w:szCs w:val="24"/>
          <w:vertAlign w:val="subscript"/>
          <w:lang w:val="en-GB"/>
        </w:rPr>
        <w:t>(Fc1)</w:t>
      </w:r>
      <w:r w:rsidRPr="00A67B39">
        <w:rPr>
          <w:szCs w:val="24"/>
          <w:lang w:val="en-GB"/>
        </w:rPr>
        <w:t xml:space="preserve">o ….etc. have the meanings ascribed </w:t>
      </w:r>
      <w:r>
        <w:rPr>
          <w:szCs w:val="24"/>
          <w:lang w:val="en-GB"/>
        </w:rPr>
        <w:t xml:space="preserve">above </w:t>
      </w:r>
      <w:r w:rsidRPr="00A67B39">
        <w:rPr>
          <w:szCs w:val="24"/>
          <w:lang w:val="en-GB"/>
        </w:rPr>
        <w:t xml:space="preserve">in </w:t>
      </w:r>
      <w:r>
        <w:rPr>
          <w:szCs w:val="24"/>
          <w:lang w:val="en-GB"/>
        </w:rPr>
        <w:t>sub-</w:t>
      </w:r>
      <w:r w:rsidRPr="00A67B39">
        <w:rPr>
          <w:szCs w:val="24"/>
          <w:lang w:val="en-GB"/>
        </w:rPr>
        <w:t>section 3 of this schedule of adjustment data [</w:t>
      </w:r>
      <w:r w:rsidRPr="00A67B39">
        <w:rPr>
          <w:szCs w:val="24"/>
        </w:rPr>
        <w:t>adjustment of Operation Service amounts</w:t>
      </w:r>
      <w:r>
        <w:rPr>
          <w:szCs w:val="24"/>
        </w:rPr>
        <w:t>].</w:t>
      </w:r>
      <w:r>
        <w:rPr>
          <w:b/>
          <w:szCs w:val="24"/>
          <w:lang w:val="en-GB"/>
        </w:rPr>
        <w:t xml:space="preserve"> </w:t>
      </w:r>
      <w:r w:rsidR="002F4854">
        <w:rPr>
          <w:b/>
          <w:szCs w:val="24"/>
          <w:lang w:val="en-GB"/>
        </w:rPr>
        <w:br w:type="page"/>
      </w:r>
    </w:p>
    <w:p w14:paraId="7A4284AB" w14:textId="77777777" w:rsidR="001334EB" w:rsidRPr="002F4854" w:rsidRDefault="001334EB" w:rsidP="00C93D5D">
      <w:pPr>
        <w:pStyle w:val="Style26"/>
      </w:pPr>
      <w:bookmarkStart w:id="1315" w:name="_Toc177381656"/>
      <w:r w:rsidRPr="002F4854">
        <w:t xml:space="preserve">Appendix 3 - Schedule of </w:t>
      </w:r>
      <w:r w:rsidR="00083A4A" w:rsidRPr="002F4854">
        <w:t>Performance Standards</w:t>
      </w:r>
      <w:bookmarkEnd w:id="1315"/>
    </w:p>
    <w:p w14:paraId="64E885B6" w14:textId="77777777" w:rsidR="00C10F66" w:rsidRPr="00A67B39" w:rsidRDefault="00C10F66" w:rsidP="002F4854">
      <w:pPr>
        <w:spacing w:before="240" w:after="240"/>
        <w:jc w:val="left"/>
        <w:rPr>
          <w:b/>
          <w:i/>
          <w:szCs w:val="24"/>
        </w:rPr>
      </w:pPr>
      <w:r w:rsidRPr="00A67B39">
        <w:rPr>
          <w:b/>
          <w:i/>
          <w:szCs w:val="24"/>
        </w:rPr>
        <w:t>Examples:</w:t>
      </w:r>
    </w:p>
    <w:p w14:paraId="475E7F0B" w14:textId="77777777" w:rsidR="00F83278" w:rsidRPr="00083A4A" w:rsidRDefault="00F83278" w:rsidP="002F4854">
      <w:pPr>
        <w:tabs>
          <w:tab w:val="left" w:pos="3346"/>
        </w:tabs>
        <w:spacing w:before="240" w:after="240"/>
        <w:rPr>
          <w:b/>
          <w:sz w:val="28"/>
          <w:szCs w:val="22"/>
          <w:lang w:val="en-GB"/>
        </w:rPr>
      </w:pPr>
      <w:r w:rsidRPr="00083A4A">
        <w:rPr>
          <w:b/>
          <w:sz w:val="28"/>
          <w:szCs w:val="22"/>
          <w:lang w:val="en-GB"/>
        </w:rPr>
        <w:t>1.</w:t>
      </w:r>
      <w:r w:rsidR="002F4854">
        <w:rPr>
          <w:b/>
          <w:sz w:val="28"/>
          <w:szCs w:val="22"/>
          <w:lang w:val="en-GB"/>
        </w:rPr>
        <w:t xml:space="preserve"> </w:t>
      </w:r>
      <w:r w:rsidRPr="00083A4A">
        <w:rPr>
          <w:b/>
          <w:sz w:val="28"/>
          <w:szCs w:val="22"/>
          <w:lang w:val="en-GB"/>
        </w:rPr>
        <w:t>Capacity Standard</w:t>
      </w:r>
      <w:r w:rsidR="00353324">
        <w:rPr>
          <w:b/>
          <w:sz w:val="28"/>
          <w:szCs w:val="22"/>
          <w:lang w:val="en-GB"/>
        </w:rPr>
        <w:t xml:space="preserve"> (</w:t>
      </w:r>
      <w:r w:rsidRPr="00083A4A">
        <w:rPr>
          <w:b/>
          <w:sz w:val="28"/>
          <w:szCs w:val="22"/>
          <w:lang w:val="en-GB"/>
        </w:rPr>
        <w:t>s</w:t>
      </w:r>
      <w:r w:rsidR="00353324">
        <w:rPr>
          <w:b/>
          <w:sz w:val="28"/>
          <w:szCs w:val="22"/>
          <w:lang w:val="en-GB"/>
        </w:rPr>
        <w:t>)</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969"/>
        <w:gridCol w:w="1276"/>
        <w:gridCol w:w="2887"/>
      </w:tblGrid>
      <w:tr w:rsidR="00211CDA" w:rsidRPr="00211CDA" w14:paraId="715D963B" w14:textId="77777777" w:rsidTr="002F4854">
        <w:trPr>
          <w:trHeight w:val="285"/>
        </w:trPr>
        <w:tc>
          <w:tcPr>
            <w:tcW w:w="1247" w:type="dxa"/>
            <w:shd w:val="clear" w:color="auto" w:fill="D9D9D9"/>
            <w:vAlign w:val="center"/>
          </w:tcPr>
          <w:p w14:paraId="0F3CA05E" w14:textId="77777777" w:rsidR="00211CDA" w:rsidRPr="002F4854" w:rsidRDefault="00211CDA" w:rsidP="002F4854">
            <w:pPr>
              <w:jc w:val="center"/>
              <w:rPr>
                <w:b/>
                <w:bCs/>
                <w:color w:val="000000"/>
                <w:sz w:val="20"/>
                <w:lang w:val="en-GB" w:eastAsia="en-GB"/>
              </w:rPr>
            </w:pPr>
            <w:r w:rsidRPr="002F4854">
              <w:rPr>
                <w:b/>
                <w:bCs/>
                <w:color w:val="000000"/>
                <w:sz w:val="20"/>
                <w:lang w:val="en-GB" w:eastAsia="en-GB"/>
              </w:rPr>
              <w:t>No</w:t>
            </w:r>
          </w:p>
        </w:tc>
        <w:tc>
          <w:tcPr>
            <w:tcW w:w="3969" w:type="dxa"/>
            <w:shd w:val="clear" w:color="auto" w:fill="D9D9D9"/>
            <w:vAlign w:val="center"/>
            <w:hideMark/>
          </w:tcPr>
          <w:p w14:paraId="23E0E1AF" w14:textId="77777777" w:rsidR="00211CDA" w:rsidRPr="002F4854" w:rsidRDefault="00211CDA" w:rsidP="002F4854">
            <w:pPr>
              <w:jc w:val="center"/>
              <w:rPr>
                <w:b/>
                <w:bCs/>
                <w:color w:val="000000"/>
                <w:sz w:val="20"/>
                <w:lang w:val="en-GB" w:eastAsia="en-GB"/>
              </w:rPr>
            </w:pPr>
            <w:r w:rsidRPr="002F4854">
              <w:rPr>
                <w:b/>
                <w:bCs/>
                <w:color w:val="000000"/>
                <w:sz w:val="20"/>
                <w:lang w:val="en-GB" w:eastAsia="en-GB"/>
              </w:rPr>
              <w:t>Item</w:t>
            </w:r>
          </w:p>
        </w:tc>
        <w:tc>
          <w:tcPr>
            <w:tcW w:w="1276" w:type="dxa"/>
            <w:shd w:val="clear" w:color="auto" w:fill="D9D9D9"/>
            <w:vAlign w:val="center"/>
            <w:hideMark/>
          </w:tcPr>
          <w:p w14:paraId="053EBE82" w14:textId="77777777" w:rsidR="00211CDA" w:rsidRPr="002F4854" w:rsidRDefault="00211CDA" w:rsidP="002F4854">
            <w:pPr>
              <w:jc w:val="center"/>
              <w:rPr>
                <w:b/>
                <w:bCs/>
                <w:color w:val="000000"/>
                <w:sz w:val="20"/>
                <w:lang w:val="en-GB" w:eastAsia="en-GB"/>
              </w:rPr>
            </w:pPr>
            <w:r w:rsidRPr="002F4854">
              <w:rPr>
                <w:b/>
                <w:bCs/>
                <w:color w:val="000000"/>
                <w:sz w:val="20"/>
                <w:lang w:val="en-GB" w:eastAsia="en-GB"/>
              </w:rPr>
              <w:t>Unit</w:t>
            </w:r>
          </w:p>
        </w:tc>
        <w:tc>
          <w:tcPr>
            <w:tcW w:w="2887" w:type="dxa"/>
            <w:shd w:val="clear" w:color="auto" w:fill="D9D9D9"/>
            <w:vAlign w:val="center"/>
            <w:hideMark/>
          </w:tcPr>
          <w:p w14:paraId="531F4316" w14:textId="77777777" w:rsidR="00211CDA" w:rsidRPr="002F4854" w:rsidRDefault="00211CDA" w:rsidP="002F4854">
            <w:pPr>
              <w:jc w:val="center"/>
              <w:rPr>
                <w:b/>
                <w:bCs/>
                <w:color w:val="000000"/>
                <w:sz w:val="20"/>
                <w:lang w:val="en-GB" w:eastAsia="en-GB"/>
              </w:rPr>
            </w:pPr>
            <w:r w:rsidRPr="002F4854">
              <w:rPr>
                <w:b/>
                <w:bCs/>
                <w:color w:val="000000"/>
                <w:sz w:val="20"/>
                <w:lang w:val="en-GB" w:eastAsia="en-GB"/>
              </w:rPr>
              <w:t>Minimum Capacity</w:t>
            </w:r>
          </w:p>
        </w:tc>
      </w:tr>
      <w:tr w:rsidR="00211CDA" w:rsidRPr="00211CDA" w14:paraId="4911DBAF" w14:textId="77777777" w:rsidTr="002F4854">
        <w:trPr>
          <w:trHeight w:val="285"/>
        </w:trPr>
        <w:tc>
          <w:tcPr>
            <w:tcW w:w="1247" w:type="dxa"/>
            <w:vAlign w:val="center"/>
          </w:tcPr>
          <w:p w14:paraId="2E593D36" w14:textId="77777777" w:rsidR="00211CDA" w:rsidRPr="00211CDA" w:rsidRDefault="00211CDA" w:rsidP="002F4854">
            <w:pPr>
              <w:jc w:val="center"/>
              <w:rPr>
                <w:b/>
                <w:bCs/>
                <w:color w:val="000000"/>
                <w:sz w:val="18"/>
                <w:lang w:val="en-GB" w:eastAsia="en-GB"/>
              </w:rPr>
            </w:pPr>
          </w:p>
        </w:tc>
        <w:tc>
          <w:tcPr>
            <w:tcW w:w="3969" w:type="dxa"/>
            <w:shd w:val="clear" w:color="auto" w:fill="auto"/>
            <w:vAlign w:val="center"/>
          </w:tcPr>
          <w:p w14:paraId="308E0A20" w14:textId="77777777" w:rsidR="00211CDA" w:rsidRPr="00211CDA" w:rsidRDefault="00211CDA" w:rsidP="002F4854">
            <w:pPr>
              <w:jc w:val="center"/>
              <w:rPr>
                <w:b/>
                <w:bCs/>
                <w:color w:val="000000"/>
                <w:sz w:val="18"/>
                <w:lang w:val="en-GB" w:eastAsia="en-GB"/>
              </w:rPr>
            </w:pPr>
          </w:p>
        </w:tc>
        <w:tc>
          <w:tcPr>
            <w:tcW w:w="1276" w:type="dxa"/>
            <w:shd w:val="clear" w:color="auto" w:fill="auto"/>
            <w:vAlign w:val="center"/>
          </w:tcPr>
          <w:p w14:paraId="5427285E" w14:textId="77777777" w:rsidR="00211CDA" w:rsidRPr="00211CDA" w:rsidRDefault="00211CDA" w:rsidP="002F4854">
            <w:pPr>
              <w:jc w:val="center"/>
              <w:rPr>
                <w:color w:val="000000"/>
                <w:sz w:val="18"/>
                <w:lang w:val="en-GB" w:eastAsia="en-GB"/>
              </w:rPr>
            </w:pPr>
          </w:p>
        </w:tc>
        <w:tc>
          <w:tcPr>
            <w:tcW w:w="2887" w:type="dxa"/>
            <w:shd w:val="clear" w:color="auto" w:fill="auto"/>
            <w:vAlign w:val="center"/>
          </w:tcPr>
          <w:p w14:paraId="7D448792" w14:textId="77777777" w:rsidR="00211CDA" w:rsidRPr="00211CDA" w:rsidRDefault="00211CDA" w:rsidP="002F4854">
            <w:pPr>
              <w:jc w:val="center"/>
              <w:rPr>
                <w:color w:val="000000"/>
                <w:sz w:val="18"/>
                <w:lang w:val="en-GB" w:eastAsia="en-GB"/>
              </w:rPr>
            </w:pPr>
          </w:p>
        </w:tc>
      </w:tr>
      <w:tr w:rsidR="00211CDA" w:rsidRPr="00211CDA" w14:paraId="098F1ED2" w14:textId="77777777" w:rsidTr="002F4854">
        <w:trPr>
          <w:trHeight w:val="465"/>
        </w:trPr>
        <w:tc>
          <w:tcPr>
            <w:tcW w:w="1247" w:type="dxa"/>
            <w:vAlign w:val="center"/>
          </w:tcPr>
          <w:p w14:paraId="4D2594ED" w14:textId="77777777" w:rsidR="00211CDA" w:rsidRPr="00211CDA" w:rsidRDefault="00211CDA" w:rsidP="002F4854">
            <w:pPr>
              <w:jc w:val="center"/>
              <w:rPr>
                <w:color w:val="000000"/>
                <w:sz w:val="18"/>
                <w:highlight w:val="yellow"/>
                <w:lang w:val="en-GB" w:eastAsia="en-GB"/>
              </w:rPr>
            </w:pPr>
          </w:p>
        </w:tc>
        <w:tc>
          <w:tcPr>
            <w:tcW w:w="3969" w:type="dxa"/>
            <w:shd w:val="clear" w:color="auto" w:fill="auto"/>
            <w:vAlign w:val="center"/>
          </w:tcPr>
          <w:p w14:paraId="35CF2576" w14:textId="77777777" w:rsidR="00211CDA" w:rsidRPr="00211CDA" w:rsidRDefault="00211CDA" w:rsidP="002F4854">
            <w:pPr>
              <w:jc w:val="center"/>
              <w:rPr>
                <w:color w:val="000000"/>
                <w:sz w:val="18"/>
                <w:highlight w:val="yellow"/>
                <w:lang w:val="en-GB" w:eastAsia="en-GB"/>
              </w:rPr>
            </w:pPr>
          </w:p>
        </w:tc>
        <w:tc>
          <w:tcPr>
            <w:tcW w:w="1276" w:type="dxa"/>
            <w:shd w:val="clear" w:color="auto" w:fill="auto"/>
            <w:vAlign w:val="center"/>
          </w:tcPr>
          <w:p w14:paraId="66DCDFC7" w14:textId="77777777" w:rsidR="00211CDA" w:rsidRPr="00211CDA" w:rsidRDefault="00211CDA" w:rsidP="002F4854">
            <w:pPr>
              <w:jc w:val="center"/>
              <w:rPr>
                <w:color w:val="000000"/>
                <w:sz w:val="18"/>
                <w:highlight w:val="yellow"/>
                <w:lang w:val="en-GB" w:eastAsia="en-GB"/>
              </w:rPr>
            </w:pPr>
          </w:p>
        </w:tc>
        <w:tc>
          <w:tcPr>
            <w:tcW w:w="2887" w:type="dxa"/>
            <w:shd w:val="clear" w:color="auto" w:fill="auto"/>
            <w:vAlign w:val="center"/>
          </w:tcPr>
          <w:p w14:paraId="4281D32C" w14:textId="77777777" w:rsidR="00211CDA" w:rsidRPr="00211CDA" w:rsidRDefault="00211CDA" w:rsidP="002F4854">
            <w:pPr>
              <w:jc w:val="center"/>
              <w:rPr>
                <w:color w:val="000000"/>
                <w:sz w:val="18"/>
                <w:highlight w:val="yellow"/>
                <w:lang w:val="en-GB" w:eastAsia="en-GB"/>
              </w:rPr>
            </w:pPr>
          </w:p>
        </w:tc>
      </w:tr>
    </w:tbl>
    <w:p w14:paraId="529E1DFA" w14:textId="77777777" w:rsidR="002A2D1C" w:rsidRDefault="0039611A" w:rsidP="002F4854">
      <w:pPr>
        <w:spacing w:before="240"/>
        <w:jc w:val="left"/>
        <w:rPr>
          <w:szCs w:val="24"/>
        </w:rPr>
      </w:pPr>
      <w:r>
        <w:rPr>
          <w:szCs w:val="24"/>
        </w:rPr>
        <w:t>A</w:t>
      </w:r>
      <w:r w:rsidR="002F4854">
        <w:rPr>
          <w:szCs w:val="24"/>
        </w:rPr>
        <w:t>l</w:t>
      </w:r>
      <w:r>
        <w:rPr>
          <w:szCs w:val="24"/>
        </w:rPr>
        <w:t>lowable E</w:t>
      </w:r>
      <w:r w:rsidR="002A2D1C">
        <w:rPr>
          <w:szCs w:val="24"/>
        </w:rPr>
        <w:t>xclusions (if any):</w:t>
      </w:r>
    </w:p>
    <w:p w14:paraId="16F0E8CC" w14:textId="77777777" w:rsidR="002A2D1C" w:rsidRPr="002F4854" w:rsidRDefault="002A2D1C" w:rsidP="00585A1A">
      <w:pPr>
        <w:pStyle w:val="ListParagraph"/>
        <w:numPr>
          <w:ilvl w:val="0"/>
          <w:numId w:val="97"/>
        </w:numPr>
        <w:jc w:val="left"/>
        <w:rPr>
          <w:i/>
          <w:iCs/>
          <w:szCs w:val="24"/>
        </w:rPr>
      </w:pPr>
      <w:r w:rsidRPr="002F4854">
        <w:rPr>
          <w:i/>
          <w:iCs/>
          <w:szCs w:val="24"/>
        </w:rPr>
        <w:t>[list]</w:t>
      </w:r>
    </w:p>
    <w:p w14:paraId="331F9FF2" w14:textId="77777777" w:rsidR="002A2D1C" w:rsidRPr="00083A4A" w:rsidRDefault="002A2D1C" w:rsidP="002F4854">
      <w:pPr>
        <w:tabs>
          <w:tab w:val="left" w:pos="3346"/>
        </w:tabs>
        <w:spacing w:before="240" w:after="240"/>
        <w:rPr>
          <w:b/>
          <w:sz w:val="28"/>
          <w:szCs w:val="22"/>
          <w:lang w:val="en-GB"/>
        </w:rPr>
      </w:pPr>
      <w:r>
        <w:rPr>
          <w:b/>
          <w:sz w:val="28"/>
          <w:szCs w:val="22"/>
          <w:lang w:val="en-GB"/>
        </w:rPr>
        <w:t>2. Reliability Standards (</w:t>
      </w:r>
      <w:r w:rsidR="00E7067A">
        <w:rPr>
          <w:b/>
          <w:sz w:val="28"/>
          <w:szCs w:val="22"/>
          <w:lang w:val="en-GB"/>
        </w:rPr>
        <w:t xml:space="preserve">unscheduled </w:t>
      </w:r>
      <w:r>
        <w:rPr>
          <w:b/>
          <w:sz w:val="28"/>
          <w:szCs w:val="22"/>
          <w:lang w:val="en-GB"/>
        </w:rPr>
        <w:t>interruptions/downtime)</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4253"/>
        <w:gridCol w:w="1134"/>
        <w:gridCol w:w="2745"/>
      </w:tblGrid>
      <w:tr w:rsidR="002A2D1C" w:rsidRPr="00321B8E" w14:paraId="795E38F2" w14:textId="77777777" w:rsidTr="002F4854">
        <w:trPr>
          <w:trHeight w:val="285"/>
        </w:trPr>
        <w:tc>
          <w:tcPr>
            <w:tcW w:w="1247" w:type="dxa"/>
            <w:shd w:val="clear" w:color="auto" w:fill="D9D9D9"/>
            <w:vAlign w:val="center"/>
          </w:tcPr>
          <w:p w14:paraId="5F47C57A" w14:textId="77777777" w:rsidR="002A2D1C" w:rsidRPr="002F4854" w:rsidRDefault="002A2D1C" w:rsidP="002F4854">
            <w:pPr>
              <w:jc w:val="center"/>
              <w:rPr>
                <w:b/>
                <w:bCs/>
                <w:color w:val="000000"/>
                <w:sz w:val="20"/>
                <w:lang w:val="en-GB" w:eastAsia="en-GB"/>
              </w:rPr>
            </w:pPr>
            <w:r w:rsidRPr="002F4854">
              <w:rPr>
                <w:b/>
                <w:bCs/>
                <w:color w:val="000000"/>
                <w:sz w:val="20"/>
                <w:lang w:val="en-GB" w:eastAsia="en-GB"/>
              </w:rPr>
              <w:t>No</w:t>
            </w:r>
          </w:p>
        </w:tc>
        <w:tc>
          <w:tcPr>
            <w:tcW w:w="4253" w:type="dxa"/>
            <w:shd w:val="clear" w:color="auto" w:fill="D9D9D9"/>
            <w:vAlign w:val="center"/>
            <w:hideMark/>
          </w:tcPr>
          <w:p w14:paraId="5F6FCCDC" w14:textId="77777777" w:rsidR="002A2D1C" w:rsidRPr="002F4854" w:rsidRDefault="002A2D1C" w:rsidP="002F4854">
            <w:pPr>
              <w:jc w:val="center"/>
              <w:rPr>
                <w:b/>
                <w:bCs/>
                <w:color w:val="000000"/>
                <w:sz w:val="20"/>
                <w:lang w:val="en-GB" w:eastAsia="en-GB"/>
              </w:rPr>
            </w:pPr>
            <w:r w:rsidRPr="002F4854">
              <w:rPr>
                <w:b/>
                <w:bCs/>
                <w:color w:val="000000"/>
                <w:sz w:val="20"/>
                <w:lang w:val="en-GB" w:eastAsia="en-GB"/>
              </w:rPr>
              <w:t>Item</w:t>
            </w:r>
          </w:p>
        </w:tc>
        <w:tc>
          <w:tcPr>
            <w:tcW w:w="1134" w:type="dxa"/>
            <w:shd w:val="clear" w:color="auto" w:fill="D9D9D9"/>
            <w:vAlign w:val="center"/>
            <w:hideMark/>
          </w:tcPr>
          <w:p w14:paraId="5F12F135" w14:textId="77777777" w:rsidR="002A2D1C" w:rsidRPr="002F4854" w:rsidRDefault="002F4854" w:rsidP="002F4854">
            <w:pPr>
              <w:jc w:val="center"/>
              <w:rPr>
                <w:b/>
                <w:bCs/>
                <w:color w:val="000000"/>
                <w:sz w:val="20"/>
                <w:lang w:val="en-GB" w:eastAsia="en-GB"/>
              </w:rPr>
            </w:pPr>
            <w:r w:rsidRPr="002F4854">
              <w:rPr>
                <w:b/>
                <w:bCs/>
                <w:color w:val="000000"/>
                <w:sz w:val="20"/>
                <w:lang w:val="en-GB" w:eastAsia="en-GB"/>
              </w:rPr>
              <w:t>Unit</w:t>
            </w:r>
          </w:p>
        </w:tc>
        <w:tc>
          <w:tcPr>
            <w:tcW w:w="2745" w:type="dxa"/>
            <w:shd w:val="clear" w:color="auto" w:fill="D9D9D9"/>
            <w:vAlign w:val="center"/>
            <w:hideMark/>
          </w:tcPr>
          <w:p w14:paraId="74BC5D8F" w14:textId="77777777" w:rsidR="002A2D1C" w:rsidRPr="002F4854" w:rsidRDefault="002F4854" w:rsidP="002F4854">
            <w:pPr>
              <w:jc w:val="center"/>
              <w:rPr>
                <w:b/>
                <w:bCs/>
                <w:color w:val="000000"/>
                <w:sz w:val="20"/>
                <w:lang w:val="en-GB" w:eastAsia="en-GB"/>
              </w:rPr>
            </w:pPr>
            <w:r>
              <w:rPr>
                <w:b/>
                <w:bCs/>
                <w:color w:val="000000"/>
                <w:sz w:val="20"/>
                <w:lang w:val="en-GB" w:eastAsia="en-GB"/>
              </w:rPr>
              <w:t>V</w:t>
            </w:r>
            <w:r w:rsidR="002A2D1C" w:rsidRPr="002F4854">
              <w:rPr>
                <w:b/>
                <w:bCs/>
                <w:color w:val="000000"/>
                <w:sz w:val="20"/>
                <w:lang w:val="en-GB" w:eastAsia="en-GB"/>
              </w:rPr>
              <w:t>alue</w:t>
            </w:r>
          </w:p>
        </w:tc>
      </w:tr>
      <w:tr w:rsidR="002A2D1C" w:rsidRPr="00321B8E" w14:paraId="2120D52E" w14:textId="77777777" w:rsidTr="002F4854">
        <w:trPr>
          <w:trHeight w:val="285"/>
        </w:trPr>
        <w:tc>
          <w:tcPr>
            <w:tcW w:w="1247" w:type="dxa"/>
            <w:vAlign w:val="center"/>
          </w:tcPr>
          <w:p w14:paraId="2EBBA1D0" w14:textId="77777777" w:rsidR="002A2D1C" w:rsidRPr="00321B8E" w:rsidRDefault="002A2D1C" w:rsidP="002F4854">
            <w:pPr>
              <w:jc w:val="center"/>
              <w:rPr>
                <w:b/>
                <w:bCs/>
                <w:color w:val="000000"/>
                <w:sz w:val="18"/>
                <w:lang w:val="en-GB" w:eastAsia="en-GB"/>
              </w:rPr>
            </w:pPr>
          </w:p>
        </w:tc>
        <w:tc>
          <w:tcPr>
            <w:tcW w:w="4253" w:type="dxa"/>
            <w:shd w:val="clear" w:color="auto" w:fill="auto"/>
            <w:vAlign w:val="center"/>
          </w:tcPr>
          <w:p w14:paraId="6F3B72D0" w14:textId="77777777" w:rsidR="002A2D1C" w:rsidRPr="00321B8E" w:rsidRDefault="002A2D1C" w:rsidP="002F4854">
            <w:pPr>
              <w:jc w:val="center"/>
              <w:rPr>
                <w:b/>
                <w:bCs/>
                <w:color w:val="000000"/>
                <w:sz w:val="18"/>
                <w:lang w:val="en-GB" w:eastAsia="en-GB"/>
              </w:rPr>
            </w:pPr>
          </w:p>
        </w:tc>
        <w:tc>
          <w:tcPr>
            <w:tcW w:w="1134" w:type="dxa"/>
            <w:shd w:val="clear" w:color="auto" w:fill="auto"/>
            <w:vAlign w:val="center"/>
          </w:tcPr>
          <w:p w14:paraId="56B095FD" w14:textId="77777777" w:rsidR="002A2D1C" w:rsidRPr="00321B8E" w:rsidRDefault="002A2D1C" w:rsidP="002F4854">
            <w:pPr>
              <w:jc w:val="center"/>
              <w:rPr>
                <w:color w:val="000000"/>
                <w:sz w:val="18"/>
                <w:lang w:val="en-GB" w:eastAsia="en-GB"/>
              </w:rPr>
            </w:pPr>
          </w:p>
        </w:tc>
        <w:tc>
          <w:tcPr>
            <w:tcW w:w="2745" w:type="dxa"/>
            <w:shd w:val="clear" w:color="auto" w:fill="auto"/>
            <w:vAlign w:val="center"/>
          </w:tcPr>
          <w:p w14:paraId="4F76F1A3" w14:textId="77777777" w:rsidR="002A2D1C" w:rsidRPr="00321B8E" w:rsidRDefault="002A2D1C" w:rsidP="002F4854">
            <w:pPr>
              <w:jc w:val="center"/>
              <w:rPr>
                <w:color w:val="000000"/>
                <w:sz w:val="18"/>
                <w:lang w:val="en-GB" w:eastAsia="en-GB"/>
              </w:rPr>
            </w:pPr>
          </w:p>
        </w:tc>
      </w:tr>
      <w:tr w:rsidR="002A2D1C" w:rsidRPr="00321B8E" w14:paraId="11FC7991" w14:textId="77777777" w:rsidTr="002F4854">
        <w:trPr>
          <w:trHeight w:val="465"/>
        </w:trPr>
        <w:tc>
          <w:tcPr>
            <w:tcW w:w="1247" w:type="dxa"/>
            <w:vAlign w:val="center"/>
          </w:tcPr>
          <w:p w14:paraId="039F0CD2" w14:textId="77777777" w:rsidR="002A2D1C" w:rsidRPr="00321B8E" w:rsidRDefault="002A2D1C" w:rsidP="002F4854">
            <w:pPr>
              <w:jc w:val="center"/>
              <w:rPr>
                <w:color w:val="000000"/>
                <w:sz w:val="18"/>
                <w:lang w:val="en-GB" w:eastAsia="en-GB"/>
              </w:rPr>
            </w:pPr>
          </w:p>
        </w:tc>
        <w:tc>
          <w:tcPr>
            <w:tcW w:w="4253" w:type="dxa"/>
            <w:shd w:val="clear" w:color="auto" w:fill="auto"/>
            <w:vAlign w:val="center"/>
          </w:tcPr>
          <w:p w14:paraId="07BB963B" w14:textId="77777777" w:rsidR="002A2D1C" w:rsidRPr="00321B8E" w:rsidRDefault="002A2D1C" w:rsidP="002F4854">
            <w:pPr>
              <w:jc w:val="center"/>
              <w:rPr>
                <w:color w:val="000000"/>
                <w:sz w:val="18"/>
                <w:lang w:val="en-GB" w:eastAsia="en-GB"/>
              </w:rPr>
            </w:pPr>
          </w:p>
        </w:tc>
        <w:tc>
          <w:tcPr>
            <w:tcW w:w="1134" w:type="dxa"/>
            <w:shd w:val="clear" w:color="auto" w:fill="auto"/>
            <w:vAlign w:val="center"/>
          </w:tcPr>
          <w:p w14:paraId="427F02EA" w14:textId="77777777" w:rsidR="002A2D1C" w:rsidRPr="00321B8E" w:rsidRDefault="002A2D1C" w:rsidP="002F4854">
            <w:pPr>
              <w:jc w:val="center"/>
              <w:rPr>
                <w:color w:val="000000"/>
                <w:sz w:val="18"/>
                <w:lang w:val="en-GB" w:eastAsia="en-GB"/>
              </w:rPr>
            </w:pPr>
          </w:p>
        </w:tc>
        <w:tc>
          <w:tcPr>
            <w:tcW w:w="2745" w:type="dxa"/>
            <w:shd w:val="clear" w:color="auto" w:fill="auto"/>
            <w:vAlign w:val="center"/>
          </w:tcPr>
          <w:p w14:paraId="1D9FAEAA" w14:textId="77777777" w:rsidR="002A2D1C" w:rsidRPr="00321B8E" w:rsidRDefault="002A2D1C" w:rsidP="002F4854">
            <w:pPr>
              <w:jc w:val="center"/>
              <w:rPr>
                <w:color w:val="000000"/>
                <w:sz w:val="18"/>
                <w:lang w:val="en-GB" w:eastAsia="en-GB"/>
              </w:rPr>
            </w:pPr>
          </w:p>
        </w:tc>
      </w:tr>
    </w:tbl>
    <w:p w14:paraId="1DD05FEF" w14:textId="77777777" w:rsidR="002A2D1C" w:rsidRDefault="0039611A" w:rsidP="002F4854">
      <w:pPr>
        <w:spacing w:before="240"/>
        <w:jc w:val="left"/>
        <w:rPr>
          <w:szCs w:val="24"/>
        </w:rPr>
      </w:pPr>
      <w:r>
        <w:rPr>
          <w:szCs w:val="24"/>
        </w:rPr>
        <w:t>Allowable E</w:t>
      </w:r>
      <w:r w:rsidR="002A2D1C">
        <w:rPr>
          <w:szCs w:val="24"/>
        </w:rPr>
        <w:t>xclusions (if any):</w:t>
      </w:r>
    </w:p>
    <w:p w14:paraId="5DFD0666" w14:textId="77777777" w:rsidR="002A2D1C" w:rsidRPr="002F4854" w:rsidRDefault="002A2D1C" w:rsidP="00585A1A">
      <w:pPr>
        <w:pStyle w:val="ListParagraph"/>
        <w:numPr>
          <w:ilvl w:val="0"/>
          <w:numId w:val="101"/>
        </w:numPr>
        <w:jc w:val="left"/>
        <w:rPr>
          <w:i/>
          <w:iCs/>
          <w:szCs w:val="24"/>
        </w:rPr>
      </w:pPr>
      <w:r w:rsidRPr="002F4854">
        <w:rPr>
          <w:i/>
          <w:iCs/>
          <w:szCs w:val="24"/>
        </w:rPr>
        <w:t>[list</w:t>
      </w:r>
      <w:r w:rsidR="0039611A" w:rsidRPr="002F4854">
        <w:rPr>
          <w:i/>
          <w:iCs/>
          <w:szCs w:val="24"/>
        </w:rPr>
        <w:t xml:space="preserve"> – e.g interruptions caused by third parties</w:t>
      </w:r>
      <w:r w:rsidRPr="002F4854">
        <w:rPr>
          <w:i/>
          <w:iCs/>
          <w:szCs w:val="24"/>
        </w:rPr>
        <w:t>]</w:t>
      </w:r>
    </w:p>
    <w:p w14:paraId="4EEB6832" w14:textId="77777777" w:rsidR="00F83278" w:rsidRPr="00083A4A" w:rsidRDefault="002A2D1C" w:rsidP="002F4854">
      <w:pPr>
        <w:tabs>
          <w:tab w:val="left" w:pos="3346"/>
        </w:tabs>
        <w:spacing w:before="240" w:after="240"/>
        <w:rPr>
          <w:b/>
          <w:sz w:val="28"/>
          <w:szCs w:val="22"/>
          <w:lang w:val="en-GB"/>
        </w:rPr>
      </w:pPr>
      <w:r>
        <w:rPr>
          <w:b/>
          <w:sz w:val="28"/>
          <w:szCs w:val="22"/>
          <w:lang w:val="en-GB"/>
        </w:rPr>
        <w:t>3</w:t>
      </w:r>
      <w:r w:rsidR="00211CDA" w:rsidRPr="00083A4A">
        <w:rPr>
          <w:b/>
          <w:sz w:val="28"/>
          <w:szCs w:val="22"/>
          <w:lang w:val="en-GB"/>
        </w:rPr>
        <w:t xml:space="preserve">. </w:t>
      </w:r>
      <w:r w:rsidR="00C10F66">
        <w:rPr>
          <w:b/>
          <w:sz w:val="28"/>
          <w:szCs w:val="22"/>
          <w:lang w:val="en-GB"/>
        </w:rPr>
        <w:t xml:space="preserve">Water Quality / </w:t>
      </w:r>
      <w:r w:rsidR="00F83278" w:rsidRPr="00083A4A">
        <w:rPr>
          <w:b/>
          <w:sz w:val="28"/>
          <w:szCs w:val="22"/>
          <w:lang w:val="en-GB"/>
        </w:rPr>
        <w:t>Effluent Discharge Standards</w:t>
      </w:r>
      <w:r>
        <w:rPr>
          <w:b/>
          <w:sz w:val="28"/>
          <w:szCs w:val="22"/>
          <w:lang w:val="en-GB"/>
        </w:rPr>
        <w:t xml:space="preserve"> </w:t>
      </w:r>
      <w:r w:rsidRPr="00236922">
        <w:rPr>
          <w:sz w:val="22"/>
          <w:szCs w:val="22"/>
          <w:lang w:val="en-GB"/>
        </w:rPr>
        <w:t>(delete as applicable)</w:t>
      </w:r>
    </w:p>
    <w:tbl>
      <w:tblPr>
        <w:tblW w:w="5013" w:type="pct"/>
        <w:tblLook w:val="04A0" w:firstRow="1" w:lastRow="0" w:firstColumn="1" w:lastColumn="0" w:noHBand="0" w:noVBand="1"/>
      </w:tblPr>
      <w:tblGrid>
        <w:gridCol w:w="1194"/>
        <w:gridCol w:w="3671"/>
        <w:gridCol w:w="797"/>
        <w:gridCol w:w="3712"/>
      </w:tblGrid>
      <w:tr w:rsidR="00211CDA" w:rsidRPr="00211CDA" w14:paraId="517F4CE9" w14:textId="77777777" w:rsidTr="002F4854">
        <w:trPr>
          <w:trHeight w:val="325"/>
        </w:trPr>
        <w:tc>
          <w:tcPr>
            <w:tcW w:w="637"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8092AA5" w14:textId="77777777" w:rsidR="00211CDA" w:rsidRPr="002F4854" w:rsidRDefault="00211CDA" w:rsidP="002F4854">
            <w:pPr>
              <w:jc w:val="center"/>
              <w:rPr>
                <w:b/>
                <w:bCs/>
                <w:color w:val="000000"/>
                <w:sz w:val="20"/>
                <w:lang w:val="en-GB" w:eastAsia="en-GB"/>
              </w:rPr>
            </w:pPr>
            <w:r w:rsidRPr="002F4854">
              <w:rPr>
                <w:b/>
                <w:bCs/>
                <w:color w:val="000000"/>
                <w:sz w:val="20"/>
                <w:lang w:val="en-GB" w:eastAsia="en-GB"/>
              </w:rPr>
              <w:t>No</w:t>
            </w:r>
          </w:p>
        </w:tc>
        <w:tc>
          <w:tcPr>
            <w:tcW w:w="1958" w:type="pct"/>
            <w:tcBorders>
              <w:top w:val="single" w:sz="4" w:space="0" w:color="auto"/>
              <w:left w:val="nil"/>
              <w:bottom w:val="single" w:sz="4" w:space="0" w:color="auto"/>
              <w:right w:val="single" w:sz="4" w:space="0" w:color="auto"/>
            </w:tcBorders>
            <w:shd w:val="clear" w:color="auto" w:fill="D9D9D9"/>
            <w:vAlign w:val="center"/>
            <w:hideMark/>
          </w:tcPr>
          <w:p w14:paraId="52B5C5AC" w14:textId="77777777" w:rsidR="00211CDA" w:rsidRPr="002F4854" w:rsidRDefault="00211CDA" w:rsidP="002F4854">
            <w:pPr>
              <w:jc w:val="center"/>
              <w:rPr>
                <w:b/>
                <w:bCs/>
                <w:color w:val="000000"/>
                <w:sz w:val="20"/>
                <w:lang w:val="en-GB" w:eastAsia="en-GB"/>
              </w:rPr>
            </w:pPr>
            <w:r w:rsidRPr="002F4854">
              <w:rPr>
                <w:b/>
                <w:bCs/>
                <w:color w:val="000000"/>
                <w:sz w:val="20"/>
                <w:lang w:val="en-GB" w:eastAsia="en-GB"/>
              </w:rPr>
              <w:t>Parameter</w:t>
            </w:r>
          </w:p>
        </w:tc>
        <w:tc>
          <w:tcPr>
            <w:tcW w:w="425" w:type="pct"/>
            <w:tcBorders>
              <w:top w:val="single" w:sz="4" w:space="0" w:color="auto"/>
              <w:left w:val="nil"/>
              <w:bottom w:val="single" w:sz="4" w:space="0" w:color="auto"/>
              <w:right w:val="single" w:sz="4" w:space="0" w:color="auto"/>
            </w:tcBorders>
            <w:shd w:val="clear" w:color="auto" w:fill="D9D9D9"/>
            <w:vAlign w:val="center"/>
            <w:hideMark/>
          </w:tcPr>
          <w:p w14:paraId="226D2723" w14:textId="77777777" w:rsidR="00211CDA" w:rsidRPr="002F4854" w:rsidRDefault="002F4854" w:rsidP="002F4854">
            <w:pPr>
              <w:jc w:val="center"/>
              <w:rPr>
                <w:b/>
                <w:bCs/>
                <w:color w:val="000000"/>
                <w:sz w:val="20"/>
                <w:lang w:val="en-GB" w:eastAsia="en-GB"/>
              </w:rPr>
            </w:pPr>
            <w:r>
              <w:rPr>
                <w:b/>
                <w:bCs/>
                <w:color w:val="000000"/>
                <w:sz w:val="20"/>
                <w:lang w:val="en-GB" w:eastAsia="en-GB"/>
              </w:rPr>
              <w:t>Unit</w:t>
            </w:r>
          </w:p>
        </w:tc>
        <w:tc>
          <w:tcPr>
            <w:tcW w:w="1980" w:type="pct"/>
            <w:tcBorders>
              <w:top w:val="single" w:sz="4" w:space="0" w:color="auto"/>
              <w:left w:val="nil"/>
              <w:bottom w:val="single" w:sz="4" w:space="0" w:color="auto"/>
              <w:right w:val="single" w:sz="4" w:space="0" w:color="auto"/>
            </w:tcBorders>
            <w:shd w:val="clear" w:color="auto" w:fill="D9D9D9"/>
            <w:vAlign w:val="center"/>
            <w:hideMark/>
          </w:tcPr>
          <w:p w14:paraId="50832069" w14:textId="77777777" w:rsidR="00211CDA" w:rsidRPr="002F4854" w:rsidRDefault="00353324" w:rsidP="002F4854">
            <w:pPr>
              <w:jc w:val="center"/>
              <w:rPr>
                <w:b/>
                <w:bCs/>
                <w:color w:val="000000"/>
                <w:sz w:val="20"/>
                <w:lang w:val="en-GB" w:eastAsia="en-GB"/>
              </w:rPr>
            </w:pPr>
            <w:r w:rsidRPr="002F4854">
              <w:rPr>
                <w:b/>
                <w:bCs/>
                <w:color w:val="000000"/>
                <w:sz w:val="20"/>
                <w:lang w:val="en-GB" w:eastAsia="en-GB"/>
              </w:rPr>
              <w:t>Maximum</w:t>
            </w:r>
            <w:r w:rsidR="00211CDA" w:rsidRPr="002F4854">
              <w:rPr>
                <w:b/>
                <w:bCs/>
                <w:color w:val="000000"/>
                <w:sz w:val="20"/>
                <w:lang w:val="en-GB" w:eastAsia="en-GB"/>
              </w:rPr>
              <w:t xml:space="preserve"> Concentration or Limit</w:t>
            </w:r>
          </w:p>
        </w:tc>
      </w:tr>
      <w:tr w:rsidR="00211CDA" w:rsidRPr="00211CDA" w14:paraId="7349F8AB" w14:textId="77777777" w:rsidTr="002F4854">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1BB66EA6" w14:textId="77777777" w:rsidR="00211CDA" w:rsidRPr="00211CDA" w:rsidRDefault="00211CDA" w:rsidP="002F4854">
            <w:pPr>
              <w:jc w:val="center"/>
              <w:rPr>
                <w:color w:val="000000"/>
                <w:sz w:val="18"/>
                <w:lang w:val="en-GB" w:eastAsia="en-GB"/>
              </w:rPr>
            </w:pPr>
          </w:p>
        </w:tc>
        <w:tc>
          <w:tcPr>
            <w:tcW w:w="1958" w:type="pct"/>
            <w:tcBorders>
              <w:top w:val="nil"/>
              <w:left w:val="nil"/>
              <w:bottom w:val="single" w:sz="4" w:space="0" w:color="auto"/>
              <w:right w:val="single" w:sz="4" w:space="0" w:color="auto"/>
            </w:tcBorders>
            <w:shd w:val="clear" w:color="auto" w:fill="auto"/>
            <w:vAlign w:val="center"/>
          </w:tcPr>
          <w:p w14:paraId="40BF8E47" w14:textId="77777777" w:rsidR="00211CDA" w:rsidRPr="00211CDA" w:rsidRDefault="00211CDA" w:rsidP="002F4854">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0FC20792" w14:textId="77777777" w:rsidR="00211CDA" w:rsidRPr="00211CDA" w:rsidRDefault="00211CDA" w:rsidP="002F4854">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21A93459" w14:textId="77777777" w:rsidR="00211CDA" w:rsidRPr="00211CDA" w:rsidRDefault="00211CDA" w:rsidP="002F4854">
            <w:pPr>
              <w:jc w:val="center"/>
              <w:rPr>
                <w:color w:val="000000"/>
                <w:sz w:val="18"/>
                <w:lang w:val="en-GB" w:eastAsia="en-GB"/>
              </w:rPr>
            </w:pPr>
          </w:p>
        </w:tc>
      </w:tr>
      <w:tr w:rsidR="00211CDA" w:rsidRPr="00211CDA" w14:paraId="08A1C152" w14:textId="77777777" w:rsidTr="002F4854">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77D5BD1E" w14:textId="77777777" w:rsidR="00211CDA" w:rsidRPr="00211CDA" w:rsidRDefault="00211CDA" w:rsidP="002F4854">
            <w:pPr>
              <w:jc w:val="center"/>
              <w:rPr>
                <w:color w:val="000000"/>
                <w:sz w:val="18"/>
                <w:lang w:val="en-GB" w:eastAsia="en-GB"/>
              </w:rPr>
            </w:pPr>
          </w:p>
        </w:tc>
        <w:tc>
          <w:tcPr>
            <w:tcW w:w="1958" w:type="pct"/>
            <w:tcBorders>
              <w:top w:val="nil"/>
              <w:left w:val="nil"/>
              <w:bottom w:val="single" w:sz="4" w:space="0" w:color="auto"/>
              <w:right w:val="single" w:sz="4" w:space="0" w:color="auto"/>
            </w:tcBorders>
            <w:shd w:val="clear" w:color="auto" w:fill="auto"/>
            <w:vAlign w:val="center"/>
          </w:tcPr>
          <w:p w14:paraId="5DC5119F" w14:textId="77777777" w:rsidR="00211CDA" w:rsidRPr="00211CDA" w:rsidRDefault="00211CDA" w:rsidP="002F4854">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6C41E5FD" w14:textId="77777777" w:rsidR="00211CDA" w:rsidRPr="00211CDA" w:rsidRDefault="00211CDA" w:rsidP="002F4854">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372103F6" w14:textId="77777777" w:rsidR="00211CDA" w:rsidRPr="00211CDA" w:rsidRDefault="00211CDA" w:rsidP="002F4854">
            <w:pPr>
              <w:jc w:val="center"/>
              <w:rPr>
                <w:color w:val="000000"/>
                <w:sz w:val="18"/>
                <w:lang w:val="en-GB" w:eastAsia="en-GB"/>
              </w:rPr>
            </w:pPr>
          </w:p>
        </w:tc>
      </w:tr>
      <w:tr w:rsidR="00211CDA" w:rsidRPr="00211CDA" w14:paraId="26E7D42A" w14:textId="77777777" w:rsidTr="002F4854">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40822F2C" w14:textId="77777777" w:rsidR="00211CDA" w:rsidRPr="00211CDA" w:rsidRDefault="00211CDA" w:rsidP="002F4854">
            <w:pPr>
              <w:jc w:val="center"/>
              <w:rPr>
                <w:color w:val="000000"/>
                <w:sz w:val="18"/>
                <w:lang w:val="en-GB" w:eastAsia="en-GB"/>
              </w:rPr>
            </w:pPr>
          </w:p>
        </w:tc>
        <w:tc>
          <w:tcPr>
            <w:tcW w:w="1958" w:type="pct"/>
            <w:tcBorders>
              <w:top w:val="nil"/>
              <w:left w:val="nil"/>
              <w:bottom w:val="single" w:sz="4" w:space="0" w:color="auto"/>
              <w:right w:val="single" w:sz="4" w:space="0" w:color="auto"/>
            </w:tcBorders>
            <w:shd w:val="clear" w:color="auto" w:fill="auto"/>
            <w:vAlign w:val="center"/>
          </w:tcPr>
          <w:p w14:paraId="5D58704B" w14:textId="77777777" w:rsidR="00211CDA" w:rsidRPr="00211CDA" w:rsidRDefault="00211CDA" w:rsidP="002F4854">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24D8C7C3" w14:textId="77777777" w:rsidR="00211CDA" w:rsidRPr="00211CDA" w:rsidRDefault="00211CDA" w:rsidP="002F4854">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2B744780" w14:textId="77777777" w:rsidR="00211CDA" w:rsidRPr="00211CDA" w:rsidRDefault="00211CDA" w:rsidP="002F4854">
            <w:pPr>
              <w:jc w:val="center"/>
              <w:rPr>
                <w:color w:val="000000"/>
                <w:sz w:val="18"/>
                <w:lang w:val="en-GB" w:eastAsia="en-GB"/>
              </w:rPr>
            </w:pPr>
          </w:p>
        </w:tc>
      </w:tr>
      <w:tr w:rsidR="00211CDA" w:rsidRPr="00211CDA" w14:paraId="79B56084" w14:textId="77777777" w:rsidTr="002F4854">
        <w:trPr>
          <w:trHeight w:val="298"/>
        </w:trPr>
        <w:tc>
          <w:tcPr>
            <w:tcW w:w="637" w:type="pct"/>
            <w:tcBorders>
              <w:top w:val="nil"/>
              <w:left w:val="single" w:sz="4" w:space="0" w:color="auto"/>
              <w:bottom w:val="single" w:sz="4" w:space="0" w:color="auto"/>
              <w:right w:val="single" w:sz="4" w:space="0" w:color="auto"/>
            </w:tcBorders>
            <w:shd w:val="clear" w:color="auto" w:fill="auto"/>
            <w:vAlign w:val="center"/>
          </w:tcPr>
          <w:p w14:paraId="26C320DB" w14:textId="77777777" w:rsidR="00211CDA" w:rsidRPr="00211CDA" w:rsidRDefault="00211CDA" w:rsidP="002F4854">
            <w:pPr>
              <w:jc w:val="center"/>
              <w:rPr>
                <w:color w:val="000000"/>
                <w:sz w:val="18"/>
                <w:lang w:val="en-GB" w:eastAsia="en-GB"/>
              </w:rPr>
            </w:pPr>
          </w:p>
        </w:tc>
        <w:tc>
          <w:tcPr>
            <w:tcW w:w="1958" w:type="pct"/>
            <w:tcBorders>
              <w:top w:val="nil"/>
              <w:left w:val="nil"/>
              <w:bottom w:val="single" w:sz="4" w:space="0" w:color="auto"/>
              <w:right w:val="single" w:sz="4" w:space="0" w:color="auto"/>
            </w:tcBorders>
            <w:shd w:val="clear" w:color="auto" w:fill="auto"/>
            <w:vAlign w:val="center"/>
          </w:tcPr>
          <w:p w14:paraId="26D043FB" w14:textId="77777777" w:rsidR="00211CDA" w:rsidRPr="00211CDA" w:rsidRDefault="00211CDA" w:rsidP="002F4854">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1ECCC688" w14:textId="77777777" w:rsidR="00211CDA" w:rsidRPr="00211CDA" w:rsidRDefault="00211CDA" w:rsidP="002F4854">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30E91AC9" w14:textId="77777777" w:rsidR="00211CDA" w:rsidRPr="00211CDA" w:rsidRDefault="00211CDA" w:rsidP="002F4854">
            <w:pPr>
              <w:jc w:val="center"/>
              <w:rPr>
                <w:color w:val="000000"/>
                <w:sz w:val="18"/>
                <w:lang w:val="en-GB" w:eastAsia="en-GB"/>
              </w:rPr>
            </w:pPr>
          </w:p>
        </w:tc>
      </w:tr>
    </w:tbl>
    <w:p w14:paraId="3E449D71" w14:textId="77777777" w:rsidR="002A2D1C" w:rsidRDefault="0039611A" w:rsidP="002F4854">
      <w:pPr>
        <w:spacing w:before="240"/>
        <w:jc w:val="left"/>
        <w:rPr>
          <w:szCs w:val="24"/>
        </w:rPr>
      </w:pPr>
      <w:r>
        <w:rPr>
          <w:szCs w:val="24"/>
        </w:rPr>
        <w:t>Allowable E</w:t>
      </w:r>
      <w:r w:rsidR="002A2D1C">
        <w:rPr>
          <w:szCs w:val="24"/>
        </w:rPr>
        <w:t>xclusions (if any):</w:t>
      </w:r>
    </w:p>
    <w:p w14:paraId="6958CAB2" w14:textId="77777777" w:rsidR="002A2D1C" w:rsidRPr="002F4854" w:rsidRDefault="002A2D1C" w:rsidP="00585A1A">
      <w:pPr>
        <w:pStyle w:val="ListParagraph"/>
        <w:numPr>
          <w:ilvl w:val="0"/>
          <w:numId w:val="98"/>
        </w:numPr>
        <w:jc w:val="left"/>
        <w:rPr>
          <w:i/>
          <w:iCs/>
          <w:szCs w:val="24"/>
        </w:rPr>
      </w:pPr>
      <w:r w:rsidRPr="002F4854">
        <w:rPr>
          <w:i/>
          <w:iCs/>
          <w:szCs w:val="24"/>
        </w:rPr>
        <w:t>[list</w:t>
      </w:r>
      <w:r w:rsidR="0039611A" w:rsidRPr="002F4854">
        <w:rPr>
          <w:i/>
          <w:iCs/>
          <w:szCs w:val="24"/>
        </w:rPr>
        <w:t xml:space="preserve"> – </w:t>
      </w:r>
      <w:r w:rsidR="00C37949" w:rsidRPr="002F4854">
        <w:rPr>
          <w:i/>
          <w:iCs/>
          <w:szCs w:val="24"/>
        </w:rPr>
        <w:t>e.g.</w:t>
      </w:r>
      <w:r w:rsidR="0039611A" w:rsidRPr="002F4854">
        <w:rPr>
          <w:i/>
          <w:iCs/>
          <w:szCs w:val="24"/>
        </w:rPr>
        <w:t xml:space="preserve"> [x%</w:t>
      </w:r>
      <w:r w:rsidRPr="002F4854">
        <w:rPr>
          <w:i/>
          <w:iCs/>
          <w:szCs w:val="24"/>
        </w:rPr>
        <w:t>]</w:t>
      </w:r>
      <w:r w:rsidR="0039611A" w:rsidRPr="002F4854">
        <w:rPr>
          <w:i/>
          <w:iCs/>
          <w:szCs w:val="24"/>
        </w:rPr>
        <w:t xml:space="preserve"> failure rate permitted per Month]</w:t>
      </w:r>
    </w:p>
    <w:p w14:paraId="0E64F5EB" w14:textId="77777777" w:rsidR="00211CDA" w:rsidRDefault="002A2D1C" w:rsidP="002F4854">
      <w:pPr>
        <w:tabs>
          <w:tab w:val="left" w:pos="3346"/>
        </w:tabs>
        <w:spacing w:before="240" w:after="240"/>
        <w:rPr>
          <w:b/>
          <w:sz w:val="28"/>
          <w:szCs w:val="22"/>
          <w:lang w:val="en-GB"/>
        </w:rPr>
      </w:pPr>
      <w:r>
        <w:rPr>
          <w:b/>
          <w:sz w:val="28"/>
          <w:szCs w:val="22"/>
          <w:lang w:val="en-GB"/>
        </w:rPr>
        <w:t>4</w:t>
      </w:r>
      <w:r w:rsidR="00211CDA" w:rsidRPr="00083A4A">
        <w:rPr>
          <w:b/>
          <w:sz w:val="28"/>
          <w:szCs w:val="22"/>
          <w:lang w:val="en-GB"/>
        </w:rPr>
        <w:t>. Sludge standards</w:t>
      </w:r>
    </w:p>
    <w:tbl>
      <w:tblPr>
        <w:tblW w:w="5013" w:type="pct"/>
        <w:tblLook w:val="04A0" w:firstRow="1" w:lastRow="0" w:firstColumn="1" w:lastColumn="0" w:noHBand="0" w:noVBand="1"/>
      </w:tblPr>
      <w:tblGrid>
        <w:gridCol w:w="1198"/>
        <w:gridCol w:w="3667"/>
        <w:gridCol w:w="797"/>
        <w:gridCol w:w="3712"/>
      </w:tblGrid>
      <w:tr w:rsidR="00211CDA" w:rsidRPr="00321B8E" w14:paraId="33B4B8D6" w14:textId="77777777" w:rsidTr="002F4854">
        <w:trPr>
          <w:trHeight w:val="297"/>
        </w:trPr>
        <w:tc>
          <w:tcPr>
            <w:tcW w:w="63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23AF763" w14:textId="77777777" w:rsidR="00211CDA" w:rsidRPr="002F4854" w:rsidRDefault="00211CDA" w:rsidP="002F4854">
            <w:pPr>
              <w:jc w:val="center"/>
              <w:rPr>
                <w:b/>
                <w:bCs/>
                <w:color w:val="000000"/>
                <w:sz w:val="20"/>
                <w:lang w:val="en-GB" w:eastAsia="en-GB"/>
              </w:rPr>
            </w:pPr>
            <w:r w:rsidRPr="002F4854">
              <w:rPr>
                <w:b/>
                <w:bCs/>
                <w:color w:val="000000"/>
                <w:sz w:val="20"/>
                <w:lang w:val="en-GB" w:eastAsia="en-GB"/>
              </w:rPr>
              <w:t>No</w:t>
            </w:r>
          </w:p>
        </w:tc>
        <w:tc>
          <w:tcPr>
            <w:tcW w:w="1956" w:type="pct"/>
            <w:tcBorders>
              <w:top w:val="single" w:sz="4" w:space="0" w:color="auto"/>
              <w:left w:val="nil"/>
              <w:bottom w:val="single" w:sz="4" w:space="0" w:color="auto"/>
              <w:right w:val="single" w:sz="4" w:space="0" w:color="auto"/>
            </w:tcBorders>
            <w:shd w:val="clear" w:color="auto" w:fill="D9D9D9"/>
            <w:vAlign w:val="center"/>
            <w:hideMark/>
          </w:tcPr>
          <w:p w14:paraId="3B316197" w14:textId="77777777" w:rsidR="00211CDA" w:rsidRPr="002F4854" w:rsidRDefault="00211CDA" w:rsidP="002F4854">
            <w:pPr>
              <w:jc w:val="center"/>
              <w:rPr>
                <w:b/>
                <w:bCs/>
                <w:color w:val="000000"/>
                <w:sz w:val="20"/>
                <w:lang w:val="en-GB" w:eastAsia="en-GB"/>
              </w:rPr>
            </w:pPr>
            <w:r w:rsidRPr="002F4854">
              <w:rPr>
                <w:b/>
                <w:bCs/>
                <w:color w:val="000000"/>
                <w:sz w:val="20"/>
                <w:lang w:val="en-GB" w:eastAsia="en-GB"/>
              </w:rPr>
              <w:t>Parameter</w:t>
            </w:r>
          </w:p>
        </w:tc>
        <w:tc>
          <w:tcPr>
            <w:tcW w:w="425" w:type="pct"/>
            <w:tcBorders>
              <w:top w:val="single" w:sz="4" w:space="0" w:color="auto"/>
              <w:left w:val="nil"/>
              <w:bottom w:val="single" w:sz="4" w:space="0" w:color="auto"/>
              <w:right w:val="single" w:sz="4" w:space="0" w:color="auto"/>
            </w:tcBorders>
            <w:shd w:val="clear" w:color="auto" w:fill="D9D9D9"/>
            <w:vAlign w:val="center"/>
            <w:hideMark/>
          </w:tcPr>
          <w:p w14:paraId="7079A26A" w14:textId="77777777" w:rsidR="00211CDA" w:rsidRPr="002F4854" w:rsidRDefault="00211CDA" w:rsidP="002F4854">
            <w:pPr>
              <w:jc w:val="center"/>
              <w:rPr>
                <w:b/>
                <w:bCs/>
                <w:color w:val="000000"/>
                <w:sz w:val="20"/>
                <w:lang w:val="en-GB" w:eastAsia="en-GB"/>
              </w:rPr>
            </w:pPr>
            <w:r w:rsidRPr="002F4854">
              <w:rPr>
                <w:b/>
                <w:bCs/>
                <w:color w:val="000000"/>
                <w:sz w:val="20"/>
                <w:lang w:val="en-GB" w:eastAsia="en-GB"/>
              </w:rPr>
              <w:t>Un</w:t>
            </w:r>
            <w:r w:rsidR="002F4854">
              <w:rPr>
                <w:b/>
                <w:bCs/>
                <w:color w:val="000000"/>
                <w:sz w:val="20"/>
                <w:lang w:val="en-GB" w:eastAsia="en-GB"/>
              </w:rPr>
              <w:t>it</w:t>
            </w:r>
          </w:p>
        </w:tc>
        <w:tc>
          <w:tcPr>
            <w:tcW w:w="1980" w:type="pct"/>
            <w:tcBorders>
              <w:top w:val="single" w:sz="4" w:space="0" w:color="auto"/>
              <w:left w:val="nil"/>
              <w:bottom w:val="single" w:sz="4" w:space="0" w:color="auto"/>
              <w:right w:val="single" w:sz="4" w:space="0" w:color="auto"/>
            </w:tcBorders>
            <w:shd w:val="clear" w:color="auto" w:fill="D9D9D9"/>
            <w:vAlign w:val="center"/>
            <w:hideMark/>
          </w:tcPr>
          <w:p w14:paraId="05589E12" w14:textId="77777777" w:rsidR="00211CDA" w:rsidRPr="002F4854" w:rsidRDefault="002A2D1C" w:rsidP="002F4854">
            <w:pPr>
              <w:jc w:val="center"/>
              <w:rPr>
                <w:b/>
                <w:bCs/>
                <w:color w:val="000000"/>
                <w:sz w:val="20"/>
                <w:lang w:val="en-GB" w:eastAsia="en-GB"/>
              </w:rPr>
            </w:pPr>
            <w:r w:rsidRPr="002F4854">
              <w:rPr>
                <w:b/>
                <w:bCs/>
                <w:color w:val="000000"/>
                <w:sz w:val="20"/>
                <w:lang w:val="en-GB" w:eastAsia="en-GB"/>
              </w:rPr>
              <w:t xml:space="preserve">Value / </w:t>
            </w:r>
            <w:r w:rsidR="00211CDA" w:rsidRPr="002F4854">
              <w:rPr>
                <w:b/>
                <w:bCs/>
                <w:color w:val="000000"/>
                <w:sz w:val="20"/>
                <w:lang w:val="en-GB" w:eastAsia="en-GB"/>
              </w:rPr>
              <w:t>Limit</w:t>
            </w:r>
          </w:p>
        </w:tc>
      </w:tr>
      <w:tr w:rsidR="00211CDA" w:rsidRPr="00321B8E" w14:paraId="4A04DCA9" w14:textId="77777777" w:rsidTr="002F4854">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3723A83C" w14:textId="77777777" w:rsidR="00211CDA" w:rsidRPr="00321B8E" w:rsidRDefault="00211CDA" w:rsidP="002F4854">
            <w:pPr>
              <w:jc w:val="center"/>
              <w:rPr>
                <w:color w:val="000000"/>
                <w:sz w:val="18"/>
                <w:lang w:val="en-GB" w:eastAsia="en-GB"/>
              </w:rPr>
            </w:pPr>
          </w:p>
        </w:tc>
        <w:tc>
          <w:tcPr>
            <w:tcW w:w="1956" w:type="pct"/>
            <w:tcBorders>
              <w:top w:val="nil"/>
              <w:left w:val="nil"/>
              <w:bottom w:val="single" w:sz="4" w:space="0" w:color="auto"/>
              <w:right w:val="single" w:sz="4" w:space="0" w:color="auto"/>
            </w:tcBorders>
            <w:shd w:val="clear" w:color="auto" w:fill="auto"/>
            <w:vAlign w:val="center"/>
          </w:tcPr>
          <w:p w14:paraId="6DF9CC01" w14:textId="77777777" w:rsidR="00211CDA" w:rsidRPr="00321B8E" w:rsidRDefault="00211CDA" w:rsidP="002F4854">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231423C6" w14:textId="77777777" w:rsidR="00211CDA" w:rsidRPr="00321B8E" w:rsidRDefault="00211CDA" w:rsidP="002F4854">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56AD1B80" w14:textId="77777777" w:rsidR="00211CDA" w:rsidRPr="00321B8E" w:rsidRDefault="00211CDA" w:rsidP="002F4854">
            <w:pPr>
              <w:jc w:val="center"/>
              <w:rPr>
                <w:color w:val="000000"/>
                <w:sz w:val="18"/>
                <w:lang w:val="en-GB" w:eastAsia="en-GB"/>
              </w:rPr>
            </w:pPr>
          </w:p>
        </w:tc>
      </w:tr>
      <w:tr w:rsidR="00211CDA" w:rsidRPr="00321B8E" w14:paraId="7A7CA2C6" w14:textId="77777777" w:rsidTr="002F4854">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37920D19" w14:textId="77777777" w:rsidR="00211CDA" w:rsidRPr="00321B8E" w:rsidRDefault="00211CDA" w:rsidP="002F4854">
            <w:pPr>
              <w:jc w:val="center"/>
              <w:rPr>
                <w:color w:val="000000"/>
                <w:sz w:val="18"/>
                <w:lang w:val="en-GB" w:eastAsia="en-GB"/>
              </w:rPr>
            </w:pPr>
          </w:p>
        </w:tc>
        <w:tc>
          <w:tcPr>
            <w:tcW w:w="1956" w:type="pct"/>
            <w:tcBorders>
              <w:top w:val="nil"/>
              <w:left w:val="nil"/>
              <w:bottom w:val="single" w:sz="4" w:space="0" w:color="auto"/>
              <w:right w:val="single" w:sz="4" w:space="0" w:color="auto"/>
            </w:tcBorders>
            <w:shd w:val="clear" w:color="auto" w:fill="auto"/>
            <w:vAlign w:val="center"/>
          </w:tcPr>
          <w:p w14:paraId="790D396B" w14:textId="77777777" w:rsidR="00211CDA" w:rsidRPr="00321B8E" w:rsidRDefault="00211CDA" w:rsidP="002F4854">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0B60A6B3" w14:textId="77777777" w:rsidR="00211CDA" w:rsidRPr="00321B8E" w:rsidRDefault="00211CDA" w:rsidP="002F4854">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15E7D900" w14:textId="77777777" w:rsidR="00211CDA" w:rsidRPr="00321B8E" w:rsidRDefault="00211CDA" w:rsidP="002F4854">
            <w:pPr>
              <w:jc w:val="center"/>
              <w:rPr>
                <w:color w:val="000000"/>
                <w:sz w:val="18"/>
                <w:lang w:val="en-GB" w:eastAsia="en-GB"/>
              </w:rPr>
            </w:pPr>
          </w:p>
        </w:tc>
      </w:tr>
      <w:tr w:rsidR="00211CDA" w:rsidRPr="00321B8E" w14:paraId="3B4DF250" w14:textId="77777777" w:rsidTr="002F4854">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1A7D749A" w14:textId="77777777" w:rsidR="00211CDA" w:rsidRPr="00321B8E" w:rsidRDefault="00211CDA" w:rsidP="002F4854">
            <w:pPr>
              <w:jc w:val="center"/>
              <w:rPr>
                <w:color w:val="000000"/>
                <w:sz w:val="18"/>
                <w:lang w:val="en-GB" w:eastAsia="en-GB"/>
              </w:rPr>
            </w:pPr>
          </w:p>
        </w:tc>
        <w:tc>
          <w:tcPr>
            <w:tcW w:w="1956" w:type="pct"/>
            <w:tcBorders>
              <w:top w:val="nil"/>
              <w:left w:val="nil"/>
              <w:bottom w:val="single" w:sz="4" w:space="0" w:color="auto"/>
              <w:right w:val="single" w:sz="4" w:space="0" w:color="auto"/>
            </w:tcBorders>
            <w:shd w:val="clear" w:color="auto" w:fill="auto"/>
            <w:vAlign w:val="center"/>
          </w:tcPr>
          <w:p w14:paraId="59EEF65C" w14:textId="77777777" w:rsidR="00211CDA" w:rsidRPr="00321B8E" w:rsidRDefault="00211CDA" w:rsidP="002F4854">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3F6E0D06" w14:textId="77777777" w:rsidR="00211CDA" w:rsidRPr="00321B8E" w:rsidRDefault="00211CDA" w:rsidP="002F4854">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7BF684B4" w14:textId="77777777" w:rsidR="00211CDA" w:rsidRPr="00321B8E" w:rsidRDefault="00211CDA" w:rsidP="002F4854">
            <w:pPr>
              <w:jc w:val="center"/>
              <w:rPr>
                <w:color w:val="000000"/>
                <w:sz w:val="18"/>
                <w:lang w:val="en-GB" w:eastAsia="en-GB"/>
              </w:rPr>
            </w:pPr>
          </w:p>
        </w:tc>
      </w:tr>
      <w:tr w:rsidR="00211CDA" w:rsidRPr="00321B8E" w14:paraId="72B8B091" w14:textId="77777777" w:rsidTr="002F4854">
        <w:trPr>
          <w:trHeight w:val="263"/>
        </w:trPr>
        <w:tc>
          <w:tcPr>
            <w:tcW w:w="639" w:type="pct"/>
            <w:tcBorders>
              <w:top w:val="nil"/>
              <w:left w:val="single" w:sz="4" w:space="0" w:color="auto"/>
              <w:bottom w:val="single" w:sz="4" w:space="0" w:color="auto"/>
              <w:right w:val="single" w:sz="4" w:space="0" w:color="auto"/>
            </w:tcBorders>
            <w:shd w:val="clear" w:color="auto" w:fill="auto"/>
            <w:vAlign w:val="center"/>
          </w:tcPr>
          <w:p w14:paraId="3855C9E5" w14:textId="77777777" w:rsidR="00211CDA" w:rsidRPr="00321B8E" w:rsidRDefault="00211CDA" w:rsidP="002F4854">
            <w:pPr>
              <w:jc w:val="center"/>
              <w:rPr>
                <w:color w:val="000000"/>
                <w:sz w:val="18"/>
                <w:lang w:val="en-GB" w:eastAsia="en-GB"/>
              </w:rPr>
            </w:pPr>
          </w:p>
        </w:tc>
        <w:tc>
          <w:tcPr>
            <w:tcW w:w="1956" w:type="pct"/>
            <w:tcBorders>
              <w:top w:val="nil"/>
              <w:left w:val="nil"/>
              <w:bottom w:val="single" w:sz="4" w:space="0" w:color="auto"/>
              <w:right w:val="single" w:sz="4" w:space="0" w:color="auto"/>
            </w:tcBorders>
            <w:shd w:val="clear" w:color="auto" w:fill="auto"/>
            <w:vAlign w:val="center"/>
          </w:tcPr>
          <w:p w14:paraId="4E2F2012" w14:textId="77777777" w:rsidR="00211CDA" w:rsidRPr="00321B8E" w:rsidRDefault="00211CDA" w:rsidP="002F4854">
            <w:pPr>
              <w:jc w:val="center"/>
              <w:rPr>
                <w:color w:val="000000"/>
                <w:sz w:val="18"/>
                <w:lang w:val="en-GB" w:eastAsia="en-GB"/>
              </w:rPr>
            </w:pPr>
          </w:p>
        </w:tc>
        <w:tc>
          <w:tcPr>
            <w:tcW w:w="425" w:type="pct"/>
            <w:tcBorders>
              <w:top w:val="nil"/>
              <w:left w:val="nil"/>
              <w:bottom w:val="single" w:sz="4" w:space="0" w:color="auto"/>
              <w:right w:val="single" w:sz="4" w:space="0" w:color="auto"/>
            </w:tcBorders>
            <w:shd w:val="clear" w:color="auto" w:fill="auto"/>
            <w:vAlign w:val="center"/>
          </w:tcPr>
          <w:p w14:paraId="00EE3021" w14:textId="77777777" w:rsidR="00211CDA" w:rsidRPr="00321B8E" w:rsidRDefault="00211CDA" w:rsidP="002F4854">
            <w:pPr>
              <w:jc w:val="center"/>
              <w:rPr>
                <w:color w:val="000000"/>
                <w:sz w:val="18"/>
                <w:lang w:val="en-GB" w:eastAsia="en-GB"/>
              </w:rPr>
            </w:pPr>
          </w:p>
        </w:tc>
        <w:tc>
          <w:tcPr>
            <w:tcW w:w="1980" w:type="pct"/>
            <w:tcBorders>
              <w:top w:val="nil"/>
              <w:left w:val="nil"/>
              <w:bottom w:val="single" w:sz="4" w:space="0" w:color="auto"/>
              <w:right w:val="single" w:sz="4" w:space="0" w:color="auto"/>
            </w:tcBorders>
            <w:shd w:val="clear" w:color="auto" w:fill="auto"/>
            <w:vAlign w:val="center"/>
          </w:tcPr>
          <w:p w14:paraId="4CB91072" w14:textId="77777777" w:rsidR="00211CDA" w:rsidRPr="00321B8E" w:rsidRDefault="00211CDA" w:rsidP="002F4854">
            <w:pPr>
              <w:jc w:val="center"/>
              <w:rPr>
                <w:color w:val="000000"/>
                <w:sz w:val="18"/>
                <w:lang w:val="en-GB" w:eastAsia="en-GB"/>
              </w:rPr>
            </w:pPr>
          </w:p>
        </w:tc>
      </w:tr>
    </w:tbl>
    <w:p w14:paraId="325A9719" w14:textId="77777777" w:rsidR="002A2D1C" w:rsidRDefault="0039611A" w:rsidP="002F4854">
      <w:pPr>
        <w:spacing w:before="240"/>
        <w:jc w:val="left"/>
        <w:rPr>
          <w:szCs w:val="24"/>
        </w:rPr>
      </w:pPr>
      <w:r>
        <w:rPr>
          <w:szCs w:val="24"/>
        </w:rPr>
        <w:t>Allowable E</w:t>
      </w:r>
      <w:r w:rsidR="002A2D1C">
        <w:rPr>
          <w:szCs w:val="24"/>
        </w:rPr>
        <w:t>xclusions (if any):</w:t>
      </w:r>
    </w:p>
    <w:p w14:paraId="58636DA0" w14:textId="77777777" w:rsidR="002A2D1C" w:rsidRPr="002F4854" w:rsidRDefault="002A2D1C" w:rsidP="00585A1A">
      <w:pPr>
        <w:pStyle w:val="ListParagraph"/>
        <w:numPr>
          <w:ilvl w:val="0"/>
          <w:numId w:val="99"/>
        </w:numPr>
        <w:jc w:val="left"/>
        <w:rPr>
          <w:i/>
          <w:iCs/>
          <w:szCs w:val="24"/>
        </w:rPr>
      </w:pPr>
      <w:r w:rsidRPr="002F4854">
        <w:rPr>
          <w:i/>
          <w:iCs/>
          <w:szCs w:val="24"/>
        </w:rPr>
        <w:t>[list</w:t>
      </w:r>
      <w:r w:rsidR="0039611A" w:rsidRPr="002F4854">
        <w:rPr>
          <w:i/>
          <w:iCs/>
          <w:szCs w:val="24"/>
        </w:rPr>
        <w:t xml:space="preserve">- </w:t>
      </w:r>
      <w:r w:rsidR="00C37949" w:rsidRPr="002F4854">
        <w:rPr>
          <w:i/>
          <w:iCs/>
          <w:szCs w:val="24"/>
        </w:rPr>
        <w:t>e.g.</w:t>
      </w:r>
      <w:r w:rsidR="0039611A" w:rsidRPr="002F4854">
        <w:rPr>
          <w:i/>
          <w:iCs/>
          <w:szCs w:val="24"/>
        </w:rPr>
        <w:t xml:space="preserve"> up to [ ] percent </w:t>
      </w:r>
      <w:r w:rsidR="00C37949" w:rsidRPr="002F4854">
        <w:rPr>
          <w:i/>
          <w:iCs/>
          <w:szCs w:val="24"/>
        </w:rPr>
        <w:t>failure permitted</w:t>
      </w:r>
      <w:r w:rsidR="0039611A" w:rsidRPr="002F4854">
        <w:rPr>
          <w:i/>
          <w:iCs/>
          <w:szCs w:val="24"/>
        </w:rPr>
        <w:t xml:space="preserve"> per Month</w:t>
      </w:r>
      <w:r w:rsidRPr="002F4854">
        <w:rPr>
          <w:i/>
          <w:iCs/>
          <w:szCs w:val="24"/>
        </w:rPr>
        <w:t>]</w:t>
      </w:r>
    </w:p>
    <w:p w14:paraId="79718144" w14:textId="77777777" w:rsidR="00F83278" w:rsidRPr="00083A4A" w:rsidRDefault="002F4854" w:rsidP="002F4854">
      <w:pPr>
        <w:pageBreakBefore/>
        <w:tabs>
          <w:tab w:val="left" w:pos="3346"/>
        </w:tabs>
        <w:spacing w:before="240" w:after="240"/>
        <w:rPr>
          <w:b/>
          <w:sz w:val="28"/>
          <w:szCs w:val="22"/>
          <w:lang w:val="en-GB"/>
        </w:rPr>
      </w:pPr>
      <w:r>
        <w:rPr>
          <w:b/>
          <w:sz w:val="28"/>
          <w:szCs w:val="22"/>
          <w:lang w:val="en-GB"/>
        </w:rPr>
        <w:t>5</w:t>
      </w:r>
      <w:r w:rsidR="00211CDA" w:rsidRPr="00083A4A">
        <w:rPr>
          <w:b/>
          <w:sz w:val="28"/>
          <w:szCs w:val="22"/>
          <w:lang w:val="en-GB"/>
        </w:rPr>
        <w:t xml:space="preserve">. </w:t>
      </w:r>
      <w:r w:rsidR="00F83278" w:rsidRPr="00083A4A">
        <w:rPr>
          <w:b/>
          <w:sz w:val="28"/>
          <w:szCs w:val="22"/>
          <w:lang w:val="en-GB"/>
        </w:rPr>
        <w:t>Smell and Noise Standards</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969"/>
        <w:gridCol w:w="851"/>
        <w:gridCol w:w="3312"/>
      </w:tblGrid>
      <w:tr w:rsidR="00211CDA" w:rsidRPr="00211CDA" w14:paraId="05D25D86" w14:textId="77777777" w:rsidTr="002F4854">
        <w:trPr>
          <w:trHeight w:val="285"/>
        </w:trPr>
        <w:tc>
          <w:tcPr>
            <w:tcW w:w="1247" w:type="dxa"/>
            <w:shd w:val="clear" w:color="auto" w:fill="D9D9D9"/>
            <w:vAlign w:val="center"/>
          </w:tcPr>
          <w:p w14:paraId="12790E5C" w14:textId="77777777" w:rsidR="00211CDA" w:rsidRPr="002F4854" w:rsidRDefault="00211CDA" w:rsidP="002F4854">
            <w:pPr>
              <w:jc w:val="center"/>
              <w:rPr>
                <w:b/>
                <w:bCs/>
                <w:color w:val="000000"/>
                <w:sz w:val="20"/>
                <w:lang w:val="en-GB" w:eastAsia="en-GB"/>
              </w:rPr>
            </w:pPr>
            <w:r w:rsidRPr="002F4854">
              <w:rPr>
                <w:b/>
                <w:bCs/>
                <w:color w:val="000000"/>
                <w:sz w:val="20"/>
                <w:lang w:val="en-GB" w:eastAsia="en-GB"/>
              </w:rPr>
              <w:t>No</w:t>
            </w:r>
          </w:p>
        </w:tc>
        <w:tc>
          <w:tcPr>
            <w:tcW w:w="3969" w:type="dxa"/>
            <w:shd w:val="clear" w:color="auto" w:fill="D9D9D9"/>
            <w:vAlign w:val="center"/>
            <w:hideMark/>
          </w:tcPr>
          <w:p w14:paraId="49288E40" w14:textId="77777777" w:rsidR="00211CDA" w:rsidRPr="002F4854" w:rsidRDefault="00211CDA" w:rsidP="002F4854">
            <w:pPr>
              <w:jc w:val="center"/>
              <w:rPr>
                <w:b/>
                <w:bCs/>
                <w:color w:val="000000"/>
                <w:sz w:val="20"/>
                <w:lang w:val="en-GB" w:eastAsia="en-GB"/>
              </w:rPr>
            </w:pPr>
            <w:r w:rsidRPr="002F4854">
              <w:rPr>
                <w:b/>
                <w:bCs/>
                <w:color w:val="000000"/>
                <w:sz w:val="20"/>
                <w:lang w:val="en-GB" w:eastAsia="en-GB"/>
              </w:rPr>
              <w:t>Item</w:t>
            </w:r>
          </w:p>
        </w:tc>
        <w:tc>
          <w:tcPr>
            <w:tcW w:w="851" w:type="dxa"/>
            <w:shd w:val="clear" w:color="auto" w:fill="D9D9D9"/>
            <w:vAlign w:val="center"/>
            <w:hideMark/>
          </w:tcPr>
          <w:p w14:paraId="33E61B3F" w14:textId="77777777" w:rsidR="00211CDA" w:rsidRPr="002F4854" w:rsidRDefault="00211CDA" w:rsidP="002F4854">
            <w:pPr>
              <w:jc w:val="center"/>
              <w:rPr>
                <w:b/>
                <w:bCs/>
                <w:color w:val="000000"/>
                <w:sz w:val="20"/>
                <w:lang w:val="en-GB" w:eastAsia="en-GB"/>
              </w:rPr>
            </w:pPr>
            <w:r w:rsidRPr="002F4854">
              <w:rPr>
                <w:b/>
                <w:bCs/>
                <w:color w:val="000000"/>
                <w:sz w:val="20"/>
                <w:lang w:val="en-GB" w:eastAsia="en-GB"/>
              </w:rPr>
              <w:t>Unit</w:t>
            </w:r>
          </w:p>
        </w:tc>
        <w:tc>
          <w:tcPr>
            <w:tcW w:w="3312" w:type="dxa"/>
            <w:shd w:val="clear" w:color="auto" w:fill="D9D9D9"/>
            <w:vAlign w:val="center"/>
            <w:hideMark/>
          </w:tcPr>
          <w:p w14:paraId="1DB00C3E" w14:textId="77777777" w:rsidR="00211CDA" w:rsidRPr="002F4854" w:rsidRDefault="00211CDA" w:rsidP="002F4854">
            <w:pPr>
              <w:jc w:val="center"/>
              <w:rPr>
                <w:b/>
                <w:bCs/>
                <w:color w:val="000000"/>
                <w:sz w:val="20"/>
                <w:lang w:val="en-GB" w:eastAsia="en-GB"/>
              </w:rPr>
            </w:pPr>
            <w:r w:rsidRPr="002F4854">
              <w:rPr>
                <w:b/>
                <w:bCs/>
                <w:color w:val="000000"/>
                <w:sz w:val="20"/>
                <w:lang w:val="en-GB" w:eastAsia="en-GB"/>
              </w:rPr>
              <w:t>Limit</w:t>
            </w:r>
          </w:p>
        </w:tc>
      </w:tr>
      <w:tr w:rsidR="00211CDA" w:rsidRPr="00211CDA" w14:paraId="31F78F9C" w14:textId="77777777" w:rsidTr="002F4854">
        <w:trPr>
          <w:trHeight w:val="285"/>
        </w:trPr>
        <w:tc>
          <w:tcPr>
            <w:tcW w:w="1247" w:type="dxa"/>
            <w:vAlign w:val="center"/>
          </w:tcPr>
          <w:p w14:paraId="725A9D97" w14:textId="77777777" w:rsidR="00211CDA" w:rsidRPr="00211CDA" w:rsidRDefault="00211CDA" w:rsidP="002F4854">
            <w:pPr>
              <w:jc w:val="center"/>
              <w:rPr>
                <w:b/>
                <w:bCs/>
                <w:color w:val="000000"/>
                <w:sz w:val="18"/>
                <w:lang w:val="en-GB" w:eastAsia="en-GB"/>
              </w:rPr>
            </w:pPr>
          </w:p>
        </w:tc>
        <w:tc>
          <w:tcPr>
            <w:tcW w:w="3969" w:type="dxa"/>
            <w:shd w:val="clear" w:color="auto" w:fill="auto"/>
            <w:vAlign w:val="center"/>
          </w:tcPr>
          <w:p w14:paraId="195CA7BD" w14:textId="77777777" w:rsidR="00211CDA" w:rsidRPr="00211CDA" w:rsidRDefault="00211CDA" w:rsidP="002F4854">
            <w:pPr>
              <w:jc w:val="center"/>
              <w:rPr>
                <w:b/>
                <w:bCs/>
                <w:color w:val="000000"/>
                <w:sz w:val="18"/>
                <w:lang w:val="en-GB" w:eastAsia="en-GB"/>
              </w:rPr>
            </w:pPr>
          </w:p>
        </w:tc>
        <w:tc>
          <w:tcPr>
            <w:tcW w:w="851" w:type="dxa"/>
            <w:shd w:val="clear" w:color="auto" w:fill="auto"/>
            <w:vAlign w:val="center"/>
          </w:tcPr>
          <w:p w14:paraId="129BB722" w14:textId="77777777" w:rsidR="00211CDA" w:rsidRPr="00211CDA" w:rsidRDefault="00211CDA" w:rsidP="002F4854">
            <w:pPr>
              <w:jc w:val="center"/>
              <w:rPr>
                <w:color w:val="000000"/>
                <w:sz w:val="18"/>
                <w:lang w:val="en-GB" w:eastAsia="en-GB"/>
              </w:rPr>
            </w:pPr>
          </w:p>
        </w:tc>
        <w:tc>
          <w:tcPr>
            <w:tcW w:w="3312" w:type="dxa"/>
            <w:shd w:val="clear" w:color="auto" w:fill="auto"/>
            <w:vAlign w:val="center"/>
          </w:tcPr>
          <w:p w14:paraId="7ACD530A" w14:textId="77777777" w:rsidR="00211CDA" w:rsidRPr="00211CDA" w:rsidRDefault="00211CDA" w:rsidP="002F4854">
            <w:pPr>
              <w:jc w:val="center"/>
              <w:rPr>
                <w:color w:val="000000"/>
                <w:sz w:val="18"/>
                <w:lang w:val="en-GB" w:eastAsia="en-GB"/>
              </w:rPr>
            </w:pPr>
          </w:p>
        </w:tc>
      </w:tr>
      <w:tr w:rsidR="00211CDA" w:rsidRPr="00211CDA" w14:paraId="161F71AD" w14:textId="77777777" w:rsidTr="002F4854">
        <w:trPr>
          <w:trHeight w:val="465"/>
        </w:trPr>
        <w:tc>
          <w:tcPr>
            <w:tcW w:w="1247" w:type="dxa"/>
            <w:vAlign w:val="center"/>
          </w:tcPr>
          <w:p w14:paraId="014D1996" w14:textId="77777777" w:rsidR="00211CDA" w:rsidRPr="00211CDA" w:rsidRDefault="00211CDA" w:rsidP="002F4854">
            <w:pPr>
              <w:jc w:val="center"/>
              <w:rPr>
                <w:color w:val="000000"/>
                <w:sz w:val="18"/>
                <w:lang w:val="en-GB" w:eastAsia="en-GB"/>
              </w:rPr>
            </w:pPr>
          </w:p>
        </w:tc>
        <w:tc>
          <w:tcPr>
            <w:tcW w:w="3969" w:type="dxa"/>
            <w:shd w:val="clear" w:color="auto" w:fill="auto"/>
            <w:vAlign w:val="center"/>
          </w:tcPr>
          <w:p w14:paraId="05DB2EAB" w14:textId="77777777" w:rsidR="00211CDA" w:rsidRPr="00211CDA" w:rsidRDefault="00211CDA" w:rsidP="002F4854">
            <w:pPr>
              <w:jc w:val="center"/>
              <w:rPr>
                <w:color w:val="000000"/>
                <w:sz w:val="18"/>
                <w:lang w:val="en-GB" w:eastAsia="en-GB"/>
              </w:rPr>
            </w:pPr>
          </w:p>
        </w:tc>
        <w:tc>
          <w:tcPr>
            <w:tcW w:w="851" w:type="dxa"/>
            <w:shd w:val="clear" w:color="auto" w:fill="auto"/>
            <w:vAlign w:val="center"/>
          </w:tcPr>
          <w:p w14:paraId="4499F8D0" w14:textId="77777777" w:rsidR="00211CDA" w:rsidRPr="00211CDA" w:rsidRDefault="00211CDA" w:rsidP="002F4854">
            <w:pPr>
              <w:jc w:val="center"/>
              <w:rPr>
                <w:color w:val="000000"/>
                <w:sz w:val="18"/>
                <w:lang w:val="en-GB" w:eastAsia="en-GB"/>
              </w:rPr>
            </w:pPr>
          </w:p>
        </w:tc>
        <w:tc>
          <w:tcPr>
            <w:tcW w:w="3312" w:type="dxa"/>
            <w:shd w:val="clear" w:color="auto" w:fill="auto"/>
            <w:vAlign w:val="center"/>
          </w:tcPr>
          <w:p w14:paraId="61EB2CB8" w14:textId="77777777" w:rsidR="00211CDA" w:rsidRPr="00211CDA" w:rsidRDefault="00211CDA" w:rsidP="002F4854">
            <w:pPr>
              <w:jc w:val="center"/>
              <w:rPr>
                <w:color w:val="000000"/>
                <w:sz w:val="18"/>
                <w:lang w:val="en-GB" w:eastAsia="en-GB"/>
              </w:rPr>
            </w:pPr>
          </w:p>
        </w:tc>
      </w:tr>
    </w:tbl>
    <w:p w14:paraId="4F58C3BA" w14:textId="77777777" w:rsidR="002A2D1C" w:rsidRDefault="0039611A" w:rsidP="002F4854">
      <w:pPr>
        <w:spacing w:before="240"/>
        <w:jc w:val="left"/>
        <w:rPr>
          <w:szCs w:val="24"/>
        </w:rPr>
      </w:pPr>
      <w:r>
        <w:rPr>
          <w:szCs w:val="24"/>
        </w:rPr>
        <w:t>Allowable E</w:t>
      </w:r>
      <w:r w:rsidR="002A2D1C">
        <w:rPr>
          <w:szCs w:val="24"/>
        </w:rPr>
        <w:t>xclusions (if any):</w:t>
      </w:r>
    </w:p>
    <w:p w14:paraId="1B599429" w14:textId="77777777" w:rsidR="002A2D1C" w:rsidRPr="002F4854" w:rsidRDefault="002A2D1C" w:rsidP="00585A1A">
      <w:pPr>
        <w:pStyle w:val="ListParagraph"/>
        <w:numPr>
          <w:ilvl w:val="0"/>
          <w:numId w:val="100"/>
        </w:numPr>
        <w:jc w:val="left"/>
        <w:rPr>
          <w:i/>
          <w:iCs/>
          <w:szCs w:val="24"/>
        </w:rPr>
      </w:pPr>
      <w:r w:rsidRPr="002F4854">
        <w:rPr>
          <w:i/>
          <w:iCs/>
          <w:szCs w:val="24"/>
        </w:rPr>
        <w:t>[list]</w:t>
      </w:r>
    </w:p>
    <w:p w14:paraId="56959759" w14:textId="77777777" w:rsidR="00211CDA" w:rsidRPr="00083A4A" w:rsidRDefault="002F4854" w:rsidP="002F4854">
      <w:pPr>
        <w:tabs>
          <w:tab w:val="left" w:pos="3346"/>
        </w:tabs>
        <w:spacing w:before="240" w:after="240"/>
        <w:rPr>
          <w:b/>
          <w:sz w:val="28"/>
          <w:szCs w:val="22"/>
          <w:lang w:val="en-GB"/>
        </w:rPr>
      </w:pPr>
      <w:r>
        <w:rPr>
          <w:b/>
          <w:sz w:val="28"/>
          <w:szCs w:val="22"/>
          <w:lang w:val="en-GB"/>
        </w:rPr>
        <w:t>6</w:t>
      </w:r>
      <w:r w:rsidR="00211CDA" w:rsidRPr="00083A4A">
        <w:rPr>
          <w:b/>
          <w:sz w:val="28"/>
          <w:szCs w:val="22"/>
          <w:lang w:val="en-GB"/>
        </w:rPr>
        <w:t>. Monitoring and testing standards</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3856"/>
        <w:gridCol w:w="1531"/>
        <w:gridCol w:w="2745"/>
      </w:tblGrid>
      <w:tr w:rsidR="00211CDA" w:rsidRPr="00321B8E" w14:paraId="5984DA17" w14:textId="77777777" w:rsidTr="002F4854">
        <w:trPr>
          <w:trHeight w:val="285"/>
        </w:trPr>
        <w:tc>
          <w:tcPr>
            <w:tcW w:w="1247" w:type="dxa"/>
            <w:shd w:val="clear" w:color="auto" w:fill="D9D9D9"/>
            <w:vAlign w:val="center"/>
          </w:tcPr>
          <w:p w14:paraId="43DC22D9" w14:textId="77777777" w:rsidR="00211CDA" w:rsidRPr="002F4854" w:rsidRDefault="00211CDA" w:rsidP="002F4854">
            <w:pPr>
              <w:jc w:val="center"/>
              <w:rPr>
                <w:b/>
                <w:bCs/>
                <w:color w:val="000000"/>
                <w:sz w:val="20"/>
                <w:lang w:val="en-GB" w:eastAsia="en-GB"/>
              </w:rPr>
            </w:pPr>
            <w:r w:rsidRPr="002F4854">
              <w:rPr>
                <w:b/>
                <w:bCs/>
                <w:color w:val="000000"/>
                <w:sz w:val="20"/>
                <w:lang w:val="en-GB" w:eastAsia="en-GB"/>
              </w:rPr>
              <w:t>No</w:t>
            </w:r>
          </w:p>
        </w:tc>
        <w:tc>
          <w:tcPr>
            <w:tcW w:w="3856" w:type="dxa"/>
            <w:shd w:val="clear" w:color="auto" w:fill="D9D9D9"/>
            <w:vAlign w:val="center"/>
            <w:hideMark/>
          </w:tcPr>
          <w:p w14:paraId="6F31BFC9" w14:textId="77777777" w:rsidR="00211CDA" w:rsidRPr="002F4854" w:rsidRDefault="00211CDA" w:rsidP="002F4854">
            <w:pPr>
              <w:jc w:val="center"/>
              <w:rPr>
                <w:b/>
                <w:bCs/>
                <w:color w:val="000000"/>
                <w:sz w:val="20"/>
                <w:lang w:val="en-GB" w:eastAsia="en-GB"/>
              </w:rPr>
            </w:pPr>
            <w:r w:rsidRPr="002F4854">
              <w:rPr>
                <w:b/>
                <w:bCs/>
                <w:color w:val="000000"/>
                <w:sz w:val="20"/>
                <w:lang w:val="en-GB" w:eastAsia="en-GB"/>
              </w:rPr>
              <w:t>Parameter</w:t>
            </w:r>
          </w:p>
        </w:tc>
        <w:tc>
          <w:tcPr>
            <w:tcW w:w="1531" w:type="dxa"/>
            <w:shd w:val="clear" w:color="auto" w:fill="D9D9D9"/>
            <w:vAlign w:val="center"/>
            <w:hideMark/>
          </w:tcPr>
          <w:p w14:paraId="629783DE" w14:textId="77777777" w:rsidR="00211CDA" w:rsidRPr="002F4854" w:rsidRDefault="00211CDA" w:rsidP="002F4854">
            <w:pPr>
              <w:jc w:val="center"/>
              <w:rPr>
                <w:b/>
                <w:bCs/>
                <w:color w:val="000000"/>
                <w:sz w:val="20"/>
                <w:lang w:val="en-GB" w:eastAsia="en-GB"/>
              </w:rPr>
            </w:pPr>
            <w:r w:rsidRPr="002F4854">
              <w:rPr>
                <w:b/>
                <w:bCs/>
                <w:color w:val="000000"/>
                <w:sz w:val="20"/>
                <w:lang w:val="en-GB" w:eastAsia="en-GB"/>
              </w:rPr>
              <w:t>Type of test</w:t>
            </w:r>
          </w:p>
        </w:tc>
        <w:tc>
          <w:tcPr>
            <w:tcW w:w="2745" w:type="dxa"/>
            <w:shd w:val="clear" w:color="auto" w:fill="D9D9D9"/>
            <w:vAlign w:val="center"/>
            <w:hideMark/>
          </w:tcPr>
          <w:p w14:paraId="69AAD39B" w14:textId="77777777" w:rsidR="00211CDA" w:rsidRPr="002F4854" w:rsidRDefault="00211CDA" w:rsidP="002F4854">
            <w:pPr>
              <w:jc w:val="center"/>
              <w:rPr>
                <w:b/>
                <w:bCs/>
                <w:color w:val="000000"/>
                <w:sz w:val="20"/>
                <w:lang w:val="en-GB" w:eastAsia="en-GB"/>
              </w:rPr>
            </w:pPr>
            <w:r w:rsidRPr="002F4854">
              <w:rPr>
                <w:b/>
                <w:bCs/>
                <w:color w:val="000000"/>
                <w:sz w:val="20"/>
                <w:lang w:val="en-GB" w:eastAsia="en-GB"/>
              </w:rPr>
              <w:t>Frequency of testing</w:t>
            </w:r>
          </w:p>
        </w:tc>
      </w:tr>
      <w:tr w:rsidR="00211CDA" w:rsidRPr="00321B8E" w14:paraId="5D7B0F8B" w14:textId="77777777" w:rsidTr="002F4854">
        <w:trPr>
          <w:trHeight w:val="285"/>
        </w:trPr>
        <w:tc>
          <w:tcPr>
            <w:tcW w:w="1247" w:type="dxa"/>
            <w:vAlign w:val="center"/>
          </w:tcPr>
          <w:p w14:paraId="58AF9D10" w14:textId="77777777" w:rsidR="00211CDA" w:rsidRPr="00321B8E" w:rsidRDefault="00211CDA" w:rsidP="002F4854">
            <w:pPr>
              <w:jc w:val="center"/>
              <w:rPr>
                <w:b/>
                <w:bCs/>
                <w:color w:val="000000"/>
                <w:sz w:val="18"/>
                <w:lang w:val="en-GB" w:eastAsia="en-GB"/>
              </w:rPr>
            </w:pPr>
          </w:p>
        </w:tc>
        <w:tc>
          <w:tcPr>
            <w:tcW w:w="3856" w:type="dxa"/>
            <w:shd w:val="clear" w:color="auto" w:fill="auto"/>
            <w:vAlign w:val="center"/>
          </w:tcPr>
          <w:p w14:paraId="6429608D" w14:textId="77777777" w:rsidR="00211CDA" w:rsidRPr="00321B8E" w:rsidRDefault="00211CDA" w:rsidP="002F4854">
            <w:pPr>
              <w:jc w:val="center"/>
              <w:rPr>
                <w:b/>
                <w:bCs/>
                <w:color w:val="000000"/>
                <w:sz w:val="18"/>
                <w:lang w:val="en-GB" w:eastAsia="en-GB"/>
              </w:rPr>
            </w:pPr>
          </w:p>
        </w:tc>
        <w:tc>
          <w:tcPr>
            <w:tcW w:w="1531" w:type="dxa"/>
            <w:shd w:val="clear" w:color="auto" w:fill="auto"/>
            <w:vAlign w:val="center"/>
          </w:tcPr>
          <w:p w14:paraId="2269F716" w14:textId="77777777" w:rsidR="00211CDA" w:rsidRPr="00321B8E" w:rsidRDefault="00211CDA" w:rsidP="002F4854">
            <w:pPr>
              <w:jc w:val="center"/>
              <w:rPr>
                <w:color w:val="000000"/>
                <w:sz w:val="18"/>
                <w:lang w:val="en-GB" w:eastAsia="en-GB"/>
              </w:rPr>
            </w:pPr>
          </w:p>
        </w:tc>
        <w:tc>
          <w:tcPr>
            <w:tcW w:w="2745" w:type="dxa"/>
            <w:shd w:val="clear" w:color="auto" w:fill="auto"/>
            <w:vAlign w:val="center"/>
          </w:tcPr>
          <w:p w14:paraId="5638D61E" w14:textId="77777777" w:rsidR="00211CDA" w:rsidRPr="00321B8E" w:rsidRDefault="00211CDA" w:rsidP="002F4854">
            <w:pPr>
              <w:jc w:val="center"/>
              <w:rPr>
                <w:color w:val="000000"/>
                <w:sz w:val="18"/>
                <w:lang w:val="en-GB" w:eastAsia="en-GB"/>
              </w:rPr>
            </w:pPr>
          </w:p>
        </w:tc>
      </w:tr>
      <w:tr w:rsidR="00211CDA" w:rsidRPr="00321B8E" w14:paraId="181FB6F6" w14:textId="77777777" w:rsidTr="002F4854">
        <w:trPr>
          <w:trHeight w:val="465"/>
        </w:trPr>
        <w:tc>
          <w:tcPr>
            <w:tcW w:w="1247" w:type="dxa"/>
            <w:vAlign w:val="center"/>
          </w:tcPr>
          <w:p w14:paraId="55102EBF" w14:textId="77777777" w:rsidR="00211CDA" w:rsidRPr="00321B8E" w:rsidRDefault="00211CDA" w:rsidP="002F4854">
            <w:pPr>
              <w:jc w:val="center"/>
              <w:rPr>
                <w:color w:val="000000"/>
                <w:sz w:val="18"/>
                <w:lang w:val="en-GB" w:eastAsia="en-GB"/>
              </w:rPr>
            </w:pPr>
          </w:p>
        </w:tc>
        <w:tc>
          <w:tcPr>
            <w:tcW w:w="3856" w:type="dxa"/>
            <w:shd w:val="clear" w:color="auto" w:fill="auto"/>
            <w:vAlign w:val="center"/>
          </w:tcPr>
          <w:p w14:paraId="68DE3AC3" w14:textId="77777777" w:rsidR="00211CDA" w:rsidRPr="00321B8E" w:rsidRDefault="00211CDA" w:rsidP="002F4854">
            <w:pPr>
              <w:jc w:val="center"/>
              <w:rPr>
                <w:color w:val="000000"/>
                <w:sz w:val="18"/>
                <w:lang w:val="en-GB" w:eastAsia="en-GB"/>
              </w:rPr>
            </w:pPr>
          </w:p>
        </w:tc>
        <w:tc>
          <w:tcPr>
            <w:tcW w:w="1531" w:type="dxa"/>
            <w:shd w:val="clear" w:color="auto" w:fill="auto"/>
            <w:vAlign w:val="center"/>
          </w:tcPr>
          <w:p w14:paraId="308141D4" w14:textId="77777777" w:rsidR="00211CDA" w:rsidRPr="00321B8E" w:rsidRDefault="00211CDA" w:rsidP="002F4854">
            <w:pPr>
              <w:jc w:val="center"/>
              <w:rPr>
                <w:color w:val="000000"/>
                <w:sz w:val="18"/>
                <w:lang w:val="en-GB" w:eastAsia="en-GB"/>
              </w:rPr>
            </w:pPr>
          </w:p>
        </w:tc>
        <w:tc>
          <w:tcPr>
            <w:tcW w:w="2745" w:type="dxa"/>
            <w:shd w:val="clear" w:color="auto" w:fill="auto"/>
            <w:vAlign w:val="center"/>
          </w:tcPr>
          <w:p w14:paraId="69C72693" w14:textId="77777777" w:rsidR="00211CDA" w:rsidRPr="00321B8E" w:rsidRDefault="00211CDA" w:rsidP="002F4854">
            <w:pPr>
              <w:jc w:val="center"/>
              <w:rPr>
                <w:color w:val="000000"/>
                <w:sz w:val="18"/>
                <w:lang w:val="en-GB" w:eastAsia="en-GB"/>
              </w:rPr>
            </w:pPr>
          </w:p>
        </w:tc>
      </w:tr>
    </w:tbl>
    <w:p w14:paraId="13BAC1E1" w14:textId="77777777" w:rsidR="002A2D1C" w:rsidRDefault="002A2D1C" w:rsidP="002F4854">
      <w:pPr>
        <w:spacing w:before="240"/>
        <w:jc w:val="left"/>
        <w:rPr>
          <w:szCs w:val="24"/>
        </w:rPr>
      </w:pPr>
      <w:r>
        <w:rPr>
          <w:szCs w:val="24"/>
        </w:rPr>
        <w:t>Allowable exclusions (if any):</w:t>
      </w:r>
    </w:p>
    <w:p w14:paraId="7EAC854A" w14:textId="77777777" w:rsidR="002A2D1C" w:rsidRPr="002F4854" w:rsidRDefault="002A2D1C" w:rsidP="00585A1A">
      <w:pPr>
        <w:pStyle w:val="ListParagraph"/>
        <w:numPr>
          <w:ilvl w:val="0"/>
          <w:numId w:val="101"/>
        </w:numPr>
        <w:jc w:val="left"/>
        <w:rPr>
          <w:i/>
          <w:iCs/>
          <w:szCs w:val="24"/>
        </w:rPr>
      </w:pPr>
      <w:r w:rsidRPr="002F4854">
        <w:rPr>
          <w:i/>
          <w:iCs/>
          <w:szCs w:val="24"/>
        </w:rPr>
        <w:t>[list]</w:t>
      </w:r>
    </w:p>
    <w:p w14:paraId="3B825CB2" w14:textId="77777777" w:rsidR="003C073A" w:rsidRPr="00083A4A" w:rsidRDefault="002F4854" w:rsidP="002F4854">
      <w:pPr>
        <w:tabs>
          <w:tab w:val="left" w:pos="3346"/>
        </w:tabs>
        <w:spacing w:before="240" w:after="240"/>
        <w:rPr>
          <w:b/>
          <w:sz w:val="28"/>
          <w:szCs w:val="22"/>
          <w:lang w:val="en-GB"/>
        </w:rPr>
      </w:pPr>
      <w:r>
        <w:rPr>
          <w:b/>
          <w:sz w:val="28"/>
          <w:szCs w:val="22"/>
          <w:lang w:val="en-GB"/>
        </w:rPr>
        <w:t>7</w:t>
      </w:r>
      <w:r w:rsidR="003C073A" w:rsidRPr="00083A4A">
        <w:rPr>
          <w:b/>
          <w:sz w:val="28"/>
          <w:szCs w:val="22"/>
          <w:lang w:val="en-GB"/>
        </w:rPr>
        <w:t xml:space="preserve">. </w:t>
      </w:r>
      <w:r w:rsidR="003C073A">
        <w:rPr>
          <w:b/>
          <w:sz w:val="28"/>
          <w:szCs w:val="22"/>
          <w:lang w:val="en-GB"/>
        </w:rPr>
        <w:t>E</w:t>
      </w:r>
      <w:r w:rsidR="002A2D1C">
        <w:rPr>
          <w:b/>
          <w:sz w:val="28"/>
          <w:szCs w:val="22"/>
          <w:lang w:val="en-GB"/>
        </w:rPr>
        <w:t>nergy e</w:t>
      </w:r>
      <w:r w:rsidR="003C073A">
        <w:rPr>
          <w:b/>
          <w:sz w:val="28"/>
          <w:szCs w:val="22"/>
          <w:lang w:val="en-GB"/>
        </w:rPr>
        <w:t xml:space="preserve">fficiency </w:t>
      </w:r>
      <w:r w:rsidR="003C073A" w:rsidRPr="00083A4A">
        <w:rPr>
          <w:b/>
          <w:sz w:val="28"/>
          <w:szCs w:val="22"/>
          <w:lang w:val="en-GB"/>
        </w:rPr>
        <w:t>standards</w:t>
      </w:r>
      <w:r w:rsidR="003C073A">
        <w:rPr>
          <w:b/>
          <w:sz w:val="28"/>
          <w:szCs w:val="22"/>
          <w:lang w:val="en-GB"/>
        </w:rPr>
        <w:t xml:space="preserve"> </w:t>
      </w:r>
      <w:r w:rsidR="002A2D1C" w:rsidRPr="00236922">
        <w:rPr>
          <w:sz w:val="22"/>
          <w:szCs w:val="22"/>
          <w:lang w:val="en-GB"/>
        </w:rPr>
        <w:t>(required for short and medium term DBOs)</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3204"/>
        <w:gridCol w:w="1050"/>
        <w:gridCol w:w="1943"/>
        <w:gridCol w:w="2170"/>
      </w:tblGrid>
      <w:tr w:rsidR="00E7067A" w:rsidRPr="00321B8E" w14:paraId="2DE9A7B7" w14:textId="77777777" w:rsidTr="002F4854">
        <w:trPr>
          <w:trHeight w:val="285"/>
        </w:trPr>
        <w:tc>
          <w:tcPr>
            <w:tcW w:w="1012" w:type="dxa"/>
            <w:shd w:val="clear" w:color="auto" w:fill="D9D9D9"/>
            <w:vAlign w:val="center"/>
          </w:tcPr>
          <w:p w14:paraId="132AF966" w14:textId="77777777" w:rsidR="00E7067A" w:rsidRPr="002F4854" w:rsidRDefault="00E7067A" w:rsidP="002F4854">
            <w:pPr>
              <w:jc w:val="center"/>
              <w:rPr>
                <w:b/>
                <w:bCs/>
                <w:color w:val="000000"/>
                <w:sz w:val="20"/>
                <w:lang w:val="en-GB" w:eastAsia="en-GB"/>
              </w:rPr>
            </w:pPr>
            <w:r w:rsidRPr="002F4854">
              <w:rPr>
                <w:b/>
                <w:bCs/>
                <w:color w:val="000000"/>
                <w:sz w:val="20"/>
                <w:lang w:val="en-GB" w:eastAsia="en-GB"/>
              </w:rPr>
              <w:t>No</w:t>
            </w:r>
          </w:p>
        </w:tc>
        <w:tc>
          <w:tcPr>
            <w:tcW w:w="3204" w:type="dxa"/>
            <w:shd w:val="clear" w:color="auto" w:fill="D9D9D9"/>
            <w:vAlign w:val="center"/>
            <w:hideMark/>
          </w:tcPr>
          <w:p w14:paraId="72AE84A2" w14:textId="77777777" w:rsidR="00E7067A" w:rsidRPr="002F4854" w:rsidRDefault="00E7067A" w:rsidP="002F4854">
            <w:pPr>
              <w:jc w:val="center"/>
              <w:rPr>
                <w:b/>
                <w:bCs/>
                <w:color w:val="000000"/>
                <w:sz w:val="20"/>
                <w:lang w:val="en-GB" w:eastAsia="en-GB"/>
              </w:rPr>
            </w:pPr>
            <w:r w:rsidRPr="002F4854">
              <w:rPr>
                <w:b/>
                <w:bCs/>
                <w:color w:val="000000"/>
                <w:sz w:val="20"/>
                <w:lang w:val="en-GB" w:eastAsia="en-GB"/>
              </w:rPr>
              <w:t>Efficiency item</w:t>
            </w:r>
          </w:p>
        </w:tc>
        <w:tc>
          <w:tcPr>
            <w:tcW w:w="1050" w:type="dxa"/>
            <w:shd w:val="clear" w:color="auto" w:fill="D9D9D9"/>
            <w:vAlign w:val="center"/>
            <w:hideMark/>
          </w:tcPr>
          <w:p w14:paraId="2C233F1A" w14:textId="77777777" w:rsidR="00E7067A" w:rsidRPr="002F4854" w:rsidRDefault="00E7067A" w:rsidP="002F4854">
            <w:pPr>
              <w:jc w:val="center"/>
              <w:rPr>
                <w:b/>
                <w:bCs/>
                <w:color w:val="000000"/>
                <w:sz w:val="20"/>
                <w:lang w:val="en-GB" w:eastAsia="en-GB"/>
              </w:rPr>
            </w:pPr>
            <w:r w:rsidRPr="002F4854">
              <w:rPr>
                <w:b/>
                <w:bCs/>
                <w:color w:val="000000"/>
                <w:sz w:val="20"/>
                <w:lang w:val="en-GB" w:eastAsia="en-GB"/>
              </w:rPr>
              <w:t>Unit</w:t>
            </w:r>
          </w:p>
        </w:tc>
        <w:tc>
          <w:tcPr>
            <w:tcW w:w="1943" w:type="dxa"/>
            <w:shd w:val="clear" w:color="auto" w:fill="D9D9D9"/>
            <w:vAlign w:val="center"/>
            <w:hideMark/>
          </w:tcPr>
          <w:p w14:paraId="5F3892D9" w14:textId="77777777" w:rsidR="00E7067A" w:rsidRPr="002F4854" w:rsidRDefault="00E7067A" w:rsidP="002F4854">
            <w:pPr>
              <w:jc w:val="center"/>
              <w:rPr>
                <w:b/>
                <w:bCs/>
                <w:color w:val="000000"/>
                <w:sz w:val="20"/>
                <w:lang w:val="en-GB" w:eastAsia="en-GB"/>
              </w:rPr>
            </w:pPr>
            <w:r w:rsidRPr="002F4854">
              <w:rPr>
                <w:b/>
                <w:bCs/>
                <w:color w:val="000000"/>
                <w:sz w:val="20"/>
                <w:lang w:val="en-GB" w:eastAsia="en-GB"/>
              </w:rPr>
              <w:t xml:space="preserve">Limit Value </w:t>
            </w:r>
            <w:r w:rsidR="002F4854">
              <w:rPr>
                <w:b/>
                <w:bCs/>
                <w:color w:val="000000"/>
                <w:sz w:val="20"/>
                <w:lang w:val="en-GB" w:eastAsia="en-GB"/>
              </w:rPr>
              <w:br/>
            </w:r>
            <w:r w:rsidRPr="002F4854">
              <w:rPr>
                <w:b/>
                <w:bCs/>
                <w:color w:val="000000"/>
                <w:sz w:val="20"/>
                <w:lang w:val="en-GB" w:eastAsia="en-GB"/>
              </w:rPr>
              <w:t xml:space="preserve">(maximum </w:t>
            </w:r>
            <w:r w:rsidR="009870B3" w:rsidRPr="002F4854">
              <w:rPr>
                <w:b/>
                <w:bCs/>
                <w:color w:val="000000"/>
                <w:sz w:val="20"/>
                <w:lang w:val="en-GB" w:eastAsia="en-GB"/>
              </w:rPr>
              <w:t xml:space="preserve">permitted </w:t>
            </w:r>
            <w:r w:rsidRPr="002F4854">
              <w:rPr>
                <w:b/>
                <w:bCs/>
                <w:color w:val="000000"/>
                <w:sz w:val="20"/>
                <w:lang w:val="en-GB" w:eastAsia="en-GB"/>
              </w:rPr>
              <w:t xml:space="preserve">average </w:t>
            </w:r>
            <w:r w:rsidR="009870B3" w:rsidRPr="002F4854">
              <w:rPr>
                <w:b/>
                <w:bCs/>
                <w:color w:val="000000"/>
                <w:sz w:val="20"/>
                <w:lang w:val="en-GB" w:eastAsia="en-GB"/>
              </w:rPr>
              <w:t xml:space="preserve">energy use </w:t>
            </w:r>
            <w:r w:rsidRPr="002F4854">
              <w:rPr>
                <w:b/>
                <w:bCs/>
                <w:color w:val="000000"/>
                <w:sz w:val="20"/>
                <w:lang w:val="en-GB" w:eastAsia="en-GB"/>
              </w:rPr>
              <w:t>during evaluation period)</w:t>
            </w:r>
          </w:p>
        </w:tc>
        <w:tc>
          <w:tcPr>
            <w:tcW w:w="2170" w:type="dxa"/>
            <w:shd w:val="clear" w:color="auto" w:fill="D9D9D9"/>
            <w:vAlign w:val="center"/>
          </w:tcPr>
          <w:p w14:paraId="186676D6" w14:textId="77777777" w:rsidR="00E7067A" w:rsidRPr="002F4854" w:rsidRDefault="00E7067A" w:rsidP="002F4854">
            <w:pPr>
              <w:jc w:val="center"/>
              <w:rPr>
                <w:b/>
                <w:bCs/>
                <w:color w:val="000000"/>
                <w:sz w:val="20"/>
                <w:lang w:val="en-GB" w:eastAsia="en-GB"/>
              </w:rPr>
            </w:pPr>
            <w:r w:rsidRPr="002F4854">
              <w:rPr>
                <w:b/>
                <w:bCs/>
                <w:color w:val="000000"/>
                <w:sz w:val="20"/>
                <w:lang w:val="en-GB" w:eastAsia="en-GB"/>
              </w:rPr>
              <w:t>E</w:t>
            </w:r>
            <w:r w:rsidR="00D60824" w:rsidRPr="002F4854">
              <w:rPr>
                <w:b/>
                <w:bCs/>
                <w:color w:val="000000"/>
                <w:sz w:val="20"/>
                <w:lang w:val="en-GB" w:eastAsia="en-GB"/>
              </w:rPr>
              <w:t>fficiency e</w:t>
            </w:r>
            <w:r w:rsidRPr="002F4854">
              <w:rPr>
                <w:b/>
                <w:bCs/>
                <w:color w:val="000000"/>
                <w:sz w:val="20"/>
                <w:lang w:val="en-GB" w:eastAsia="en-GB"/>
              </w:rPr>
              <w:t>valuation period</w:t>
            </w:r>
          </w:p>
        </w:tc>
      </w:tr>
      <w:tr w:rsidR="00E7067A" w:rsidRPr="00321B8E" w14:paraId="1F21101E" w14:textId="77777777" w:rsidTr="002F4854">
        <w:trPr>
          <w:trHeight w:val="285"/>
        </w:trPr>
        <w:tc>
          <w:tcPr>
            <w:tcW w:w="1012" w:type="dxa"/>
            <w:vAlign w:val="center"/>
          </w:tcPr>
          <w:p w14:paraId="77D3E541" w14:textId="77777777" w:rsidR="00E7067A" w:rsidRPr="002F4854" w:rsidRDefault="00E7067A" w:rsidP="002F4854">
            <w:pPr>
              <w:jc w:val="left"/>
              <w:rPr>
                <w:b/>
                <w:bCs/>
                <w:color w:val="000000"/>
                <w:sz w:val="20"/>
                <w:lang w:val="en-GB" w:eastAsia="en-GB"/>
              </w:rPr>
            </w:pPr>
          </w:p>
        </w:tc>
        <w:tc>
          <w:tcPr>
            <w:tcW w:w="3204" w:type="dxa"/>
            <w:shd w:val="clear" w:color="auto" w:fill="auto"/>
            <w:vAlign w:val="center"/>
          </w:tcPr>
          <w:p w14:paraId="170EDD49" w14:textId="77777777" w:rsidR="00E7067A" w:rsidRPr="002F4854" w:rsidRDefault="00E7067A" w:rsidP="002F4854">
            <w:pPr>
              <w:jc w:val="left"/>
              <w:rPr>
                <w:bCs/>
                <w:i/>
                <w:iCs/>
                <w:color w:val="000000"/>
                <w:sz w:val="20"/>
                <w:lang w:val="en-GB" w:eastAsia="en-GB"/>
              </w:rPr>
            </w:pPr>
            <w:r w:rsidRPr="002F4854">
              <w:rPr>
                <w:bCs/>
                <w:i/>
                <w:iCs/>
                <w:color w:val="000000"/>
                <w:sz w:val="20"/>
                <w:lang w:val="en-GB" w:eastAsia="en-GB"/>
              </w:rPr>
              <w:t xml:space="preserve">[consider providing multiple efficiency standards for various conditions – e.g. high/low flow, high/low </w:t>
            </w:r>
            <w:r w:rsidR="009172DE" w:rsidRPr="002F4854">
              <w:rPr>
                <w:bCs/>
                <w:i/>
                <w:iCs/>
                <w:color w:val="000000"/>
                <w:sz w:val="20"/>
                <w:lang w:val="en-GB" w:eastAsia="en-GB"/>
              </w:rPr>
              <w:t>turbidity</w:t>
            </w:r>
            <w:r w:rsidRPr="002F4854">
              <w:rPr>
                <w:bCs/>
                <w:i/>
                <w:iCs/>
                <w:color w:val="000000"/>
                <w:sz w:val="20"/>
                <w:lang w:val="en-GB" w:eastAsia="en-GB"/>
              </w:rPr>
              <w:t xml:space="preserve"> </w:t>
            </w:r>
            <w:r w:rsidR="00C37949" w:rsidRPr="002F4854">
              <w:rPr>
                <w:bCs/>
                <w:i/>
                <w:iCs/>
                <w:color w:val="000000"/>
                <w:sz w:val="20"/>
                <w:lang w:val="en-GB" w:eastAsia="en-GB"/>
              </w:rPr>
              <w:t>etc.</w:t>
            </w:r>
            <w:r w:rsidR="002F4854">
              <w:rPr>
                <w:bCs/>
                <w:i/>
                <w:iCs/>
                <w:color w:val="000000"/>
                <w:sz w:val="20"/>
                <w:lang w:val="en-GB" w:eastAsia="en-GB"/>
              </w:rPr>
              <w:t>]</w:t>
            </w:r>
          </w:p>
        </w:tc>
        <w:tc>
          <w:tcPr>
            <w:tcW w:w="1050" w:type="dxa"/>
            <w:shd w:val="clear" w:color="auto" w:fill="auto"/>
            <w:vAlign w:val="center"/>
          </w:tcPr>
          <w:p w14:paraId="304BF7F0" w14:textId="77777777" w:rsidR="00E7067A" w:rsidRPr="002F4854" w:rsidRDefault="00CA1DC3" w:rsidP="002F4854">
            <w:pPr>
              <w:jc w:val="left"/>
              <w:rPr>
                <w:i/>
                <w:iCs/>
                <w:color w:val="000000"/>
                <w:sz w:val="20"/>
                <w:lang w:val="en-GB" w:eastAsia="en-GB"/>
              </w:rPr>
            </w:pPr>
            <w:r w:rsidRPr="002F4854">
              <w:rPr>
                <w:i/>
                <w:iCs/>
                <w:color w:val="000000"/>
                <w:sz w:val="20"/>
                <w:lang w:val="en-GB" w:eastAsia="en-GB"/>
              </w:rPr>
              <w:t>[e.g. KwHr per M3 produced]</w:t>
            </w:r>
          </w:p>
        </w:tc>
        <w:tc>
          <w:tcPr>
            <w:tcW w:w="1943" w:type="dxa"/>
            <w:shd w:val="clear" w:color="auto" w:fill="auto"/>
            <w:vAlign w:val="center"/>
          </w:tcPr>
          <w:p w14:paraId="6D73716D" w14:textId="77777777" w:rsidR="00E7067A" w:rsidRPr="002F4854" w:rsidRDefault="00E7067A" w:rsidP="002F4854">
            <w:pPr>
              <w:jc w:val="left"/>
              <w:rPr>
                <w:i/>
                <w:iCs/>
                <w:color w:val="000000"/>
                <w:sz w:val="20"/>
                <w:lang w:val="en-GB" w:eastAsia="en-GB"/>
              </w:rPr>
            </w:pPr>
          </w:p>
        </w:tc>
        <w:tc>
          <w:tcPr>
            <w:tcW w:w="2170" w:type="dxa"/>
            <w:vAlign w:val="center"/>
          </w:tcPr>
          <w:p w14:paraId="00D34821" w14:textId="77777777" w:rsidR="00E7067A" w:rsidRPr="002F4854" w:rsidRDefault="00E7067A" w:rsidP="002F4854">
            <w:pPr>
              <w:jc w:val="left"/>
              <w:rPr>
                <w:i/>
                <w:iCs/>
                <w:color w:val="000000"/>
                <w:sz w:val="20"/>
                <w:lang w:val="en-GB" w:eastAsia="en-GB"/>
              </w:rPr>
            </w:pPr>
            <w:r w:rsidRPr="002F4854">
              <w:rPr>
                <w:i/>
                <w:iCs/>
                <w:color w:val="000000"/>
                <w:sz w:val="20"/>
                <w:lang w:val="en-GB" w:eastAsia="en-GB"/>
              </w:rPr>
              <w:t>[state whether:</w:t>
            </w:r>
          </w:p>
          <w:p w14:paraId="4482D242" w14:textId="77777777" w:rsidR="00E7067A" w:rsidRPr="002F4854" w:rsidRDefault="00E7067A" w:rsidP="00585A1A">
            <w:pPr>
              <w:pStyle w:val="ListParagraph"/>
              <w:numPr>
                <w:ilvl w:val="0"/>
                <w:numId w:val="96"/>
              </w:numPr>
              <w:ind w:left="361"/>
              <w:jc w:val="left"/>
              <w:rPr>
                <w:i/>
                <w:iCs/>
                <w:color w:val="000000"/>
                <w:sz w:val="20"/>
                <w:lang w:val="en-GB" w:eastAsia="en-GB"/>
              </w:rPr>
            </w:pPr>
            <w:r w:rsidRPr="002F4854">
              <w:rPr>
                <w:i/>
                <w:iCs/>
                <w:color w:val="000000"/>
                <w:sz w:val="20"/>
                <w:lang w:val="en-GB" w:eastAsia="en-GB"/>
              </w:rPr>
              <w:t>years of Operation Service Period,</w:t>
            </w:r>
          </w:p>
          <w:p w14:paraId="69C917A0" w14:textId="77777777" w:rsidR="00E7067A" w:rsidRPr="002F4854" w:rsidRDefault="00E7067A" w:rsidP="00585A1A">
            <w:pPr>
              <w:pStyle w:val="ListParagraph"/>
              <w:numPr>
                <w:ilvl w:val="0"/>
                <w:numId w:val="96"/>
              </w:numPr>
              <w:ind w:left="361"/>
              <w:jc w:val="left"/>
              <w:rPr>
                <w:i/>
                <w:iCs/>
                <w:color w:val="000000"/>
                <w:sz w:val="20"/>
                <w:lang w:val="en-GB" w:eastAsia="en-GB"/>
              </w:rPr>
            </w:pPr>
            <w:r w:rsidRPr="002F4854">
              <w:rPr>
                <w:i/>
                <w:iCs/>
                <w:color w:val="000000"/>
                <w:sz w:val="20"/>
                <w:lang w:val="en-GB" w:eastAsia="en-GB"/>
              </w:rPr>
              <w:t>calendar years, or</w:t>
            </w:r>
          </w:p>
          <w:p w14:paraId="629C3EC6" w14:textId="77777777" w:rsidR="00E7067A" w:rsidRPr="002F4854" w:rsidRDefault="00E7067A" w:rsidP="00585A1A">
            <w:pPr>
              <w:pStyle w:val="ListParagraph"/>
              <w:numPr>
                <w:ilvl w:val="0"/>
                <w:numId w:val="96"/>
              </w:numPr>
              <w:ind w:left="361"/>
              <w:jc w:val="left"/>
              <w:rPr>
                <w:i/>
                <w:iCs/>
                <w:color w:val="000000"/>
                <w:sz w:val="20"/>
                <w:lang w:val="en-GB" w:eastAsia="en-GB"/>
              </w:rPr>
            </w:pPr>
            <w:r w:rsidRPr="002F4854">
              <w:rPr>
                <w:i/>
                <w:iCs/>
                <w:color w:val="000000"/>
                <w:sz w:val="20"/>
                <w:lang w:val="en-GB" w:eastAsia="en-GB"/>
              </w:rPr>
              <w:t xml:space="preserve">calendar </w:t>
            </w:r>
            <w:r w:rsidR="00C37949" w:rsidRPr="002F4854">
              <w:rPr>
                <w:i/>
                <w:iCs/>
                <w:color w:val="000000"/>
                <w:sz w:val="20"/>
                <w:lang w:val="en-GB" w:eastAsia="en-GB"/>
              </w:rPr>
              <w:t>Months]</w:t>
            </w:r>
          </w:p>
        </w:tc>
      </w:tr>
    </w:tbl>
    <w:p w14:paraId="52740EBD" w14:textId="77777777" w:rsidR="003C073A" w:rsidRPr="00A67B39" w:rsidRDefault="003C073A" w:rsidP="002F4854">
      <w:pPr>
        <w:spacing w:before="120"/>
        <w:rPr>
          <w:i/>
        </w:rPr>
      </w:pPr>
      <w:r w:rsidRPr="00A67B39">
        <w:rPr>
          <w:i/>
        </w:rPr>
        <w:t>(required for shorter term DBOs)</w:t>
      </w:r>
    </w:p>
    <w:p w14:paraId="49663935" w14:textId="77777777" w:rsidR="002A2D1C" w:rsidRDefault="002A2D1C" w:rsidP="002F4854">
      <w:pPr>
        <w:spacing w:before="240"/>
        <w:jc w:val="left"/>
        <w:rPr>
          <w:szCs w:val="24"/>
        </w:rPr>
      </w:pPr>
      <w:r>
        <w:rPr>
          <w:szCs w:val="24"/>
        </w:rPr>
        <w:t>Allowable exclusions (if any):</w:t>
      </w:r>
    </w:p>
    <w:p w14:paraId="71AD8A35" w14:textId="77777777" w:rsidR="002A2D1C" w:rsidRPr="002F4854" w:rsidRDefault="002A2D1C" w:rsidP="00585A1A">
      <w:pPr>
        <w:pStyle w:val="ListParagraph"/>
        <w:numPr>
          <w:ilvl w:val="0"/>
          <w:numId w:val="102"/>
        </w:numPr>
        <w:jc w:val="left"/>
        <w:rPr>
          <w:i/>
          <w:iCs/>
          <w:szCs w:val="24"/>
        </w:rPr>
      </w:pPr>
      <w:r w:rsidRPr="002F4854">
        <w:rPr>
          <w:i/>
          <w:iCs/>
          <w:szCs w:val="24"/>
        </w:rPr>
        <w:t>[list]</w:t>
      </w:r>
    </w:p>
    <w:p w14:paraId="299BF8EF" w14:textId="77777777" w:rsidR="002A2D1C" w:rsidRPr="00083A4A" w:rsidRDefault="002F4854" w:rsidP="002F4854">
      <w:pPr>
        <w:pageBreakBefore/>
        <w:tabs>
          <w:tab w:val="left" w:pos="3346"/>
        </w:tabs>
        <w:spacing w:before="240" w:after="240"/>
        <w:rPr>
          <w:b/>
          <w:sz w:val="28"/>
          <w:szCs w:val="22"/>
          <w:lang w:val="en-GB"/>
        </w:rPr>
      </w:pPr>
      <w:r>
        <w:rPr>
          <w:b/>
          <w:sz w:val="28"/>
          <w:szCs w:val="22"/>
          <w:lang w:val="en-GB"/>
        </w:rPr>
        <w:t>8</w:t>
      </w:r>
      <w:r w:rsidR="002A2D1C" w:rsidRPr="00083A4A">
        <w:rPr>
          <w:b/>
          <w:sz w:val="28"/>
          <w:szCs w:val="22"/>
          <w:lang w:val="en-GB"/>
        </w:rPr>
        <w:t xml:space="preserve">. </w:t>
      </w:r>
      <w:r w:rsidR="002A2D1C">
        <w:rPr>
          <w:b/>
          <w:sz w:val="28"/>
          <w:szCs w:val="22"/>
          <w:lang w:val="en-GB"/>
        </w:rPr>
        <w:t xml:space="preserve">Chemical efficiency </w:t>
      </w:r>
      <w:r w:rsidR="002A2D1C" w:rsidRPr="00083A4A">
        <w:rPr>
          <w:b/>
          <w:sz w:val="28"/>
          <w:szCs w:val="22"/>
          <w:lang w:val="en-GB"/>
        </w:rPr>
        <w:t>standards</w:t>
      </w:r>
      <w:r w:rsidR="002A2D1C">
        <w:rPr>
          <w:b/>
          <w:sz w:val="28"/>
          <w:szCs w:val="22"/>
          <w:lang w:val="en-GB"/>
        </w:rPr>
        <w:t xml:space="preserve"> </w:t>
      </w:r>
      <w:r w:rsidR="002A2D1C" w:rsidRPr="00DC2312">
        <w:rPr>
          <w:sz w:val="22"/>
          <w:szCs w:val="22"/>
          <w:lang w:val="en-GB"/>
        </w:rPr>
        <w:t>(required for short and medium term DBOs)</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3204"/>
        <w:gridCol w:w="1050"/>
        <w:gridCol w:w="1943"/>
        <w:gridCol w:w="2170"/>
      </w:tblGrid>
      <w:tr w:rsidR="00E7067A" w:rsidRPr="00321B8E" w14:paraId="79634AA3" w14:textId="77777777" w:rsidTr="002F4854">
        <w:trPr>
          <w:trHeight w:val="285"/>
        </w:trPr>
        <w:tc>
          <w:tcPr>
            <w:tcW w:w="1012" w:type="dxa"/>
            <w:shd w:val="clear" w:color="auto" w:fill="D9D9D9"/>
            <w:vAlign w:val="center"/>
          </w:tcPr>
          <w:p w14:paraId="5FA9AF08" w14:textId="77777777" w:rsidR="00E7067A" w:rsidRPr="002F4854" w:rsidRDefault="00E7067A" w:rsidP="002F4854">
            <w:pPr>
              <w:jc w:val="center"/>
              <w:rPr>
                <w:b/>
                <w:bCs/>
                <w:color w:val="000000"/>
                <w:sz w:val="20"/>
                <w:lang w:val="en-GB" w:eastAsia="en-GB"/>
              </w:rPr>
            </w:pPr>
            <w:r w:rsidRPr="002F4854">
              <w:rPr>
                <w:b/>
                <w:bCs/>
                <w:color w:val="000000"/>
                <w:sz w:val="20"/>
                <w:lang w:val="en-GB" w:eastAsia="en-GB"/>
              </w:rPr>
              <w:t>No</w:t>
            </w:r>
          </w:p>
        </w:tc>
        <w:tc>
          <w:tcPr>
            <w:tcW w:w="3204" w:type="dxa"/>
            <w:shd w:val="clear" w:color="auto" w:fill="D9D9D9"/>
            <w:vAlign w:val="center"/>
            <w:hideMark/>
          </w:tcPr>
          <w:p w14:paraId="0BACA751" w14:textId="77777777" w:rsidR="00E7067A" w:rsidRPr="002F4854" w:rsidRDefault="00E7067A" w:rsidP="002F4854">
            <w:pPr>
              <w:jc w:val="center"/>
              <w:rPr>
                <w:b/>
                <w:bCs/>
                <w:color w:val="000000"/>
                <w:sz w:val="20"/>
                <w:lang w:val="en-GB" w:eastAsia="en-GB"/>
              </w:rPr>
            </w:pPr>
            <w:r w:rsidRPr="002F4854">
              <w:rPr>
                <w:b/>
                <w:bCs/>
                <w:color w:val="000000"/>
                <w:sz w:val="20"/>
                <w:lang w:val="en-GB" w:eastAsia="en-GB"/>
              </w:rPr>
              <w:t>Efficiency item</w:t>
            </w:r>
          </w:p>
        </w:tc>
        <w:tc>
          <w:tcPr>
            <w:tcW w:w="1050" w:type="dxa"/>
            <w:shd w:val="clear" w:color="auto" w:fill="D9D9D9"/>
            <w:vAlign w:val="center"/>
            <w:hideMark/>
          </w:tcPr>
          <w:p w14:paraId="799B86FE" w14:textId="77777777" w:rsidR="00E7067A" w:rsidRPr="002F4854" w:rsidRDefault="00E7067A" w:rsidP="002F4854">
            <w:pPr>
              <w:jc w:val="center"/>
              <w:rPr>
                <w:b/>
                <w:bCs/>
                <w:color w:val="000000"/>
                <w:sz w:val="20"/>
                <w:lang w:val="en-GB" w:eastAsia="en-GB"/>
              </w:rPr>
            </w:pPr>
            <w:r w:rsidRPr="002F4854">
              <w:rPr>
                <w:b/>
                <w:bCs/>
                <w:color w:val="000000"/>
                <w:sz w:val="20"/>
                <w:lang w:val="en-GB" w:eastAsia="en-GB"/>
              </w:rPr>
              <w:t>Unit</w:t>
            </w:r>
          </w:p>
        </w:tc>
        <w:tc>
          <w:tcPr>
            <w:tcW w:w="1943" w:type="dxa"/>
            <w:shd w:val="clear" w:color="auto" w:fill="D9D9D9"/>
            <w:vAlign w:val="center"/>
            <w:hideMark/>
          </w:tcPr>
          <w:p w14:paraId="5E96C3CB" w14:textId="77777777" w:rsidR="00E7067A" w:rsidRPr="002F4854" w:rsidRDefault="00E7067A" w:rsidP="002F4854">
            <w:pPr>
              <w:jc w:val="center"/>
              <w:rPr>
                <w:b/>
                <w:bCs/>
                <w:color w:val="000000"/>
                <w:sz w:val="20"/>
                <w:lang w:val="en-GB" w:eastAsia="en-GB"/>
              </w:rPr>
            </w:pPr>
            <w:r w:rsidRPr="002F4854">
              <w:rPr>
                <w:b/>
                <w:bCs/>
                <w:color w:val="000000"/>
                <w:sz w:val="20"/>
                <w:lang w:val="en-GB" w:eastAsia="en-GB"/>
              </w:rPr>
              <w:t>Limit Value</w:t>
            </w:r>
            <w:r w:rsidR="002F4854">
              <w:rPr>
                <w:b/>
                <w:bCs/>
                <w:color w:val="000000"/>
                <w:sz w:val="20"/>
                <w:lang w:val="en-GB" w:eastAsia="en-GB"/>
              </w:rPr>
              <w:br/>
            </w:r>
            <w:r w:rsidRPr="002F4854">
              <w:rPr>
                <w:b/>
                <w:bCs/>
                <w:color w:val="000000"/>
                <w:sz w:val="20"/>
                <w:lang w:val="en-GB" w:eastAsia="en-GB"/>
              </w:rPr>
              <w:t xml:space="preserve">(maximum </w:t>
            </w:r>
            <w:r w:rsidR="009870B3" w:rsidRPr="002F4854">
              <w:rPr>
                <w:b/>
                <w:bCs/>
                <w:color w:val="000000"/>
                <w:sz w:val="20"/>
                <w:lang w:val="en-GB" w:eastAsia="en-GB"/>
              </w:rPr>
              <w:t xml:space="preserve">permitted </w:t>
            </w:r>
            <w:r w:rsidRPr="002F4854">
              <w:rPr>
                <w:b/>
                <w:bCs/>
                <w:color w:val="000000"/>
                <w:sz w:val="20"/>
                <w:lang w:val="en-GB" w:eastAsia="en-GB"/>
              </w:rPr>
              <w:t xml:space="preserve">average </w:t>
            </w:r>
            <w:r w:rsidR="009870B3" w:rsidRPr="002F4854">
              <w:rPr>
                <w:b/>
                <w:bCs/>
                <w:color w:val="000000"/>
                <w:sz w:val="20"/>
                <w:lang w:val="en-GB" w:eastAsia="en-GB"/>
              </w:rPr>
              <w:t xml:space="preserve">chemical use </w:t>
            </w:r>
            <w:r w:rsidRPr="002F4854">
              <w:rPr>
                <w:b/>
                <w:bCs/>
                <w:color w:val="000000"/>
                <w:sz w:val="20"/>
                <w:lang w:val="en-GB" w:eastAsia="en-GB"/>
              </w:rPr>
              <w:t>during evaluation period)</w:t>
            </w:r>
          </w:p>
        </w:tc>
        <w:tc>
          <w:tcPr>
            <w:tcW w:w="2170" w:type="dxa"/>
            <w:shd w:val="clear" w:color="auto" w:fill="D9D9D9"/>
            <w:vAlign w:val="center"/>
          </w:tcPr>
          <w:p w14:paraId="58E236F5" w14:textId="77777777" w:rsidR="00E7067A" w:rsidRPr="002F4854" w:rsidRDefault="00E7067A" w:rsidP="002F4854">
            <w:pPr>
              <w:jc w:val="center"/>
              <w:rPr>
                <w:b/>
                <w:bCs/>
                <w:color w:val="000000"/>
                <w:sz w:val="20"/>
                <w:lang w:val="en-GB" w:eastAsia="en-GB"/>
              </w:rPr>
            </w:pPr>
            <w:r w:rsidRPr="002F4854">
              <w:rPr>
                <w:b/>
                <w:bCs/>
                <w:color w:val="000000"/>
                <w:sz w:val="20"/>
                <w:lang w:val="en-GB" w:eastAsia="en-GB"/>
              </w:rPr>
              <w:t>E</w:t>
            </w:r>
            <w:r w:rsidR="00D60824" w:rsidRPr="002F4854">
              <w:rPr>
                <w:b/>
                <w:bCs/>
                <w:color w:val="000000"/>
                <w:sz w:val="20"/>
                <w:lang w:val="en-GB" w:eastAsia="en-GB"/>
              </w:rPr>
              <w:t>fficiency e</w:t>
            </w:r>
            <w:r w:rsidRPr="002F4854">
              <w:rPr>
                <w:b/>
                <w:bCs/>
                <w:color w:val="000000"/>
                <w:sz w:val="20"/>
                <w:lang w:val="en-GB" w:eastAsia="en-GB"/>
              </w:rPr>
              <w:t>valuation period</w:t>
            </w:r>
          </w:p>
        </w:tc>
      </w:tr>
      <w:tr w:rsidR="00E7067A" w:rsidRPr="00321B8E" w14:paraId="52551578" w14:textId="77777777" w:rsidTr="002F4854">
        <w:trPr>
          <w:trHeight w:val="285"/>
        </w:trPr>
        <w:tc>
          <w:tcPr>
            <w:tcW w:w="1012" w:type="dxa"/>
            <w:vAlign w:val="center"/>
          </w:tcPr>
          <w:p w14:paraId="71335628" w14:textId="77777777" w:rsidR="00E7067A" w:rsidRPr="002F4854" w:rsidRDefault="00E7067A" w:rsidP="002F4854">
            <w:pPr>
              <w:jc w:val="left"/>
              <w:rPr>
                <w:b/>
                <w:bCs/>
                <w:i/>
                <w:iCs/>
                <w:color w:val="000000"/>
                <w:sz w:val="20"/>
                <w:lang w:val="en-GB" w:eastAsia="en-GB"/>
              </w:rPr>
            </w:pPr>
          </w:p>
        </w:tc>
        <w:tc>
          <w:tcPr>
            <w:tcW w:w="3204" w:type="dxa"/>
            <w:shd w:val="clear" w:color="auto" w:fill="auto"/>
            <w:vAlign w:val="center"/>
          </w:tcPr>
          <w:p w14:paraId="597D41FA" w14:textId="77777777" w:rsidR="00E7067A" w:rsidRPr="002F4854" w:rsidRDefault="00CA1DC3" w:rsidP="002F4854">
            <w:pPr>
              <w:jc w:val="left"/>
              <w:rPr>
                <w:bCs/>
                <w:i/>
                <w:iCs/>
                <w:color w:val="000000"/>
                <w:sz w:val="20"/>
                <w:lang w:val="en-GB" w:eastAsia="en-GB"/>
              </w:rPr>
            </w:pPr>
            <w:r w:rsidRPr="002F4854">
              <w:rPr>
                <w:bCs/>
                <w:i/>
                <w:iCs/>
                <w:color w:val="000000"/>
                <w:sz w:val="20"/>
                <w:lang w:val="en-GB" w:eastAsia="en-GB"/>
              </w:rPr>
              <w:t xml:space="preserve">[Specify chemical and </w:t>
            </w:r>
            <w:r w:rsidR="00E7067A" w:rsidRPr="002F4854">
              <w:rPr>
                <w:bCs/>
                <w:i/>
                <w:iCs/>
                <w:color w:val="000000"/>
                <w:sz w:val="20"/>
                <w:lang w:val="en-GB" w:eastAsia="en-GB"/>
              </w:rPr>
              <w:t xml:space="preserve">consider providing multiple efficiency standards for various conditions – e.g. high/low flow, high/low </w:t>
            </w:r>
            <w:r w:rsidR="009172DE" w:rsidRPr="002F4854">
              <w:rPr>
                <w:bCs/>
                <w:i/>
                <w:iCs/>
                <w:color w:val="000000"/>
                <w:sz w:val="20"/>
                <w:lang w:val="en-GB" w:eastAsia="en-GB"/>
              </w:rPr>
              <w:t>turbidity</w:t>
            </w:r>
            <w:r w:rsidR="00E7067A" w:rsidRPr="002F4854">
              <w:rPr>
                <w:bCs/>
                <w:i/>
                <w:iCs/>
                <w:color w:val="000000"/>
                <w:sz w:val="20"/>
                <w:lang w:val="en-GB" w:eastAsia="en-GB"/>
              </w:rPr>
              <w:t xml:space="preserve"> </w:t>
            </w:r>
            <w:r w:rsidR="00C37949" w:rsidRPr="002F4854">
              <w:rPr>
                <w:bCs/>
                <w:i/>
                <w:iCs/>
                <w:color w:val="000000"/>
                <w:sz w:val="20"/>
                <w:lang w:val="en-GB" w:eastAsia="en-GB"/>
              </w:rPr>
              <w:t>etc.</w:t>
            </w:r>
            <w:r w:rsidR="002F4854">
              <w:rPr>
                <w:bCs/>
                <w:i/>
                <w:iCs/>
                <w:color w:val="000000"/>
                <w:sz w:val="20"/>
                <w:lang w:val="en-GB" w:eastAsia="en-GB"/>
              </w:rPr>
              <w:t>]</w:t>
            </w:r>
          </w:p>
        </w:tc>
        <w:tc>
          <w:tcPr>
            <w:tcW w:w="1050" w:type="dxa"/>
            <w:shd w:val="clear" w:color="auto" w:fill="auto"/>
            <w:vAlign w:val="center"/>
          </w:tcPr>
          <w:p w14:paraId="355900FE" w14:textId="77777777" w:rsidR="00E7067A" w:rsidRPr="002F4854" w:rsidRDefault="00CA1DC3" w:rsidP="002F4854">
            <w:pPr>
              <w:jc w:val="left"/>
              <w:rPr>
                <w:i/>
                <w:iCs/>
                <w:color w:val="000000"/>
                <w:sz w:val="20"/>
                <w:lang w:val="en-GB" w:eastAsia="en-GB"/>
              </w:rPr>
            </w:pPr>
            <w:r w:rsidRPr="002F4854">
              <w:rPr>
                <w:i/>
                <w:iCs/>
                <w:color w:val="000000"/>
                <w:sz w:val="20"/>
                <w:lang w:val="en-GB" w:eastAsia="en-GB"/>
              </w:rPr>
              <w:t xml:space="preserve">[e.g. </w:t>
            </w:r>
            <w:r w:rsidR="00C37949" w:rsidRPr="002F4854">
              <w:rPr>
                <w:i/>
                <w:iCs/>
                <w:color w:val="000000"/>
                <w:sz w:val="20"/>
                <w:lang w:val="en-GB" w:eastAsia="en-GB"/>
              </w:rPr>
              <w:t>Kg per</w:t>
            </w:r>
            <w:r w:rsidRPr="002F4854">
              <w:rPr>
                <w:i/>
                <w:iCs/>
                <w:color w:val="000000"/>
                <w:sz w:val="20"/>
                <w:lang w:val="en-GB" w:eastAsia="en-GB"/>
              </w:rPr>
              <w:t xml:space="preserve"> M3 produced]</w:t>
            </w:r>
          </w:p>
        </w:tc>
        <w:tc>
          <w:tcPr>
            <w:tcW w:w="1943" w:type="dxa"/>
            <w:shd w:val="clear" w:color="auto" w:fill="auto"/>
            <w:vAlign w:val="center"/>
          </w:tcPr>
          <w:p w14:paraId="3287DCB4" w14:textId="77777777" w:rsidR="00E7067A" w:rsidRPr="002F4854" w:rsidRDefault="00E7067A" w:rsidP="002F4854">
            <w:pPr>
              <w:jc w:val="left"/>
              <w:rPr>
                <w:i/>
                <w:iCs/>
                <w:color w:val="000000"/>
                <w:sz w:val="20"/>
                <w:lang w:val="en-GB" w:eastAsia="en-GB"/>
              </w:rPr>
            </w:pPr>
          </w:p>
        </w:tc>
        <w:tc>
          <w:tcPr>
            <w:tcW w:w="2170" w:type="dxa"/>
            <w:vAlign w:val="center"/>
          </w:tcPr>
          <w:p w14:paraId="212AA35C" w14:textId="77777777" w:rsidR="00E7067A" w:rsidRPr="002F4854" w:rsidRDefault="00E7067A" w:rsidP="002F4854">
            <w:pPr>
              <w:jc w:val="left"/>
              <w:rPr>
                <w:i/>
                <w:iCs/>
                <w:color w:val="000000"/>
                <w:sz w:val="20"/>
                <w:lang w:val="en-GB" w:eastAsia="en-GB"/>
              </w:rPr>
            </w:pPr>
            <w:r w:rsidRPr="002F4854">
              <w:rPr>
                <w:i/>
                <w:iCs/>
                <w:color w:val="000000"/>
                <w:sz w:val="20"/>
                <w:lang w:val="en-GB" w:eastAsia="en-GB"/>
              </w:rPr>
              <w:t>[state whether:</w:t>
            </w:r>
          </w:p>
          <w:p w14:paraId="7BC9BC36" w14:textId="77777777" w:rsidR="00E7067A" w:rsidRPr="002F4854" w:rsidRDefault="00E7067A" w:rsidP="00585A1A">
            <w:pPr>
              <w:pStyle w:val="ListParagraph"/>
              <w:numPr>
                <w:ilvl w:val="0"/>
                <w:numId w:val="96"/>
              </w:numPr>
              <w:ind w:left="359"/>
              <w:jc w:val="left"/>
              <w:rPr>
                <w:i/>
                <w:iCs/>
                <w:color w:val="000000"/>
                <w:sz w:val="20"/>
                <w:lang w:val="en-GB" w:eastAsia="en-GB"/>
              </w:rPr>
            </w:pPr>
            <w:r w:rsidRPr="002F4854">
              <w:rPr>
                <w:i/>
                <w:iCs/>
                <w:color w:val="000000"/>
                <w:sz w:val="20"/>
                <w:lang w:val="en-GB" w:eastAsia="en-GB"/>
              </w:rPr>
              <w:t>years of Operation Service Period,</w:t>
            </w:r>
            <w:r w:rsidR="00367671" w:rsidRPr="002F4854">
              <w:rPr>
                <w:i/>
                <w:iCs/>
                <w:color w:val="000000"/>
                <w:sz w:val="20"/>
                <w:lang w:val="en-GB" w:eastAsia="en-GB"/>
              </w:rPr>
              <w:t xml:space="preserve"> </w:t>
            </w:r>
          </w:p>
          <w:p w14:paraId="054661E0" w14:textId="77777777" w:rsidR="00E7067A" w:rsidRPr="002F4854" w:rsidRDefault="00E7067A" w:rsidP="00585A1A">
            <w:pPr>
              <w:pStyle w:val="ListParagraph"/>
              <w:numPr>
                <w:ilvl w:val="0"/>
                <w:numId w:val="96"/>
              </w:numPr>
              <w:ind w:left="359"/>
              <w:jc w:val="left"/>
              <w:rPr>
                <w:i/>
                <w:iCs/>
                <w:color w:val="000000"/>
                <w:sz w:val="20"/>
                <w:lang w:val="en-GB" w:eastAsia="en-GB"/>
              </w:rPr>
            </w:pPr>
            <w:r w:rsidRPr="002F4854">
              <w:rPr>
                <w:i/>
                <w:iCs/>
                <w:color w:val="000000"/>
                <w:sz w:val="20"/>
                <w:lang w:val="en-GB" w:eastAsia="en-GB"/>
              </w:rPr>
              <w:t xml:space="preserve">calendar years, or </w:t>
            </w:r>
          </w:p>
          <w:p w14:paraId="78258465" w14:textId="77777777" w:rsidR="00E7067A" w:rsidRPr="002F4854" w:rsidRDefault="00E7067A" w:rsidP="00585A1A">
            <w:pPr>
              <w:pStyle w:val="ListParagraph"/>
              <w:numPr>
                <w:ilvl w:val="0"/>
                <w:numId w:val="96"/>
              </w:numPr>
              <w:ind w:left="359"/>
              <w:jc w:val="left"/>
              <w:rPr>
                <w:i/>
                <w:iCs/>
                <w:color w:val="000000"/>
                <w:sz w:val="20"/>
                <w:lang w:val="en-GB" w:eastAsia="en-GB"/>
              </w:rPr>
            </w:pPr>
            <w:r w:rsidRPr="002F4854">
              <w:rPr>
                <w:i/>
                <w:iCs/>
                <w:color w:val="000000"/>
                <w:sz w:val="20"/>
                <w:lang w:val="en-GB" w:eastAsia="en-GB"/>
              </w:rPr>
              <w:t xml:space="preserve">Calendar </w:t>
            </w:r>
            <w:r w:rsidR="00C37949" w:rsidRPr="002F4854">
              <w:rPr>
                <w:i/>
                <w:iCs/>
                <w:color w:val="000000"/>
                <w:sz w:val="20"/>
                <w:lang w:val="en-GB" w:eastAsia="en-GB"/>
              </w:rPr>
              <w:t>Months]</w:t>
            </w:r>
          </w:p>
        </w:tc>
      </w:tr>
    </w:tbl>
    <w:p w14:paraId="25258353" w14:textId="77777777" w:rsidR="002A2D1C" w:rsidRPr="00A67B39" w:rsidRDefault="002A2D1C" w:rsidP="002F4854">
      <w:pPr>
        <w:spacing w:before="120"/>
        <w:rPr>
          <w:i/>
        </w:rPr>
      </w:pPr>
      <w:r w:rsidRPr="00A67B39">
        <w:rPr>
          <w:i/>
        </w:rPr>
        <w:t>(required for shorter term DBOs)</w:t>
      </w:r>
    </w:p>
    <w:p w14:paraId="2B2BBBC1" w14:textId="77777777" w:rsidR="002A2D1C" w:rsidRDefault="002A2D1C" w:rsidP="002F4854">
      <w:pPr>
        <w:spacing w:before="240"/>
        <w:jc w:val="left"/>
        <w:rPr>
          <w:szCs w:val="24"/>
        </w:rPr>
      </w:pPr>
      <w:r>
        <w:rPr>
          <w:szCs w:val="24"/>
        </w:rPr>
        <w:t>Allowable exclusions (if any):</w:t>
      </w:r>
    </w:p>
    <w:p w14:paraId="47CEA238" w14:textId="77777777" w:rsidR="002A2D1C" w:rsidRPr="002F4854" w:rsidRDefault="002A2D1C" w:rsidP="00585A1A">
      <w:pPr>
        <w:pStyle w:val="ListParagraph"/>
        <w:numPr>
          <w:ilvl w:val="0"/>
          <w:numId w:val="103"/>
        </w:numPr>
        <w:jc w:val="left"/>
        <w:rPr>
          <w:i/>
          <w:iCs/>
          <w:szCs w:val="24"/>
        </w:rPr>
      </w:pPr>
      <w:r w:rsidRPr="002F4854">
        <w:rPr>
          <w:i/>
          <w:iCs/>
          <w:szCs w:val="24"/>
        </w:rPr>
        <w:t>[list]</w:t>
      </w:r>
    </w:p>
    <w:p w14:paraId="5D3226A4" w14:textId="77777777" w:rsidR="00C25EF0" w:rsidRPr="002F4854" w:rsidRDefault="00F83278" w:rsidP="00C93D5D">
      <w:pPr>
        <w:pStyle w:val="Style26"/>
      </w:pPr>
      <w:r w:rsidRPr="00083A4A">
        <w:rPr>
          <w:sz w:val="32"/>
          <w:szCs w:val="22"/>
          <w:lang w:val="en-GB"/>
        </w:rPr>
        <w:br w:type="page"/>
      </w:r>
      <w:bookmarkStart w:id="1316" w:name="_Toc177381657"/>
      <w:r w:rsidR="00C25EF0" w:rsidRPr="002F4854">
        <w:t xml:space="preserve">Appendix 4 </w:t>
      </w:r>
      <w:r w:rsidR="001334EB" w:rsidRPr="002F4854">
        <w:t>- Schedule of Performance D</w:t>
      </w:r>
      <w:r w:rsidR="00C25EF0" w:rsidRPr="002F4854">
        <w:t>amages</w:t>
      </w:r>
      <w:bookmarkEnd w:id="1316"/>
    </w:p>
    <w:p w14:paraId="68015BC9" w14:textId="77777777" w:rsidR="00C25EF0" w:rsidRPr="00083A4A" w:rsidRDefault="007B5B7C" w:rsidP="002F4854">
      <w:pPr>
        <w:rPr>
          <w:szCs w:val="24"/>
        </w:rPr>
      </w:pPr>
      <w:r>
        <w:rPr>
          <w:szCs w:val="24"/>
        </w:rPr>
        <w:t xml:space="preserve">The </w:t>
      </w:r>
      <w:r w:rsidR="00C25EF0" w:rsidRPr="00083A4A">
        <w:rPr>
          <w:szCs w:val="24"/>
        </w:rPr>
        <w:t xml:space="preserve">Contractor shall pay to the Employer performance damages </w:t>
      </w:r>
      <w:r>
        <w:rPr>
          <w:szCs w:val="24"/>
        </w:rPr>
        <w:t>in accordance with GC Sub-Clauses 10.6 and 10.7 in the amounts specified below.</w:t>
      </w:r>
    </w:p>
    <w:p w14:paraId="172B11AD" w14:textId="77777777" w:rsidR="00C25EF0" w:rsidRPr="00A67B39" w:rsidRDefault="007B5B7C" w:rsidP="002F4854">
      <w:pPr>
        <w:spacing w:before="240" w:after="120"/>
        <w:jc w:val="left"/>
        <w:rPr>
          <w:b/>
          <w:szCs w:val="24"/>
        </w:rPr>
      </w:pPr>
      <w:r w:rsidRPr="00A67B39">
        <w:rPr>
          <w:b/>
          <w:szCs w:val="24"/>
        </w:rPr>
        <w:t xml:space="preserve">Performance Damages for Delay and Interruptions </w:t>
      </w:r>
    </w:p>
    <w:tbl>
      <w:tblPr>
        <w:tblStyle w:val="TableGrid"/>
        <w:tblW w:w="0" w:type="auto"/>
        <w:tblLook w:val="04A0" w:firstRow="1" w:lastRow="0" w:firstColumn="1" w:lastColumn="0" w:noHBand="0" w:noVBand="1"/>
      </w:tblPr>
      <w:tblGrid>
        <w:gridCol w:w="759"/>
        <w:gridCol w:w="3877"/>
        <w:gridCol w:w="2187"/>
        <w:gridCol w:w="2527"/>
      </w:tblGrid>
      <w:tr w:rsidR="00FB65A1" w:rsidRPr="00FB65A1" w14:paraId="1BB96D61" w14:textId="77777777" w:rsidTr="002F4854">
        <w:tc>
          <w:tcPr>
            <w:tcW w:w="766" w:type="dxa"/>
            <w:tcMar>
              <w:top w:w="57" w:type="dxa"/>
              <w:left w:w="57" w:type="dxa"/>
              <w:bottom w:w="57" w:type="dxa"/>
              <w:right w:w="57" w:type="dxa"/>
            </w:tcMar>
          </w:tcPr>
          <w:p w14:paraId="6A51E3A6" w14:textId="77777777" w:rsidR="00FB65A1" w:rsidRPr="00FB65A1" w:rsidRDefault="00FB65A1" w:rsidP="00083A4A">
            <w:pPr>
              <w:jc w:val="center"/>
              <w:rPr>
                <w:b/>
                <w:szCs w:val="24"/>
              </w:rPr>
            </w:pPr>
            <w:r w:rsidRPr="00083A4A">
              <w:rPr>
                <w:b/>
                <w:szCs w:val="24"/>
              </w:rPr>
              <w:t>Ref:</w:t>
            </w:r>
          </w:p>
        </w:tc>
        <w:tc>
          <w:tcPr>
            <w:tcW w:w="3998" w:type="dxa"/>
            <w:tcMar>
              <w:top w:w="57" w:type="dxa"/>
              <w:left w:w="57" w:type="dxa"/>
              <w:bottom w:w="57" w:type="dxa"/>
              <w:right w:w="57" w:type="dxa"/>
            </w:tcMar>
          </w:tcPr>
          <w:p w14:paraId="62975449" w14:textId="77777777" w:rsidR="00FB65A1" w:rsidRPr="00FB65A1" w:rsidRDefault="00FB65A1" w:rsidP="00083A4A">
            <w:pPr>
              <w:jc w:val="center"/>
              <w:rPr>
                <w:b/>
                <w:szCs w:val="24"/>
              </w:rPr>
            </w:pPr>
            <w:r w:rsidRPr="00083A4A">
              <w:rPr>
                <w:b/>
                <w:szCs w:val="24"/>
              </w:rPr>
              <w:t>Item</w:t>
            </w:r>
          </w:p>
        </w:tc>
        <w:tc>
          <w:tcPr>
            <w:tcW w:w="2235" w:type="dxa"/>
            <w:tcMar>
              <w:top w:w="57" w:type="dxa"/>
              <w:left w:w="57" w:type="dxa"/>
              <w:bottom w:w="57" w:type="dxa"/>
              <w:right w:w="57" w:type="dxa"/>
            </w:tcMar>
          </w:tcPr>
          <w:p w14:paraId="62894D75" w14:textId="77777777" w:rsidR="00FB65A1" w:rsidRDefault="00FB65A1" w:rsidP="00FB65A1">
            <w:pPr>
              <w:jc w:val="center"/>
              <w:rPr>
                <w:b/>
                <w:szCs w:val="24"/>
              </w:rPr>
            </w:pPr>
            <w:r>
              <w:rPr>
                <w:b/>
                <w:szCs w:val="24"/>
              </w:rPr>
              <w:t>Unit</w:t>
            </w:r>
          </w:p>
          <w:p w14:paraId="486D72A5" w14:textId="77777777" w:rsidR="00FB65A1" w:rsidRDefault="00FB65A1" w:rsidP="00FB65A1">
            <w:pPr>
              <w:jc w:val="center"/>
              <w:rPr>
                <w:b/>
                <w:szCs w:val="24"/>
              </w:rPr>
            </w:pPr>
          </w:p>
          <w:p w14:paraId="29D4086C" w14:textId="77777777" w:rsidR="00FB65A1" w:rsidRPr="002F4854" w:rsidRDefault="00FB65A1">
            <w:pPr>
              <w:jc w:val="center"/>
              <w:rPr>
                <w:i/>
                <w:iCs/>
                <w:szCs w:val="24"/>
              </w:rPr>
            </w:pPr>
            <w:r w:rsidRPr="002F4854">
              <w:rPr>
                <w:i/>
                <w:iCs/>
                <w:szCs w:val="24"/>
              </w:rPr>
              <w:t xml:space="preserve">[e.g. amount per day, per incident </w:t>
            </w:r>
            <w:r w:rsidR="00C37949" w:rsidRPr="002F4854">
              <w:rPr>
                <w:i/>
                <w:iCs/>
                <w:szCs w:val="24"/>
              </w:rPr>
              <w:t>etc.</w:t>
            </w:r>
            <w:r w:rsidRPr="002F4854">
              <w:rPr>
                <w:i/>
                <w:iCs/>
                <w:szCs w:val="24"/>
              </w:rPr>
              <w:t>]</w:t>
            </w:r>
          </w:p>
        </w:tc>
        <w:tc>
          <w:tcPr>
            <w:tcW w:w="2577" w:type="dxa"/>
            <w:tcMar>
              <w:top w:w="57" w:type="dxa"/>
              <w:left w:w="57" w:type="dxa"/>
              <w:bottom w:w="57" w:type="dxa"/>
              <w:right w:w="57" w:type="dxa"/>
            </w:tcMar>
          </w:tcPr>
          <w:p w14:paraId="4653E0F7" w14:textId="77777777" w:rsidR="00FB65A1" w:rsidRPr="00083A4A" w:rsidRDefault="00FB65A1" w:rsidP="00083A4A">
            <w:pPr>
              <w:jc w:val="center"/>
              <w:rPr>
                <w:b/>
                <w:szCs w:val="24"/>
              </w:rPr>
            </w:pPr>
            <w:r w:rsidRPr="00083A4A">
              <w:rPr>
                <w:b/>
                <w:szCs w:val="24"/>
              </w:rPr>
              <w:t>Insert amount</w:t>
            </w:r>
          </w:p>
          <w:p w14:paraId="1AEA3362" w14:textId="77777777" w:rsidR="00FB65A1" w:rsidRPr="00083A4A" w:rsidRDefault="00FB65A1" w:rsidP="00083A4A">
            <w:pPr>
              <w:jc w:val="center"/>
              <w:rPr>
                <w:b/>
                <w:szCs w:val="24"/>
              </w:rPr>
            </w:pPr>
          </w:p>
          <w:p w14:paraId="25C1ED4D" w14:textId="77777777" w:rsidR="00FB65A1" w:rsidRPr="002F4854" w:rsidRDefault="00FB65A1" w:rsidP="00083A4A">
            <w:pPr>
              <w:jc w:val="center"/>
              <w:rPr>
                <w:b/>
                <w:i/>
                <w:iCs/>
                <w:szCs w:val="24"/>
              </w:rPr>
            </w:pPr>
            <w:r w:rsidRPr="002F4854">
              <w:rPr>
                <w:b/>
                <w:i/>
                <w:iCs/>
                <w:szCs w:val="24"/>
              </w:rPr>
              <w:t>[</w:t>
            </w:r>
            <w:r w:rsidRPr="002F4854">
              <w:rPr>
                <w:i/>
                <w:iCs/>
                <w:szCs w:val="24"/>
              </w:rPr>
              <w:t>either as an amount in currency or as percentage of Accepted Contract Amount for Design-Build</w:t>
            </w:r>
            <w:r w:rsidRPr="002F4854">
              <w:rPr>
                <w:b/>
                <w:i/>
                <w:iCs/>
                <w:szCs w:val="24"/>
              </w:rPr>
              <w:t>]</w:t>
            </w:r>
          </w:p>
        </w:tc>
      </w:tr>
      <w:tr w:rsidR="00FB65A1" w:rsidRPr="00C25EF0" w14:paraId="22D92A95" w14:textId="77777777" w:rsidTr="002F4854">
        <w:tc>
          <w:tcPr>
            <w:tcW w:w="766" w:type="dxa"/>
            <w:tcMar>
              <w:top w:w="57" w:type="dxa"/>
              <w:left w:w="57" w:type="dxa"/>
              <w:bottom w:w="57" w:type="dxa"/>
              <w:right w:w="57" w:type="dxa"/>
            </w:tcMar>
          </w:tcPr>
          <w:p w14:paraId="33A5E3E0" w14:textId="77777777" w:rsidR="00FB65A1" w:rsidRPr="00083A4A" w:rsidRDefault="00FB65A1" w:rsidP="00C25EF0">
            <w:pPr>
              <w:jc w:val="left"/>
              <w:rPr>
                <w:szCs w:val="24"/>
              </w:rPr>
            </w:pPr>
          </w:p>
        </w:tc>
        <w:tc>
          <w:tcPr>
            <w:tcW w:w="3998" w:type="dxa"/>
            <w:tcMar>
              <w:top w:w="57" w:type="dxa"/>
              <w:left w:w="57" w:type="dxa"/>
              <w:bottom w:w="57" w:type="dxa"/>
              <w:right w:w="57" w:type="dxa"/>
            </w:tcMar>
          </w:tcPr>
          <w:p w14:paraId="7E23E6B5" w14:textId="77777777" w:rsidR="00FB65A1" w:rsidRPr="00083A4A" w:rsidRDefault="00FB65A1" w:rsidP="00C25EF0">
            <w:pPr>
              <w:jc w:val="left"/>
              <w:rPr>
                <w:szCs w:val="24"/>
              </w:rPr>
            </w:pPr>
          </w:p>
        </w:tc>
        <w:tc>
          <w:tcPr>
            <w:tcW w:w="2235" w:type="dxa"/>
            <w:tcMar>
              <w:top w:w="57" w:type="dxa"/>
              <w:left w:w="57" w:type="dxa"/>
              <w:bottom w:w="57" w:type="dxa"/>
              <w:right w:w="57" w:type="dxa"/>
            </w:tcMar>
          </w:tcPr>
          <w:p w14:paraId="4256A1E5" w14:textId="77777777" w:rsidR="00FB65A1" w:rsidRPr="00C25EF0" w:rsidRDefault="00FB65A1" w:rsidP="00C25EF0">
            <w:pPr>
              <w:jc w:val="left"/>
              <w:rPr>
                <w:szCs w:val="24"/>
              </w:rPr>
            </w:pPr>
          </w:p>
        </w:tc>
        <w:tc>
          <w:tcPr>
            <w:tcW w:w="2577" w:type="dxa"/>
            <w:tcMar>
              <w:top w:w="57" w:type="dxa"/>
              <w:left w:w="57" w:type="dxa"/>
              <w:bottom w:w="57" w:type="dxa"/>
              <w:right w:w="57" w:type="dxa"/>
            </w:tcMar>
          </w:tcPr>
          <w:p w14:paraId="108D96A6" w14:textId="77777777" w:rsidR="00FB65A1" w:rsidRPr="00083A4A" w:rsidRDefault="00FB65A1" w:rsidP="00C25EF0">
            <w:pPr>
              <w:jc w:val="left"/>
              <w:rPr>
                <w:szCs w:val="24"/>
              </w:rPr>
            </w:pPr>
          </w:p>
        </w:tc>
      </w:tr>
      <w:tr w:rsidR="00FB65A1" w:rsidRPr="00C25EF0" w14:paraId="05B0B45E" w14:textId="77777777" w:rsidTr="002F4854">
        <w:tc>
          <w:tcPr>
            <w:tcW w:w="766" w:type="dxa"/>
            <w:tcMar>
              <w:top w:w="57" w:type="dxa"/>
              <w:left w:w="57" w:type="dxa"/>
              <w:bottom w:w="57" w:type="dxa"/>
              <w:right w:w="57" w:type="dxa"/>
            </w:tcMar>
          </w:tcPr>
          <w:p w14:paraId="00436C87" w14:textId="77777777" w:rsidR="00FB65A1" w:rsidRPr="00083A4A" w:rsidRDefault="00FB65A1" w:rsidP="00C25EF0">
            <w:pPr>
              <w:jc w:val="left"/>
              <w:rPr>
                <w:szCs w:val="24"/>
              </w:rPr>
            </w:pPr>
          </w:p>
        </w:tc>
        <w:tc>
          <w:tcPr>
            <w:tcW w:w="3998" w:type="dxa"/>
            <w:tcMar>
              <w:top w:w="57" w:type="dxa"/>
              <w:left w:w="57" w:type="dxa"/>
              <w:bottom w:w="57" w:type="dxa"/>
              <w:right w:w="57" w:type="dxa"/>
            </w:tcMar>
          </w:tcPr>
          <w:p w14:paraId="35A714B7" w14:textId="77777777" w:rsidR="00FB65A1" w:rsidRPr="00083A4A" w:rsidRDefault="00FB65A1" w:rsidP="00C25EF0">
            <w:pPr>
              <w:jc w:val="left"/>
              <w:rPr>
                <w:szCs w:val="24"/>
              </w:rPr>
            </w:pPr>
          </w:p>
        </w:tc>
        <w:tc>
          <w:tcPr>
            <w:tcW w:w="2235" w:type="dxa"/>
            <w:tcMar>
              <w:top w:w="57" w:type="dxa"/>
              <w:left w:w="57" w:type="dxa"/>
              <w:bottom w:w="57" w:type="dxa"/>
              <w:right w:w="57" w:type="dxa"/>
            </w:tcMar>
          </w:tcPr>
          <w:p w14:paraId="65D2879F" w14:textId="77777777" w:rsidR="00FB65A1" w:rsidRPr="00C25EF0" w:rsidRDefault="00FB65A1" w:rsidP="00C25EF0">
            <w:pPr>
              <w:jc w:val="left"/>
              <w:rPr>
                <w:szCs w:val="24"/>
              </w:rPr>
            </w:pPr>
          </w:p>
        </w:tc>
        <w:tc>
          <w:tcPr>
            <w:tcW w:w="2577" w:type="dxa"/>
            <w:tcMar>
              <w:top w:w="57" w:type="dxa"/>
              <w:left w:w="57" w:type="dxa"/>
              <w:bottom w:w="57" w:type="dxa"/>
              <w:right w:w="57" w:type="dxa"/>
            </w:tcMar>
          </w:tcPr>
          <w:p w14:paraId="58A9D080" w14:textId="77777777" w:rsidR="00FB65A1" w:rsidRPr="00083A4A" w:rsidRDefault="00FB65A1" w:rsidP="00C25EF0">
            <w:pPr>
              <w:jc w:val="left"/>
              <w:rPr>
                <w:szCs w:val="24"/>
              </w:rPr>
            </w:pPr>
          </w:p>
        </w:tc>
      </w:tr>
      <w:tr w:rsidR="00FB65A1" w:rsidRPr="00C25EF0" w14:paraId="3940A08F" w14:textId="77777777" w:rsidTr="002F4854">
        <w:tc>
          <w:tcPr>
            <w:tcW w:w="766" w:type="dxa"/>
            <w:tcMar>
              <w:top w:w="57" w:type="dxa"/>
              <w:left w:w="57" w:type="dxa"/>
              <w:bottom w:w="57" w:type="dxa"/>
              <w:right w:w="57" w:type="dxa"/>
            </w:tcMar>
          </w:tcPr>
          <w:p w14:paraId="670422E8" w14:textId="77777777" w:rsidR="00FB65A1" w:rsidRPr="00083A4A" w:rsidRDefault="00FB65A1" w:rsidP="00C25EF0">
            <w:pPr>
              <w:jc w:val="left"/>
              <w:rPr>
                <w:szCs w:val="24"/>
              </w:rPr>
            </w:pPr>
          </w:p>
        </w:tc>
        <w:tc>
          <w:tcPr>
            <w:tcW w:w="3998" w:type="dxa"/>
            <w:tcMar>
              <w:top w:w="57" w:type="dxa"/>
              <w:left w:w="57" w:type="dxa"/>
              <w:bottom w:w="57" w:type="dxa"/>
              <w:right w:w="57" w:type="dxa"/>
            </w:tcMar>
          </w:tcPr>
          <w:p w14:paraId="24BC174B" w14:textId="77777777" w:rsidR="00FB65A1" w:rsidRPr="00083A4A" w:rsidRDefault="00FB65A1" w:rsidP="00C25EF0">
            <w:pPr>
              <w:jc w:val="left"/>
              <w:rPr>
                <w:szCs w:val="24"/>
              </w:rPr>
            </w:pPr>
          </w:p>
        </w:tc>
        <w:tc>
          <w:tcPr>
            <w:tcW w:w="2235" w:type="dxa"/>
            <w:tcMar>
              <w:top w:w="57" w:type="dxa"/>
              <w:left w:w="57" w:type="dxa"/>
              <w:bottom w:w="57" w:type="dxa"/>
              <w:right w:w="57" w:type="dxa"/>
            </w:tcMar>
          </w:tcPr>
          <w:p w14:paraId="5ED65922" w14:textId="77777777" w:rsidR="00FB65A1" w:rsidRPr="00C25EF0" w:rsidRDefault="00FB65A1" w:rsidP="00C25EF0">
            <w:pPr>
              <w:jc w:val="left"/>
              <w:rPr>
                <w:szCs w:val="24"/>
              </w:rPr>
            </w:pPr>
          </w:p>
        </w:tc>
        <w:tc>
          <w:tcPr>
            <w:tcW w:w="2577" w:type="dxa"/>
            <w:tcMar>
              <w:top w:w="57" w:type="dxa"/>
              <w:left w:w="57" w:type="dxa"/>
              <w:bottom w:w="57" w:type="dxa"/>
              <w:right w:w="57" w:type="dxa"/>
            </w:tcMar>
          </w:tcPr>
          <w:p w14:paraId="602652BA" w14:textId="77777777" w:rsidR="00FB65A1" w:rsidRPr="00083A4A" w:rsidRDefault="00FB65A1" w:rsidP="00C25EF0">
            <w:pPr>
              <w:jc w:val="left"/>
              <w:rPr>
                <w:szCs w:val="24"/>
              </w:rPr>
            </w:pPr>
          </w:p>
        </w:tc>
      </w:tr>
      <w:tr w:rsidR="00FB65A1" w:rsidRPr="00C25EF0" w14:paraId="18E5379A" w14:textId="77777777" w:rsidTr="002F4854">
        <w:tc>
          <w:tcPr>
            <w:tcW w:w="766" w:type="dxa"/>
            <w:tcMar>
              <w:top w:w="57" w:type="dxa"/>
              <w:left w:w="57" w:type="dxa"/>
              <w:bottom w:w="57" w:type="dxa"/>
              <w:right w:w="57" w:type="dxa"/>
            </w:tcMar>
          </w:tcPr>
          <w:p w14:paraId="7F5C5281" w14:textId="77777777" w:rsidR="00FB65A1" w:rsidRPr="00083A4A" w:rsidRDefault="00FB65A1" w:rsidP="00C25EF0">
            <w:pPr>
              <w:jc w:val="left"/>
              <w:rPr>
                <w:szCs w:val="24"/>
              </w:rPr>
            </w:pPr>
          </w:p>
        </w:tc>
        <w:tc>
          <w:tcPr>
            <w:tcW w:w="3998" w:type="dxa"/>
            <w:tcMar>
              <w:top w:w="57" w:type="dxa"/>
              <w:left w:w="57" w:type="dxa"/>
              <w:bottom w:w="57" w:type="dxa"/>
              <w:right w:w="57" w:type="dxa"/>
            </w:tcMar>
          </w:tcPr>
          <w:p w14:paraId="13D626C9" w14:textId="77777777" w:rsidR="00FB65A1" w:rsidRPr="00083A4A" w:rsidRDefault="00FB65A1" w:rsidP="00C25EF0">
            <w:pPr>
              <w:jc w:val="left"/>
              <w:rPr>
                <w:szCs w:val="24"/>
              </w:rPr>
            </w:pPr>
          </w:p>
        </w:tc>
        <w:tc>
          <w:tcPr>
            <w:tcW w:w="2235" w:type="dxa"/>
            <w:tcMar>
              <w:top w:w="57" w:type="dxa"/>
              <w:left w:w="57" w:type="dxa"/>
              <w:bottom w:w="57" w:type="dxa"/>
              <w:right w:w="57" w:type="dxa"/>
            </w:tcMar>
          </w:tcPr>
          <w:p w14:paraId="199AB3AE" w14:textId="77777777" w:rsidR="00FB65A1" w:rsidRPr="00C25EF0" w:rsidRDefault="00FB65A1" w:rsidP="00C25EF0">
            <w:pPr>
              <w:jc w:val="left"/>
              <w:rPr>
                <w:szCs w:val="24"/>
              </w:rPr>
            </w:pPr>
          </w:p>
        </w:tc>
        <w:tc>
          <w:tcPr>
            <w:tcW w:w="2577" w:type="dxa"/>
            <w:tcMar>
              <w:top w:w="57" w:type="dxa"/>
              <w:left w:w="57" w:type="dxa"/>
              <w:bottom w:w="57" w:type="dxa"/>
              <w:right w:w="57" w:type="dxa"/>
            </w:tcMar>
          </w:tcPr>
          <w:p w14:paraId="5EEBD8B3" w14:textId="77777777" w:rsidR="00FB65A1" w:rsidRPr="00083A4A" w:rsidRDefault="00FB65A1" w:rsidP="00C25EF0">
            <w:pPr>
              <w:jc w:val="left"/>
              <w:rPr>
                <w:szCs w:val="24"/>
              </w:rPr>
            </w:pPr>
          </w:p>
        </w:tc>
      </w:tr>
    </w:tbl>
    <w:p w14:paraId="2C92C9FE" w14:textId="77777777" w:rsidR="00C25EF0" w:rsidRPr="00083A4A" w:rsidRDefault="00C25EF0" w:rsidP="00C25EF0">
      <w:pPr>
        <w:jc w:val="left"/>
        <w:rPr>
          <w:szCs w:val="24"/>
        </w:rPr>
      </w:pPr>
    </w:p>
    <w:p w14:paraId="165BCDD9" w14:textId="77777777" w:rsidR="007B5B7C" w:rsidRPr="00E64C52" w:rsidRDefault="007B5B7C" w:rsidP="002F4854">
      <w:pPr>
        <w:spacing w:after="120"/>
        <w:jc w:val="left"/>
        <w:rPr>
          <w:b/>
          <w:szCs w:val="24"/>
        </w:rPr>
      </w:pPr>
      <w:r w:rsidRPr="00E64C52">
        <w:rPr>
          <w:b/>
          <w:szCs w:val="24"/>
        </w:rPr>
        <w:t xml:space="preserve">Performance Damages for </w:t>
      </w:r>
      <w:r w:rsidR="004215AB">
        <w:rPr>
          <w:b/>
          <w:szCs w:val="24"/>
        </w:rPr>
        <w:t>failure to meet Performance Standards</w:t>
      </w:r>
      <w:r w:rsidRPr="00E64C52">
        <w:rPr>
          <w:b/>
          <w:szCs w:val="24"/>
        </w:rPr>
        <w:t xml:space="preserve"> </w:t>
      </w:r>
    </w:p>
    <w:tbl>
      <w:tblPr>
        <w:tblStyle w:val="TableGrid"/>
        <w:tblW w:w="0" w:type="auto"/>
        <w:tblLook w:val="04A0" w:firstRow="1" w:lastRow="0" w:firstColumn="1" w:lastColumn="0" w:noHBand="0" w:noVBand="1"/>
      </w:tblPr>
      <w:tblGrid>
        <w:gridCol w:w="723"/>
        <w:gridCol w:w="2868"/>
        <w:gridCol w:w="1809"/>
        <w:gridCol w:w="2132"/>
        <w:gridCol w:w="1818"/>
      </w:tblGrid>
      <w:tr w:rsidR="006A0DF3" w:rsidRPr="00FB65A1" w14:paraId="0E79706B" w14:textId="77777777" w:rsidTr="00F9235A">
        <w:tc>
          <w:tcPr>
            <w:tcW w:w="731" w:type="dxa"/>
            <w:tcMar>
              <w:top w:w="57" w:type="dxa"/>
              <w:left w:w="57" w:type="dxa"/>
              <w:bottom w:w="57" w:type="dxa"/>
              <w:right w:w="57" w:type="dxa"/>
            </w:tcMar>
          </w:tcPr>
          <w:p w14:paraId="5AF4B6A0" w14:textId="77777777" w:rsidR="006A0DF3" w:rsidRPr="00FB65A1" w:rsidRDefault="006A0DF3" w:rsidP="00F1550F">
            <w:pPr>
              <w:jc w:val="center"/>
              <w:rPr>
                <w:b/>
                <w:szCs w:val="24"/>
              </w:rPr>
            </w:pPr>
            <w:r w:rsidRPr="00083A4A">
              <w:rPr>
                <w:b/>
                <w:szCs w:val="24"/>
              </w:rPr>
              <w:t>Ref:</w:t>
            </w:r>
          </w:p>
        </w:tc>
        <w:tc>
          <w:tcPr>
            <w:tcW w:w="2974" w:type="dxa"/>
            <w:tcMar>
              <w:top w:w="57" w:type="dxa"/>
              <w:left w:w="57" w:type="dxa"/>
              <w:bottom w:w="57" w:type="dxa"/>
              <w:right w:w="57" w:type="dxa"/>
            </w:tcMar>
          </w:tcPr>
          <w:p w14:paraId="790F0C30" w14:textId="77777777" w:rsidR="006A0DF3" w:rsidRPr="00FB65A1" w:rsidRDefault="006A0DF3" w:rsidP="00F1550F">
            <w:pPr>
              <w:jc w:val="center"/>
              <w:rPr>
                <w:b/>
                <w:szCs w:val="24"/>
              </w:rPr>
            </w:pPr>
            <w:r w:rsidRPr="00083A4A">
              <w:rPr>
                <w:b/>
                <w:szCs w:val="24"/>
              </w:rPr>
              <w:t>Item</w:t>
            </w:r>
          </w:p>
        </w:tc>
        <w:tc>
          <w:tcPr>
            <w:tcW w:w="1849" w:type="dxa"/>
            <w:tcMar>
              <w:top w:w="57" w:type="dxa"/>
              <w:left w:w="57" w:type="dxa"/>
              <w:bottom w:w="57" w:type="dxa"/>
              <w:right w:w="57" w:type="dxa"/>
            </w:tcMar>
          </w:tcPr>
          <w:p w14:paraId="51537523" w14:textId="77777777" w:rsidR="006A0DF3" w:rsidRDefault="006A0DF3" w:rsidP="00F1550F">
            <w:pPr>
              <w:jc w:val="center"/>
              <w:rPr>
                <w:b/>
                <w:szCs w:val="24"/>
              </w:rPr>
            </w:pPr>
            <w:r>
              <w:rPr>
                <w:b/>
                <w:szCs w:val="24"/>
              </w:rPr>
              <w:t>Unit</w:t>
            </w:r>
          </w:p>
          <w:p w14:paraId="09C1A88B" w14:textId="77777777" w:rsidR="006A0DF3" w:rsidRDefault="006A0DF3" w:rsidP="00F1550F">
            <w:pPr>
              <w:jc w:val="center"/>
              <w:rPr>
                <w:b/>
                <w:szCs w:val="24"/>
              </w:rPr>
            </w:pPr>
          </w:p>
          <w:p w14:paraId="656B9464" w14:textId="77777777" w:rsidR="006A0DF3" w:rsidRPr="00F9235A" w:rsidRDefault="006A0DF3" w:rsidP="00F1550F">
            <w:pPr>
              <w:jc w:val="center"/>
              <w:rPr>
                <w:i/>
                <w:iCs/>
                <w:szCs w:val="24"/>
              </w:rPr>
            </w:pPr>
            <w:r w:rsidRPr="00F9235A">
              <w:rPr>
                <w:i/>
                <w:iCs/>
                <w:szCs w:val="24"/>
              </w:rPr>
              <w:t>[e.g. amount per day, per incident</w:t>
            </w:r>
            <w:r w:rsidR="00D60824" w:rsidRPr="00F9235A">
              <w:rPr>
                <w:i/>
                <w:iCs/>
                <w:szCs w:val="24"/>
              </w:rPr>
              <w:t xml:space="preserve">, per cubic </w:t>
            </w:r>
            <w:r w:rsidR="009172DE" w:rsidRPr="00F9235A">
              <w:rPr>
                <w:i/>
                <w:iCs/>
                <w:szCs w:val="24"/>
              </w:rPr>
              <w:t>meter</w:t>
            </w:r>
            <w:r w:rsidR="00D60824" w:rsidRPr="00F9235A">
              <w:rPr>
                <w:i/>
                <w:iCs/>
                <w:szCs w:val="24"/>
              </w:rPr>
              <w:t>,</w:t>
            </w:r>
            <w:r w:rsidRPr="00F9235A">
              <w:rPr>
                <w:i/>
                <w:iCs/>
                <w:szCs w:val="24"/>
              </w:rPr>
              <w:t xml:space="preserve"> </w:t>
            </w:r>
            <w:r w:rsidR="00C37949" w:rsidRPr="00F9235A">
              <w:rPr>
                <w:i/>
                <w:iCs/>
                <w:szCs w:val="24"/>
              </w:rPr>
              <w:t>etc.</w:t>
            </w:r>
            <w:r w:rsidRPr="00F9235A">
              <w:rPr>
                <w:i/>
                <w:iCs/>
                <w:szCs w:val="24"/>
              </w:rPr>
              <w:t>]</w:t>
            </w:r>
          </w:p>
        </w:tc>
        <w:tc>
          <w:tcPr>
            <w:tcW w:w="2176" w:type="dxa"/>
            <w:tcMar>
              <w:top w:w="57" w:type="dxa"/>
              <w:left w:w="57" w:type="dxa"/>
              <w:bottom w:w="57" w:type="dxa"/>
              <w:right w:w="57" w:type="dxa"/>
            </w:tcMar>
          </w:tcPr>
          <w:p w14:paraId="6B28AD7F" w14:textId="77777777" w:rsidR="006A0DF3" w:rsidRPr="00083A4A" w:rsidRDefault="006A0DF3" w:rsidP="00F1550F">
            <w:pPr>
              <w:jc w:val="center"/>
              <w:rPr>
                <w:b/>
                <w:szCs w:val="24"/>
              </w:rPr>
            </w:pPr>
            <w:r w:rsidRPr="00083A4A">
              <w:rPr>
                <w:b/>
                <w:szCs w:val="24"/>
              </w:rPr>
              <w:t>Insert amount</w:t>
            </w:r>
          </w:p>
          <w:p w14:paraId="1294D3EE" w14:textId="77777777" w:rsidR="006A0DF3" w:rsidRPr="00083A4A" w:rsidRDefault="006A0DF3" w:rsidP="00F1550F">
            <w:pPr>
              <w:jc w:val="center"/>
              <w:rPr>
                <w:b/>
                <w:szCs w:val="24"/>
              </w:rPr>
            </w:pPr>
          </w:p>
          <w:p w14:paraId="72930F6D" w14:textId="77777777" w:rsidR="006A0DF3" w:rsidRPr="00F9235A" w:rsidRDefault="006A0DF3" w:rsidP="00F1550F">
            <w:pPr>
              <w:jc w:val="center"/>
              <w:rPr>
                <w:b/>
                <w:i/>
                <w:iCs/>
                <w:szCs w:val="24"/>
              </w:rPr>
            </w:pPr>
            <w:r w:rsidRPr="00F9235A">
              <w:rPr>
                <w:b/>
                <w:i/>
                <w:iCs/>
                <w:szCs w:val="24"/>
              </w:rPr>
              <w:t>[</w:t>
            </w:r>
            <w:r w:rsidRPr="00F9235A">
              <w:rPr>
                <w:i/>
                <w:iCs/>
                <w:szCs w:val="24"/>
              </w:rPr>
              <w:t>either as an amount in currency or as percentage of Accepted Contract Amount for Design-Build</w:t>
            </w:r>
            <w:r w:rsidRPr="00F9235A">
              <w:rPr>
                <w:b/>
                <w:i/>
                <w:iCs/>
                <w:szCs w:val="24"/>
              </w:rPr>
              <w:t>]</w:t>
            </w:r>
          </w:p>
        </w:tc>
        <w:tc>
          <w:tcPr>
            <w:tcW w:w="1846" w:type="dxa"/>
            <w:tcMar>
              <w:top w:w="57" w:type="dxa"/>
              <w:left w:w="57" w:type="dxa"/>
              <w:bottom w:w="57" w:type="dxa"/>
              <w:right w:w="57" w:type="dxa"/>
            </w:tcMar>
          </w:tcPr>
          <w:p w14:paraId="0EC3AAC2" w14:textId="77777777" w:rsidR="006A0DF3" w:rsidRDefault="006A0DF3" w:rsidP="006A0DF3">
            <w:pPr>
              <w:jc w:val="center"/>
              <w:rPr>
                <w:b/>
                <w:szCs w:val="24"/>
              </w:rPr>
            </w:pPr>
            <w:r>
              <w:rPr>
                <w:b/>
                <w:szCs w:val="24"/>
              </w:rPr>
              <w:t>Exclusions</w:t>
            </w:r>
          </w:p>
          <w:p w14:paraId="037A8628" w14:textId="77777777" w:rsidR="00A5134F" w:rsidRPr="00083A4A" w:rsidRDefault="00A5134F" w:rsidP="006A0DF3">
            <w:pPr>
              <w:jc w:val="center"/>
              <w:rPr>
                <w:b/>
                <w:szCs w:val="24"/>
              </w:rPr>
            </w:pPr>
            <w:r>
              <w:rPr>
                <w:b/>
                <w:szCs w:val="24"/>
              </w:rPr>
              <w:t>(if any)</w:t>
            </w:r>
          </w:p>
        </w:tc>
      </w:tr>
      <w:tr w:rsidR="006A0DF3" w:rsidRPr="00C25EF0" w14:paraId="777F2A01" w14:textId="77777777" w:rsidTr="00F9235A">
        <w:tc>
          <w:tcPr>
            <w:tcW w:w="731" w:type="dxa"/>
            <w:tcMar>
              <w:top w:w="57" w:type="dxa"/>
              <w:left w:w="57" w:type="dxa"/>
              <w:bottom w:w="57" w:type="dxa"/>
              <w:right w:w="57" w:type="dxa"/>
            </w:tcMar>
          </w:tcPr>
          <w:p w14:paraId="63DA8213" w14:textId="77777777" w:rsidR="006A0DF3" w:rsidRPr="00083A4A" w:rsidRDefault="006A0DF3" w:rsidP="00F1550F">
            <w:pPr>
              <w:jc w:val="left"/>
              <w:rPr>
                <w:szCs w:val="24"/>
              </w:rPr>
            </w:pPr>
          </w:p>
        </w:tc>
        <w:tc>
          <w:tcPr>
            <w:tcW w:w="2974" w:type="dxa"/>
            <w:tcMar>
              <w:top w:w="57" w:type="dxa"/>
              <w:left w:w="57" w:type="dxa"/>
              <w:bottom w:w="57" w:type="dxa"/>
              <w:right w:w="57" w:type="dxa"/>
            </w:tcMar>
          </w:tcPr>
          <w:p w14:paraId="50BCFE80" w14:textId="77777777" w:rsidR="006A0DF3" w:rsidRPr="00083A4A" w:rsidRDefault="006A0DF3" w:rsidP="00F1550F">
            <w:pPr>
              <w:jc w:val="left"/>
              <w:rPr>
                <w:szCs w:val="24"/>
              </w:rPr>
            </w:pPr>
          </w:p>
        </w:tc>
        <w:tc>
          <w:tcPr>
            <w:tcW w:w="1849" w:type="dxa"/>
            <w:tcMar>
              <w:top w:w="57" w:type="dxa"/>
              <w:left w:w="57" w:type="dxa"/>
              <w:bottom w:w="57" w:type="dxa"/>
              <w:right w:w="57" w:type="dxa"/>
            </w:tcMar>
          </w:tcPr>
          <w:p w14:paraId="7D7C480B" w14:textId="77777777" w:rsidR="006A0DF3" w:rsidRPr="00C25EF0" w:rsidRDefault="006A0DF3" w:rsidP="00F1550F">
            <w:pPr>
              <w:jc w:val="left"/>
              <w:rPr>
                <w:szCs w:val="24"/>
              </w:rPr>
            </w:pPr>
          </w:p>
        </w:tc>
        <w:tc>
          <w:tcPr>
            <w:tcW w:w="2176" w:type="dxa"/>
            <w:tcMar>
              <w:top w:w="57" w:type="dxa"/>
              <w:left w:w="57" w:type="dxa"/>
              <w:bottom w:w="57" w:type="dxa"/>
              <w:right w:w="57" w:type="dxa"/>
            </w:tcMar>
          </w:tcPr>
          <w:p w14:paraId="23E4BC25" w14:textId="77777777" w:rsidR="006A0DF3" w:rsidRPr="00083A4A" w:rsidRDefault="006A0DF3" w:rsidP="00F1550F">
            <w:pPr>
              <w:jc w:val="left"/>
              <w:rPr>
                <w:szCs w:val="24"/>
              </w:rPr>
            </w:pPr>
          </w:p>
        </w:tc>
        <w:tc>
          <w:tcPr>
            <w:tcW w:w="1846" w:type="dxa"/>
            <w:tcMar>
              <w:top w:w="57" w:type="dxa"/>
              <w:left w:w="57" w:type="dxa"/>
              <w:bottom w:w="57" w:type="dxa"/>
              <w:right w:w="57" w:type="dxa"/>
            </w:tcMar>
          </w:tcPr>
          <w:p w14:paraId="19128B85" w14:textId="77777777" w:rsidR="006A0DF3" w:rsidRPr="00F9235A" w:rsidRDefault="006A0DF3" w:rsidP="00606FA4">
            <w:pPr>
              <w:jc w:val="left"/>
              <w:rPr>
                <w:i/>
                <w:iCs/>
                <w:szCs w:val="24"/>
              </w:rPr>
            </w:pPr>
            <w:r w:rsidRPr="00F9235A">
              <w:rPr>
                <w:i/>
                <w:iCs/>
                <w:szCs w:val="24"/>
              </w:rPr>
              <w:t xml:space="preserve">[e.g. first failure </w:t>
            </w:r>
            <w:r w:rsidR="00606FA4" w:rsidRPr="00F9235A">
              <w:rPr>
                <w:i/>
                <w:iCs/>
                <w:szCs w:val="24"/>
              </w:rPr>
              <w:t xml:space="preserve">in </w:t>
            </w:r>
            <w:r w:rsidRPr="00F9235A">
              <w:rPr>
                <w:i/>
                <w:iCs/>
                <w:szCs w:val="24"/>
              </w:rPr>
              <w:t xml:space="preserve">Calendar Month] </w:t>
            </w:r>
          </w:p>
        </w:tc>
      </w:tr>
      <w:tr w:rsidR="006A0DF3" w:rsidRPr="00C25EF0" w14:paraId="18F25697" w14:textId="77777777" w:rsidTr="00F9235A">
        <w:tc>
          <w:tcPr>
            <w:tcW w:w="731" w:type="dxa"/>
            <w:tcMar>
              <w:top w:w="57" w:type="dxa"/>
              <w:left w:w="57" w:type="dxa"/>
              <w:bottom w:w="57" w:type="dxa"/>
              <w:right w:w="57" w:type="dxa"/>
            </w:tcMar>
          </w:tcPr>
          <w:p w14:paraId="647B6D82" w14:textId="77777777" w:rsidR="006A0DF3" w:rsidRPr="00083A4A" w:rsidRDefault="006A0DF3" w:rsidP="00F1550F">
            <w:pPr>
              <w:jc w:val="left"/>
              <w:rPr>
                <w:szCs w:val="24"/>
              </w:rPr>
            </w:pPr>
          </w:p>
        </w:tc>
        <w:tc>
          <w:tcPr>
            <w:tcW w:w="2974" w:type="dxa"/>
            <w:tcMar>
              <w:top w:w="57" w:type="dxa"/>
              <w:left w:w="57" w:type="dxa"/>
              <w:bottom w:w="57" w:type="dxa"/>
              <w:right w:w="57" w:type="dxa"/>
            </w:tcMar>
          </w:tcPr>
          <w:p w14:paraId="6E250BE2" w14:textId="77777777" w:rsidR="006A0DF3" w:rsidRPr="00083A4A" w:rsidRDefault="006A0DF3" w:rsidP="00F1550F">
            <w:pPr>
              <w:jc w:val="left"/>
              <w:rPr>
                <w:szCs w:val="24"/>
              </w:rPr>
            </w:pPr>
          </w:p>
        </w:tc>
        <w:tc>
          <w:tcPr>
            <w:tcW w:w="1849" w:type="dxa"/>
            <w:tcMar>
              <w:top w:w="57" w:type="dxa"/>
              <w:left w:w="57" w:type="dxa"/>
              <w:bottom w:w="57" w:type="dxa"/>
              <w:right w:w="57" w:type="dxa"/>
            </w:tcMar>
          </w:tcPr>
          <w:p w14:paraId="1E45E061" w14:textId="77777777" w:rsidR="006A0DF3" w:rsidRPr="00C25EF0" w:rsidRDefault="006A0DF3" w:rsidP="00F1550F">
            <w:pPr>
              <w:jc w:val="left"/>
              <w:rPr>
                <w:szCs w:val="24"/>
              </w:rPr>
            </w:pPr>
          </w:p>
        </w:tc>
        <w:tc>
          <w:tcPr>
            <w:tcW w:w="2176" w:type="dxa"/>
            <w:tcMar>
              <w:top w:w="57" w:type="dxa"/>
              <w:left w:w="57" w:type="dxa"/>
              <w:bottom w:w="57" w:type="dxa"/>
              <w:right w:w="57" w:type="dxa"/>
            </w:tcMar>
          </w:tcPr>
          <w:p w14:paraId="79BDA5B4" w14:textId="77777777" w:rsidR="006A0DF3" w:rsidRPr="00083A4A" w:rsidRDefault="006A0DF3" w:rsidP="00F1550F">
            <w:pPr>
              <w:jc w:val="left"/>
              <w:rPr>
                <w:szCs w:val="24"/>
              </w:rPr>
            </w:pPr>
          </w:p>
        </w:tc>
        <w:tc>
          <w:tcPr>
            <w:tcW w:w="1846" w:type="dxa"/>
            <w:tcMar>
              <w:top w:w="57" w:type="dxa"/>
              <w:left w:w="57" w:type="dxa"/>
              <w:bottom w:w="57" w:type="dxa"/>
              <w:right w:w="57" w:type="dxa"/>
            </w:tcMar>
          </w:tcPr>
          <w:p w14:paraId="7B8ADAA1" w14:textId="77777777" w:rsidR="006A0DF3" w:rsidRPr="00083A4A" w:rsidRDefault="006A0DF3" w:rsidP="00F1550F">
            <w:pPr>
              <w:jc w:val="left"/>
              <w:rPr>
                <w:szCs w:val="24"/>
              </w:rPr>
            </w:pPr>
          </w:p>
        </w:tc>
      </w:tr>
      <w:tr w:rsidR="006A0DF3" w:rsidRPr="00C25EF0" w14:paraId="493F3678" w14:textId="77777777" w:rsidTr="00F9235A">
        <w:tc>
          <w:tcPr>
            <w:tcW w:w="731" w:type="dxa"/>
            <w:tcMar>
              <w:top w:w="57" w:type="dxa"/>
              <w:left w:w="57" w:type="dxa"/>
              <w:bottom w:w="57" w:type="dxa"/>
              <w:right w:w="57" w:type="dxa"/>
            </w:tcMar>
          </w:tcPr>
          <w:p w14:paraId="23F09B53" w14:textId="77777777" w:rsidR="006A0DF3" w:rsidRPr="00083A4A" w:rsidRDefault="006A0DF3" w:rsidP="00F1550F">
            <w:pPr>
              <w:jc w:val="left"/>
              <w:rPr>
                <w:szCs w:val="24"/>
              </w:rPr>
            </w:pPr>
          </w:p>
        </w:tc>
        <w:tc>
          <w:tcPr>
            <w:tcW w:w="2974" w:type="dxa"/>
            <w:tcMar>
              <w:top w:w="57" w:type="dxa"/>
              <w:left w:w="57" w:type="dxa"/>
              <w:bottom w:w="57" w:type="dxa"/>
              <w:right w:w="57" w:type="dxa"/>
            </w:tcMar>
          </w:tcPr>
          <w:p w14:paraId="60838908" w14:textId="77777777" w:rsidR="006A0DF3" w:rsidRPr="00083A4A" w:rsidRDefault="006A0DF3" w:rsidP="00F1550F">
            <w:pPr>
              <w:jc w:val="left"/>
              <w:rPr>
                <w:szCs w:val="24"/>
              </w:rPr>
            </w:pPr>
          </w:p>
        </w:tc>
        <w:tc>
          <w:tcPr>
            <w:tcW w:w="1849" w:type="dxa"/>
            <w:tcMar>
              <w:top w:w="57" w:type="dxa"/>
              <w:left w:w="57" w:type="dxa"/>
              <w:bottom w:w="57" w:type="dxa"/>
              <w:right w:w="57" w:type="dxa"/>
            </w:tcMar>
          </w:tcPr>
          <w:p w14:paraId="312CD57E" w14:textId="77777777" w:rsidR="006A0DF3" w:rsidRPr="00C25EF0" w:rsidRDefault="006A0DF3" w:rsidP="00F1550F">
            <w:pPr>
              <w:jc w:val="left"/>
              <w:rPr>
                <w:szCs w:val="24"/>
              </w:rPr>
            </w:pPr>
          </w:p>
        </w:tc>
        <w:tc>
          <w:tcPr>
            <w:tcW w:w="2176" w:type="dxa"/>
            <w:tcMar>
              <w:top w:w="57" w:type="dxa"/>
              <w:left w:w="57" w:type="dxa"/>
              <w:bottom w:w="57" w:type="dxa"/>
              <w:right w:w="57" w:type="dxa"/>
            </w:tcMar>
          </w:tcPr>
          <w:p w14:paraId="20071798" w14:textId="77777777" w:rsidR="006A0DF3" w:rsidRPr="00083A4A" w:rsidRDefault="006A0DF3" w:rsidP="00F1550F">
            <w:pPr>
              <w:jc w:val="left"/>
              <w:rPr>
                <w:szCs w:val="24"/>
              </w:rPr>
            </w:pPr>
          </w:p>
        </w:tc>
        <w:tc>
          <w:tcPr>
            <w:tcW w:w="1846" w:type="dxa"/>
            <w:tcMar>
              <w:top w:w="57" w:type="dxa"/>
              <w:left w:w="57" w:type="dxa"/>
              <w:bottom w:w="57" w:type="dxa"/>
              <w:right w:w="57" w:type="dxa"/>
            </w:tcMar>
          </w:tcPr>
          <w:p w14:paraId="4B20ED5F" w14:textId="77777777" w:rsidR="006A0DF3" w:rsidRPr="00083A4A" w:rsidRDefault="006A0DF3" w:rsidP="00F1550F">
            <w:pPr>
              <w:jc w:val="left"/>
              <w:rPr>
                <w:szCs w:val="24"/>
              </w:rPr>
            </w:pPr>
          </w:p>
        </w:tc>
      </w:tr>
      <w:tr w:rsidR="006A0DF3" w:rsidRPr="00C25EF0" w14:paraId="29A652E5" w14:textId="77777777" w:rsidTr="00F9235A">
        <w:tc>
          <w:tcPr>
            <w:tcW w:w="731" w:type="dxa"/>
            <w:tcMar>
              <w:top w:w="57" w:type="dxa"/>
              <w:left w:w="57" w:type="dxa"/>
              <w:bottom w:w="57" w:type="dxa"/>
              <w:right w:w="57" w:type="dxa"/>
            </w:tcMar>
          </w:tcPr>
          <w:p w14:paraId="19197515" w14:textId="77777777" w:rsidR="006A0DF3" w:rsidRPr="00083A4A" w:rsidRDefault="006A0DF3" w:rsidP="00F1550F">
            <w:pPr>
              <w:jc w:val="left"/>
              <w:rPr>
                <w:szCs w:val="24"/>
              </w:rPr>
            </w:pPr>
          </w:p>
        </w:tc>
        <w:tc>
          <w:tcPr>
            <w:tcW w:w="2974" w:type="dxa"/>
            <w:tcMar>
              <w:top w:w="57" w:type="dxa"/>
              <w:left w:w="57" w:type="dxa"/>
              <w:bottom w:w="57" w:type="dxa"/>
              <w:right w:w="57" w:type="dxa"/>
            </w:tcMar>
          </w:tcPr>
          <w:p w14:paraId="00AD7828" w14:textId="77777777" w:rsidR="006A0DF3" w:rsidRPr="00083A4A" w:rsidRDefault="006A0DF3" w:rsidP="00F1550F">
            <w:pPr>
              <w:jc w:val="left"/>
              <w:rPr>
                <w:szCs w:val="24"/>
              </w:rPr>
            </w:pPr>
          </w:p>
        </w:tc>
        <w:tc>
          <w:tcPr>
            <w:tcW w:w="1849" w:type="dxa"/>
            <w:tcMar>
              <w:top w:w="57" w:type="dxa"/>
              <w:left w:w="57" w:type="dxa"/>
              <w:bottom w:w="57" w:type="dxa"/>
              <w:right w:w="57" w:type="dxa"/>
            </w:tcMar>
          </w:tcPr>
          <w:p w14:paraId="19E73BA0" w14:textId="77777777" w:rsidR="006A0DF3" w:rsidRPr="00C25EF0" w:rsidRDefault="006A0DF3" w:rsidP="00F1550F">
            <w:pPr>
              <w:jc w:val="left"/>
              <w:rPr>
                <w:szCs w:val="24"/>
              </w:rPr>
            </w:pPr>
          </w:p>
        </w:tc>
        <w:tc>
          <w:tcPr>
            <w:tcW w:w="2176" w:type="dxa"/>
            <w:tcMar>
              <w:top w:w="57" w:type="dxa"/>
              <w:left w:w="57" w:type="dxa"/>
              <w:bottom w:w="57" w:type="dxa"/>
              <w:right w:w="57" w:type="dxa"/>
            </w:tcMar>
          </w:tcPr>
          <w:p w14:paraId="56E7193B" w14:textId="77777777" w:rsidR="006A0DF3" w:rsidRPr="00083A4A" w:rsidRDefault="006A0DF3" w:rsidP="00F1550F">
            <w:pPr>
              <w:jc w:val="left"/>
              <w:rPr>
                <w:szCs w:val="24"/>
              </w:rPr>
            </w:pPr>
          </w:p>
        </w:tc>
        <w:tc>
          <w:tcPr>
            <w:tcW w:w="1846" w:type="dxa"/>
            <w:tcMar>
              <w:top w:w="57" w:type="dxa"/>
              <w:left w:w="57" w:type="dxa"/>
              <w:bottom w:w="57" w:type="dxa"/>
              <w:right w:w="57" w:type="dxa"/>
            </w:tcMar>
          </w:tcPr>
          <w:p w14:paraId="7ABFC2EF" w14:textId="77777777" w:rsidR="006A0DF3" w:rsidRPr="00083A4A" w:rsidRDefault="006A0DF3" w:rsidP="00F1550F">
            <w:pPr>
              <w:jc w:val="left"/>
              <w:rPr>
                <w:szCs w:val="24"/>
              </w:rPr>
            </w:pPr>
          </w:p>
        </w:tc>
      </w:tr>
    </w:tbl>
    <w:p w14:paraId="6CC6EFA2" w14:textId="77777777" w:rsidR="007B5B7C" w:rsidRPr="00083A4A" w:rsidRDefault="007B5B7C" w:rsidP="007B5B7C">
      <w:pPr>
        <w:jc w:val="left"/>
        <w:rPr>
          <w:szCs w:val="24"/>
        </w:rPr>
      </w:pPr>
    </w:p>
    <w:p w14:paraId="26E40EE4" w14:textId="77777777" w:rsidR="00ED4D3E" w:rsidRDefault="00ED4D3E" w:rsidP="00A67B39">
      <w:pPr>
        <w:rPr>
          <w:szCs w:val="24"/>
        </w:rPr>
      </w:pPr>
      <w:r>
        <w:rPr>
          <w:szCs w:val="24"/>
        </w:rPr>
        <w:t xml:space="preserve">The </w:t>
      </w:r>
      <w:r w:rsidR="00C25EF0" w:rsidRPr="00083A4A">
        <w:rPr>
          <w:szCs w:val="24"/>
        </w:rPr>
        <w:t xml:space="preserve">performance damages </w:t>
      </w:r>
      <w:r>
        <w:rPr>
          <w:szCs w:val="24"/>
        </w:rPr>
        <w:t xml:space="preserve">listed above </w:t>
      </w:r>
      <w:r w:rsidR="00C25EF0" w:rsidRPr="00083A4A">
        <w:rPr>
          <w:szCs w:val="24"/>
        </w:rPr>
        <w:t xml:space="preserve">shall be payable in </w:t>
      </w:r>
      <w:r>
        <w:rPr>
          <w:szCs w:val="24"/>
        </w:rPr>
        <w:t xml:space="preserve">currencies indicated </w:t>
      </w:r>
      <w:r w:rsidR="00DB2F31">
        <w:rPr>
          <w:szCs w:val="24"/>
        </w:rPr>
        <w:t>in the Contract Data, or, i</w:t>
      </w:r>
      <w:r>
        <w:rPr>
          <w:szCs w:val="24"/>
        </w:rPr>
        <w:t xml:space="preserve">f no currencies are listed, then the </w:t>
      </w:r>
      <w:r w:rsidR="005F3AFB">
        <w:rPr>
          <w:szCs w:val="24"/>
        </w:rPr>
        <w:t xml:space="preserve">damages shall be payable in the currencies and </w:t>
      </w:r>
      <w:r w:rsidR="00DB2F31">
        <w:rPr>
          <w:szCs w:val="24"/>
        </w:rPr>
        <w:t xml:space="preserve">in the </w:t>
      </w:r>
      <w:r w:rsidR="005F3AFB">
        <w:rPr>
          <w:szCs w:val="24"/>
        </w:rPr>
        <w:t xml:space="preserve">proportions of the Accepted Contract Amount. </w:t>
      </w:r>
    </w:p>
    <w:p w14:paraId="161C102E" w14:textId="77777777" w:rsidR="005F3AFB" w:rsidRDefault="005F3AFB" w:rsidP="00A67B39">
      <w:pPr>
        <w:rPr>
          <w:szCs w:val="24"/>
        </w:rPr>
      </w:pPr>
    </w:p>
    <w:p w14:paraId="4DA575E6" w14:textId="77777777" w:rsidR="00FC7BE7" w:rsidRPr="00310511" w:rsidRDefault="00C25EF0" w:rsidP="00F9235A">
      <w:pPr>
        <w:rPr>
          <w:szCs w:val="24"/>
        </w:rPr>
      </w:pPr>
      <w:r w:rsidRPr="00083A4A">
        <w:rPr>
          <w:szCs w:val="24"/>
        </w:rPr>
        <w:t xml:space="preserve">The performance damages above shall be in addition to any fines that may be imposed on the Contractor by the courts in respect of pollution of the environment and/or breach of the terms of the applicable </w:t>
      </w:r>
      <w:r w:rsidR="005F3AFB">
        <w:rPr>
          <w:szCs w:val="24"/>
        </w:rPr>
        <w:t xml:space="preserve">permits, licenses or </w:t>
      </w:r>
      <w:r w:rsidRPr="00083A4A">
        <w:rPr>
          <w:szCs w:val="24"/>
        </w:rPr>
        <w:t>consent</w:t>
      </w:r>
      <w:r w:rsidR="005F3AFB">
        <w:rPr>
          <w:szCs w:val="24"/>
        </w:rPr>
        <w:t>s</w:t>
      </w:r>
      <w:r w:rsidRPr="00083A4A">
        <w:rPr>
          <w:szCs w:val="24"/>
        </w:rPr>
        <w:t>.</w:t>
      </w:r>
      <w:r w:rsidR="00310511" w:rsidRPr="00083A4A">
        <w:rPr>
          <w:szCs w:val="24"/>
        </w:rPr>
        <w:br w:type="page"/>
      </w:r>
    </w:p>
    <w:p w14:paraId="5FA8D371" w14:textId="77777777" w:rsidR="00310511" w:rsidRPr="006010CA" w:rsidRDefault="00F9235A" w:rsidP="00B71105">
      <w:pPr>
        <w:pStyle w:val="Style25"/>
      </w:pPr>
      <w:bookmarkStart w:id="1317" w:name="_Toc454799576"/>
      <w:bookmarkStart w:id="1318" w:name="_Toc177381658"/>
      <w:bookmarkEnd w:id="1306"/>
      <w:bookmarkEnd w:id="1307"/>
      <w:r w:rsidRPr="00AE53C3">
        <w:t>Performance Security</w:t>
      </w:r>
      <w:bookmarkEnd w:id="1308"/>
      <w:bookmarkEnd w:id="1309"/>
      <w:bookmarkEnd w:id="1310"/>
      <w:bookmarkEnd w:id="1311"/>
      <w:bookmarkEnd w:id="1317"/>
      <w:r w:rsidR="006010CA">
        <w:t xml:space="preserve"> - </w:t>
      </w:r>
      <w:r w:rsidR="00310511" w:rsidRPr="006010CA">
        <w:t>Option 1: Demand Guarantee</w:t>
      </w:r>
      <w:bookmarkEnd w:id="1318"/>
    </w:p>
    <w:p w14:paraId="6AC47C8D" w14:textId="77777777" w:rsidR="00310511" w:rsidRPr="00310511" w:rsidRDefault="00310511" w:rsidP="009356DA">
      <w:pPr>
        <w:spacing w:before="120" w:after="600"/>
        <w:jc w:val="center"/>
        <w:rPr>
          <w:rFonts w:eastAsia="Arial Unicode MS" w:cs="Arial Unicode MS"/>
          <w:i/>
          <w:color w:val="000000" w:themeColor="text1"/>
          <w:szCs w:val="24"/>
        </w:rPr>
      </w:pPr>
      <w:r w:rsidRPr="00310511">
        <w:rPr>
          <w:rFonts w:eastAsia="Arial Unicode MS" w:cs="Arial Unicode MS"/>
          <w:i/>
          <w:color w:val="000000" w:themeColor="text1"/>
          <w:szCs w:val="24"/>
        </w:rPr>
        <w:t>[Guarantor letterhead or SWIFT identifier code]</w:t>
      </w:r>
    </w:p>
    <w:p w14:paraId="0EEB19A6" w14:textId="77777777" w:rsidR="00310511" w:rsidRPr="00310511" w:rsidRDefault="00310511" w:rsidP="00045F46">
      <w:pPr>
        <w:tabs>
          <w:tab w:val="left" w:leader="underscore" w:pos="5529"/>
        </w:tabs>
        <w:spacing w:before="240" w:after="200"/>
        <w:jc w:val="left"/>
        <w:rPr>
          <w:rFonts w:eastAsia="Arial Unicode MS" w:cs="Arial Unicode MS"/>
          <w:i/>
          <w:color w:val="000000" w:themeColor="text1"/>
          <w:szCs w:val="24"/>
        </w:rPr>
      </w:pPr>
      <w:r w:rsidRPr="00310511">
        <w:rPr>
          <w:rFonts w:eastAsia="Arial Unicode MS" w:cs="Arial Unicode MS"/>
          <w:b/>
          <w:color w:val="000000" w:themeColor="text1"/>
          <w:szCs w:val="24"/>
        </w:rPr>
        <w:t>Beneficiary:</w:t>
      </w:r>
      <w:r w:rsidRPr="00310511">
        <w:rPr>
          <w:rFonts w:eastAsia="Arial Unicode MS" w:cs="Arial Unicode MS"/>
          <w:color w:val="000000" w:themeColor="text1"/>
          <w:szCs w:val="24"/>
        </w:rPr>
        <w:tab/>
      </w:r>
      <w:r w:rsidRPr="00310511">
        <w:rPr>
          <w:rFonts w:eastAsia="Arial Unicode MS" w:cs="Arial Unicode MS"/>
          <w:i/>
          <w:color w:val="000000" w:themeColor="text1"/>
          <w:szCs w:val="24"/>
        </w:rPr>
        <w:t xml:space="preserve">[insert name and Address of </w:t>
      </w:r>
      <w:r w:rsidRPr="00AE53C3">
        <w:rPr>
          <w:rFonts w:eastAsia="Arial Unicode MS" w:cs="Arial Unicode MS"/>
          <w:i/>
          <w:iCs/>
          <w:color w:val="000000" w:themeColor="text1"/>
          <w:szCs w:val="24"/>
        </w:rPr>
        <w:t>Employer</w:t>
      </w:r>
      <w:r w:rsidR="00AE53C3">
        <w:rPr>
          <w:rFonts w:eastAsia="Arial Unicode MS" w:cs="Arial Unicode MS"/>
          <w:i/>
          <w:color w:val="000000" w:themeColor="text1"/>
          <w:szCs w:val="24"/>
        </w:rPr>
        <w:t>]</w:t>
      </w:r>
    </w:p>
    <w:p w14:paraId="6C43A27C" w14:textId="77777777" w:rsidR="00310511" w:rsidRPr="00310511" w:rsidRDefault="00310511" w:rsidP="00045F46">
      <w:pPr>
        <w:tabs>
          <w:tab w:val="left" w:leader="underscore" w:pos="5529"/>
        </w:tabs>
        <w:spacing w:before="120" w:after="200"/>
        <w:jc w:val="left"/>
        <w:rPr>
          <w:rFonts w:eastAsia="Arial Unicode MS" w:cs="Arial Unicode MS"/>
          <w:color w:val="000000" w:themeColor="text1"/>
          <w:szCs w:val="24"/>
        </w:rPr>
      </w:pPr>
      <w:r w:rsidRPr="00310511">
        <w:rPr>
          <w:rFonts w:eastAsia="Arial Unicode MS" w:cs="Arial Unicode MS"/>
          <w:b/>
          <w:color w:val="000000" w:themeColor="text1"/>
          <w:szCs w:val="24"/>
        </w:rPr>
        <w:t>Date:</w:t>
      </w:r>
      <w:r w:rsidR="00AE53C3">
        <w:rPr>
          <w:rFonts w:eastAsia="Arial Unicode MS" w:cs="Arial Unicode MS"/>
          <w:color w:val="000000" w:themeColor="text1"/>
          <w:szCs w:val="24"/>
        </w:rPr>
        <w:tab/>
      </w:r>
      <w:r w:rsidRPr="00310511">
        <w:rPr>
          <w:rFonts w:eastAsia="Arial Unicode MS" w:cs="Arial Unicode MS"/>
          <w:i/>
          <w:color w:val="000000" w:themeColor="text1"/>
          <w:szCs w:val="24"/>
        </w:rPr>
        <w:t>[Insert date of issue]</w:t>
      </w:r>
    </w:p>
    <w:p w14:paraId="79BD5D30" w14:textId="77777777" w:rsidR="00310511" w:rsidRPr="00310511" w:rsidRDefault="00310511" w:rsidP="00045F46">
      <w:pPr>
        <w:tabs>
          <w:tab w:val="left" w:leader="underscore" w:pos="5529"/>
        </w:tabs>
        <w:spacing w:before="120" w:after="200"/>
        <w:jc w:val="left"/>
        <w:rPr>
          <w:rFonts w:eastAsia="Arial Unicode MS" w:cs="Arial Unicode MS"/>
          <w:color w:val="000000" w:themeColor="text1"/>
          <w:szCs w:val="24"/>
        </w:rPr>
      </w:pPr>
      <w:r w:rsidRPr="00310511">
        <w:rPr>
          <w:rFonts w:eastAsia="Arial Unicode MS" w:cs="Arial Unicode MS"/>
          <w:b/>
          <w:color w:val="000000" w:themeColor="text1"/>
          <w:szCs w:val="24"/>
        </w:rPr>
        <w:t>PERFORMANCE GUARANTEE No.:</w:t>
      </w:r>
      <w:r w:rsidRPr="00310511">
        <w:rPr>
          <w:rFonts w:eastAsia="Arial Unicode MS" w:cs="Arial Unicode MS"/>
          <w:color w:val="000000" w:themeColor="text1"/>
          <w:szCs w:val="24"/>
        </w:rPr>
        <w:tab/>
      </w:r>
      <w:r w:rsidRPr="00310511">
        <w:rPr>
          <w:rFonts w:eastAsia="Arial Unicode MS" w:cs="Arial Unicode MS"/>
          <w:i/>
          <w:color w:val="000000" w:themeColor="text1"/>
          <w:szCs w:val="24"/>
        </w:rPr>
        <w:t>[Insert guarantee reference number]</w:t>
      </w:r>
    </w:p>
    <w:p w14:paraId="70ACFB3D" w14:textId="77777777" w:rsidR="00310511" w:rsidRPr="00310511" w:rsidRDefault="00310511" w:rsidP="00045F46">
      <w:pPr>
        <w:tabs>
          <w:tab w:val="left" w:leader="underscore" w:pos="5529"/>
        </w:tabs>
        <w:spacing w:before="120" w:after="200"/>
        <w:jc w:val="left"/>
        <w:rPr>
          <w:rFonts w:eastAsia="Arial Unicode MS" w:cs="Arial Unicode MS"/>
          <w:color w:val="000000" w:themeColor="text1"/>
          <w:szCs w:val="24"/>
        </w:rPr>
      </w:pPr>
      <w:r w:rsidRPr="00AE53C3">
        <w:rPr>
          <w:rFonts w:eastAsia="Arial Unicode MS" w:cs="Arial Unicode MS"/>
          <w:color w:val="000000" w:themeColor="text1"/>
          <w:szCs w:val="24"/>
        </w:rPr>
        <w:t>Guarantor</w:t>
      </w:r>
      <w:r w:rsidRPr="00310511">
        <w:rPr>
          <w:rFonts w:eastAsia="Arial Unicode MS" w:cs="Arial Unicode MS"/>
          <w:b/>
          <w:color w:val="000000" w:themeColor="text1"/>
          <w:szCs w:val="24"/>
        </w:rPr>
        <w:t>:</w:t>
      </w:r>
      <w:r w:rsidR="00367671">
        <w:rPr>
          <w:rFonts w:eastAsia="Arial Unicode MS" w:cs="Arial Unicode MS"/>
          <w:b/>
          <w:color w:val="000000" w:themeColor="text1"/>
          <w:szCs w:val="24"/>
        </w:rPr>
        <w:t xml:space="preserve"> </w:t>
      </w:r>
      <w:r w:rsidR="00AE53C3">
        <w:rPr>
          <w:rFonts w:eastAsia="Arial Unicode MS" w:cs="Arial Unicode MS"/>
          <w:b/>
          <w:color w:val="000000" w:themeColor="text1"/>
          <w:szCs w:val="24"/>
        </w:rPr>
        <w:tab/>
      </w:r>
      <w:r w:rsidR="00AE53C3">
        <w:rPr>
          <w:rFonts w:eastAsia="Arial Unicode MS" w:cs="Arial Unicode MS"/>
          <w:b/>
          <w:color w:val="000000" w:themeColor="text1"/>
          <w:szCs w:val="24"/>
        </w:rPr>
        <w:br/>
      </w:r>
      <w:r w:rsidRPr="00310511">
        <w:rPr>
          <w:rFonts w:eastAsia="Arial Unicode MS" w:cs="Arial Unicode MS"/>
          <w:i/>
          <w:color w:val="000000" w:themeColor="text1"/>
          <w:szCs w:val="24"/>
        </w:rPr>
        <w:t>[Insert name and address of place of issue, unless indicated in the letterhead]</w:t>
      </w:r>
    </w:p>
    <w:p w14:paraId="372F364B" w14:textId="77777777" w:rsidR="00310511" w:rsidRPr="00310511" w:rsidRDefault="00310511" w:rsidP="00045F46">
      <w:pPr>
        <w:spacing w:before="480" w:after="200"/>
        <w:rPr>
          <w:rFonts w:eastAsia="Arial Unicode MS" w:cs="Arial Unicode MS"/>
          <w:color w:val="000000" w:themeColor="text1"/>
          <w:szCs w:val="24"/>
        </w:rPr>
      </w:pPr>
      <w:r w:rsidRPr="00310511">
        <w:rPr>
          <w:rFonts w:eastAsia="Arial Unicode MS" w:cs="Arial Unicode MS"/>
          <w:color w:val="000000" w:themeColor="text1"/>
          <w:szCs w:val="24"/>
        </w:rPr>
        <w:t xml:space="preserve">We have been informed that ________________ (hereinafter called </w:t>
      </w:r>
      <w:r w:rsidR="007763C9">
        <w:rPr>
          <w:rFonts w:eastAsia="Arial Unicode MS" w:cs="Arial Unicode MS"/>
          <w:color w:val="000000" w:themeColor="text1"/>
          <w:szCs w:val="24"/>
        </w:rPr>
        <w:t>“</w:t>
      </w:r>
      <w:r w:rsidRPr="00310511">
        <w:rPr>
          <w:rFonts w:eastAsia="Arial Unicode MS" w:cs="Arial Unicode MS"/>
          <w:color w:val="000000" w:themeColor="text1"/>
          <w:szCs w:val="24"/>
        </w:rPr>
        <w:t>the Applicant</w:t>
      </w:r>
      <w:r w:rsidR="007763C9">
        <w:rPr>
          <w:rFonts w:eastAsia="Arial Unicode MS" w:cs="Arial Unicode MS"/>
          <w:color w:val="000000" w:themeColor="text1"/>
          <w:szCs w:val="24"/>
        </w:rPr>
        <w:t>”</w:t>
      </w:r>
      <w:r w:rsidRPr="00310511">
        <w:rPr>
          <w:rFonts w:eastAsia="Arial Unicode MS" w:cs="Arial Unicode MS"/>
          <w:color w:val="000000" w:themeColor="text1"/>
          <w:szCs w:val="24"/>
        </w:rPr>
        <w:t>) has entered into Contract No. _____________</w:t>
      </w:r>
      <w:r w:rsidR="00367671">
        <w:rPr>
          <w:rFonts w:eastAsia="Arial Unicode MS" w:cs="Arial Unicode MS"/>
          <w:color w:val="000000" w:themeColor="text1"/>
          <w:szCs w:val="24"/>
        </w:rPr>
        <w:t xml:space="preserve"> </w:t>
      </w:r>
      <w:r w:rsidRPr="00310511">
        <w:rPr>
          <w:rFonts w:eastAsia="Arial Unicode MS" w:cs="Arial Unicode MS"/>
          <w:color w:val="000000" w:themeColor="text1"/>
          <w:szCs w:val="24"/>
        </w:rPr>
        <w:t xml:space="preserve">dated ____________ with the Beneficiary, for the execution of _____________________ (hereinafter called </w:t>
      </w:r>
      <w:r w:rsidR="007763C9">
        <w:rPr>
          <w:rFonts w:eastAsia="Arial Unicode MS" w:cs="Arial Unicode MS"/>
          <w:color w:val="000000" w:themeColor="text1"/>
          <w:szCs w:val="24"/>
        </w:rPr>
        <w:t>“</w:t>
      </w:r>
      <w:r w:rsidRPr="00310511">
        <w:rPr>
          <w:rFonts w:eastAsia="Arial Unicode MS" w:cs="Arial Unicode MS"/>
          <w:color w:val="000000" w:themeColor="text1"/>
          <w:szCs w:val="24"/>
        </w:rPr>
        <w:t>the Contract</w:t>
      </w:r>
      <w:r w:rsidR="007763C9">
        <w:rPr>
          <w:rFonts w:eastAsia="Arial Unicode MS" w:cs="Arial Unicode MS"/>
          <w:color w:val="000000" w:themeColor="text1"/>
          <w:szCs w:val="24"/>
        </w:rPr>
        <w:t>”</w:t>
      </w:r>
      <w:r w:rsidRPr="00310511">
        <w:rPr>
          <w:rFonts w:eastAsia="Arial Unicode MS" w:cs="Arial Unicode MS"/>
          <w:color w:val="000000" w:themeColor="text1"/>
          <w:szCs w:val="24"/>
        </w:rPr>
        <w:t xml:space="preserve">). </w:t>
      </w:r>
    </w:p>
    <w:p w14:paraId="29429AB6" w14:textId="77777777" w:rsidR="00310511" w:rsidRPr="00310511" w:rsidRDefault="00310511" w:rsidP="00045F46">
      <w:pPr>
        <w:spacing w:before="120" w:after="200"/>
        <w:rPr>
          <w:rFonts w:eastAsia="Arial Unicode MS" w:cs="Arial Unicode MS"/>
          <w:color w:val="000000" w:themeColor="text1"/>
          <w:szCs w:val="24"/>
        </w:rPr>
      </w:pPr>
      <w:r w:rsidRPr="00310511">
        <w:rPr>
          <w:rFonts w:eastAsia="Arial Unicode MS" w:cs="Arial Unicode MS"/>
          <w:color w:val="000000" w:themeColor="text1"/>
          <w:szCs w:val="24"/>
        </w:rPr>
        <w:t>Furthermore, we understand that, according to the conditions of the Contract, a performance guarantee is required.</w:t>
      </w:r>
    </w:p>
    <w:p w14:paraId="7B360C2F" w14:textId="2D0CCC46" w:rsidR="00310511" w:rsidRPr="00310511" w:rsidRDefault="00310511" w:rsidP="00045F46">
      <w:pPr>
        <w:spacing w:before="120" w:after="200"/>
        <w:rPr>
          <w:rFonts w:eastAsia="Arial Unicode MS" w:cs="Arial Unicode MS"/>
          <w:color w:val="000000" w:themeColor="text1"/>
          <w:szCs w:val="24"/>
        </w:rPr>
      </w:pPr>
      <w:r w:rsidRPr="00310511">
        <w:rPr>
          <w:rFonts w:eastAsia="Arial Unicode MS" w:cs="Arial Unicode MS"/>
          <w:color w:val="000000" w:themeColor="text1"/>
          <w:szCs w:val="24"/>
        </w:rPr>
        <w:t xml:space="preserve">At the request of the Applicant, we as Guarantor, hereby </w:t>
      </w:r>
      <w:r w:rsidR="006E178E">
        <w:rPr>
          <w:rFonts w:eastAsia="Arial Unicode MS" w:cs="Arial Unicode MS"/>
          <w:noProof/>
          <w:color w:val="000000" w:themeColor="text1"/>
          <w:szCs w:val="24"/>
        </w:rPr>
        <w:t xml:space="preserve">unconditionnally, </w:t>
      </w:r>
      <w:r w:rsidR="006E178E" w:rsidRPr="00F70AC0">
        <w:rPr>
          <w:rFonts w:eastAsia="Arial Unicode MS" w:cs="Arial Unicode MS"/>
          <w:noProof/>
          <w:color w:val="000000" w:themeColor="text1"/>
          <w:szCs w:val="24"/>
        </w:rPr>
        <w:t xml:space="preserve">irrevocably </w:t>
      </w:r>
      <w:r w:rsidR="006E178E">
        <w:rPr>
          <w:rFonts w:eastAsia="Arial Unicode MS" w:cs="Arial Unicode MS"/>
          <w:noProof/>
          <w:color w:val="000000" w:themeColor="text1"/>
          <w:szCs w:val="24"/>
        </w:rPr>
        <w:t>and on first demand</w:t>
      </w:r>
      <w:r w:rsidRPr="00310511">
        <w:rPr>
          <w:rFonts w:eastAsia="Arial Unicode MS" w:cs="Arial Unicode MS"/>
          <w:color w:val="000000" w:themeColor="text1"/>
          <w:szCs w:val="24"/>
        </w:rPr>
        <w:t xml:space="preserve"> undertake to pay the Beneficiary any sum or sums not exceeding in total an amount of ___________ (</w:t>
      </w:r>
      <w:r w:rsidR="00367671">
        <w:rPr>
          <w:rFonts w:eastAsia="Arial Unicode MS" w:cs="Arial Unicode MS"/>
          <w:color w:val="000000" w:themeColor="text1"/>
          <w:szCs w:val="24"/>
          <w:u w:val="single"/>
        </w:rPr>
        <w:t xml:space="preserve"> </w:t>
      </w:r>
      <w:r w:rsidRPr="00310511">
        <w:rPr>
          <w:rFonts w:eastAsia="Arial Unicode MS" w:cs="Arial Unicode MS"/>
          <w:color w:val="000000" w:themeColor="text1"/>
          <w:szCs w:val="24"/>
        </w:rPr>
        <w:t>),</w:t>
      </w:r>
      <w:r w:rsidRPr="00310511">
        <w:rPr>
          <w:rFonts w:eastAsia="Arial Unicode MS" w:cs="Arial Unicode MS"/>
          <w:color w:val="000000" w:themeColor="text1"/>
          <w:szCs w:val="24"/>
          <w:vertAlign w:val="superscript"/>
        </w:rPr>
        <w:footnoteReference w:customMarkFollows="1" w:id="17"/>
        <w:t>1</w:t>
      </w:r>
      <w:r w:rsidRPr="00310511">
        <w:rPr>
          <w:rFonts w:eastAsia="Arial Unicode MS" w:cs="Arial Unicode MS"/>
          <w:color w:val="000000" w:themeColor="text1"/>
          <w:szCs w:val="24"/>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637E5FA2" w14:textId="77777777" w:rsidR="00310511" w:rsidRPr="00310511" w:rsidRDefault="00310511" w:rsidP="00045F46">
      <w:pPr>
        <w:spacing w:before="120" w:after="200"/>
        <w:rPr>
          <w:rFonts w:eastAsia="Arial Unicode MS" w:cs="Arial Unicode MS"/>
          <w:color w:val="000000" w:themeColor="text1"/>
          <w:szCs w:val="24"/>
        </w:rPr>
      </w:pPr>
      <w:r w:rsidRPr="00310511">
        <w:rPr>
          <w:rFonts w:eastAsia="Arial Unicode MS" w:cs="Arial Unicode MS"/>
          <w:color w:val="000000" w:themeColor="text1"/>
          <w:szCs w:val="24"/>
        </w:rPr>
        <w:t xml:space="preserve">This guarantee shall expire, no later than the …. Day of ……, 2… </w:t>
      </w:r>
      <w:r w:rsidRPr="00310511">
        <w:rPr>
          <w:rFonts w:eastAsia="Arial Unicode MS" w:cs="Arial Unicode MS"/>
          <w:color w:val="000000" w:themeColor="text1"/>
          <w:szCs w:val="24"/>
          <w:vertAlign w:val="superscript"/>
        </w:rPr>
        <w:footnoteReference w:customMarkFollows="1" w:id="18"/>
        <w:t>2</w:t>
      </w:r>
      <w:r w:rsidRPr="00310511">
        <w:rPr>
          <w:rFonts w:eastAsia="Arial Unicode MS" w:cs="Arial Unicode MS"/>
          <w:color w:val="000000" w:themeColor="text1"/>
          <w:szCs w:val="24"/>
        </w:rPr>
        <w:t>, and any demand for payment under it must be received by us at this office indicated above on or before that date.</w:t>
      </w:r>
      <w:r w:rsidR="00367671">
        <w:rPr>
          <w:rFonts w:eastAsia="Arial Unicode MS" w:cs="Arial Unicode MS"/>
          <w:color w:val="000000" w:themeColor="text1"/>
          <w:szCs w:val="24"/>
        </w:rPr>
        <w:t xml:space="preserve"> </w:t>
      </w:r>
    </w:p>
    <w:p w14:paraId="0227ADBC" w14:textId="77777777" w:rsidR="00310511" w:rsidRDefault="00310511" w:rsidP="00310511">
      <w:pPr>
        <w:spacing w:before="240" w:after="120"/>
        <w:rPr>
          <w:rFonts w:eastAsia="Arial Unicode MS" w:cs="Arial Unicode MS"/>
          <w:color w:val="000000" w:themeColor="text1"/>
          <w:spacing w:val="-4"/>
          <w:szCs w:val="24"/>
        </w:rPr>
      </w:pPr>
      <w:r w:rsidRPr="00045F46">
        <w:rPr>
          <w:rFonts w:eastAsia="Arial Unicode MS" w:cs="Arial Unicode MS"/>
          <w:color w:val="000000" w:themeColor="text1"/>
          <w:spacing w:val="-4"/>
          <w:szCs w:val="24"/>
        </w:rPr>
        <w:t>This guarantee is subject to the Uniform Rules for Demand Guarantees (URDG) 2010 Revision, ICC Publication No. 758, except that the supporting statement under Article 15(a) is hereby excluded.</w:t>
      </w:r>
    </w:p>
    <w:p w14:paraId="4740BDA5" w14:textId="77777777" w:rsidR="00045F46" w:rsidRPr="00045F46" w:rsidRDefault="00045F46" w:rsidP="00310511">
      <w:pPr>
        <w:spacing w:before="240" w:after="120"/>
        <w:rPr>
          <w:rFonts w:eastAsia="Arial Unicode MS" w:cs="Arial Unicode MS"/>
          <w:color w:val="000000" w:themeColor="text1"/>
          <w:spacing w:val="-4"/>
          <w:szCs w:val="24"/>
        </w:rPr>
      </w:pPr>
    </w:p>
    <w:p w14:paraId="19B82D33" w14:textId="77777777" w:rsidR="00310511" w:rsidRPr="00310511" w:rsidRDefault="00310511" w:rsidP="00045F46">
      <w:pPr>
        <w:spacing w:before="360" w:after="120"/>
        <w:jc w:val="left"/>
        <w:rPr>
          <w:color w:val="000000" w:themeColor="text1"/>
          <w:szCs w:val="24"/>
        </w:rPr>
      </w:pPr>
      <w:r w:rsidRPr="00310511">
        <w:rPr>
          <w:color w:val="000000" w:themeColor="text1"/>
          <w:szCs w:val="24"/>
        </w:rPr>
        <w:t xml:space="preserve">_____________________ </w:t>
      </w:r>
      <w:r w:rsidRPr="00310511">
        <w:rPr>
          <w:color w:val="000000" w:themeColor="text1"/>
          <w:szCs w:val="24"/>
        </w:rPr>
        <w:br/>
      </w:r>
      <w:r w:rsidRPr="00310511">
        <w:rPr>
          <w:i/>
          <w:color w:val="000000" w:themeColor="text1"/>
          <w:szCs w:val="24"/>
        </w:rPr>
        <w:t>[signature(s)]</w:t>
      </w:r>
      <w:r w:rsidRPr="00310511">
        <w:rPr>
          <w:color w:val="000000" w:themeColor="text1"/>
          <w:szCs w:val="24"/>
        </w:rPr>
        <w:t xml:space="preserve"> </w:t>
      </w:r>
    </w:p>
    <w:p w14:paraId="49AAC83B" w14:textId="77777777" w:rsidR="00045F46" w:rsidRDefault="00310511" w:rsidP="00045F46">
      <w:pPr>
        <w:spacing w:before="600" w:after="120"/>
        <w:rPr>
          <w:b/>
          <w:i/>
          <w:color w:val="000000" w:themeColor="text1"/>
          <w:szCs w:val="24"/>
        </w:rPr>
      </w:pPr>
      <w:r w:rsidRPr="00310511">
        <w:rPr>
          <w:b/>
          <w:i/>
          <w:color w:val="000000" w:themeColor="text1"/>
          <w:szCs w:val="24"/>
        </w:rPr>
        <w:t>Note:</w:t>
      </w:r>
      <w:r w:rsidR="00367671">
        <w:rPr>
          <w:b/>
          <w:i/>
          <w:color w:val="000000" w:themeColor="text1"/>
          <w:szCs w:val="24"/>
        </w:rPr>
        <w:t xml:space="preserve"> </w:t>
      </w:r>
      <w:r w:rsidRPr="00310511">
        <w:rPr>
          <w:b/>
          <w:i/>
          <w:color w:val="000000" w:themeColor="text1"/>
          <w:szCs w:val="24"/>
        </w:rPr>
        <w:t>All italicized text (including footnotes) is for use in preparing this form and shall be deleted from the final product.</w:t>
      </w:r>
    </w:p>
    <w:p w14:paraId="37D05CF2" w14:textId="77777777" w:rsidR="00310511" w:rsidRPr="00310511" w:rsidRDefault="00310511" w:rsidP="00045F46">
      <w:pPr>
        <w:spacing w:before="600" w:after="120"/>
        <w:rPr>
          <w:color w:val="000000" w:themeColor="text1"/>
          <w:szCs w:val="24"/>
        </w:rPr>
      </w:pPr>
      <w:r w:rsidRPr="00310511">
        <w:rPr>
          <w:i/>
          <w:color w:val="000000" w:themeColor="text1"/>
          <w:szCs w:val="24"/>
        </w:rPr>
        <w:br w:type="page"/>
      </w:r>
    </w:p>
    <w:p w14:paraId="4F8A7DC4" w14:textId="77777777" w:rsidR="00310511" w:rsidRPr="006010CA" w:rsidRDefault="00310511" w:rsidP="00B71105">
      <w:pPr>
        <w:pStyle w:val="Style25"/>
      </w:pPr>
      <w:bookmarkStart w:id="1319" w:name="_Toc345685216"/>
      <w:bookmarkStart w:id="1320" w:name="_Toc177381659"/>
      <w:r w:rsidRPr="00045F46">
        <w:t xml:space="preserve">Performance Security </w:t>
      </w:r>
      <w:bookmarkEnd w:id="1319"/>
      <w:r w:rsidR="006010CA">
        <w:t xml:space="preserve">- </w:t>
      </w:r>
      <w:r w:rsidRPr="006010CA">
        <w:t>Option 2: Performance Bond</w:t>
      </w:r>
      <w:bookmarkEnd w:id="1320"/>
    </w:p>
    <w:p w14:paraId="0F07977B" w14:textId="77777777" w:rsidR="00310511" w:rsidRPr="00310511" w:rsidRDefault="00310511" w:rsidP="007F2832">
      <w:pPr>
        <w:spacing w:before="240" w:after="120"/>
        <w:rPr>
          <w:iCs/>
          <w:color w:val="000000" w:themeColor="text1"/>
          <w:szCs w:val="24"/>
        </w:rPr>
      </w:pPr>
      <w:r w:rsidRPr="00310511">
        <w:rPr>
          <w:iCs/>
          <w:color w:val="000000" w:themeColor="text1"/>
          <w:szCs w:val="24"/>
        </w:rPr>
        <w:t xml:space="preserve">By this Bond____________________ as Principal (hereinafter called </w:t>
      </w:r>
      <w:r w:rsidR="007763C9">
        <w:rPr>
          <w:iCs/>
          <w:color w:val="000000" w:themeColor="text1"/>
          <w:szCs w:val="24"/>
        </w:rPr>
        <w:t>“</w:t>
      </w:r>
      <w:r w:rsidRPr="00310511">
        <w:rPr>
          <w:iCs/>
          <w:color w:val="000000" w:themeColor="text1"/>
          <w:szCs w:val="24"/>
        </w:rPr>
        <w:t>the Contractor</w:t>
      </w:r>
      <w:r w:rsidR="007763C9">
        <w:rPr>
          <w:iCs/>
          <w:color w:val="000000" w:themeColor="text1"/>
          <w:szCs w:val="24"/>
        </w:rPr>
        <w:t>”</w:t>
      </w:r>
      <w:r w:rsidRPr="00310511">
        <w:rPr>
          <w:iCs/>
          <w:color w:val="000000" w:themeColor="text1"/>
          <w:szCs w:val="24"/>
        </w:rPr>
        <w:t>) and______________________________________________________________</w:t>
      </w:r>
      <w:r w:rsidRPr="00310511">
        <w:rPr>
          <w:iCs/>
          <w:color w:val="000000" w:themeColor="text1"/>
          <w:sz w:val="20"/>
          <w:szCs w:val="24"/>
        </w:rPr>
        <w:t>]</w:t>
      </w:r>
      <w:r w:rsidRPr="00310511">
        <w:rPr>
          <w:iCs/>
          <w:color w:val="000000" w:themeColor="text1"/>
          <w:szCs w:val="24"/>
        </w:rPr>
        <w:t xml:space="preserve"> as Surety (hereinafter called </w:t>
      </w:r>
      <w:r w:rsidR="007763C9">
        <w:rPr>
          <w:iCs/>
          <w:color w:val="000000" w:themeColor="text1"/>
          <w:szCs w:val="24"/>
        </w:rPr>
        <w:t>“</w:t>
      </w:r>
      <w:r w:rsidRPr="00310511">
        <w:rPr>
          <w:iCs/>
          <w:color w:val="000000" w:themeColor="text1"/>
          <w:szCs w:val="24"/>
        </w:rPr>
        <w:t>the Surety</w:t>
      </w:r>
      <w:r w:rsidR="007763C9">
        <w:rPr>
          <w:iCs/>
          <w:color w:val="000000" w:themeColor="text1"/>
          <w:szCs w:val="24"/>
        </w:rPr>
        <w:t>”</w:t>
      </w:r>
      <w:r w:rsidRPr="00310511">
        <w:rPr>
          <w:iCs/>
          <w:color w:val="000000" w:themeColor="text1"/>
          <w:szCs w:val="24"/>
        </w:rPr>
        <w:t>), are held and firmly bound unto_____________________</w:t>
      </w:r>
      <w:r w:rsidRPr="00310511">
        <w:rPr>
          <w:iCs/>
          <w:color w:val="000000" w:themeColor="text1"/>
          <w:sz w:val="20"/>
          <w:szCs w:val="24"/>
        </w:rPr>
        <w:t>]</w:t>
      </w:r>
      <w:r w:rsidRPr="00310511">
        <w:rPr>
          <w:iCs/>
          <w:color w:val="000000" w:themeColor="text1"/>
          <w:szCs w:val="24"/>
        </w:rPr>
        <w:t xml:space="preserve"> as Obligee (hereinafter called </w:t>
      </w:r>
      <w:r w:rsidR="007763C9">
        <w:rPr>
          <w:iCs/>
          <w:color w:val="000000" w:themeColor="text1"/>
          <w:szCs w:val="24"/>
        </w:rPr>
        <w:t>“</w:t>
      </w:r>
      <w:r w:rsidRPr="00310511">
        <w:rPr>
          <w:iCs/>
          <w:color w:val="000000" w:themeColor="text1"/>
          <w:szCs w:val="24"/>
        </w:rPr>
        <w:t>the Employer</w:t>
      </w:r>
      <w:r w:rsidR="007763C9">
        <w:rPr>
          <w:iCs/>
          <w:color w:val="000000" w:themeColor="text1"/>
          <w:szCs w:val="24"/>
        </w:rPr>
        <w:t>”</w:t>
      </w:r>
      <w:r w:rsidRPr="00310511">
        <w:rPr>
          <w:iCs/>
          <w:color w:val="000000" w:themeColor="text1"/>
          <w:szCs w:val="24"/>
        </w:rPr>
        <w:t>) in the amount of __________________, for the payment of which sum well and truly to be made in the types and proportions of currencies in which the Contract Price is payable, the Contractor and the Surety bind themselves, their heirs, executors, administrators, successors and assigns, jointly and severally, firmly by these presents.</w:t>
      </w:r>
    </w:p>
    <w:p w14:paraId="314B03E7" w14:textId="77777777" w:rsidR="00310511" w:rsidRPr="00310511" w:rsidRDefault="00310511" w:rsidP="007F2832">
      <w:pPr>
        <w:tabs>
          <w:tab w:val="left" w:pos="1260"/>
          <w:tab w:val="left" w:pos="4140"/>
        </w:tabs>
        <w:spacing w:before="240" w:after="120"/>
        <w:rPr>
          <w:iCs/>
          <w:color w:val="000000" w:themeColor="text1"/>
          <w:szCs w:val="24"/>
        </w:rPr>
      </w:pPr>
      <w:r w:rsidRPr="00310511">
        <w:rPr>
          <w:iCs/>
          <w:color w:val="000000" w:themeColor="text1"/>
          <w:szCs w:val="24"/>
        </w:rPr>
        <w:t xml:space="preserve">WHEREAS the Contractor has entered into a written Agreement with the Employer dated the </w:t>
      </w:r>
      <w:r w:rsidRPr="00310511">
        <w:rPr>
          <w:iCs/>
          <w:color w:val="000000" w:themeColor="text1"/>
          <w:szCs w:val="24"/>
          <w:u w:val="single"/>
        </w:rPr>
        <w:tab/>
      </w:r>
      <w:r w:rsidRPr="00310511">
        <w:rPr>
          <w:iCs/>
          <w:color w:val="000000" w:themeColor="text1"/>
          <w:szCs w:val="24"/>
        </w:rPr>
        <w:t xml:space="preserve"> day of </w:t>
      </w:r>
      <w:r w:rsidRPr="00310511">
        <w:rPr>
          <w:iCs/>
          <w:color w:val="000000" w:themeColor="text1"/>
          <w:szCs w:val="24"/>
          <w:u w:val="single"/>
        </w:rPr>
        <w:tab/>
      </w:r>
      <w:r w:rsidRPr="00310511">
        <w:rPr>
          <w:iCs/>
          <w:color w:val="000000" w:themeColor="text1"/>
          <w:szCs w:val="24"/>
        </w:rPr>
        <w:t xml:space="preserve">, 20 </w:t>
      </w:r>
      <w:r w:rsidRPr="00310511">
        <w:rPr>
          <w:iCs/>
          <w:color w:val="000000" w:themeColor="text1"/>
          <w:szCs w:val="24"/>
          <w:u w:val="single"/>
        </w:rPr>
        <w:tab/>
      </w:r>
      <w:r w:rsidRPr="00310511">
        <w:rPr>
          <w:iCs/>
          <w:color w:val="000000" w:themeColor="text1"/>
          <w:szCs w:val="24"/>
        </w:rPr>
        <w:t>, for ___________________ in accordance with the documents, plans, specifications, and amendments thereto, which to the extent herein provided for, are by reference made part hereof and are hereinafter referred to as the Contract.</w:t>
      </w:r>
    </w:p>
    <w:p w14:paraId="25E193EE" w14:textId="77777777" w:rsidR="00310511" w:rsidRPr="00310511" w:rsidRDefault="00310511" w:rsidP="007F2832">
      <w:pPr>
        <w:spacing w:before="240" w:after="120"/>
        <w:rPr>
          <w:iCs/>
          <w:color w:val="000000" w:themeColor="text1"/>
          <w:szCs w:val="24"/>
        </w:rPr>
      </w:pPr>
      <w:r w:rsidRPr="00310511">
        <w:rPr>
          <w:iCs/>
          <w:color w:val="000000" w:themeColor="text1"/>
          <w:szCs w:val="24"/>
        </w:rPr>
        <w:t>NOW, 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Employer to be, in default under the Contract, the Employer having performed the Employer’s obligations thereunder, the Surety may promptly remedy the default, or shall promptly:</w:t>
      </w:r>
    </w:p>
    <w:p w14:paraId="59F4D139" w14:textId="77777777" w:rsidR="00310511" w:rsidRPr="00310511" w:rsidRDefault="00310511" w:rsidP="007F2832">
      <w:pPr>
        <w:tabs>
          <w:tab w:val="left" w:pos="1080"/>
        </w:tabs>
        <w:spacing w:before="240" w:after="120"/>
        <w:ind w:left="1080" w:hanging="540"/>
        <w:rPr>
          <w:iCs/>
          <w:color w:val="000000" w:themeColor="text1"/>
          <w:szCs w:val="24"/>
        </w:rPr>
      </w:pPr>
      <w:r w:rsidRPr="00310511">
        <w:rPr>
          <w:iCs/>
          <w:color w:val="000000" w:themeColor="text1"/>
          <w:szCs w:val="24"/>
        </w:rPr>
        <w:t>(1)</w:t>
      </w:r>
      <w:r w:rsidRPr="00310511">
        <w:rPr>
          <w:iCs/>
          <w:color w:val="000000" w:themeColor="text1"/>
          <w:szCs w:val="24"/>
        </w:rPr>
        <w:tab/>
        <w:t>complete the Contract in accordance with its terms and conditions; or</w:t>
      </w:r>
    </w:p>
    <w:p w14:paraId="200B67A7" w14:textId="77777777" w:rsidR="00310511" w:rsidRPr="00310511" w:rsidRDefault="00310511" w:rsidP="007F2832">
      <w:pPr>
        <w:tabs>
          <w:tab w:val="left" w:pos="1080"/>
        </w:tabs>
        <w:spacing w:before="240" w:after="120"/>
        <w:ind w:left="1080" w:hanging="540"/>
        <w:rPr>
          <w:iCs/>
          <w:color w:val="000000" w:themeColor="text1"/>
          <w:szCs w:val="24"/>
        </w:rPr>
      </w:pPr>
      <w:r w:rsidRPr="00310511">
        <w:rPr>
          <w:iCs/>
          <w:color w:val="000000" w:themeColor="text1"/>
          <w:szCs w:val="24"/>
        </w:rPr>
        <w:t>(2)</w:t>
      </w:r>
      <w:r w:rsidRPr="00310511">
        <w:rPr>
          <w:iCs/>
          <w:color w:val="000000" w:themeColor="text1"/>
          <w:szCs w:val="24"/>
        </w:rPr>
        <w:tab/>
        <w:t xml:space="preserve">obtain a </w:t>
      </w:r>
      <w:r w:rsidR="00B00A25">
        <w:rPr>
          <w:iCs/>
          <w:color w:val="000000" w:themeColor="text1"/>
          <w:szCs w:val="24"/>
        </w:rPr>
        <w:t>Proposal</w:t>
      </w:r>
      <w:r w:rsidRPr="00310511">
        <w:rPr>
          <w:iCs/>
          <w:color w:val="000000" w:themeColor="text1"/>
          <w:szCs w:val="24"/>
        </w:rPr>
        <w:t xml:space="preserve"> or </w:t>
      </w:r>
      <w:r w:rsidR="00B00A25">
        <w:rPr>
          <w:iCs/>
          <w:color w:val="000000" w:themeColor="text1"/>
          <w:szCs w:val="24"/>
        </w:rPr>
        <w:t>Proposal</w:t>
      </w:r>
      <w:r w:rsidRPr="00310511">
        <w:rPr>
          <w:iCs/>
          <w:color w:val="000000" w:themeColor="text1"/>
          <w:szCs w:val="24"/>
        </w:rPr>
        <w:t xml:space="preserve">s from qualified </w:t>
      </w:r>
      <w:r w:rsidR="00F734FD">
        <w:rPr>
          <w:iCs/>
          <w:color w:val="000000" w:themeColor="text1"/>
          <w:szCs w:val="24"/>
        </w:rPr>
        <w:t>Propos</w:t>
      </w:r>
      <w:r w:rsidRPr="00310511">
        <w:rPr>
          <w:iCs/>
          <w:color w:val="000000" w:themeColor="text1"/>
          <w:szCs w:val="24"/>
        </w:rPr>
        <w:t xml:space="preserve">ers for submission to the Employer for completing the Contract in accordance with its terms and conditions, and upon determination by the Employer and the Surety of the lowest responsive </w:t>
      </w:r>
      <w:r w:rsidR="00F734FD">
        <w:rPr>
          <w:iCs/>
          <w:color w:val="000000" w:themeColor="text1"/>
          <w:szCs w:val="24"/>
        </w:rPr>
        <w:t>Propos</w:t>
      </w:r>
      <w:r w:rsidRPr="00310511">
        <w:rPr>
          <w:iCs/>
          <w:color w:val="000000" w:themeColor="text1"/>
          <w:szCs w:val="24"/>
        </w:rPr>
        <w:t>er</w:t>
      </w:r>
      <w:r w:rsidR="00F734FD">
        <w:rPr>
          <w:iCs/>
          <w:color w:val="000000" w:themeColor="text1"/>
          <w:szCs w:val="24"/>
        </w:rPr>
        <w:t>,</w:t>
      </w:r>
      <w:r w:rsidRPr="00310511">
        <w:rPr>
          <w:iCs/>
          <w:color w:val="000000" w:themeColor="text1"/>
          <w:szCs w:val="24"/>
        </w:rPr>
        <w:t xml:space="preserve"> arrange for a Contract between such </w:t>
      </w:r>
      <w:r w:rsidR="00F734FD">
        <w:rPr>
          <w:iCs/>
          <w:color w:val="000000" w:themeColor="text1"/>
          <w:szCs w:val="24"/>
        </w:rPr>
        <w:t xml:space="preserve">Proposer </w:t>
      </w:r>
      <w:r w:rsidRPr="00310511">
        <w:rPr>
          <w:iCs/>
          <w:color w:val="000000" w:themeColor="text1"/>
          <w:szCs w:val="24"/>
        </w:rPr>
        <w:t>and Employer and make available as work progresses (even though there should be a default or a succession of defaults under the Contract or Contracts of completion arranged under this paragraph) sufficient funds to pay the cost of completion less the Balance of the Contract Price; but not exceeding, including other costs and damages for which the Surety may be liable hereunder, the amount set forth in the first paragraph hereof.</w:t>
      </w:r>
      <w:r w:rsidR="00367671">
        <w:rPr>
          <w:iCs/>
          <w:color w:val="000000" w:themeColor="text1"/>
          <w:szCs w:val="24"/>
        </w:rPr>
        <w:t xml:space="preserve"> </w:t>
      </w:r>
      <w:r w:rsidRPr="00310511">
        <w:rPr>
          <w:iCs/>
          <w:color w:val="000000" w:themeColor="text1"/>
          <w:szCs w:val="24"/>
        </w:rPr>
        <w:t xml:space="preserve">The term </w:t>
      </w:r>
      <w:r w:rsidR="007763C9">
        <w:rPr>
          <w:iCs/>
          <w:color w:val="000000" w:themeColor="text1"/>
          <w:szCs w:val="24"/>
        </w:rPr>
        <w:t>“</w:t>
      </w:r>
      <w:r w:rsidRPr="00310511">
        <w:rPr>
          <w:iCs/>
          <w:color w:val="000000" w:themeColor="text1"/>
          <w:szCs w:val="24"/>
        </w:rPr>
        <w:t>Balance of the Contract Price,</w:t>
      </w:r>
      <w:r w:rsidR="007763C9">
        <w:rPr>
          <w:iCs/>
          <w:color w:val="000000" w:themeColor="text1"/>
          <w:szCs w:val="24"/>
        </w:rPr>
        <w:t>”</w:t>
      </w:r>
      <w:r w:rsidRPr="00310511">
        <w:rPr>
          <w:iCs/>
          <w:color w:val="000000" w:themeColor="text1"/>
          <w:szCs w:val="24"/>
        </w:rPr>
        <w:t xml:space="preserve"> as used in this paragraph, shall mean the total amount payable by Employer to Contractor under the Contract, less the amount properly paid by Employer to Contractor; or</w:t>
      </w:r>
    </w:p>
    <w:p w14:paraId="70943361" w14:textId="77777777" w:rsidR="00310511" w:rsidRPr="00310511" w:rsidRDefault="00310511" w:rsidP="007F2832">
      <w:pPr>
        <w:tabs>
          <w:tab w:val="left" w:pos="1080"/>
        </w:tabs>
        <w:spacing w:before="240" w:after="120"/>
        <w:ind w:left="1080" w:hanging="540"/>
        <w:rPr>
          <w:iCs/>
          <w:color w:val="000000" w:themeColor="text1"/>
          <w:szCs w:val="24"/>
        </w:rPr>
      </w:pPr>
      <w:r w:rsidRPr="00310511">
        <w:rPr>
          <w:iCs/>
          <w:color w:val="000000" w:themeColor="text1"/>
          <w:szCs w:val="24"/>
        </w:rPr>
        <w:t>(3)</w:t>
      </w:r>
      <w:r w:rsidRPr="00310511">
        <w:rPr>
          <w:iCs/>
          <w:color w:val="000000" w:themeColor="text1"/>
          <w:szCs w:val="24"/>
        </w:rPr>
        <w:tab/>
        <w:t>pay the Employer the amount required by Employer to complete the Contract in accordance with its terms and conditions up to a total not exceeding the amount of this Bond.</w:t>
      </w:r>
    </w:p>
    <w:p w14:paraId="0083F58C" w14:textId="77777777" w:rsidR="00310511" w:rsidRPr="00310511" w:rsidRDefault="00310511" w:rsidP="007F2832">
      <w:pPr>
        <w:spacing w:before="240" w:after="120"/>
        <w:rPr>
          <w:iCs/>
          <w:color w:val="000000" w:themeColor="text1"/>
          <w:szCs w:val="24"/>
        </w:rPr>
      </w:pPr>
      <w:r w:rsidRPr="00310511">
        <w:rPr>
          <w:iCs/>
          <w:color w:val="000000" w:themeColor="text1"/>
          <w:szCs w:val="24"/>
        </w:rPr>
        <w:t>The Surety shall not be liable for a greater sum than the specified penalty of this Bond.</w:t>
      </w:r>
    </w:p>
    <w:p w14:paraId="616F9F26" w14:textId="77777777" w:rsidR="00310511" w:rsidRPr="00310511" w:rsidRDefault="00310511" w:rsidP="007F2832">
      <w:pPr>
        <w:spacing w:before="240" w:after="120"/>
        <w:rPr>
          <w:iCs/>
          <w:color w:val="000000" w:themeColor="text1"/>
          <w:szCs w:val="24"/>
        </w:rPr>
      </w:pPr>
      <w:r w:rsidRPr="00310511">
        <w:rPr>
          <w:iCs/>
          <w:color w:val="000000" w:themeColor="text1"/>
          <w:szCs w:val="24"/>
        </w:rPr>
        <w:t xml:space="preserve">Any suit under this Bond must be instituted </w:t>
      </w:r>
      <w:bookmarkStart w:id="1321" w:name="_Hlk17641545"/>
      <w:r w:rsidR="009D5B9A">
        <w:rPr>
          <w:iCs/>
          <w:color w:val="000000" w:themeColor="text1"/>
          <w:szCs w:val="24"/>
        </w:rPr>
        <w:t xml:space="preserve">prior to </w:t>
      </w:r>
      <w:r w:rsidRPr="00310511">
        <w:rPr>
          <w:iCs/>
          <w:color w:val="000000" w:themeColor="text1"/>
          <w:szCs w:val="24"/>
        </w:rPr>
        <w:t xml:space="preserve">the date of the issuing of the </w:t>
      </w:r>
      <w:r w:rsidR="00814DF0">
        <w:rPr>
          <w:iCs/>
          <w:color w:val="000000" w:themeColor="text1"/>
          <w:szCs w:val="24"/>
        </w:rPr>
        <w:t>Contract Completion Certificate</w:t>
      </w:r>
      <w:r w:rsidRPr="00310511">
        <w:rPr>
          <w:iCs/>
          <w:color w:val="000000" w:themeColor="text1"/>
          <w:szCs w:val="24"/>
        </w:rPr>
        <w:t>.</w:t>
      </w:r>
    </w:p>
    <w:bookmarkEnd w:id="1321"/>
    <w:p w14:paraId="123963DA" w14:textId="77777777" w:rsidR="00310511" w:rsidRPr="00310511" w:rsidRDefault="00310511" w:rsidP="007F2832">
      <w:pPr>
        <w:spacing w:before="240" w:after="120"/>
        <w:rPr>
          <w:iCs/>
          <w:color w:val="000000" w:themeColor="text1"/>
          <w:szCs w:val="24"/>
        </w:rPr>
      </w:pPr>
      <w:r w:rsidRPr="00310511">
        <w:rPr>
          <w:iCs/>
          <w:color w:val="000000" w:themeColor="text1"/>
          <w:szCs w:val="24"/>
        </w:rPr>
        <w:t>No right of action shall accrue on this Bond to or for the use of any person or corporation other than the Employer named herein or the heirs, executors, administrators, successors, and assigns of the Employer.</w:t>
      </w:r>
    </w:p>
    <w:p w14:paraId="3EB8687A" w14:textId="77777777" w:rsidR="00310511" w:rsidRPr="00310511" w:rsidRDefault="00310511" w:rsidP="007F2832">
      <w:pPr>
        <w:tabs>
          <w:tab w:val="left" w:pos="5400"/>
          <w:tab w:val="left" w:pos="8280"/>
          <w:tab w:val="left" w:pos="9000"/>
        </w:tabs>
        <w:spacing w:before="240" w:after="120"/>
        <w:rPr>
          <w:iCs/>
          <w:color w:val="000000" w:themeColor="text1"/>
          <w:szCs w:val="24"/>
        </w:rPr>
      </w:pPr>
      <w:r w:rsidRPr="00310511">
        <w:rPr>
          <w:iCs/>
          <w:color w:val="000000" w:themeColor="text1"/>
          <w:szCs w:val="24"/>
        </w:rPr>
        <w:t xml:space="preserve">In testimony whereof, the Contractor has hereunto set his hand and affixed his seal, and the Surety has caused these presents to be sealed with his corporate seal duly attested by the signature of his legal representative, this </w:t>
      </w:r>
      <w:r w:rsidRPr="00310511">
        <w:rPr>
          <w:iCs/>
          <w:color w:val="000000" w:themeColor="text1"/>
          <w:szCs w:val="24"/>
          <w:u w:val="single"/>
        </w:rPr>
        <w:tab/>
      </w:r>
      <w:r w:rsidRPr="00310511">
        <w:rPr>
          <w:iCs/>
          <w:color w:val="000000" w:themeColor="text1"/>
          <w:szCs w:val="24"/>
        </w:rPr>
        <w:t xml:space="preserve"> day of </w:t>
      </w:r>
      <w:r w:rsidRPr="00310511">
        <w:rPr>
          <w:iCs/>
          <w:color w:val="000000" w:themeColor="text1"/>
          <w:szCs w:val="24"/>
          <w:u w:val="single"/>
        </w:rPr>
        <w:tab/>
      </w:r>
      <w:r w:rsidRPr="00310511">
        <w:rPr>
          <w:iCs/>
          <w:color w:val="000000" w:themeColor="text1"/>
          <w:szCs w:val="24"/>
        </w:rPr>
        <w:t xml:space="preserve"> 20 </w:t>
      </w:r>
      <w:r w:rsidRPr="00310511">
        <w:rPr>
          <w:iCs/>
          <w:color w:val="000000" w:themeColor="text1"/>
          <w:szCs w:val="24"/>
          <w:u w:val="single"/>
        </w:rPr>
        <w:tab/>
      </w:r>
      <w:r w:rsidRPr="00310511">
        <w:rPr>
          <w:iCs/>
          <w:color w:val="000000" w:themeColor="text1"/>
          <w:szCs w:val="24"/>
        </w:rPr>
        <w:t>.</w:t>
      </w:r>
    </w:p>
    <w:p w14:paraId="438CF8B2" w14:textId="77777777" w:rsidR="00310511" w:rsidRPr="00310511" w:rsidRDefault="00310511" w:rsidP="007F2832">
      <w:pPr>
        <w:tabs>
          <w:tab w:val="left" w:pos="3600"/>
          <w:tab w:val="left" w:pos="9000"/>
        </w:tabs>
        <w:spacing w:before="240" w:after="120"/>
        <w:rPr>
          <w:iCs/>
          <w:color w:val="000000" w:themeColor="text1"/>
          <w:szCs w:val="24"/>
        </w:rPr>
      </w:pPr>
    </w:p>
    <w:p w14:paraId="122D9F7B" w14:textId="77777777" w:rsidR="00310511" w:rsidRPr="00310511" w:rsidRDefault="00310511" w:rsidP="00310511">
      <w:pPr>
        <w:tabs>
          <w:tab w:val="left" w:pos="3600"/>
          <w:tab w:val="left" w:pos="9000"/>
        </w:tabs>
        <w:spacing w:before="240" w:after="120"/>
        <w:jc w:val="left"/>
        <w:rPr>
          <w:iCs/>
          <w:color w:val="000000" w:themeColor="text1"/>
          <w:szCs w:val="24"/>
        </w:rPr>
      </w:pPr>
      <w:r w:rsidRPr="00310511">
        <w:rPr>
          <w:iCs/>
          <w:color w:val="000000" w:themeColor="text1"/>
          <w:szCs w:val="24"/>
        </w:rPr>
        <w:t xml:space="preserve">SIGNED ON </w:t>
      </w:r>
      <w:r w:rsidRPr="00310511">
        <w:rPr>
          <w:iCs/>
          <w:color w:val="000000" w:themeColor="text1"/>
          <w:szCs w:val="24"/>
          <w:u w:val="single"/>
        </w:rPr>
        <w:tab/>
      </w:r>
      <w:r w:rsidRPr="00310511">
        <w:rPr>
          <w:iCs/>
          <w:color w:val="000000" w:themeColor="text1"/>
          <w:szCs w:val="24"/>
        </w:rPr>
        <w:t xml:space="preserve"> on behalf of </w:t>
      </w:r>
      <w:r w:rsidRPr="00310511">
        <w:rPr>
          <w:iCs/>
          <w:color w:val="000000" w:themeColor="text1"/>
          <w:szCs w:val="24"/>
          <w:u w:val="single"/>
        </w:rPr>
        <w:tab/>
      </w:r>
    </w:p>
    <w:p w14:paraId="7B4BEADA" w14:textId="77777777" w:rsidR="00310511" w:rsidRPr="00310511" w:rsidRDefault="00310511" w:rsidP="00310511">
      <w:pPr>
        <w:spacing w:before="240" w:after="120"/>
        <w:jc w:val="left"/>
        <w:rPr>
          <w:iCs/>
          <w:color w:val="000000" w:themeColor="text1"/>
          <w:szCs w:val="24"/>
        </w:rPr>
      </w:pPr>
    </w:p>
    <w:p w14:paraId="2A7D9DBD" w14:textId="77777777" w:rsidR="00310511" w:rsidRPr="00310511" w:rsidRDefault="00310511" w:rsidP="00310511">
      <w:pPr>
        <w:tabs>
          <w:tab w:val="left" w:pos="3960"/>
          <w:tab w:val="left" w:pos="9000"/>
        </w:tabs>
        <w:spacing w:before="240" w:after="120"/>
        <w:jc w:val="left"/>
        <w:rPr>
          <w:iCs/>
          <w:color w:val="000000" w:themeColor="text1"/>
          <w:szCs w:val="24"/>
        </w:rPr>
      </w:pPr>
      <w:r w:rsidRPr="00310511">
        <w:rPr>
          <w:iCs/>
          <w:color w:val="000000" w:themeColor="text1"/>
          <w:szCs w:val="24"/>
        </w:rPr>
        <w:t xml:space="preserve">By </w:t>
      </w:r>
      <w:r w:rsidRPr="00310511">
        <w:rPr>
          <w:iCs/>
          <w:color w:val="000000" w:themeColor="text1"/>
          <w:szCs w:val="24"/>
          <w:u w:val="single"/>
        </w:rPr>
        <w:tab/>
      </w:r>
      <w:r w:rsidRPr="00310511">
        <w:rPr>
          <w:iCs/>
          <w:color w:val="000000" w:themeColor="text1"/>
          <w:szCs w:val="24"/>
        </w:rPr>
        <w:t xml:space="preserve"> in the capacity of </w:t>
      </w:r>
      <w:r w:rsidRPr="00310511">
        <w:rPr>
          <w:iCs/>
          <w:color w:val="000000" w:themeColor="text1"/>
          <w:szCs w:val="24"/>
          <w:u w:val="single"/>
        </w:rPr>
        <w:tab/>
      </w:r>
    </w:p>
    <w:p w14:paraId="30192EE8" w14:textId="77777777" w:rsidR="00310511" w:rsidRPr="00310511" w:rsidRDefault="00310511" w:rsidP="00310511">
      <w:pPr>
        <w:spacing w:before="240" w:after="120"/>
        <w:jc w:val="left"/>
        <w:rPr>
          <w:iCs/>
          <w:color w:val="000000" w:themeColor="text1"/>
          <w:szCs w:val="24"/>
        </w:rPr>
      </w:pPr>
    </w:p>
    <w:p w14:paraId="51294C8D" w14:textId="77777777" w:rsidR="00310511" w:rsidRPr="00310511" w:rsidRDefault="00310511" w:rsidP="00310511">
      <w:pPr>
        <w:tabs>
          <w:tab w:val="left" w:pos="9000"/>
        </w:tabs>
        <w:spacing w:before="240" w:after="120"/>
        <w:jc w:val="left"/>
        <w:rPr>
          <w:iCs/>
          <w:color w:val="000000" w:themeColor="text1"/>
          <w:szCs w:val="24"/>
        </w:rPr>
      </w:pPr>
      <w:r w:rsidRPr="00310511">
        <w:rPr>
          <w:iCs/>
          <w:color w:val="000000" w:themeColor="text1"/>
          <w:szCs w:val="24"/>
        </w:rPr>
        <w:t xml:space="preserve">In the presence of </w:t>
      </w:r>
      <w:r w:rsidRPr="00310511">
        <w:rPr>
          <w:iCs/>
          <w:color w:val="000000" w:themeColor="text1"/>
          <w:szCs w:val="24"/>
          <w:u w:val="single"/>
        </w:rPr>
        <w:tab/>
      </w:r>
    </w:p>
    <w:p w14:paraId="386AA7FF" w14:textId="77777777" w:rsidR="00310511" w:rsidRPr="00310511" w:rsidRDefault="00310511" w:rsidP="00310511">
      <w:pPr>
        <w:spacing w:before="240" w:after="120"/>
        <w:jc w:val="left"/>
        <w:rPr>
          <w:iCs/>
          <w:color w:val="000000" w:themeColor="text1"/>
          <w:szCs w:val="24"/>
        </w:rPr>
      </w:pPr>
    </w:p>
    <w:p w14:paraId="6EBBB541" w14:textId="77777777" w:rsidR="00310511" w:rsidRPr="00310511" w:rsidRDefault="00310511" w:rsidP="00310511">
      <w:pPr>
        <w:tabs>
          <w:tab w:val="left" w:pos="3600"/>
          <w:tab w:val="left" w:pos="9000"/>
        </w:tabs>
        <w:spacing w:before="240" w:after="120"/>
        <w:jc w:val="left"/>
        <w:rPr>
          <w:iCs/>
          <w:color w:val="000000" w:themeColor="text1"/>
          <w:szCs w:val="24"/>
        </w:rPr>
      </w:pPr>
      <w:r w:rsidRPr="00310511">
        <w:rPr>
          <w:iCs/>
          <w:color w:val="000000" w:themeColor="text1"/>
          <w:szCs w:val="24"/>
        </w:rPr>
        <w:t xml:space="preserve">SIGNED ON </w:t>
      </w:r>
      <w:r w:rsidRPr="00310511">
        <w:rPr>
          <w:iCs/>
          <w:color w:val="000000" w:themeColor="text1"/>
          <w:szCs w:val="24"/>
          <w:u w:val="single"/>
        </w:rPr>
        <w:tab/>
      </w:r>
      <w:r w:rsidRPr="00310511">
        <w:rPr>
          <w:iCs/>
          <w:color w:val="000000" w:themeColor="text1"/>
          <w:szCs w:val="24"/>
        </w:rPr>
        <w:t xml:space="preserve"> on behalf of </w:t>
      </w:r>
      <w:r w:rsidRPr="00310511">
        <w:rPr>
          <w:iCs/>
          <w:color w:val="000000" w:themeColor="text1"/>
          <w:szCs w:val="24"/>
          <w:u w:val="single"/>
        </w:rPr>
        <w:tab/>
      </w:r>
    </w:p>
    <w:p w14:paraId="322573BA" w14:textId="77777777" w:rsidR="00310511" w:rsidRPr="00310511" w:rsidRDefault="00310511" w:rsidP="00310511">
      <w:pPr>
        <w:spacing w:before="240" w:after="120"/>
        <w:jc w:val="left"/>
        <w:rPr>
          <w:iCs/>
          <w:color w:val="000000" w:themeColor="text1"/>
          <w:szCs w:val="24"/>
        </w:rPr>
      </w:pPr>
    </w:p>
    <w:p w14:paraId="61D57CD0" w14:textId="77777777" w:rsidR="00310511" w:rsidRPr="00310511" w:rsidRDefault="00310511" w:rsidP="00310511">
      <w:pPr>
        <w:tabs>
          <w:tab w:val="left" w:pos="3960"/>
          <w:tab w:val="left" w:pos="9000"/>
        </w:tabs>
        <w:spacing w:before="240" w:after="120"/>
        <w:jc w:val="left"/>
        <w:rPr>
          <w:iCs/>
          <w:color w:val="000000" w:themeColor="text1"/>
          <w:szCs w:val="24"/>
        </w:rPr>
      </w:pPr>
      <w:r w:rsidRPr="00310511">
        <w:rPr>
          <w:iCs/>
          <w:color w:val="000000" w:themeColor="text1"/>
          <w:szCs w:val="24"/>
        </w:rPr>
        <w:t xml:space="preserve">By </w:t>
      </w:r>
      <w:r w:rsidRPr="00310511">
        <w:rPr>
          <w:iCs/>
          <w:color w:val="000000" w:themeColor="text1"/>
          <w:szCs w:val="24"/>
          <w:u w:val="single"/>
        </w:rPr>
        <w:tab/>
      </w:r>
      <w:r w:rsidRPr="00310511">
        <w:rPr>
          <w:iCs/>
          <w:color w:val="000000" w:themeColor="text1"/>
          <w:szCs w:val="24"/>
        </w:rPr>
        <w:t xml:space="preserve"> in the capacity of </w:t>
      </w:r>
      <w:r w:rsidRPr="00310511">
        <w:rPr>
          <w:iCs/>
          <w:color w:val="000000" w:themeColor="text1"/>
          <w:szCs w:val="24"/>
          <w:u w:val="single"/>
        </w:rPr>
        <w:tab/>
      </w:r>
    </w:p>
    <w:p w14:paraId="56221406" w14:textId="77777777" w:rsidR="00310511" w:rsidRPr="00310511" w:rsidRDefault="00310511" w:rsidP="00310511">
      <w:pPr>
        <w:spacing w:before="240" w:after="120"/>
        <w:jc w:val="left"/>
        <w:rPr>
          <w:iCs/>
          <w:color w:val="000000" w:themeColor="text1"/>
          <w:szCs w:val="24"/>
        </w:rPr>
      </w:pPr>
    </w:p>
    <w:p w14:paraId="7467098F" w14:textId="77777777" w:rsidR="00310511" w:rsidRPr="00310511" w:rsidRDefault="00310511" w:rsidP="00310511">
      <w:pPr>
        <w:tabs>
          <w:tab w:val="left" w:pos="9000"/>
        </w:tabs>
        <w:spacing w:before="240" w:after="120"/>
        <w:jc w:val="left"/>
        <w:rPr>
          <w:iCs/>
          <w:color w:val="000000" w:themeColor="text1"/>
          <w:szCs w:val="24"/>
        </w:rPr>
      </w:pPr>
      <w:r w:rsidRPr="00310511">
        <w:rPr>
          <w:iCs/>
          <w:color w:val="000000" w:themeColor="text1"/>
          <w:szCs w:val="24"/>
        </w:rPr>
        <w:t xml:space="preserve">In the presence of </w:t>
      </w:r>
      <w:r w:rsidRPr="00310511">
        <w:rPr>
          <w:iCs/>
          <w:color w:val="000000" w:themeColor="text1"/>
          <w:szCs w:val="24"/>
          <w:u w:val="single"/>
        </w:rPr>
        <w:tab/>
      </w:r>
    </w:p>
    <w:p w14:paraId="2FE6BBEB" w14:textId="77777777" w:rsidR="005437F4" w:rsidRDefault="005437F4">
      <w:bookmarkStart w:id="1322" w:name="_Toc454799577"/>
      <w:bookmarkStart w:id="1323" w:name="_Toc438734412"/>
      <w:r>
        <w:br w:type="page"/>
      </w:r>
    </w:p>
    <w:p w14:paraId="41C401B5" w14:textId="77777777" w:rsidR="00045F46" w:rsidRPr="00045F46" w:rsidRDefault="00045F46" w:rsidP="00B71105">
      <w:pPr>
        <w:pStyle w:val="Style25"/>
      </w:pPr>
      <w:bookmarkStart w:id="1324" w:name="_Toc177381660"/>
      <w:bookmarkEnd w:id="1322"/>
      <w:r w:rsidRPr="00045F46">
        <w:t>Environmental</w:t>
      </w:r>
      <w:r w:rsidR="00C55E3D">
        <w:t xml:space="preserve"> and </w:t>
      </w:r>
      <w:r w:rsidRPr="00045F46">
        <w:t>Social (</w:t>
      </w:r>
      <w:r w:rsidR="008D2320">
        <w:t>ES</w:t>
      </w:r>
      <w:r w:rsidRPr="00045F46">
        <w:t>) Performance Security</w:t>
      </w:r>
      <w:bookmarkEnd w:id="1324"/>
    </w:p>
    <w:p w14:paraId="178266B5" w14:textId="77777777" w:rsidR="00045F46" w:rsidRPr="00045F46" w:rsidRDefault="008D2320" w:rsidP="009356DA">
      <w:pPr>
        <w:pStyle w:val="SectionIXHeader"/>
        <w:spacing w:before="240"/>
        <w:rPr>
          <w:color w:val="000000" w:themeColor="text1"/>
          <w:sz w:val="28"/>
        </w:rPr>
      </w:pPr>
      <w:r>
        <w:rPr>
          <w:color w:val="000000" w:themeColor="text1"/>
          <w:sz w:val="28"/>
        </w:rPr>
        <w:t>ES</w:t>
      </w:r>
      <w:r w:rsidR="00045F46" w:rsidRPr="00045F46">
        <w:rPr>
          <w:color w:val="000000" w:themeColor="text1"/>
          <w:sz w:val="28"/>
        </w:rPr>
        <w:t xml:space="preserve"> Demand Guarantee</w:t>
      </w:r>
    </w:p>
    <w:p w14:paraId="00AADB17" w14:textId="77777777" w:rsidR="00045F46" w:rsidRPr="005437F4" w:rsidRDefault="00045F46" w:rsidP="00045F46">
      <w:pPr>
        <w:spacing w:before="120" w:after="600"/>
        <w:jc w:val="center"/>
        <w:rPr>
          <w:rFonts w:eastAsia="Arial Unicode MS" w:cs="Arial Unicode MS"/>
          <w:i/>
          <w:color w:val="000000" w:themeColor="text1"/>
          <w:szCs w:val="24"/>
        </w:rPr>
      </w:pPr>
      <w:r w:rsidRPr="005437F4">
        <w:rPr>
          <w:rFonts w:eastAsia="Arial Unicode MS" w:cs="Arial Unicode MS"/>
          <w:i/>
          <w:color w:val="000000" w:themeColor="text1"/>
          <w:szCs w:val="24"/>
        </w:rPr>
        <w:t>[Guarantor letterhead or SWIFT identifier code]</w:t>
      </w:r>
    </w:p>
    <w:p w14:paraId="35A3B0B6" w14:textId="77777777" w:rsidR="00045F46" w:rsidRPr="005437F4" w:rsidRDefault="00045F46" w:rsidP="00045F46">
      <w:pPr>
        <w:tabs>
          <w:tab w:val="left" w:leader="underscore" w:pos="5529"/>
        </w:tabs>
        <w:spacing w:before="240" w:after="200"/>
        <w:jc w:val="left"/>
        <w:rPr>
          <w:rFonts w:eastAsia="Arial Unicode MS" w:cs="Arial Unicode MS"/>
          <w:i/>
          <w:color w:val="000000" w:themeColor="text1"/>
          <w:szCs w:val="24"/>
        </w:rPr>
      </w:pPr>
      <w:r w:rsidRPr="005437F4">
        <w:rPr>
          <w:rFonts w:eastAsia="Arial Unicode MS" w:cs="Arial Unicode MS"/>
          <w:b/>
          <w:color w:val="000000" w:themeColor="text1"/>
          <w:szCs w:val="24"/>
        </w:rPr>
        <w:t>Beneficiary:</w:t>
      </w:r>
      <w:r w:rsidRPr="005437F4">
        <w:rPr>
          <w:rFonts w:eastAsia="Arial Unicode MS" w:cs="Arial Unicode MS"/>
          <w:color w:val="000000" w:themeColor="text1"/>
          <w:szCs w:val="24"/>
        </w:rPr>
        <w:tab/>
      </w:r>
      <w:r w:rsidRPr="005437F4">
        <w:rPr>
          <w:rFonts w:eastAsia="Arial Unicode MS" w:cs="Arial Unicode MS"/>
          <w:i/>
          <w:color w:val="000000" w:themeColor="text1"/>
          <w:szCs w:val="24"/>
        </w:rPr>
        <w:t>[</w:t>
      </w:r>
      <w:r>
        <w:rPr>
          <w:rFonts w:eastAsia="Arial Unicode MS" w:cs="Arial Unicode MS"/>
          <w:i/>
          <w:color w:val="000000" w:themeColor="text1"/>
          <w:szCs w:val="24"/>
        </w:rPr>
        <w:t>I</w:t>
      </w:r>
      <w:r w:rsidRPr="005437F4">
        <w:rPr>
          <w:rFonts w:eastAsia="Arial Unicode MS" w:cs="Arial Unicode MS"/>
          <w:i/>
          <w:color w:val="000000" w:themeColor="text1"/>
          <w:szCs w:val="24"/>
        </w:rPr>
        <w:t xml:space="preserve">nsert name and Address of </w:t>
      </w:r>
      <w:r w:rsidRPr="00045F46">
        <w:rPr>
          <w:rFonts w:eastAsia="Arial Unicode MS" w:cs="Arial Unicode MS"/>
          <w:i/>
          <w:iCs/>
          <w:color w:val="000000" w:themeColor="text1"/>
          <w:szCs w:val="24"/>
        </w:rPr>
        <w:t>Employer</w:t>
      </w:r>
      <w:r>
        <w:rPr>
          <w:rFonts w:eastAsia="Arial Unicode MS" w:cs="Arial Unicode MS"/>
          <w:i/>
          <w:color w:val="000000" w:themeColor="text1"/>
          <w:szCs w:val="24"/>
        </w:rPr>
        <w:t>]</w:t>
      </w:r>
    </w:p>
    <w:p w14:paraId="63BF082A" w14:textId="77777777" w:rsidR="00045F46" w:rsidRPr="005437F4" w:rsidRDefault="00045F46" w:rsidP="00045F46">
      <w:pPr>
        <w:tabs>
          <w:tab w:val="left" w:leader="underscore" w:pos="5529"/>
        </w:tabs>
        <w:spacing w:before="240" w:after="200"/>
        <w:jc w:val="left"/>
        <w:rPr>
          <w:rFonts w:eastAsia="Arial Unicode MS" w:cs="Arial Unicode MS"/>
          <w:color w:val="000000" w:themeColor="text1"/>
          <w:szCs w:val="24"/>
        </w:rPr>
      </w:pPr>
      <w:r w:rsidRPr="005437F4">
        <w:rPr>
          <w:rFonts w:eastAsia="Arial Unicode MS" w:cs="Arial Unicode MS"/>
          <w:b/>
          <w:color w:val="000000" w:themeColor="text1"/>
          <w:szCs w:val="24"/>
        </w:rPr>
        <w:t>Date:</w:t>
      </w:r>
      <w:r>
        <w:rPr>
          <w:rFonts w:eastAsia="Arial Unicode MS" w:cs="Arial Unicode MS"/>
          <w:color w:val="000000" w:themeColor="text1"/>
          <w:szCs w:val="24"/>
        </w:rPr>
        <w:tab/>
      </w:r>
      <w:r w:rsidRPr="005437F4">
        <w:rPr>
          <w:rFonts w:eastAsia="Arial Unicode MS" w:cs="Arial Unicode MS"/>
          <w:i/>
          <w:color w:val="000000" w:themeColor="text1"/>
          <w:szCs w:val="24"/>
        </w:rPr>
        <w:t>[Insert date of issue]</w:t>
      </w:r>
    </w:p>
    <w:p w14:paraId="32A91497" w14:textId="77777777" w:rsidR="00045F46" w:rsidRPr="005437F4" w:rsidRDefault="008D2320" w:rsidP="00045F46">
      <w:pPr>
        <w:tabs>
          <w:tab w:val="left" w:leader="underscore" w:pos="5529"/>
        </w:tabs>
        <w:spacing w:before="240" w:after="200"/>
        <w:jc w:val="left"/>
        <w:rPr>
          <w:rFonts w:eastAsia="Arial Unicode MS" w:cs="Arial Unicode MS"/>
          <w:color w:val="000000" w:themeColor="text1"/>
          <w:szCs w:val="24"/>
        </w:rPr>
      </w:pPr>
      <w:r>
        <w:rPr>
          <w:rFonts w:eastAsia="Arial Unicode MS" w:cs="Arial Unicode MS"/>
          <w:b/>
          <w:color w:val="000000" w:themeColor="text1"/>
          <w:szCs w:val="24"/>
        </w:rPr>
        <w:t>ES</w:t>
      </w:r>
      <w:r w:rsidR="00045F46" w:rsidRPr="005437F4">
        <w:rPr>
          <w:rFonts w:eastAsia="Arial Unicode MS" w:cs="Arial Unicode MS"/>
          <w:b/>
          <w:color w:val="000000" w:themeColor="text1"/>
          <w:szCs w:val="24"/>
        </w:rPr>
        <w:t xml:space="preserve"> PERFORMANCE GUARANTEE No.:</w:t>
      </w:r>
      <w:r w:rsidR="00045F46" w:rsidRPr="005437F4">
        <w:rPr>
          <w:rFonts w:eastAsia="Arial Unicode MS" w:cs="Arial Unicode MS"/>
          <w:color w:val="000000" w:themeColor="text1"/>
          <w:szCs w:val="24"/>
        </w:rPr>
        <w:tab/>
      </w:r>
      <w:r w:rsidR="00045F46" w:rsidRPr="005437F4">
        <w:rPr>
          <w:rFonts w:eastAsia="Arial Unicode MS" w:cs="Arial Unicode MS"/>
          <w:i/>
          <w:color w:val="000000" w:themeColor="text1"/>
          <w:szCs w:val="24"/>
        </w:rPr>
        <w:t>[Insert guarantee reference number]</w:t>
      </w:r>
    </w:p>
    <w:p w14:paraId="1B87BCD3" w14:textId="77777777" w:rsidR="00045F46" w:rsidRPr="005437F4" w:rsidRDefault="00045F46" w:rsidP="00045F46">
      <w:pPr>
        <w:tabs>
          <w:tab w:val="left" w:leader="underscore" w:pos="5529"/>
        </w:tabs>
        <w:spacing w:before="240" w:after="200"/>
        <w:jc w:val="left"/>
        <w:rPr>
          <w:rFonts w:eastAsia="Arial Unicode MS" w:cs="Arial Unicode MS"/>
          <w:color w:val="000000" w:themeColor="text1"/>
          <w:szCs w:val="24"/>
        </w:rPr>
      </w:pPr>
      <w:r w:rsidRPr="005437F4">
        <w:rPr>
          <w:rFonts w:eastAsia="Arial Unicode MS" w:cs="Arial Unicode MS"/>
          <w:b/>
          <w:color w:val="000000" w:themeColor="text1"/>
          <w:szCs w:val="24"/>
        </w:rPr>
        <w:t>Guarantor:</w:t>
      </w:r>
      <w:r>
        <w:rPr>
          <w:rFonts w:eastAsia="Arial Unicode MS" w:cs="Arial Unicode MS"/>
          <w:b/>
          <w:color w:val="000000" w:themeColor="text1"/>
          <w:szCs w:val="24"/>
        </w:rPr>
        <w:t xml:space="preserve"> </w:t>
      </w:r>
      <w:r>
        <w:rPr>
          <w:rFonts w:eastAsia="Arial Unicode MS" w:cs="Arial Unicode MS"/>
          <w:b/>
          <w:color w:val="000000" w:themeColor="text1"/>
          <w:szCs w:val="24"/>
        </w:rPr>
        <w:tab/>
      </w:r>
      <w:r>
        <w:rPr>
          <w:rFonts w:eastAsia="Arial Unicode MS" w:cs="Arial Unicode MS"/>
          <w:b/>
          <w:color w:val="000000" w:themeColor="text1"/>
          <w:szCs w:val="24"/>
        </w:rPr>
        <w:br/>
      </w:r>
      <w:r w:rsidRPr="005437F4">
        <w:rPr>
          <w:rFonts w:eastAsia="Arial Unicode MS" w:cs="Arial Unicode MS"/>
          <w:i/>
          <w:color w:val="000000" w:themeColor="text1"/>
          <w:szCs w:val="24"/>
        </w:rPr>
        <w:t>[Insert name and address of place of issue, unless indicated in the letterhead]</w:t>
      </w:r>
    </w:p>
    <w:p w14:paraId="4163A792" w14:textId="77777777" w:rsidR="00045F46" w:rsidRPr="005437F4" w:rsidRDefault="00045F46" w:rsidP="00045F46">
      <w:pPr>
        <w:spacing w:before="480" w:after="120"/>
        <w:rPr>
          <w:rFonts w:eastAsia="Arial Unicode MS" w:cs="Arial Unicode MS"/>
          <w:color w:val="000000" w:themeColor="text1"/>
          <w:szCs w:val="24"/>
        </w:rPr>
      </w:pPr>
      <w:r w:rsidRPr="005437F4">
        <w:rPr>
          <w:rFonts w:eastAsia="Arial Unicode MS" w:cs="Arial Unicode MS"/>
          <w:color w:val="000000" w:themeColor="text1"/>
          <w:szCs w:val="24"/>
        </w:rPr>
        <w:t xml:space="preserve">We have been informed that ________________ (hereinafter called </w:t>
      </w:r>
      <w:r>
        <w:rPr>
          <w:rFonts w:eastAsia="Arial Unicode MS" w:cs="Arial Unicode MS"/>
          <w:color w:val="000000" w:themeColor="text1"/>
          <w:szCs w:val="24"/>
        </w:rPr>
        <w:t>“</w:t>
      </w:r>
      <w:r w:rsidRPr="005437F4">
        <w:rPr>
          <w:rFonts w:eastAsia="Arial Unicode MS" w:cs="Arial Unicode MS"/>
          <w:color w:val="000000" w:themeColor="text1"/>
          <w:szCs w:val="24"/>
        </w:rPr>
        <w:t>the Applicant</w:t>
      </w:r>
      <w:r>
        <w:rPr>
          <w:rFonts w:eastAsia="Arial Unicode MS" w:cs="Arial Unicode MS"/>
          <w:color w:val="000000" w:themeColor="text1"/>
          <w:szCs w:val="24"/>
        </w:rPr>
        <w:t>”</w:t>
      </w:r>
      <w:r w:rsidRPr="005437F4">
        <w:rPr>
          <w:rFonts w:eastAsia="Arial Unicode MS" w:cs="Arial Unicode MS"/>
          <w:color w:val="000000" w:themeColor="text1"/>
          <w:szCs w:val="24"/>
        </w:rPr>
        <w:t>) has entered into Contract No. _____________</w:t>
      </w:r>
      <w:r>
        <w:rPr>
          <w:rFonts w:eastAsia="Arial Unicode MS" w:cs="Arial Unicode MS"/>
          <w:color w:val="000000" w:themeColor="text1"/>
          <w:szCs w:val="24"/>
        </w:rPr>
        <w:t xml:space="preserve"> </w:t>
      </w:r>
      <w:r w:rsidRPr="005437F4">
        <w:rPr>
          <w:rFonts w:eastAsia="Arial Unicode MS" w:cs="Arial Unicode MS"/>
          <w:color w:val="000000" w:themeColor="text1"/>
          <w:szCs w:val="24"/>
        </w:rPr>
        <w:t xml:space="preserve">dated ____________ with the Beneficiary, for the execution of _____________________ (hereinafter called </w:t>
      </w:r>
      <w:r>
        <w:rPr>
          <w:rFonts w:eastAsia="Arial Unicode MS" w:cs="Arial Unicode MS"/>
          <w:color w:val="000000" w:themeColor="text1"/>
          <w:szCs w:val="24"/>
        </w:rPr>
        <w:t>“</w:t>
      </w:r>
      <w:r w:rsidRPr="005437F4">
        <w:rPr>
          <w:rFonts w:eastAsia="Arial Unicode MS" w:cs="Arial Unicode MS"/>
          <w:color w:val="000000" w:themeColor="text1"/>
          <w:szCs w:val="24"/>
        </w:rPr>
        <w:t>the Contract</w:t>
      </w:r>
      <w:r>
        <w:rPr>
          <w:rFonts w:eastAsia="Arial Unicode MS" w:cs="Arial Unicode MS"/>
          <w:color w:val="000000" w:themeColor="text1"/>
          <w:szCs w:val="24"/>
        </w:rPr>
        <w:t>”</w:t>
      </w:r>
      <w:r w:rsidRPr="005437F4">
        <w:rPr>
          <w:rFonts w:eastAsia="Arial Unicode MS" w:cs="Arial Unicode MS"/>
          <w:color w:val="000000" w:themeColor="text1"/>
          <w:szCs w:val="24"/>
        </w:rPr>
        <w:t xml:space="preserve">). </w:t>
      </w:r>
    </w:p>
    <w:p w14:paraId="2720595E" w14:textId="77777777" w:rsidR="00045F46" w:rsidRPr="005437F4" w:rsidRDefault="00045F46" w:rsidP="005437F4">
      <w:pPr>
        <w:spacing w:before="240" w:after="120"/>
        <w:rPr>
          <w:rFonts w:eastAsia="Arial Unicode MS" w:cs="Arial Unicode MS"/>
          <w:color w:val="000000" w:themeColor="text1"/>
          <w:szCs w:val="24"/>
        </w:rPr>
      </w:pPr>
      <w:r w:rsidRPr="005437F4">
        <w:rPr>
          <w:rFonts w:eastAsia="Arial Unicode MS" w:cs="Arial Unicode MS"/>
          <w:color w:val="000000" w:themeColor="text1"/>
          <w:szCs w:val="24"/>
        </w:rPr>
        <w:t>Furthermore, we understand that, according to the conditions of the Contract, a performance guarantee is required.</w:t>
      </w:r>
    </w:p>
    <w:p w14:paraId="1F113003" w14:textId="5F05596B" w:rsidR="00045F46" w:rsidRPr="005437F4" w:rsidRDefault="00045F46" w:rsidP="005437F4">
      <w:pPr>
        <w:spacing w:before="240" w:after="120"/>
        <w:rPr>
          <w:rFonts w:eastAsia="Arial Unicode MS" w:cs="Arial Unicode MS"/>
          <w:color w:val="000000" w:themeColor="text1"/>
          <w:szCs w:val="24"/>
        </w:rPr>
      </w:pPr>
      <w:r w:rsidRPr="005437F4">
        <w:rPr>
          <w:rFonts w:eastAsia="Arial Unicode MS" w:cs="Arial Unicode MS"/>
          <w:color w:val="000000" w:themeColor="text1"/>
          <w:szCs w:val="24"/>
        </w:rPr>
        <w:t xml:space="preserve">At the request of the Applicant, we as Guarantor, hereby </w:t>
      </w:r>
      <w:r w:rsidR="006E178E">
        <w:rPr>
          <w:rFonts w:eastAsia="Arial Unicode MS" w:cs="Arial Unicode MS"/>
          <w:noProof/>
          <w:color w:val="000000" w:themeColor="text1"/>
          <w:szCs w:val="24"/>
        </w:rPr>
        <w:t xml:space="preserve">unconditionnally, </w:t>
      </w:r>
      <w:r w:rsidR="006E178E" w:rsidRPr="00F70AC0">
        <w:rPr>
          <w:rFonts w:eastAsia="Arial Unicode MS" w:cs="Arial Unicode MS"/>
          <w:noProof/>
          <w:color w:val="000000" w:themeColor="text1"/>
          <w:szCs w:val="24"/>
        </w:rPr>
        <w:t xml:space="preserve">irrevocably </w:t>
      </w:r>
      <w:r w:rsidR="006E178E">
        <w:rPr>
          <w:rFonts w:eastAsia="Arial Unicode MS" w:cs="Arial Unicode MS"/>
          <w:noProof/>
          <w:color w:val="000000" w:themeColor="text1"/>
          <w:szCs w:val="24"/>
        </w:rPr>
        <w:t>and on first demand</w:t>
      </w:r>
      <w:r w:rsidRPr="005437F4">
        <w:rPr>
          <w:rFonts w:eastAsia="Arial Unicode MS" w:cs="Arial Unicode MS"/>
          <w:color w:val="000000" w:themeColor="text1"/>
          <w:szCs w:val="24"/>
        </w:rPr>
        <w:t xml:space="preserve"> undertake to pay the Beneficiary any sum or sums not exceeding in total an amount of ___________ (</w:t>
      </w:r>
      <w:r>
        <w:rPr>
          <w:rFonts w:eastAsia="Arial Unicode MS" w:cs="Arial Unicode MS"/>
          <w:color w:val="000000" w:themeColor="text1"/>
          <w:szCs w:val="24"/>
          <w:u w:val="single"/>
        </w:rPr>
        <w:t xml:space="preserve"> </w:t>
      </w:r>
      <w:r w:rsidRPr="005437F4">
        <w:rPr>
          <w:rFonts w:eastAsia="Arial Unicode MS" w:cs="Arial Unicode MS"/>
          <w:color w:val="000000" w:themeColor="text1"/>
          <w:szCs w:val="24"/>
        </w:rPr>
        <w:t>),</w:t>
      </w:r>
      <w:r w:rsidRPr="005437F4">
        <w:rPr>
          <w:rFonts w:eastAsia="Arial Unicode MS" w:cs="Arial Unicode MS"/>
          <w:color w:val="000000" w:themeColor="text1"/>
          <w:szCs w:val="24"/>
          <w:vertAlign w:val="superscript"/>
        </w:rPr>
        <w:footnoteReference w:customMarkFollows="1" w:id="19"/>
        <w:t>1</w:t>
      </w:r>
      <w:r w:rsidRPr="005437F4">
        <w:rPr>
          <w:rFonts w:eastAsia="Arial Unicode MS" w:cs="Arial Unicode MS"/>
          <w:color w:val="000000" w:themeColor="text1"/>
          <w:szCs w:val="24"/>
        </w:rPr>
        <w:t xml:space="preserve"> 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w:t>
      </w:r>
      <w:r w:rsidRPr="005437F4">
        <w:rPr>
          <w:spacing w:val="-6"/>
        </w:rPr>
        <w:t xml:space="preserve">Environmental and/or </w:t>
      </w:r>
      <w:r w:rsidR="00C55E3D">
        <w:rPr>
          <w:spacing w:val="-6"/>
        </w:rPr>
        <w:t xml:space="preserve">Social </w:t>
      </w:r>
      <w:r w:rsidRPr="005437F4">
        <w:rPr>
          <w:spacing w:val="-6"/>
        </w:rPr>
        <w:t>(</w:t>
      </w:r>
      <w:r w:rsidR="008D2320">
        <w:rPr>
          <w:spacing w:val="-6"/>
        </w:rPr>
        <w:t>ES</w:t>
      </w:r>
      <w:r w:rsidRPr="005437F4">
        <w:rPr>
          <w:spacing w:val="-6"/>
        </w:rPr>
        <w:t xml:space="preserve">) </w:t>
      </w:r>
      <w:r w:rsidRPr="005437F4">
        <w:rPr>
          <w:rFonts w:eastAsia="Arial Unicode MS" w:cs="Arial Unicode MS"/>
          <w:color w:val="000000" w:themeColor="text1"/>
          <w:szCs w:val="24"/>
        </w:rPr>
        <w:t xml:space="preserve">obligation(s) under the Contract, without the Beneficiary needing to prove or to show grounds for your demand or the sum specified therein. </w:t>
      </w:r>
    </w:p>
    <w:p w14:paraId="716B93CA" w14:textId="77777777" w:rsidR="00045F46" w:rsidRPr="005437F4" w:rsidRDefault="00045F46" w:rsidP="005437F4">
      <w:pPr>
        <w:spacing w:before="240" w:after="120"/>
        <w:rPr>
          <w:rFonts w:eastAsia="Arial Unicode MS" w:cs="Arial Unicode MS"/>
          <w:color w:val="000000" w:themeColor="text1"/>
          <w:szCs w:val="24"/>
        </w:rPr>
      </w:pPr>
      <w:r w:rsidRPr="005437F4">
        <w:rPr>
          <w:rFonts w:eastAsia="Arial Unicode MS" w:cs="Arial Unicode MS"/>
          <w:color w:val="000000" w:themeColor="text1"/>
          <w:szCs w:val="24"/>
        </w:rPr>
        <w:t xml:space="preserve">This guarantee shall expire, no later than the …. Day of ……, 2… </w:t>
      </w:r>
      <w:r w:rsidRPr="005437F4">
        <w:rPr>
          <w:rFonts w:eastAsia="Arial Unicode MS" w:cs="Arial Unicode MS"/>
          <w:color w:val="000000" w:themeColor="text1"/>
          <w:szCs w:val="24"/>
          <w:vertAlign w:val="superscript"/>
        </w:rPr>
        <w:footnoteReference w:customMarkFollows="1" w:id="20"/>
        <w:t>2</w:t>
      </w:r>
      <w:r w:rsidRPr="005437F4">
        <w:rPr>
          <w:rFonts w:eastAsia="Arial Unicode MS" w:cs="Arial Unicode MS"/>
          <w:color w:val="000000" w:themeColor="text1"/>
          <w:szCs w:val="24"/>
        </w:rPr>
        <w:t>, and any demand for payment under it must be received by us at this office indicated above on or before that date.</w:t>
      </w:r>
      <w:r>
        <w:rPr>
          <w:rFonts w:eastAsia="Arial Unicode MS" w:cs="Arial Unicode MS"/>
          <w:color w:val="000000" w:themeColor="text1"/>
          <w:szCs w:val="24"/>
        </w:rPr>
        <w:t xml:space="preserve"> </w:t>
      </w:r>
    </w:p>
    <w:p w14:paraId="4711AF22" w14:textId="77777777" w:rsidR="00045F46" w:rsidRPr="005437F4" w:rsidRDefault="00045F46" w:rsidP="005437F4">
      <w:pPr>
        <w:spacing w:before="240" w:after="120"/>
        <w:rPr>
          <w:rFonts w:eastAsia="Arial Unicode MS" w:cs="Arial Unicode MS"/>
          <w:color w:val="000000" w:themeColor="text1"/>
          <w:szCs w:val="24"/>
        </w:rPr>
      </w:pPr>
      <w:r w:rsidRPr="005437F4">
        <w:rPr>
          <w:rFonts w:eastAsia="Arial Unicode MS" w:cs="Arial Unicode MS"/>
          <w:color w:val="000000" w:themeColor="text1"/>
          <w:szCs w:val="24"/>
        </w:rPr>
        <w:t>This guarantee is subject to the Uniform Rules for Demand Guarantees (URDG) 2010 Revision, ICC Publication No. 758, except that the supporting statement under Article 15(a) is hereby excluded.</w:t>
      </w:r>
    </w:p>
    <w:p w14:paraId="0C7883D8" w14:textId="77777777" w:rsidR="00045F46" w:rsidRPr="005437F4" w:rsidRDefault="00045F46" w:rsidP="00045F46">
      <w:pPr>
        <w:spacing w:before="480" w:after="120"/>
        <w:jc w:val="left"/>
        <w:rPr>
          <w:color w:val="000000" w:themeColor="text1"/>
          <w:szCs w:val="24"/>
        </w:rPr>
      </w:pPr>
      <w:r w:rsidRPr="005437F4">
        <w:rPr>
          <w:color w:val="000000" w:themeColor="text1"/>
          <w:szCs w:val="24"/>
        </w:rPr>
        <w:t xml:space="preserve">_____________________ </w:t>
      </w:r>
      <w:r w:rsidRPr="005437F4">
        <w:rPr>
          <w:color w:val="000000" w:themeColor="text1"/>
          <w:szCs w:val="24"/>
        </w:rPr>
        <w:br/>
      </w:r>
      <w:r w:rsidRPr="005437F4">
        <w:rPr>
          <w:i/>
          <w:color w:val="000000" w:themeColor="text1"/>
          <w:szCs w:val="24"/>
        </w:rPr>
        <w:t>[signature(s)]</w:t>
      </w:r>
      <w:r w:rsidRPr="005437F4">
        <w:rPr>
          <w:color w:val="000000" w:themeColor="text1"/>
          <w:szCs w:val="24"/>
        </w:rPr>
        <w:t xml:space="preserve"> </w:t>
      </w:r>
    </w:p>
    <w:p w14:paraId="0666BCCE" w14:textId="77777777" w:rsidR="00045F46" w:rsidRPr="005437F4" w:rsidRDefault="00045F46" w:rsidP="00045F46">
      <w:pPr>
        <w:spacing w:before="240" w:after="120"/>
        <w:rPr>
          <w:b/>
          <w:i/>
          <w:color w:val="000000" w:themeColor="text1"/>
          <w:szCs w:val="24"/>
        </w:rPr>
      </w:pPr>
      <w:r w:rsidRPr="005437F4">
        <w:rPr>
          <w:b/>
          <w:i/>
          <w:color w:val="000000" w:themeColor="text1"/>
          <w:szCs w:val="24"/>
        </w:rPr>
        <w:t>Note:</w:t>
      </w:r>
      <w:r>
        <w:rPr>
          <w:b/>
          <w:i/>
          <w:color w:val="000000" w:themeColor="text1"/>
          <w:szCs w:val="24"/>
        </w:rPr>
        <w:t xml:space="preserve"> </w:t>
      </w:r>
      <w:r w:rsidRPr="005437F4">
        <w:rPr>
          <w:b/>
          <w:i/>
          <w:color w:val="000000" w:themeColor="text1"/>
          <w:szCs w:val="24"/>
        </w:rPr>
        <w:t>All italicized text (including footnotes) is for use in preparing this form and shall be deleted from the final product.</w:t>
      </w:r>
    </w:p>
    <w:p w14:paraId="2E65DB51" w14:textId="77777777" w:rsidR="00045F46" w:rsidRDefault="00045F46" w:rsidP="00FE3403">
      <w:pPr>
        <w:spacing w:before="240" w:after="120"/>
        <w:jc w:val="center"/>
        <w:rPr>
          <w:b/>
          <w:color w:val="000000" w:themeColor="text1"/>
          <w:sz w:val="36"/>
          <w:szCs w:val="24"/>
        </w:rPr>
      </w:pPr>
      <w:r>
        <w:rPr>
          <w:b/>
          <w:color w:val="000000" w:themeColor="text1"/>
          <w:sz w:val="36"/>
          <w:szCs w:val="24"/>
        </w:rPr>
        <w:br w:type="page"/>
      </w:r>
    </w:p>
    <w:p w14:paraId="149B79E9" w14:textId="77777777" w:rsidR="00045F46" w:rsidRPr="00045F46" w:rsidRDefault="00045F46" w:rsidP="00B71105">
      <w:pPr>
        <w:pStyle w:val="Style25"/>
      </w:pPr>
      <w:bookmarkStart w:id="1325" w:name="_Toc177381661"/>
      <w:r w:rsidRPr="00045F46">
        <w:t>Advance Payment Security</w:t>
      </w:r>
      <w:bookmarkEnd w:id="1325"/>
    </w:p>
    <w:p w14:paraId="2BA09E10" w14:textId="77777777" w:rsidR="00045F46" w:rsidRPr="00045F46" w:rsidRDefault="00045F46" w:rsidP="00045F46">
      <w:pPr>
        <w:pStyle w:val="SectionIXHeader"/>
        <w:rPr>
          <w:color w:val="000000" w:themeColor="text1"/>
          <w:sz w:val="28"/>
        </w:rPr>
      </w:pPr>
      <w:bookmarkStart w:id="1326" w:name="_Toc454799578"/>
      <w:r w:rsidRPr="00045F46">
        <w:rPr>
          <w:color w:val="000000" w:themeColor="text1"/>
          <w:sz w:val="28"/>
        </w:rPr>
        <w:t>Demand Guarantee</w:t>
      </w:r>
      <w:bookmarkEnd w:id="1326"/>
    </w:p>
    <w:bookmarkEnd w:id="1323"/>
    <w:p w14:paraId="4BDC8B0D" w14:textId="77777777" w:rsidR="00310511" w:rsidRPr="00310511" w:rsidRDefault="00310511" w:rsidP="00045F46">
      <w:pPr>
        <w:spacing w:before="120" w:after="600"/>
        <w:jc w:val="center"/>
        <w:rPr>
          <w:i/>
          <w:color w:val="000000" w:themeColor="text1"/>
          <w:szCs w:val="24"/>
        </w:rPr>
      </w:pPr>
      <w:r w:rsidRPr="00310511">
        <w:rPr>
          <w:i/>
          <w:color w:val="000000" w:themeColor="text1"/>
          <w:szCs w:val="24"/>
        </w:rPr>
        <w:t xml:space="preserve">[Guarantor letterhead or SWIFT identifier code] </w:t>
      </w:r>
    </w:p>
    <w:p w14:paraId="66CF5740" w14:textId="77777777" w:rsidR="00310511" w:rsidRPr="00310511" w:rsidRDefault="00310511" w:rsidP="00045F46">
      <w:pPr>
        <w:tabs>
          <w:tab w:val="left" w:leader="underscore" w:pos="5529"/>
        </w:tabs>
        <w:spacing w:before="240" w:after="200"/>
        <w:jc w:val="left"/>
        <w:rPr>
          <w:rFonts w:eastAsia="Arial Unicode MS" w:cs="Arial Unicode MS"/>
          <w:i/>
          <w:color w:val="000000" w:themeColor="text1"/>
          <w:szCs w:val="24"/>
        </w:rPr>
      </w:pPr>
      <w:r w:rsidRPr="00310511">
        <w:rPr>
          <w:rFonts w:eastAsia="Arial Unicode MS" w:cs="Arial Unicode MS"/>
          <w:b/>
          <w:color w:val="000000" w:themeColor="text1"/>
          <w:szCs w:val="24"/>
        </w:rPr>
        <w:t>Beneficiary:</w:t>
      </w:r>
      <w:r w:rsidRPr="00310511">
        <w:rPr>
          <w:rFonts w:eastAsia="Arial Unicode MS" w:cs="Arial Unicode MS"/>
          <w:color w:val="000000" w:themeColor="text1"/>
          <w:szCs w:val="24"/>
        </w:rPr>
        <w:t xml:space="preserve"> </w:t>
      </w:r>
      <w:r w:rsidR="00045F46">
        <w:rPr>
          <w:rFonts w:eastAsia="Arial Unicode MS" w:cs="Arial Unicode MS"/>
          <w:color w:val="000000" w:themeColor="text1"/>
          <w:szCs w:val="24"/>
        </w:rPr>
        <w:tab/>
      </w:r>
      <w:r w:rsidRPr="00310511">
        <w:rPr>
          <w:rFonts w:eastAsia="Arial Unicode MS" w:cs="Arial Unicode MS"/>
          <w:i/>
          <w:color w:val="000000" w:themeColor="text1"/>
          <w:szCs w:val="24"/>
        </w:rPr>
        <w:t xml:space="preserve">[Insert name and Address of </w:t>
      </w:r>
      <w:r w:rsidRPr="00045F46">
        <w:rPr>
          <w:rFonts w:eastAsia="Arial Unicode MS" w:cs="Arial Unicode MS"/>
          <w:i/>
          <w:iCs/>
          <w:color w:val="000000" w:themeColor="text1"/>
          <w:szCs w:val="24"/>
        </w:rPr>
        <w:t>Employer</w:t>
      </w:r>
      <w:r w:rsidR="00045F46">
        <w:rPr>
          <w:rFonts w:eastAsia="Arial Unicode MS" w:cs="Arial Unicode MS"/>
          <w:i/>
          <w:color w:val="000000" w:themeColor="text1"/>
          <w:szCs w:val="24"/>
        </w:rPr>
        <w:t>]</w:t>
      </w:r>
    </w:p>
    <w:p w14:paraId="3B5310CF" w14:textId="77777777" w:rsidR="00310511" w:rsidRPr="00310511" w:rsidRDefault="00310511" w:rsidP="00045F46">
      <w:pPr>
        <w:tabs>
          <w:tab w:val="left" w:leader="underscore" w:pos="5529"/>
        </w:tabs>
        <w:spacing w:before="240" w:after="200"/>
        <w:jc w:val="left"/>
        <w:rPr>
          <w:rFonts w:eastAsia="Arial Unicode MS" w:cs="Arial Unicode MS"/>
          <w:color w:val="000000" w:themeColor="text1"/>
          <w:szCs w:val="24"/>
        </w:rPr>
      </w:pPr>
      <w:r w:rsidRPr="00310511">
        <w:rPr>
          <w:rFonts w:eastAsia="Arial Unicode MS" w:cs="Arial Unicode MS"/>
          <w:b/>
          <w:color w:val="000000" w:themeColor="text1"/>
          <w:szCs w:val="24"/>
        </w:rPr>
        <w:t>Date:</w:t>
      </w:r>
      <w:r w:rsidRPr="00310511">
        <w:rPr>
          <w:rFonts w:eastAsia="Arial Unicode MS" w:cs="Arial Unicode MS"/>
          <w:color w:val="000000" w:themeColor="text1"/>
          <w:szCs w:val="24"/>
        </w:rPr>
        <w:tab/>
      </w:r>
      <w:r w:rsidRPr="00310511">
        <w:rPr>
          <w:rFonts w:eastAsia="Arial Unicode MS" w:cs="Arial Unicode MS"/>
          <w:i/>
          <w:color w:val="000000" w:themeColor="text1"/>
          <w:szCs w:val="24"/>
        </w:rPr>
        <w:t>[Insert date of issue]</w:t>
      </w:r>
    </w:p>
    <w:p w14:paraId="7CB8B7E0" w14:textId="77777777" w:rsidR="00310511" w:rsidRPr="00310511" w:rsidRDefault="00310511" w:rsidP="00045F46">
      <w:pPr>
        <w:tabs>
          <w:tab w:val="left" w:leader="underscore" w:pos="5529"/>
        </w:tabs>
        <w:spacing w:before="240" w:after="200"/>
        <w:jc w:val="left"/>
        <w:rPr>
          <w:rFonts w:eastAsia="Arial Unicode MS" w:cs="Arial Unicode MS"/>
          <w:color w:val="000000" w:themeColor="text1"/>
          <w:szCs w:val="24"/>
        </w:rPr>
      </w:pPr>
      <w:r w:rsidRPr="00310511">
        <w:rPr>
          <w:rFonts w:eastAsia="Arial Unicode MS" w:cs="Arial Unicode MS"/>
          <w:b/>
          <w:color w:val="000000" w:themeColor="text1"/>
          <w:szCs w:val="24"/>
        </w:rPr>
        <w:t>ADVANCE PAYMENT GUARANTEE No.:</w:t>
      </w:r>
      <w:r w:rsidRPr="00310511">
        <w:rPr>
          <w:rFonts w:eastAsia="Arial Unicode MS" w:cs="Arial Unicode MS"/>
          <w:color w:val="000000" w:themeColor="text1"/>
          <w:szCs w:val="24"/>
        </w:rPr>
        <w:tab/>
      </w:r>
      <w:r w:rsidRPr="00310511">
        <w:rPr>
          <w:rFonts w:eastAsia="Arial Unicode MS" w:cs="Arial Unicode MS"/>
          <w:i/>
          <w:color w:val="000000" w:themeColor="text1"/>
          <w:szCs w:val="24"/>
        </w:rPr>
        <w:t>[Insert guarantee reference number]</w:t>
      </w:r>
    </w:p>
    <w:p w14:paraId="5573150B" w14:textId="77777777" w:rsidR="00310511" w:rsidRPr="00310511" w:rsidRDefault="00310511" w:rsidP="00045F46">
      <w:pPr>
        <w:tabs>
          <w:tab w:val="left" w:leader="underscore" w:pos="5529"/>
        </w:tabs>
        <w:spacing w:before="240" w:after="200"/>
        <w:jc w:val="left"/>
        <w:rPr>
          <w:rFonts w:eastAsia="Arial Unicode MS" w:cs="Arial Unicode MS"/>
          <w:color w:val="000000" w:themeColor="text1"/>
          <w:szCs w:val="24"/>
        </w:rPr>
      </w:pPr>
      <w:r w:rsidRPr="00310511">
        <w:rPr>
          <w:rFonts w:eastAsia="Arial Unicode MS" w:cs="Arial Unicode MS"/>
          <w:b/>
          <w:color w:val="000000" w:themeColor="text1"/>
          <w:szCs w:val="24"/>
        </w:rPr>
        <w:t>Guarantor:</w:t>
      </w:r>
      <w:r w:rsidR="00367671">
        <w:rPr>
          <w:rFonts w:eastAsia="Arial Unicode MS" w:cs="Arial Unicode MS"/>
          <w:b/>
          <w:color w:val="000000" w:themeColor="text1"/>
          <w:szCs w:val="24"/>
        </w:rPr>
        <w:t xml:space="preserve"> </w:t>
      </w:r>
      <w:r w:rsidR="00045F46">
        <w:rPr>
          <w:rFonts w:eastAsia="Arial Unicode MS" w:cs="Arial Unicode MS"/>
          <w:b/>
          <w:color w:val="000000" w:themeColor="text1"/>
          <w:szCs w:val="24"/>
        </w:rPr>
        <w:tab/>
      </w:r>
      <w:r w:rsidR="00045F46">
        <w:rPr>
          <w:rFonts w:eastAsia="Arial Unicode MS" w:cs="Arial Unicode MS"/>
          <w:b/>
          <w:color w:val="000000" w:themeColor="text1"/>
          <w:szCs w:val="24"/>
        </w:rPr>
        <w:br/>
      </w:r>
      <w:r w:rsidRPr="00310511">
        <w:rPr>
          <w:rFonts w:eastAsia="Arial Unicode MS" w:cs="Arial Unicode MS"/>
          <w:i/>
          <w:color w:val="000000" w:themeColor="text1"/>
          <w:szCs w:val="24"/>
        </w:rPr>
        <w:t>[Insert name and address of place of issue, unless indicated in the letterhead]</w:t>
      </w:r>
    </w:p>
    <w:p w14:paraId="3AFB2CD3" w14:textId="77777777" w:rsidR="00310511" w:rsidRPr="00310511" w:rsidRDefault="00310511" w:rsidP="00045F46">
      <w:pPr>
        <w:spacing w:before="480" w:after="120"/>
        <w:rPr>
          <w:rFonts w:eastAsia="Arial Unicode MS" w:cs="Arial Unicode MS"/>
          <w:color w:val="000000" w:themeColor="text1"/>
          <w:szCs w:val="24"/>
        </w:rPr>
      </w:pPr>
      <w:r w:rsidRPr="00310511">
        <w:rPr>
          <w:rFonts w:eastAsia="Arial Unicode MS" w:cs="Arial Unicode MS"/>
          <w:color w:val="000000" w:themeColor="text1"/>
          <w:szCs w:val="24"/>
        </w:rPr>
        <w:t>We have been informed that _______________</w:t>
      </w:r>
      <w:r w:rsidR="005858EC" w:rsidRPr="00310511">
        <w:rPr>
          <w:rFonts w:eastAsia="Arial Unicode MS" w:cs="Arial Unicode MS"/>
          <w:color w:val="000000" w:themeColor="text1"/>
          <w:szCs w:val="24"/>
        </w:rPr>
        <w:t>_ (</w:t>
      </w:r>
      <w:r w:rsidRPr="00310511">
        <w:rPr>
          <w:rFonts w:eastAsia="Arial Unicode MS" w:cs="Arial Unicode MS"/>
          <w:color w:val="000000" w:themeColor="text1"/>
          <w:szCs w:val="24"/>
        </w:rPr>
        <w:t xml:space="preserve">hereinafter called </w:t>
      </w:r>
      <w:r w:rsidR="007763C9">
        <w:rPr>
          <w:rFonts w:eastAsia="Arial Unicode MS" w:cs="Arial Unicode MS"/>
          <w:color w:val="000000" w:themeColor="text1"/>
          <w:szCs w:val="24"/>
        </w:rPr>
        <w:t>“</w:t>
      </w:r>
      <w:r w:rsidRPr="00310511">
        <w:rPr>
          <w:rFonts w:eastAsia="Arial Unicode MS" w:cs="Arial Unicode MS"/>
          <w:color w:val="000000" w:themeColor="text1"/>
          <w:szCs w:val="24"/>
        </w:rPr>
        <w:t>the Applicant</w:t>
      </w:r>
      <w:r w:rsidR="007763C9">
        <w:rPr>
          <w:rFonts w:eastAsia="Arial Unicode MS" w:cs="Arial Unicode MS"/>
          <w:color w:val="000000" w:themeColor="text1"/>
          <w:szCs w:val="24"/>
        </w:rPr>
        <w:t>”</w:t>
      </w:r>
      <w:r w:rsidRPr="00310511">
        <w:rPr>
          <w:rFonts w:eastAsia="Arial Unicode MS" w:cs="Arial Unicode MS"/>
          <w:color w:val="000000" w:themeColor="text1"/>
          <w:szCs w:val="24"/>
        </w:rPr>
        <w:t>) has entered into Contract No. ____________</w:t>
      </w:r>
      <w:r w:rsidR="005858EC" w:rsidRPr="00310511">
        <w:rPr>
          <w:rFonts w:eastAsia="Arial Unicode MS" w:cs="Arial Unicode MS"/>
          <w:color w:val="000000" w:themeColor="text1"/>
          <w:szCs w:val="24"/>
        </w:rPr>
        <w:t xml:space="preserve">_ </w:t>
      </w:r>
      <w:r w:rsidR="005858EC" w:rsidRPr="00310511">
        <w:rPr>
          <w:rFonts w:eastAsia="Arial Unicode MS" w:cs="Arial Unicode MS"/>
          <w:i/>
          <w:color w:val="000000" w:themeColor="text1"/>
          <w:szCs w:val="24"/>
        </w:rPr>
        <w:t>dated</w:t>
      </w:r>
      <w:r w:rsidRPr="00310511">
        <w:rPr>
          <w:rFonts w:eastAsia="Arial Unicode MS" w:cs="Arial Unicode MS"/>
          <w:color w:val="000000" w:themeColor="text1"/>
          <w:szCs w:val="24"/>
        </w:rPr>
        <w:t xml:space="preserve"> ____________ with the Beneficiary, for the execution of _____________________ (hereinafter called </w:t>
      </w:r>
      <w:r w:rsidR="007763C9">
        <w:rPr>
          <w:rFonts w:eastAsia="Arial Unicode MS" w:cs="Arial Unicode MS"/>
          <w:color w:val="000000" w:themeColor="text1"/>
          <w:szCs w:val="24"/>
        </w:rPr>
        <w:t>“</w:t>
      </w:r>
      <w:r w:rsidRPr="00310511">
        <w:rPr>
          <w:rFonts w:eastAsia="Arial Unicode MS" w:cs="Arial Unicode MS"/>
          <w:color w:val="000000" w:themeColor="text1"/>
          <w:szCs w:val="24"/>
        </w:rPr>
        <w:t>the Contract</w:t>
      </w:r>
      <w:r w:rsidR="007763C9">
        <w:rPr>
          <w:rFonts w:eastAsia="Arial Unicode MS" w:cs="Arial Unicode MS"/>
          <w:color w:val="000000" w:themeColor="text1"/>
          <w:szCs w:val="24"/>
        </w:rPr>
        <w:t>”</w:t>
      </w:r>
      <w:r w:rsidRPr="00310511">
        <w:rPr>
          <w:rFonts w:eastAsia="Arial Unicode MS" w:cs="Arial Unicode MS"/>
          <w:color w:val="000000" w:themeColor="text1"/>
          <w:szCs w:val="24"/>
        </w:rPr>
        <w:t xml:space="preserve">). </w:t>
      </w:r>
    </w:p>
    <w:p w14:paraId="50F36EB9" w14:textId="77777777" w:rsidR="00310511" w:rsidRPr="00310511" w:rsidRDefault="00310511" w:rsidP="00310511">
      <w:pPr>
        <w:spacing w:before="240" w:after="120"/>
        <w:rPr>
          <w:rFonts w:eastAsia="Arial Unicode MS" w:cs="Arial Unicode MS"/>
          <w:color w:val="000000" w:themeColor="text1"/>
          <w:szCs w:val="24"/>
        </w:rPr>
      </w:pPr>
      <w:r w:rsidRPr="00310511">
        <w:rPr>
          <w:rFonts w:eastAsia="Arial Unicode MS" w:cs="Arial Unicode MS"/>
          <w:color w:val="000000" w:themeColor="text1"/>
          <w:szCs w:val="24"/>
        </w:rPr>
        <w:t>Furthermore, we understand that, according to the conditions of the Contract, an advance payment in the sum ___________ (</w:t>
      </w:r>
      <w:r w:rsidR="00367671">
        <w:rPr>
          <w:rFonts w:eastAsia="Arial Unicode MS" w:cs="Arial Unicode MS"/>
          <w:color w:val="000000" w:themeColor="text1"/>
          <w:szCs w:val="24"/>
          <w:u w:val="single"/>
        </w:rPr>
        <w:t xml:space="preserve"> </w:t>
      </w:r>
      <w:r w:rsidRPr="00310511">
        <w:rPr>
          <w:rFonts w:eastAsia="Arial Unicode MS" w:cs="Arial Unicode MS"/>
          <w:color w:val="000000" w:themeColor="text1"/>
          <w:szCs w:val="24"/>
        </w:rPr>
        <w:t>)</w:t>
      </w:r>
      <w:r w:rsidRPr="00310511">
        <w:rPr>
          <w:rFonts w:eastAsia="Arial Unicode MS" w:cs="Arial Unicode MS"/>
          <w:i/>
          <w:color w:val="000000" w:themeColor="text1"/>
          <w:szCs w:val="24"/>
        </w:rPr>
        <w:t xml:space="preserve"> </w:t>
      </w:r>
      <w:r w:rsidRPr="00310511">
        <w:rPr>
          <w:rFonts w:eastAsia="Arial Unicode MS" w:cs="Arial Unicode MS"/>
          <w:color w:val="000000" w:themeColor="text1"/>
          <w:szCs w:val="24"/>
        </w:rPr>
        <w:t>is to be made against an advance payment guarantee.</w:t>
      </w:r>
    </w:p>
    <w:p w14:paraId="25EB8168" w14:textId="6B443C5A" w:rsidR="00310511" w:rsidRPr="00310511" w:rsidRDefault="00310511" w:rsidP="00310511">
      <w:pPr>
        <w:spacing w:before="240" w:after="120"/>
        <w:rPr>
          <w:rFonts w:eastAsia="Arial Unicode MS" w:cs="Arial Unicode MS"/>
          <w:color w:val="000000" w:themeColor="text1"/>
          <w:szCs w:val="24"/>
        </w:rPr>
      </w:pPr>
      <w:r w:rsidRPr="00310511">
        <w:rPr>
          <w:rFonts w:eastAsia="Arial Unicode MS" w:cs="Arial Unicode MS"/>
          <w:color w:val="000000" w:themeColor="text1"/>
          <w:szCs w:val="24"/>
        </w:rPr>
        <w:t xml:space="preserve">At the request of the Applicant, we as Guarantor, hereby </w:t>
      </w:r>
      <w:r w:rsidR="006E178E">
        <w:rPr>
          <w:rFonts w:eastAsia="Arial Unicode MS" w:cs="Arial Unicode MS"/>
          <w:noProof/>
          <w:color w:val="000000" w:themeColor="text1"/>
          <w:szCs w:val="24"/>
        </w:rPr>
        <w:t xml:space="preserve">unconditionnally, </w:t>
      </w:r>
      <w:r w:rsidR="006E178E" w:rsidRPr="00F70AC0">
        <w:rPr>
          <w:rFonts w:eastAsia="Arial Unicode MS" w:cs="Arial Unicode MS"/>
          <w:noProof/>
          <w:color w:val="000000" w:themeColor="text1"/>
          <w:szCs w:val="24"/>
        </w:rPr>
        <w:t xml:space="preserve">irrevocably </w:t>
      </w:r>
      <w:r w:rsidR="006E178E">
        <w:rPr>
          <w:rFonts w:eastAsia="Arial Unicode MS" w:cs="Arial Unicode MS"/>
          <w:noProof/>
          <w:color w:val="000000" w:themeColor="text1"/>
          <w:szCs w:val="24"/>
        </w:rPr>
        <w:t>and on first demand</w:t>
      </w:r>
      <w:r w:rsidRPr="00310511">
        <w:rPr>
          <w:rFonts w:eastAsia="Arial Unicode MS" w:cs="Arial Unicode MS"/>
          <w:color w:val="000000" w:themeColor="text1"/>
          <w:szCs w:val="24"/>
        </w:rPr>
        <w:t xml:space="preserve"> undertake to pay the Beneficiary any sum or sums not exceeding in total an amount of ___________ (</w:t>
      </w:r>
      <w:r w:rsidR="00367671">
        <w:rPr>
          <w:rFonts w:eastAsia="Arial Unicode MS" w:cs="Arial Unicode MS"/>
          <w:color w:val="000000" w:themeColor="text1"/>
          <w:szCs w:val="24"/>
          <w:u w:val="single"/>
        </w:rPr>
        <w:t xml:space="preserve"> </w:t>
      </w:r>
      <w:r w:rsidRPr="00310511">
        <w:rPr>
          <w:rFonts w:eastAsia="Arial Unicode MS" w:cs="Arial Unicode MS"/>
          <w:color w:val="000000" w:themeColor="text1"/>
          <w:szCs w:val="24"/>
        </w:rPr>
        <w:t>)</w:t>
      </w:r>
      <w:r w:rsidRPr="00310511">
        <w:rPr>
          <w:rFonts w:eastAsia="Arial Unicode MS" w:cs="Arial Unicode MS"/>
          <w:i/>
          <w:color w:val="000000" w:themeColor="text1"/>
          <w:szCs w:val="24"/>
        </w:rPr>
        <w:t xml:space="preserve"> </w:t>
      </w:r>
      <w:r w:rsidRPr="00310511">
        <w:rPr>
          <w:rFonts w:eastAsia="Arial Unicode MS" w:cs="Arial Unicode MS"/>
          <w:i/>
          <w:color w:val="000000" w:themeColor="text1"/>
          <w:sz w:val="20"/>
          <w:szCs w:val="24"/>
          <w:vertAlign w:val="superscript"/>
        </w:rPr>
        <w:footnoteReference w:customMarkFollows="1" w:id="21"/>
        <w:t>1</w:t>
      </w:r>
      <w:r w:rsidRPr="00310511">
        <w:rPr>
          <w:rFonts w:eastAsia="Arial Unicode MS" w:cs="Arial Unicode MS"/>
          <w:color w:val="000000" w:themeColor="text1"/>
          <w:szCs w:val="24"/>
        </w:rPr>
        <w:t xml:space="preserve"> upon receipt by us of the Beneficiary’s complying demand supported by the Beneficiary’s statement, whether in the demand itself or in a separate signed document accompanying or identifying the demand, stating either that the Applicant:</w:t>
      </w:r>
    </w:p>
    <w:p w14:paraId="56D03039" w14:textId="77777777" w:rsidR="00310511" w:rsidRPr="00310511" w:rsidRDefault="00310511" w:rsidP="00045F46">
      <w:pPr>
        <w:numPr>
          <w:ilvl w:val="2"/>
          <w:numId w:val="16"/>
        </w:numPr>
        <w:tabs>
          <w:tab w:val="clear" w:pos="864"/>
        </w:tabs>
        <w:spacing w:before="240" w:after="120"/>
        <w:ind w:left="1080" w:hanging="540"/>
        <w:jc w:val="left"/>
        <w:rPr>
          <w:color w:val="000000" w:themeColor="text1"/>
          <w:szCs w:val="24"/>
        </w:rPr>
      </w:pPr>
      <w:r w:rsidRPr="00310511">
        <w:rPr>
          <w:color w:val="000000" w:themeColor="text1"/>
          <w:szCs w:val="24"/>
        </w:rPr>
        <w:t>has used the advance payment for purposes other than the costs of mobilization in respect of the Works; or</w:t>
      </w:r>
    </w:p>
    <w:p w14:paraId="0BD6D274" w14:textId="77777777" w:rsidR="00310511" w:rsidRPr="00BB0C6B" w:rsidRDefault="00310511" w:rsidP="00045F46">
      <w:pPr>
        <w:numPr>
          <w:ilvl w:val="2"/>
          <w:numId w:val="16"/>
        </w:numPr>
        <w:tabs>
          <w:tab w:val="clear" w:pos="864"/>
        </w:tabs>
        <w:spacing w:before="240" w:after="120"/>
        <w:ind w:left="1080" w:hanging="540"/>
        <w:jc w:val="left"/>
        <w:rPr>
          <w:color w:val="000000" w:themeColor="text1"/>
          <w:szCs w:val="24"/>
        </w:rPr>
      </w:pPr>
      <w:r w:rsidRPr="00310511">
        <w:rPr>
          <w:color w:val="000000" w:themeColor="text1"/>
          <w:szCs w:val="24"/>
        </w:rPr>
        <w:t xml:space="preserve">has failed to repay the advance payment in accordance with the Contract conditions, specifying the amount which the Applicant has failed to repay. </w:t>
      </w:r>
    </w:p>
    <w:p w14:paraId="4B545427" w14:textId="77777777" w:rsidR="00310511" w:rsidRPr="00310511" w:rsidRDefault="00310511" w:rsidP="00310511">
      <w:pPr>
        <w:spacing w:before="240" w:after="120"/>
        <w:rPr>
          <w:rFonts w:eastAsia="Arial Unicode MS"/>
          <w:color w:val="000000" w:themeColor="text1"/>
          <w:szCs w:val="24"/>
        </w:rPr>
      </w:pPr>
      <w:r w:rsidRPr="00310511">
        <w:rPr>
          <w:rFonts w:eastAsia="Arial Unicode MS"/>
          <w:color w:val="000000" w:themeColor="text1"/>
          <w:szCs w:val="24"/>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_________________.</w:t>
      </w:r>
    </w:p>
    <w:p w14:paraId="7D2D35DB" w14:textId="77777777" w:rsidR="00310511" w:rsidRPr="00310511" w:rsidRDefault="00310511" w:rsidP="00310511">
      <w:pPr>
        <w:spacing w:before="240" w:after="120"/>
        <w:rPr>
          <w:rFonts w:eastAsia="Arial Unicode MS" w:cs="Arial Unicode MS"/>
          <w:color w:val="000000" w:themeColor="text1"/>
          <w:szCs w:val="24"/>
        </w:rPr>
      </w:pPr>
      <w:r w:rsidRPr="00310511">
        <w:rPr>
          <w:rFonts w:eastAsia="Arial Unicode MS" w:cs="Arial Unicode MS"/>
          <w:color w:val="000000" w:themeColor="text1"/>
          <w:szCs w:val="24"/>
        </w:rPr>
        <w:t>The maximum amount of this guarantee shall be progressively reduced by the amount of the advance payment repaid by the Applicant as specified in copies of interim statements or payment certificates which shall be presented to us.</w:t>
      </w:r>
      <w:r w:rsidR="00367671">
        <w:rPr>
          <w:rFonts w:eastAsia="Arial Unicode MS" w:cs="Arial Unicode MS"/>
          <w:color w:val="000000" w:themeColor="text1"/>
          <w:szCs w:val="24"/>
        </w:rPr>
        <w:t xml:space="preserve"> </w:t>
      </w:r>
      <w:r w:rsidRPr="00310511">
        <w:rPr>
          <w:rFonts w:eastAsia="Arial Unicode MS" w:cs="Arial Unicode MS"/>
          <w:color w:val="000000" w:themeColor="text1"/>
          <w:szCs w:val="24"/>
        </w:rPr>
        <w:t>This guarantee shall expire, at the latest, upon our receipt of a copy of the interim payment certificate indicating that ninety (90) percent of the Accepted Contract Amount</w:t>
      </w:r>
      <w:r w:rsidR="00467750">
        <w:rPr>
          <w:rFonts w:eastAsia="Arial Unicode MS" w:cs="Arial Unicode MS"/>
          <w:color w:val="000000" w:themeColor="text1"/>
          <w:szCs w:val="24"/>
        </w:rPr>
        <w:t xml:space="preserve"> for Design Build</w:t>
      </w:r>
      <w:r w:rsidRPr="00310511">
        <w:rPr>
          <w:rFonts w:eastAsia="Arial Unicode MS" w:cs="Arial Unicode MS"/>
          <w:color w:val="000000" w:themeColor="text1"/>
          <w:szCs w:val="24"/>
        </w:rPr>
        <w:t>, less provisional sums, has been certified for payment, or on the ___ day of _____, 2___,</w:t>
      </w:r>
      <w:r w:rsidRPr="00310511">
        <w:rPr>
          <w:rFonts w:eastAsia="Arial Unicode MS" w:cs="Arial Unicode MS"/>
          <w:color w:val="000000" w:themeColor="text1"/>
          <w:szCs w:val="24"/>
          <w:vertAlign w:val="superscript"/>
        </w:rPr>
        <w:footnoteReference w:customMarkFollows="1" w:id="22"/>
        <w:t>2</w:t>
      </w:r>
      <w:r w:rsidRPr="00310511">
        <w:rPr>
          <w:rFonts w:eastAsia="Arial Unicode MS" w:cs="Arial Unicode MS"/>
          <w:color w:val="000000" w:themeColor="text1"/>
          <w:szCs w:val="24"/>
        </w:rPr>
        <w:t xml:space="preserve"> whichever is earlier.</w:t>
      </w:r>
      <w:r w:rsidRPr="00310511">
        <w:rPr>
          <w:rFonts w:ascii="Arial Unicode MS" w:eastAsia="Arial Unicode MS" w:hAnsi="Arial Unicode MS" w:cs="Arial Unicode MS"/>
          <w:color w:val="000000" w:themeColor="text1"/>
          <w:szCs w:val="24"/>
        </w:rPr>
        <w:t xml:space="preserve"> </w:t>
      </w:r>
      <w:r w:rsidRPr="00310511">
        <w:rPr>
          <w:rFonts w:eastAsia="Arial Unicode MS" w:cs="Arial Unicode MS"/>
          <w:color w:val="000000" w:themeColor="text1"/>
          <w:szCs w:val="24"/>
        </w:rPr>
        <w:t>Consequently, any demand for payment under this</w:t>
      </w:r>
      <w:r w:rsidRPr="00310511">
        <w:rPr>
          <w:rFonts w:ascii="Arial Unicode MS" w:eastAsia="Arial Unicode MS" w:hAnsi="Arial Unicode MS" w:cs="Arial Unicode MS"/>
          <w:color w:val="000000" w:themeColor="text1"/>
          <w:szCs w:val="24"/>
        </w:rPr>
        <w:t xml:space="preserve"> </w:t>
      </w:r>
      <w:r w:rsidRPr="00310511">
        <w:rPr>
          <w:rFonts w:eastAsia="Arial Unicode MS" w:cs="Arial Unicode MS"/>
          <w:color w:val="000000" w:themeColor="text1"/>
          <w:szCs w:val="24"/>
        </w:rPr>
        <w:t>guarantee must be received by us at this office on or before that date.</w:t>
      </w:r>
    </w:p>
    <w:p w14:paraId="4A77FCA8" w14:textId="77777777" w:rsidR="00310511" w:rsidRPr="00310511" w:rsidRDefault="00310511" w:rsidP="00310511">
      <w:pPr>
        <w:spacing w:before="240" w:after="120"/>
        <w:rPr>
          <w:rFonts w:eastAsia="Arial Unicode MS" w:cs="Arial Unicode MS"/>
          <w:color w:val="000000" w:themeColor="text1"/>
          <w:szCs w:val="24"/>
        </w:rPr>
      </w:pPr>
      <w:r w:rsidRPr="00310511">
        <w:rPr>
          <w:rFonts w:eastAsia="Arial Unicode MS"/>
          <w:color w:val="000000" w:themeColor="text1"/>
          <w:szCs w:val="24"/>
        </w:rPr>
        <w:t>This guarantee is subject to the Uniform Rules for Demand Guarantees (URDG) 2010 Revision, ICC Publication No. 758, except that the supporting statement under Article 15(a) is hereby excluded.</w:t>
      </w:r>
    </w:p>
    <w:p w14:paraId="78249AA9" w14:textId="77777777" w:rsidR="00310511" w:rsidRPr="00310511" w:rsidRDefault="00310511" w:rsidP="00310511">
      <w:pPr>
        <w:spacing w:before="240" w:after="120"/>
        <w:rPr>
          <w:rFonts w:eastAsia="Arial Unicode MS" w:cs="Arial Unicode MS"/>
          <w:color w:val="000000" w:themeColor="text1"/>
          <w:szCs w:val="24"/>
        </w:rPr>
      </w:pPr>
    </w:p>
    <w:p w14:paraId="2F4E393C" w14:textId="77777777" w:rsidR="00310511" w:rsidRPr="00310511" w:rsidRDefault="00310511" w:rsidP="00310511">
      <w:pPr>
        <w:spacing w:before="240" w:after="120"/>
        <w:jc w:val="left"/>
        <w:rPr>
          <w:color w:val="000000" w:themeColor="text1"/>
          <w:szCs w:val="24"/>
        </w:rPr>
      </w:pPr>
      <w:r w:rsidRPr="00310511">
        <w:rPr>
          <w:color w:val="000000" w:themeColor="text1"/>
          <w:szCs w:val="24"/>
        </w:rPr>
        <w:t xml:space="preserve">____________________ </w:t>
      </w:r>
      <w:r w:rsidRPr="00310511">
        <w:rPr>
          <w:color w:val="000000" w:themeColor="text1"/>
          <w:szCs w:val="24"/>
        </w:rPr>
        <w:br/>
      </w:r>
      <w:r w:rsidRPr="00310511">
        <w:rPr>
          <w:i/>
          <w:color w:val="000000" w:themeColor="text1"/>
          <w:szCs w:val="24"/>
        </w:rPr>
        <w:t>[signature(s)]</w:t>
      </w:r>
      <w:r w:rsidRPr="00310511">
        <w:rPr>
          <w:color w:val="000000" w:themeColor="text1"/>
          <w:szCs w:val="24"/>
        </w:rPr>
        <w:t xml:space="preserve"> </w:t>
      </w:r>
    </w:p>
    <w:p w14:paraId="66F685BE" w14:textId="77777777" w:rsidR="00310511" w:rsidRPr="00310511" w:rsidRDefault="00310511" w:rsidP="00045F46">
      <w:pPr>
        <w:spacing w:before="240" w:after="120"/>
        <w:rPr>
          <w:color w:val="000000" w:themeColor="text1"/>
          <w:szCs w:val="24"/>
        </w:rPr>
      </w:pPr>
      <w:r w:rsidRPr="00310511">
        <w:rPr>
          <w:b/>
          <w:i/>
          <w:color w:val="000000" w:themeColor="text1"/>
          <w:szCs w:val="24"/>
        </w:rPr>
        <w:t>Note:</w:t>
      </w:r>
      <w:r w:rsidR="00367671">
        <w:rPr>
          <w:b/>
          <w:i/>
          <w:color w:val="000000" w:themeColor="text1"/>
          <w:szCs w:val="24"/>
        </w:rPr>
        <w:t xml:space="preserve"> </w:t>
      </w:r>
      <w:r w:rsidRPr="00310511">
        <w:rPr>
          <w:b/>
          <w:i/>
          <w:color w:val="000000" w:themeColor="text1"/>
          <w:szCs w:val="24"/>
        </w:rPr>
        <w:t>All italicized text (including footnotes) is for use in preparing this form and shall be deleted from the final product.</w:t>
      </w:r>
    </w:p>
    <w:p w14:paraId="1A75A6CA" w14:textId="77777777" w:rsidR="00310511" w:rsidRPr="00310511" w:rsidRDefault="00310511" w:rsidP="00310511">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jc w:val="left"/>
        <w:rPr>
          <w:color w:val="000000" w:themeColor="text1"/>
          <w:szCs w:val="24"/>
        </w:rPr>
      </w:pPr>
      <w:r w:rsidRPr="00310511">
        <w:rPr>
          <w:color w:val="000000" w:themeColor="text1"/>
          <w:szCs w:val="24"/>
        </w:rPr>
        <w:br w:type="page"/>
      </w:r>
    </w:p>
    <w:p w14:paraId="2E8C41EA" w14:textId="77777777" w:rsidR="00045F46" w:rsidRPr="00045F46" w:rsidRDefault="00045F46" w:rsidP="00B71105">
      <w:pPr>
        <w:pStyle w:val="Style25"/>
      </w:pPr>
      <w:bookmarkStart w:id="1327" w:name="_Toc454799579"/>
      <w:bookmarkStart w:id="1328" w:name="_Toc177381662"/>
      <w:r w:rsidRPr="00045F46">
        <w:t>Retention Money Security</w:t>
      </w:r>
      <w:bookmarkEnd w:id="1327"/>
      <w:bookmarkEnd w:id="1328"/>
    </w:p>
    <w:p w14:paraId="55C98021" w14:textId="77777777" w:rsidR="00310511" w:rsidRPr="00045F46" w:rsidRDefault="00310511" w:rsidP="00045F46">
      <w:pPr>
        <w:pStyle w:val="SectionIXHeader"/>
        <w:rPr>
          <w:color w:val="000000" w:themeColor="text1"/>
          <w:sz w:val="28"/>
        </w:rPr>
      </w:pPr>
      <w:r w:rsidRPr="00045F46">
        <w:rPr>
          <w:color w:val="000000" w:themeColor="text1"/>
          <w:sz w:val="28"/>
        </w:rPr>
        <w:t>Demand Guarantee</w:t>
      </w:r>
    </w:p>
    <w:p w14:paraId="2E454ED3" w14:textId="77777777" w:rsidR="00310511" w:rsidRPr="00045F46" w:rsidRDefault="00310511" w:rsidP="00045F46">
      <w:pPr>
        <w:spacing w:before="120" w:after="600"/>
        <w:jc w:val="center"/>
        <w:rPr>
          <w:rFonts w:eastAsia="Arial Unicode MS" w:cs="Arial Unicode MS"/>
          <w:i/>
          <w:color w:val="000000" w:themeColor="text1"/>
          <w:szCs w:val="24"/>
        </w:rPr>
      </w:pPr>
      <w:r w:rsidRPr="00045F46">
        <w:rPr>
          <w:rFonts w:eastAsia="Arial Unicode MS" w:cs="Arial Unicode MS"/>
          <w:i/>
          <w:color w:val="000000" w:themeColor="text1"/>
          <w:szCs w:val="24"/>
        </w:rPr>
        <w:t>[Guarantor letterhead or SWIFT identifier code]</w:t>
      </w:r>
    </w:p>
    <w:p w14:paraId="33EDD084" w14:textId="77777777" w:rsidR="00310511" w:rsidRPr="00045F46" w:rsidRDefault="00310511" w:rsidP="00045F46">
      <w:pPr>
        <w:tabs>
          <w:tab w:val="left" w:leader="underscore" w:pos="5529"/>
        </w:tabs>
        <w:spacing w:before="240" w:after="200"/>
        <w:jc w:val="left"/>
        <w:rPr>
          <w:rFonts w:eastAsia="Arial Unicode MS" w:cs="Arial Unicode MS"/>
          <w:i/>
          <w:color w:val="000000" w:themeColor="text1"/>
          <w:szCs w:val="24"/>
        </w:rPr>
      </w:pPr>
      <w:r w:rsidRPr="00045F46">
        <w:rPr>
          <w:rFonts w:eastAsia="Arial Unicode MS" w:cs="Arial Unicode MS"/>
          <w:b/>
          <w:bCs/>
          <w:color w:val="000000" w:themeColor="text1"/>
          <w:szCs w:val="24"/>
        </w:rPr>
        <w:t>Beneficiary:</w:t>
      </w:r>
      <w:r w:rsidRPr="00045F46">
        <w:rPr>
          <w:rFonts w:eastAsia="Arial Unicode MS" w:cs="Arial Unicode MS"/>
          <w:color w:val="000000" w:themeColor="text1"/>
          <w:szCs w:val="24"/>
        </w:rPr>
        <w:tab/>
      </w:r>
      <w:r w:rsidRPr="00045F46">
        <w:rPr>
          <w:rFonts w:eastAsia="Arial Unicode MS" w:cs="Arial Unicode MS"/>
          <w:i/>
          <w:color w:val="000000" w:themeColor="text1"/>
          <w:szCs w:val="24"/>
        </w:rPr>
        <w:t xml:space="preserve">[Insert name and Address of </w:t>
      </w:r>
      <w:r w:rsidRPr="00045F46">
        <w:rPr>
          <w:rFonts w:eastAsia="Arial Unicode MS" w:cs="Arial Unicode MS"/>
          <w:i/>
          <w:iCs/>
          <w:color w:val="000000" w:themeColor="text1"/>
          <w:szCs w:val="24"/>
        </w:rPr>
        <w:t>Employer</w:t>
      </w:r>
      <w:r w:rsidRPr="00045F46">
        <w:rPr>
          <w:rFonts w:eastAsia="Arial Unicode MS" w:cs="Arial Unicode MS"/>
          <w:i/>
          <w:color w:val="000000" w:themeColor="text1"/>
          <w:szCs w:val="24"/>
        </w:rPr>
        <w:t>]</w:t>
      </w:r>
    </w:p>
    <w:p w14:paraId="456525F4" w14:textId="77777777" w:rsidR="00310511" w:rsidRPr="00045F46" w:rsidRDefault="00310511" w:rsidP="00045F46">
      <w:pPr>
        <w:tabs>
          <w:tab w:val="left" w:leader="underscore" w:pos="5529"/>
        </w:tabs>
        <w:spacing w:before="240" w:after="200"/>
        <w:jc w:val="left"/>
        <w:rPr>
          <w:rFonts w:eastAsia="Arial Unicode MS" w:cs="Arial Unicode MS"/>
          <w:color w:val="000000" w:themeColor="text1"/>
          <w:szCs w:val="24"/>
        </w:rPr>
      </w:pPr>
      <w:r w:rsidRPr="00045F46">
        <w:rPr>
          <w:rFonts w:eastAsia="Arial Unicode MS" w:cs="Arial Unicode MS"/>
          <w:b/>
          <w:bCs/>
          <w:color w:val="000000" w:themeColor="text1"/>
          <w:szCs w:val="24"/>
        </w:rPr>
        <w:t>Date:</w:t>
      </w:r>
      <w:r w:rsidRPr="00045F46">
        <w:rPr>
          <w:rFonts w:eastAsia="Arial Unicode MS" w:cs="Arial Unicode MS"/>
          <w:color w:val="000000" w:themeColor="text1"/>
          <w:szCs w:val="24"/>
        </w:rPr>
        <w:tab/>
      </w:r>
      <w:r w:rsidR="005858EC" w:rsidRPr="00045F46">
        <w:rPr>
          <w:rFonts w:eastAsia="Arial Unicode MS" w:cs="Arial Unicode MS"/>
          <w:i/>
          <w:color w:val="000000" w:themeColor="text1"/>
          <w:szCs w:val="24"/>
        </w:rPr>
        <w:t>[</w:t>
      </w:r>
      <w:r w:rsidRPr="00045F46">
        <w:rPr>
          <w:rFonts w:eastAsia="Arial Unicode MS" w:cs="Arial Unicode MS"/>
          <w:i/>
          <w:color w:val="000000" w:themeColor="text1"/>
          <w:szCs w:val="24"/>
        </w:rPr>
        <w:t>Insert date of issue]</w:t>
      </w:r>
    </w:p>
    <w:p w14:paraId="546DDEDA" w14:textId="77777777" w:rsidR="00310511" w:rsidRPr="00045F46" w:rsidRDefault="00310511" w:rsidP="00045F46">
      <w:pPr>
        <w:tabs>
          <w:tab w:val="left" w:leader="underscore" w:pos="5529"/>
        </w:tabs>
        <w:spacing w:before="240" w:after="200"/>
        <w:jc w:val="left"/>
        <w:rPr>
          <w:rFonts w:eastAsia="Arial Unicode MS" w:cs="Arial Unicode MS"/>
          <w:color w:val="000000" w:themeColor="text1"/>
          <w:szCs w:val="24"/>
        </w:rPr>
      </w:pPr>
      <w:r w:rsidRPr="00045F46">
        <w:rPr>
          <w:rFonts w:eastAsia="Arial Unicode MS" w:cs="Arial Unicode MS"/>
          <w:b/>
          <w:bCs/>
          <w:color w:val="000000" w:themeColor="text1"/>
          <w:szCs w:val="24"/>
        </w:rPr>
        <w:t>RETENTION</w:t>
      </w:r>
      <w:r w:rsidRPr="00045F46">
        <w:rPr>
          <w:rFonts w:eastAsia="Arial Unicode MS" w:cs="Arial Unicode MS"/>
          <w:b/>
          <w:color w:val="000000" w:themeColor="text1"/>
          <w:szCs w:val="24"/>
        </w:rPr>
        <w:t xml:space="preserve"> MONEY GUARANTEE No.:</w:t>
      </w:r>
      <w:r w:rsidRPr="00045F46">
        <w:rPr>
          <w:rFonts w:eastAsia="Arial Unicode MS" w:cs="Arial Unicode MS"/>
          <w:color w:val="000000" w:themeColor="text1"/>
          <w:szCs w:val="24"/>
        </w:rPr>
        <w:tab/>
      </w:r>
      <w:r w:rsidRPr="00045F46">
        <w:rPr>
          <w:rFonts w:eastAsia="Arial Unicode MS" w:cs="Arial Unicode MS"/>
          <w:i/>
          <w:color w:val="000000" w:themeColor="text1"/>
          <w:szCs w:val="24"/>
        </w:rPr>
        <w:t>[Insert guarantee reference number]</w:t>
      </w:r>
    </w:p>
    <w:p w14:paraId="160B298A" w14:textId="77777777" w:rsidR="00310511" w:rsidRPr="00045F46" w:rsidRDefault="00310511" w:rsidP="00045F46">
      <w:pPr>
        <w:tabs>
          <w:tab w:val="left" w:leader="underscore" w:pos="5529"/>
        </w:tabs>
        <w:spacing w:before="240" w:after="200"/>
        <w:jc w:val="left"/>
        <w:rPr>
          <w:rFonts w:eastAsia="Arial Unicode MS" w:cs="Arial Unicode MS"/>
          <w:color w:val="000000" w:themeColor="text1"/>
          <w:szCs w:val="24"/>
        </w:rPr>
      </w:pPr>
      <w:r w:rsidRPr="00045F46">
        <w:rPr>
          <w:rFonts w:eastAsia="Arial Unicode MS" w:cs="Arial Unicode MS"/>
          <w:b/>
          <w:bCs/>
          <w:color w:val="000000" w:themeColor="text1"/>
          <w:szCs w:val="24"/>
        </w:rPr>
        <w:t>Guarantor:</w:t>
      </w:r>
      <w:r w:rsidR="00367671" w:rsidRPr="00045F46">
        <w:rPr>
          <w:rFonts w:eastAsia="Arial Unicode MS" w:cs="Arial Unicode MS"/>
          <w:b/>
          <w:bCs/>
          <w:color w:val="000000" w:themeColor="text1"/>
          <w:szCs w:val="24"/>
        </w:rPr>
        <w:t xml:space="preserve"> </w:t>
      </w:r>
      <w:r w:rsidR="00045F46">
        <w:rPr>
          <w:rFonts w:eastAsia="Arial Unicode MS" w:cs="Arial Unicode MS"/>
          <w:b/>
          <w:bCs/>
          <w:color w:val="000000" w:themeColor="text1"/>
          <w:szCs w:val="24"/>
        </w:rPr>
        <w:tab/>
      </w:r>
      <w:r w:rsidR="00045F46" w:rsidRPr="00045F46">
        <w:rPr>
          <w:rFonts w:eastAsia="Arial Unicode MS" w:cs="Arial Unicode MS"/>
          <w:b/>
          <w:bCs/>
          <w:color w:val="000000" w:themeColor="text1"/>
          <w:szCs w:val="24"/>
        </w:rPr>
        <w:br/>
      </w:r>
      <w:r w:rsidRPr="00045F46">
        <w:rPr>
          <w:rFonts w:eastAsia="Arial Unicode MS" w:cs="Arial Unicode MS"/>
          <w:i/>
          <w:color w:val="000000" w:themeColor="text1"/>
          <w:szCs w:val="24"/>
        </w:rPr>
        <w:t>[Insert name and address of place of issue, unless indicated in the letterhead]</w:t>
      </w:r>
    </w:p>
    <w:p w14:paraId="45454C87" w14:textId="77777777" w:rsidR="00310511" w:rsidRPr="00045F46" w:rsidRDefault="00310511" w:rsidP="00045F46">
      <w:pPr>
        <w:spacing w:before="480" w:after="120"/>
        <w:rPr>
          <w:rFonts w:eastAsia="Arial Unicode MS" w:cs="Arial Unicode MS"/>
          <w:color w:val="000000" w:themeColor="text1"/>
          <w:szCs w:val="24"/>
        </w:rPr>
      </w:pPr>
      <w:r w:rsidRPr="00045F46">
        <w:rPr>
          <w:rFonts w:eastAsia="Arial Unicode MS" w:cs="Arial Unicode MS"/>
          <w:color w:val="000000" w:themeColor="text1"/>
          <w:szCs w:val="24"/>
        </w:rPr>
        <w:t xml:space="preserve">We have been informed that ________________ </w:t>
      </w:r>
      <w:r w:rsidRPr="00045F46">
        <w:rPr>
          <w:rFonts w:eastAsia="Arial Unicode MS" w:cs="Arial Unicode MS"/>
          <w:i/>
          <w:color w:val="000000" w:themeColor="text1"/>
          <w:szCs w:val="24"/>
        </w:rPr>
        <w:t>[insert name of Contractor, which in the case of a joint venture shall be the name of the joint venture]</w:t>
      </w:r>
      <w:r w:rsidRPr="00045F46">
        <w:rPr>
          <w:rFonts w:eastAsia="Arial Unicode MS" w:cs="Arial Unicode MS"/>
          <w:color w:val="000000" w:themeColor="text1"/>
          <w:szCs w:val="24"/>
        </w:rPr>
        <w:t xml:space="preserve"> (hereinafter called </w:t>
      </w:r>
      <w:r w:rsidR="007763C9" w:rsidRPr="00045F46">
        <w:rPr>
          <w:rFonts w:eastAsia="Arial Unicode MS" w:cs="Arial Unicode MS"/>
          <w:color w:val="000000" w:themeColor="text1"/>
          <w:szCs w:val="24"/>
        </w:rPr>
        <w:t>“</w:t>
      </w:r>
      <w:r w:rsidRPr="00045F46">
        <w:rPr>
          <w:rFonts w:eastAsia="Arial Unicode MS" w:cs="Arial Unicode MS"/>
          <w:color w:val="000000" w:themeColor="text1"/>
          <w:szCs w:val="24"/>
        </w:rPr>
        <w:t>the Applicant</w:t>
      </w:r>
      <w:r w:rsidR="007763C9" w:rsidRPr="00045F46">
        <w:rPr>
          <w:rFonts w:eastAsia="Arial Unicode MS" w:cs="Arial Unicode MS"/>
          <w:color w:val="000000" w:themeColor="text1"/>
          <w:szCs w:val="24"/>
        </w:rPr>
        <w:t>”</w:t>
      </w:r>
      <w:r w:rsidRPr="00045F46">
        <w:rPr>
          <w:rFonts w:eastAsia="Arial Unicode MS" w:cs="Arial Unicode MS"/>
          <w:color w:val="000000" w:themeColor="text1"/>
          <w:szCs w:val="24"/>
        </w:rPr>
        <w:t xml:space="preserve">) has entered into Contract No. _____________ </w:t>
      </w:r>
      <w:r w:rsidRPr="00045F46">
        <w:rPr>
          <w:rFonts w:eastAsia="Arial Unicode MS" w:cs="Arial Unicode MS"/>
          <w:i/>
          <w:color w:val="000000" w:themeColor="text1"/>
          <w:szCs w:val="24"/>
        </w:rPr>
        <w:t xml:space="preserve">[insert reference number of the contract] </w:t>
      </w:r>
      <w:r w:rsidRPr="00045F46">
        <w:rPr>
          <w:rFonts w:eastAsia="Arial Unicode MS" w:cs="Arial Unicode MS"/>
          <w:color w:val="000000" w:themeColor="text1"/>
          <w:szCs w:val="24"/>
        </w:rPr>
        <w:t xml:space="preserve">dated ____________ with the Beneficiary, for the execution of _____________________ </w:t>
      </w:r>
      <w:r w:rsidRPr="00045F46">
        <w:rPr>
          <w:rFonts w:eastAsia="Arial Unicode MS" w:cs="Arial Unicode MS"/>
          <w:i/>
          <w:color w:val="000000" w:themeColor="text1"/>
          <w:szCs w:val="24"/>
        </w:rPr>
        <w:t xml:space="preserve">[insert name of contract and brief description of </w:t>
      </w:r>
      <w:r w:rsidRPr="00045F46">
        <w:rPr>
          <w:rFonts w:eastAsia="Arial Unicode MS" w:cs="Arial Unicode MS"/>
          <w:i/>
          <w:iCs/>
          <w:color w:val="000000" w:themeColor="text1"/>
          <w:szCs w:val="24"/>
        </w:rPr>
        <w:t>Works</w:t>
      </w:r>
      <w:r w:rsidRPr="00045F46">
        <w:rPr>
          <w:rFonts w:eastAsia="Arial Unicode MS" w:cs="Arial Unicode MS"/>
          <w:i/>
          <w:color w:val="000000" w:themeColor="text1"/>
          <w:szCs w:val="24"/>
        </w:rPr>
        <w:t>]</w:t>
      </w:r>
      <w:r w:rsidRPr="00045F46">
        <w:rPr>
          <w:rFonts w:eastAsia="Arial Unicode MS" w:cs="Arial Unicode MS"/>
          <w:color w:val="000000" w:themeColor="text1"/>
          <w:szCs w:val="24"/>
        </w:rPr>
        <w:t xml:space="preserve"> (hereinafter called </w:t>
      </w:r>
      <w:r w:rsidR="007763C9" w:rsidRPr="00045F46">
        <w:rPr>
          <w:rFonts w:eastAsia="Arial Unicode MS" w:cs="Arial Unicode MS"/>
          <w:color w:val="000000" w:themeColor="text1"/>
          <w:szCs w:val="24"/>
        </w:rPr>
        <w:t>“</w:t>
      </w:r>
      <w:r w:rsidRPr="00045F46">
        <w:rPr>
          <w:rFonts w:eastAsia="Arial Unicode MS" w:cs="Arial Unicode MS"/>
          <w:color w:val="000000" w:themeColor="text1"/>
          <w:szCs w:val="24"/>
        </w:rPr>
        <w:t>the Contract</w:t>
      </w:r>
      <w:r w:rsidR="007763C9" w:rsidRPr="00045F46">
        <w:rPr>
          <w:rFonts w:eastAsia="Arial Unicode MS" w:cs="Arial Unicode MS"/>
          <w:color w:val="000000" w:themeColor="text1"/>
          <w:szCs w:val="24"/>
        </w:rPr>
        <w:t>”</w:t>
      </w:r>
      <w:r w:rsidRPr="00045F46">
        <w:rPr>
          <w:rFonts w:eastAsia="Arial Unicode MS" w:cs="Arial Unicode MS"/>
          <w:color w:val="000000" w:themeColor="text1"/>
          <w:szCs w:val="24"/>
        </w:rPr>
        <w:t xml:space="preserve">). </w:t>
      </w:r>
    </w:p>
    <w:p w14:paraId="0E95B621" w14:textId="77777777" w:rsidR="00310511" w:rsidRPr="00310511" w:rsidRDefault="00310511" w:rsidP="00310511">
      <w:pPr>
        <w:spacing w:before="240" w:after="120"/>
        <w:rPr>
          <w:rFonts w:eastAsia="Arial Unicode MS" w:cs="Arial Unicode MS"/>
          <w:color w:val="000000" w:themeColor="text1"/>
          <w:szCs w:val="24"/>
        </w:rPr>
      </w:pPr>
      <w:r w:rsidRPr="00310511">
        <w:rPr>
          <w:rFonts w:eastAsia="Arial Unicode MS" w:cs="Arial Unicode MS"/>
          <w:color w:val="000000" w:themeColor="text1"/>
          <w:szCs w:val="24"/>
        </w:rPr>
        <w:t>Furthermore, we understand that, according to the conditions of the Contract, the Beneficiary retains moneys up to the limit set forth in the Contract (</w:t>
      </w:r>
      <w:r w:rsidR="007763C9">
        <w:rPr>
          <w:rFonts w:eastAsia="Arial Unicode MS" w:cs="Arial Unicode MS"/>
          <w:color w:val="000000" w:themeColor="text1"/>
          <w:szCs w:val="24"/>
        </w:rPr>
        <w:t>“</w:t>
      </w:r>
      <w:r w:rsidRPr="00310511">
        <w:rPr>
          <w:rFonts w:eastAsia="Arial Unicode MS" w:cs="Arial Unicode MS"/>
          <w:color w:val="000000" w:themeColor="text1"/>
          <w:szCs w:val="24"/>
        </w:rPr>
        <w:t>the Retention Money</w:t>
      </w:r>
      <w:r w:rsidR="007763C9">
        <w:rPr>
          <w:rFonts w:eastAsia="Arial Unicode MS" w:cs="Arial Unicode MS"/>
          <w:color w:val="000000" w:themeColor="text1"/>
          <w:szCs w:val="24"/>
        </w:rPr>
        <w:t>”</w:t>
      </w:r>
      <w:r w:rsidRPr="00310511">
        <w:rPr>
          <w:rFonts w:eastAsia="Arial Unicode MS" w:cs="Arial Unicode MS"/>
          <w:color w:val="000000" w:themeColor="text1"/>
          <w:szCs w:val="24"/>
        </w:rPr>
        <w:t xml:space="preserve">), and that when the </w:t>
      </w:r>
      <w:r w:rsidR="00ED3315">
        <w:rPr>
          <w:rFonts w:eastAsia="Arial Unicode MS" w:cs="Arial Unicode MS"/>
          <w:color w:val="000000" w:themeColor="text1"/>
          <w:szCs w:val="24"/>
        </w:rPr>
        <w:t xml:space="preserve">Commissioning </w:t>
      </w:r>
      <w:r w:rsidRPr="00310511">
        <w:rPr>
          <w:rFonts w:eastAsia="Arial Unicode MS" w:cs="Arial Unicode MS"/>
          <w:color w:val="000000" w:themeColor="text1"/>
          <w:szCs w:val="24"/>
        </w:rPr>
        <w:t xml:space="preserve">Certificate has been issued under the Contract and the first half of the Retention Money has been certified for payment, payment of </w:t>
      </w:r>
      <w:r w:rsidRPr="00310511">
        <w:rPr>
          <w:rFonts w:eastAsia="Arial Unicode MS" w:cs="Arial Unicode MS"/>
          <w:i/>
          <w:iCs/>
          <w:color w:val="000000" w:themeColor="text1"/>
          <w:sz w:val="20"/>
          <w:szCs w:val="24"/>
        </w:rPr>
        <w:t>[</w:t>
      </w:r>
      <w:r w:rsidRPr="00310511">
        <w:rPr>
          <w:rFonts w:eastAsia="Arial Unicode MS" w:cs="Arial Unicode MS"/>
          <w:iCs/>
          <w:color w:val="000000" w:themeColor="text1"/>
          <w:sz w:val="20"/>
          <w:szCs w:val="24"/>
        </w:rPr>
        <w:t xml:space="preserve">insert </w:t>
      </w:r>
      <w:r w:rsidRPr="00310511">
        <w:rPr>
          <w:rFonts w:eastAsia="Arial Unicode MS" w:cs="Arial Unicode MS"/>
          <w:color w:val="000000" w:themeColor="text1"/>
          <w:szCs w:val="24"/>
        </w:rPr>
        <w:t>the</w:t>
      </w:r>
      <w:r w:rsidRPr="00310511">
        <w:rPr>
          <w:rFonts w:eastAsia="Arial Unicode MS" w:cs="Arial Unicode MS"/>
          <w:color w:val="000000" w:themeColor="text1"/>
          <w:sz w:val="20"/>
          <w:szCs w:val="24"/>
        </w:rPr>
        <w:t xml:space="preserve"> </w:t>
      </w:r>
      <w:r w:rsidRPr="00310511">
        <w:rPr>
          <w:rFonts w:eastAsia="Arial Unicode MS" w:cs="Arial Unicode MS"/>
          <w:color w:val="000000" w:themeColor="text1"/>
          <w:szCs w:val="24"/>
        </w:rPr>
        <w:t>second half of the Retention Money</w:t>
      </w:r>
      <w:r w:rsidRPr="00310511">
        <w:rPr>
          <w:rFonts w:eastAsia="Arial Unicode MS" w:cs="Arial Unicode MS"/>
          <w:color w:val="000000" w:themeColor="text1"/>
          <w:sz w:val="20"/>
          <w:szCs w:val="24"/>
        </w:rPr>
        <w:t xml:space="preserve"> </w:t>
      </w:r>
      <w:r w:rsidRPr="00310511">
        <w:rPr>
          <w:rFonts w:eastAsia="Arial Unicode MS" w:cs="Arial Unicode MS"/>
          <w:i/>
          <w:iCs/>
          <w:color w:val="000000" w:themeColor="text1"/>
          <w:szCs w:val="24"/>
        </w:rPr>
        <w:t>or</w:t>
      </w:r>
      <w:r w:rsidRPr="00310511">
        <w:rPr>
          <w:rFonts w:eastAsia="Arial Unicode MS" w:cs="Arial Unicode MS"/>
          <w:color w:val="000000" w:themeColor="text1"/>
          <w:szCs w:val="24"/>
        </w:rPr>
        <w:t xml:space="preserve"> </w:t>
      </w:r>
      <w:r w:rsidRPr="00310511">
        <w:rPr>
          <w:rFonts w:eastAsia="Arial Unicode MS" w:cs="Arial Unicode MS"/>
          <w:i/>
          <w:iCs/>
          <w:color w:val="000000" w:themeColor="text1"/>
          <w:szCs w:val="24"/>
        </w:rPr>
        <w:t>if</w:t>
      </w:r>
      <w:r w:rsidRPr="00310511">
        <w:rPr>
          <w:rFonts w:eastAsia="Arial Unicode MS" w:cs="Arial Unicode MS"/>
          <w:color w:val="000000" w:themeColor="text1"/>
          <w:szCs w:val="24"/>
        </w:rPr>
        <w:t xml:space="preserve"> </w:t>
      </w:r>
      <w:r w:rsidRPr="00310511">
        <w:rPr>
          <w:rFonts w:eastAsia="Arial Unicode MS" w:cs="Arial Unicode MS"/>
          <w:i/>
          <w:iCs/>
          <w:color w:val="000000" w:themeColor="text1"/>
          <w:szCs w:val="24"/>
        </w:rPr>
        <w:t xml:space="preserve">the amount guaranteed under the Performance Guarantee when the </w:t>
      </w:r>
      <w:r w:rsidR="00ED3315">
        <w:rPr>
          <w:rFonts w:eastAsia="Arial Unicode MS" w:cs="Arial Unicode MS"/>
          <w:i/>
          <w:iCs/>
          <w:color w:val="000000" w:themeColor="text1"/>
          <w:szCs w:val="24"/>
        </w:rPr>
        <w:t>Commissioning</w:t>
      </w:r>
      <w:r w:rsidRPr="00310511">
        <w:rPr>
          <w:rFonts w:eastAsia="Arial Unicode MS" w:cs="Arial Unicode MS"/>
          <w:i/>
          <w:iCs/>
          <w:color w:val="000000" w:themeColor="text1"/>
          <w:szCs w:val="24"/>
        </w:rPr>
        <w:t xml:space="preserve"> Certificate is issued is less than half of the </w:t>
      </w:r>
      <w:r w:rsidRPr="005437F4">
        <w:rPr>
          <w:rFonts w:eastAsia="Arial Unicode MS" w:cs="Arial Unicode MS"/>
          <w:i/>
          <w:iCs/>
          <w:color w:val="000000" w:themeColor="text1"/>
          <w:szCs w:val="24"/>
        </w:rPr>
        <w:t>Retention Money,</w:t>
      </w:r>
      <w:r w:rsidRPr="005437F4">
        <w:rPr>
          <w:rFonts w:eastAsia="Arial Unicode MS" w:cs="Arial Unicode MS"/>
          <w:color w:val="000000" w:themeColor="text1"/>
          <w:sz w:val="20"/>
          <w:szCs w:val="24"/>
        </w:rPr>
        <w:t xml:space="preserve"> </w:t>
      </w:r>
      <w:r w:rsidRPr="005437F4">
        <w:rPr>
          <w:rFonts w:eastAsia="Arial Unicode MS" w:cs="Arial Unicode MS"/>
          <w:color w:val="000000" w:themeColor="text1"/>
          <w:szCs w:val="24"/>
        </w:rPr>
        <w:t>the</w:t>
      </w:r>
      <w:r w:rsidRPr="005437F4">
        <w:rPr>
          <w:rFonts w:eastAsia="Arial Unicode MS" w:cs="Arial Unicode MS"/>
          <w:color w:val="000000" w:themeColor="text1"/>
          <w:sz w:val="20"/>
          <w:szCs w:val="24"/>
        </w:rPr>
        <w:t xml:space="preserve"> </w:t>
      </w:r>
      <w:r w:rsidRPr="005437F4">
        <w:rPr>
          <w:rFonts w:eastAsia="Arial Unicode MS" w:cs="Arial Unicode MS"/>
          <w:color w:val="000000" w:themeColor="text1"/>
          <w:szCs w:val="24"/>
        </w:rPr>
        <w:t>difference between half of the Retention Money and the amount guaranteed under the Performance Security</w:t>
      </w:r>
      <w:r w:rsidR="005437F4" w:rsidRPr="005437F4">
        <w:rPr>
          <w:rFonts w:eastAsia="Arial Unicode MS" w:cs="Arial Unicode MS"/>
          <w:color w:val="000000" w:themeColor="text1"/>
          <w:szCs w:val="24"/>
        </w:rPr>
        <w:t xml:space="preserve"> and, if required, the </w:t>
      </w:r>
      <w:r w:rsidR="008D2320">
        <w:rPr>
          <w:rFonts w:eastAsia="Arial Unicode MS" w:cs="Arial Unicode MS"/>
          <w:color w:val="000000" w:themeColor="text1"/>
          <w:szCs w:val="24"/>
        </w:rPr>
        <w:t>ES</w:t>
      </w:r>
      <w:r w:rsidR="005437F4" w:rsidRPr="005437F4">
        <w:rPr>
          <w:rFonts w:eastAsia="Arial Unicode MS" w:cs="Arial Unicode MS"/>
          <w:color w:val="000000" w:themeColor="text1"/>
          <w:szCs w:val="24"/>
        </w:rPr>
        <w:t xml:space="preserve"> Performance Security</w:t>
      </w:r>
      <w:r w:rsidRPr="005437F4">
        <w:rPr>
          <w:rFonts w:eastAsia="Arial Unicode MS" w:cs="Arial Unicode MS"/>
          <w:i/>
          <w:iCs/>
          <w:color w:val="000000" w:themeColor="text1"/>
          <w:sz w:val="20"/>
          <w:szCs w:val="24"/>
        </w:rPr>
        <w:t>]</w:t>
      </w:r>
      <w:r w:rsidRPr="005437F4">
        <w:rPr>
          <w:rFonts w:eastAsia="Arial Unicode MS" w:cs="Arial Unicode MS"/>
          <w:color w:val="000000" w:themeColor="text1"/>
          <w:szCs w:val="24"/>
        </w:rPr>
        <w:t xml:space="preserve"> is to be made against</w:t>
      </w:r>
      <w:r w:rsidRPr="00310511">
        <w:rPr>
          <w:rFonts w:eastAsia="Arial Unicode MS" w:cs="Arial Unicode MS"/>
          <w:color w:val="000000" w:themeColor="text1"/>
          <w:szCs w:val="24"/>
        </w:rPr>
        <w:t xml:space="preserve"> a Retention Money guarantee.</w:t>
      </w:r>
    </w:p>
    <w:p w14:paraId="2078D6B9" w14:textId="33CC4AC6" w:rsidR="00310511" w:rsidRPr="00045F46" w:rsidRDefault="00310511" w:rsidP="00310511">
      <w:pPr>
        <w:spacing w:before="240" w:after="120"/>
        <w:rPr>
          <w:rFonts w:eastAsia="Arial Unicode MS" w:cs="Arial Unicode MS"/>
          <w:color w:val="000000" w:themeColor="text1"/>
          <w:szCs w:val="24"/>
        </w:rPr>
      </w:pPr>
      <w:r w:rsidRPr="00045F46">
        <w:rPr>
          <w:rFonts w:eastAsia="Arial Unicode MS" w:cs="Arial Unicode MS"/>
          <w:color w:val="000000" w:themeColor="text1"/>
          <w:szCs w:val="24"/>
        </w:rPr>
        <w:t xml:space="preserve">At the request of the Applicant, we, as Guarantor, hereby </w:t>
      </w:r>
      <w:r w:rsidR="006E178E">
        <w:rPr>
          <w:rFonts w:eastAsia="Arial Unicode MS" w:cs="Arial Unicode MS"/>
          <w:noProof/>
          <w:color w:val="000000" w:themeColor="text1"/>
          <w:szCs w:val="24"/>
        </w:rPr>
        <w:t xml:space="preserve">unconditionnally, </w:t>
      </w:r>
      <w:r w:rsidR="006E178E" w:rsidRPr="00F70AC0">
        <w:rPr>
          <w:rFonts w:eastAsia="Arial Unicode MS" w:cs="Arial Unicode MS"/>
          <w:noProof/>
          <w:color w:val="000000" w:themeColor="text1"/>
          <w:szCs w:val="24"/>
        </w:rPr>
        <w:t xml:space="preserve">irrevocably </w:t>
      </w:r>
      <w:r w:rsidR="006E178E">
        <w:rPr>
          <w:rFonts w:eastAsia="Arial Unicode MS" w:cs="Arial Unicode MS"/>
          <w:noProof/>
          <w:color w:val="000000" w:themeColor="text1"/>
          <w:szCs w:val="24"/>
        </w:rPr>
        <w:t>and on first demand</w:t>
      </w:r>
      <w:r w:rsidRPr="00045F46">
        <w:rPr>
          <w:rFonts w:eastAsia="Arial Unicode MS" w:cs="Arial Unicode MS"/>
          <w:color w:val="000000" w:themeColor="text1"/>
          <w:szCs w:val="24"/>
        </w:rPr>
        <w:t xml:space="preserve"> undertake to pay the Beneficiary any sum or sums not exceeding in total an amount of ___________ </w:t>
      </w:r>
      <w:r w:rsidRPr="00045F46">
        <w:rPr>
          <w:rFonts w:eastAsia="Arial Unicode MS" w:cs="Arial Unicode MS"/>
          <w:i/>
          <w:color w:val="000000" w:themeColor="text1"/>
          <w:szCs w:val="24"/>
        </w:rPr>
        <w:t xml:space="preserve">[insert amount in figures] </w:t>
      </w:r>
      <w:r w:rsidRPr="00045F46">
        <w:rPr>
          <w:rFonts w:eastAsia="Arial Unicode MS" w:cs="Arial Unicode MS"/>
          <w:color w:val="000000" w:themeColor="text1"/>
          <w:szCs w:val="24"/>
        </w:rPr>
        <w:t>(</w:t>
      </w:r>
      <w:r w:rsidR="00367671" w:rsidRPr="00045F46">
        <w:rPr>
          <w:rFonts w:eastAsia="Arial Unicode MS" w:cs="Arial Unicode MS"/>
          <w:color w:val="000000" w:themeColor="text1"/>
          <w:szCs w:val="24"/>
          <w:u w:val="single"/>
        </w:rPr>
        <w:t xml:space="preserve"> </w:t>
      </w:r>
      <w:r w:rsidRPr="00045F46">
        <w:rPr>
          <w:rFonts w:eastAsia="Arial Unicode MS" w:cs="Arial Unicode MS"/>
          <w:color w:val="000000" w:themeColor="text1"/>
          <w:szCs w:val="24"/>
        </w:rPr>
        <w:t>)</w:t>
      </w:r>
      <w:r w:rsidRPr="00045F46">
        <w:rPr>
          <w:rFonts w:eastAsia="Arial Unicode MS" w:cs="Arial Unicode MS"/>
          <w:i/>
          <w:color w:val="000000" w:themeColor="text1"/>
          <w:szCs w:val="24"/>
        </w:rPr>
        <w:t xml:space="preserve"> [amount in words]</w:t>
      </w:r>
      <w:r w:rsidRPr="00045F46">
        <w:rPr>
          <w:rFonts w:eastAsia="Arial Unicode MS" w:cs="Arial Unicode MS"/>
          <w:iCs/>
          <w:color w:val="000000" w:themeColor="text1"/>
          <w:szCs w:val="24"/>
          <w:vertAlign w:val="superscript"/>
        </w:rPr>
        <w:footnoteReference w:customMarkFollows="1" w:id="23"/>
        <w:t>1</w:t>
      </w:r>
      <w:r w:rsidRPr="00045F46">
        <w:rPr>
          <w:rFonts w:eastAsia="Arial Unicode MS" w:cs="Arial Unicode MS"/>
          <w:iCs/>
          <w:color w:val="000000" w:themeColor="text1"/>
          <w:szCs w:val="24"/>
        </w:rPr>
        <w:t xml:space="preserve"> </w:t>
      </w:r>
      <w:r w:rsidRPr="00045F46">
        <w:rPr>
          <w:rFonts w:eastAsia="Arial Unicode MS" w:cs="Arial Unicode MS"/>
          <w:color w:val="000000" w:themeColor="text1"/>
          <w:szCs w:val="24"/>
        </w:rPr>
        <w:t>upon receipt by us of the Beneficiary’s complying demand supported by the Beneficiary’s statement, whether in the demand itself or in a separate signed document accompanying or identifying the demand,</w:t>
      </w:r>
      <w:r w:rsidR="00367671" w:rsidRPr="00045F46">
        <w:rPr>
          <w:rFonts w:eastAsia="Arial Unicode MS" w:cs="Arial Unicode MS"/>
          <w:color w:val="000000" w:themeColor="text1"/>
          <w:szCs w:val="24"/>
        </w:rPr>
        <w:t xml:space="preserve"> </w:t>
      </w:r>
      <w:r w:rsidRPr="00045F46">
        <w:rPr>
          <w:rFonts w:eastAsia="Arial Unicode MS" w:cs="Arial Unicode MS"/>
          <w:color w:val="000000" w:themeColor="text1"/>
          <w:szCs w:val="24"/>
        </w:rPr>
        <w:t xml:space="preserve">stating that the Applicant is in breach of its obligation(s) under the Contract, without your needing to prove or show grounds for your demand or the sum specified therein. </w:t>
      </w:r>
    </w:p>
    <w:p w14:paraId="56D23CAA" w14:textId="77777777" w:rsidR="00310511" w:rsidRPr="00310511" w:rsidRDefault="00310511" w:rsidP="00310511">
      <w:pPr>
        <w:spacing w:before="240" w:after="120"/>
        <w:rPr>
          <w:rFonts w:eastAsia="Arial Unicode MS" w:cs="Arial Unicode MS"/>
          <w:color w:val="000000" w:themeColor="text1"/>
          <w:szCs w:val="24"/>
        </w:rPr>
      </w:pPr>
      <w:r w:rsidRPr="00310511">
        <w:rPr>
          <w:rFonts w:eastAsia="Arial Unicode MS" w:cs="Arial Unicode MS"/>
          <w:color w:val="000000" w:themeColor="text1"/>
          <w:szCs w:val="24"/>
        </w:rPr>
        <w:t xml:space="preserve">A demand under this guarantee may be presented as from the presentation to the Guarantor of a certificate from the Beneficiary’s bank stating that the second half of the Retention Money as referred to above has been credited to the Applicant on its account number ___________ at _________________ </w:t>
      </w:r>
      <w:r w:rsidRPr="00310511">
        <w:rPr>
          <w:rFonts w:eastAsia="Arial Unicode MS" w:cs="Arial Unicode MS"/>
          <w:i/>
          <w:color w:val="000000" w:themeColor="text1"/>
          <w:szCs w:val="24"/>
        </w:rPr>
        <w:t>[insert name and address of Applicant’s bank]</w:t>
      </w:r>
      <w:r w:rsidRPr="00310511">
        <w:rPr>
          <w:rFonts w:eastAsia="Arial Unicode MS" w:cs="Arial Unicode MS"/>
          <w:color w:val="000000" w:themeColor="text1"/>
          <w:sz w:val="20"/>
          <w:szCs w:val="24"/>
        </w:rPr>
        <w:t>.</w:t>
      </w:r>
    </w:p>
    <w:p w14:paraId="5A6E2E35" w14:textId="77777777" w:rsidR="00310511" w:rsidRPr="00310511" w:rsidRDefault="00310511" w:rsidP="00310511">
      <w:pPr>
        <w:spacing w:before="240" w:after="120"/>
        <w:rPr>
          <w:rFonts w:eastAsia="Arial Unicode MS" w:cs="Arial Unicode MS"/>
          <w:color w:val="000000" w:themeColor="text1"/>
          <w:szCs w:val="24"/>
        </w:rPr>
      </w:pPr>
      <w:r w:rsidRPr="00310511">
        <w:rPr>
          <w:rFonts w:eastAsia="Arial Unicode MS" w:cs="Arial Unicode MS"/>
          <w:color w:val="000000" w:themeColor="text1"/>
          <w:szCs w:val="24"/>
        </w:rPr>
        <w:t xml:space="preserve">This guarantee shall expire no later than the …. </w:t>
      </w:r>
      <w:r w:rsidR="00FE3403" w:rsidRPr="00310511">
        <w:rPr>
          <w:rFonts w:eastAsia="Arial Unicode MS" w:cs="Arial Unicode MS"/>
          <w:color w:val="000000" w:themeColor="text1"/>
          <w:szCs w:val="24"/>
        </w:rPr>
        <w:t>Day</w:t>
      </w:r>
      <w:r w:rsidRPr="00310511">
        <w:rPr>
          <w:rFonts w:eastAsia="Arial Unicode MS" w:cs="Arial Unicode MS"/>
          <w:color w:val="000000" w:themeColor="text1"/>
          <w:szCs w:val="24"/>
        </w:rPr>
        <w:t xml:space="preserve"> of ……, 2… </w:t>
      </w:r>
      <w:r w:rsidRPr="00310511">
        <w:rPr>
          <w:rFonts w:eastAsia="Arial Unicode MS" w:cs="Arial Unicode MS"/>
          <w:color w:val="000000" w:themeColor="text1"/>
          <w:szCs w:val="24"/>
          <w:vertAlign w:val="superscript"/>
        </w:rPr>
        <w:footnoteReference w:customMarkFollows="1" w:id="24"/>
        <w:t>2</w:t>
      </w:r>
      <w:r w:rsidRPr="00310511">
        <w:rPr>
          <w:rFonts w:eastAsia="Arial Unicode MS" w:cs="Arial Unicode MS"/>
          <w:color w:val="000000" w:themeColor="text1"/>
          <w:szCs w:val="24"/>
        </w:rPr>
        <w:t>, and any demand for payment under it must be received by us at the office indicated above on or before that date.</w:t>
      </w:r>
    </w:p>
    <w:p w14:paraId="4FEF8909" w14:textId="77777777" w:rsidR="00310511" w:rsidRPr="00310511" w:rsidRDefault="00310511" w:rsidP="00310511">
      <w:pPr>
        <w:spacing w:before="240" w:after="120"/>
        <w:rPr>
          <w:rFonts w:eastAsia="Arial Unicode MS" w:cs="Arial Unicode MS"/>
          <w:color w:val="000000" w:themeColor="text1"/>
          <w:szCs w:val="24"/>
        </w:rPr>
      </w:pPr>
      <w:r w:rsidRPr="00310511">
        <w:rPr>
          <w:rFonts w:eastAsia="Arial Unicode MS" w:cs="Arial Unicode MS"/>
          <w:color w:val="000000" w:themeColor="text1"/>
          <w:szCs w:val="24"/>
        </w:rPr>
        <w:t>This guarantee is subject to the Uniform Rules for Demand Guarantees (URDG) 2010 Revision, ICC Publication No. 758, except that the supporting statement under Article 15(a) is hereby excluded.</w:t>
      </w:r>
    </w:p>
    <w:p w14:paraId="3368F9AF" w14:textId="77777777" w:rsidR="00310511" w:rsidRPr="00310511" w:rsidRDefault="00310511" w:rsidP="00310511">
      <w:pPr>
        <w:spacing w:before="240" w:after="120"/>
        <w:rPr>
          <w:rFonts w:eastAsia="Arial Unicode MS" w:cs="Arial Unicode MS"/>
          <w:color w:val="000000" w:themeColor="text1"/>
          <w:szCs w:val="24"/>
        </w:rPr>
      </w:pPr>
    </w:p>
    <w:p w14:paraId="5D3F7920" w14:textId="77777777" w:rsidR="00310511" w:rsidRPr="00310511" w:rsidRDefault="00310511" w:rsidP="00310511">
      <w:pPr>
        <w:spacing w:before="240" w:after="120"/>
        <w:jc w:val="left"/>
        <w:rPr>
          <w:color w:val="000000" w:themeColor="text1"/>
          <w:szCs w:val="24"/>
        </w:rPr>
      </w:pPr>
      <w:r w:rsidRPr="00310511">
        <w:rPr>
          <w:color w:val="000000" w:themeColor="text1"/>
          <w:szCs w:val="24"/>
        </w:rPr>
        <w:t xml:space="preserve">____________________ </w:t>
      </w:r>
      <w:r w:rsidRPr="00310511">
        <w:rPr>
          <w:color w:val="000000" w:themeColor="text1"/>
          <w:szCs w:val="24"/>
        </w:rPr>
        <w:br/>
      </w:r>
      <w:r w:rsidRPr="00310511">
        <w:rPr>
          <w:i/>
          <w:color w:val="000000" w:themeColor="text1"/>
          <w:szCs w:val="24"/>
        </w:rPr>
        <w:t>[signature(s)]</w:t>
      </w:r>
      <w:r w:rsidRPr="00310511">
        <w:rPr>
          <w:color w:val="000000" w:themeColor="text1"/>
          <w:szCs w:val="24"/>
        </w:rPr>
        <w:t xml:space="preserve"> </w:t>
      </w:r>
    </w:p>
    <w:p w14:paraId="306DDD62" w14:textId="77777777" w:rsidR="003F2478" w:rsidRDefault="00310511" w:rsidP="003F2478">
      <w:pPr>
        <w:spacing w:before="240" w:after="120"/>
        <w:jc w:val="left"/>
        <w:rPr>
          <w:b/>
          <w:i/>
          <w:noProof/>
          <w:color w:val="000000" w:themeColor="text1"/>
          <w:szCs w:val="24"/>
        </w:rPr>
      </w:pPr>
      <w:r w:rsidRPr="00310511">
        <w:rPr>
          <w:b/>
          <w:i/>
          <w:color w:val="000000" w:themeColor="text1"/>
          <w:szCs w:val="24"/>
        </w:rPr>
        <w:t>Note:</w:t>
      </w:r>
      <w:r w:rsidR="00367671">
        <w:rPr>
          <w:b/>
          <w:i/>
          <w:color w:val="000000" w:themeColor="text1"/>
          <w:szCs w:val="24"/>
        </w:rPr>
        <w:t xml:space="preserve"> </w:t>
      </w:r>
      <w:r w:rsidRPr="00310511">
        <w:rPr>
          <w:b/>
          <w:i/>
          <w:color w:val="000000" w:themeColor="text1"/>
          <w:szCs w:val="24"/>
        </w:rPr>
        <w:t>All italicized text (including footnotes) is for use in preparing this form and shall be deleted from the final product.</w:t>
      </w:r>
      <w:bookmarkStart w:id="1329" w:name="_Hlt87082158"/>
      <w:bookmarkStart w:id="1330" w:name="_Hlt139095156"/>
      <w:bookmarkEnd w:id="1106"/>
      <w:bookmarkEnd w:id="1295"/>
      <w:bookmarkEnd w:id="1296"/>
      <w:bookmarkEnd w:id="1329"/>
      <w:bookmarkEnd w:id="1330"/>
    </w:p>
    <w:p w14:paraId="01D2C901" w14:textId="77777777" w:rsidR="003F2478" w:rsidRDefault="003F2478" w:rsidP="003F2478">
      <w:pPr>
        <w:pStyle w:val="SPD3EmployersRequirement"/>
        <w:rPr>
          <w:b w:val="0"/>
          <w:i/>
          <w:color w:val="000000" w:themeColor="text1"/>
        </w:rPr>
        <w:sectPr w:rsidR="003F2478" w:rsidSect="003F2478">
          <w:headerReference w:type="even" r:id="rId84"/>
          <w:headerReference w:type="default" r:id="rId85"/>
          <w:headerReference w:type="first" r:id="rId86"/>
          <w:pgSz w:w="12240" w:h="15840"/>
          <w:pgMar w:top="1440" w:right="1440" w:bottom="1440" w:left="1440" w:header="720" w:footer="720" w:gutter="0"/>
          <w:cols w:space="720"/>
          <w:docGrid w:linePitch="360"/>
        </w:sectPr>
      </w:pPr>
    </w:p>
    <w:p w14:paraId="0E75DB05" w14:textId="77777777" w:rsidR="003F2478" w:rsidRDefault="003F2478" w:rsidP="003F2478">
      <w:pPr>
        <w:rPr>
          <w:spacing w:val="-2"/>
          <w:sz w:val="44"/>
          <w:szCs w:val="44"/>
        </w:rPr>
      </w:pPr>
    </w:p>
    <w:p w14:paraId="5A601660" w14:textId="77777777" w:rsidR="003F2478" w:rsidRDefault="003F2478" w:rsidP="003F2478">
      <w:pPr>
        <w:rPr>
          <w:spacing w:val="-2"/>
          <w:sz w:val="44"/>
          <w:szCs w:val="44"/>
        </w:rPr>
      </w:pPr>
    </w:p>
    <w:p w14:paraId="33473D43" w14:textId="77777777" w:rsidR="003F2478" w:rsidRDefault="003F2478" w:rsidP="003F2478">
      <w:pPr>
        <w:rPr>
          <w:spacing w:val="-2"/>
          <w:sz w:val="44"/>
          <w:szCs w:val="44"/>
        </w:rPr>
      </w:pPr>
    </w:p>
    <w:p w14:paraId="4F060BC1" w14:textId="77777777" w:rsidR="003F2478" w:rsidRDefault="003F2478" w:rsidP="003F2478">
      <w:pPr>
        <w:rPr>
          <w:spacing w:val="-2"/>
          <w:sz w:val="44"/>
          <w:szCs w:val="44"/>
        </w:rPr>
      </w:pPr>
    </w:p>
    <w:p w14:paraId="35FDD1D7" w14:textId="77777777" w:rsidR="003F2478" w:rsidRDefault="003F2478" w:rsidP="003F2478">
      <w:pPr>
        <w:rPr>
          <w:spacing w:val="-2"/>
          <w:sz w:val="44"/>
          <w:szCs w:val="44"/>
        </w:rPr>
      </w:pPr>
    </w:p>
    <w:p w14:paraId="65680011" w14:textId="77777777" w:rsidR="003F2478" w:rsidRPr="00AE1A68" w:rsidRDefault="003F2478" w:rsidP="003F2478">
      <w:pPr>
        <w:rPr>
          <w:b/>
          <w:sz w:val="32"/>
        </w:rPr>
      </w:pPr>
      <w:r w:rsidRPr="006C1804">
        <w:rPr>
          <w:spacing w:val="-2"/>
          <w:sz w:val="44"/>
          <w:szCs w:val="44"/>
        </w:rPr>
        <w:t>Annex</w:t>
      </w:r>
      <w:r>
        <w:rPr>
          <w:spacing w:val="-2"/>
          <w:sz w:val="44"/>
          <w:szCs w:val="44"/>
        </w:rPr>
        <w:t xml:space="preserve">: </w:t>
      </w:r>
      <w:r w:rsidRPr="00AE1A68">
        <w:rPr>
          <w:b/>
          <w:sz w:val="32"/>
        </w:rPr>
        <w:t xml:space="preserve"> IsDB</w:t>
      </w:r>
      <w:r w:rsidRPr="00AE1A68">
        <w:rPr>
          <w:b/>
          <w:spacing w:val="-11"/>
          <w:sz w:val="32"/>
        </w:rPr>
        <w:t xml:space="preserve"> </w:t>
      </w:r>
      <w:r w:rsidRPr="00AE1A68">
        <w:rPr>
          <w:b/>
          <w:sz w:val="32"/>
        </w:rPr>
        <w:t>Group</w:t>
      </w:r>
      <w:r w:rsidRPr="00AE1A68">
        <w:rPr>
          <w:b/>
          <w:spacing w:val="17"/>
          <w:position w:val="12"/>
          <w:sz w:val="21"/>
        </w:rPr>
        <w:t xml:space="preserve"> </w:t>
      </w:r>
      <w:r w:rsidRPr="00AE1A68">
        <w:rPr>
          <w:b/>
          <w:sz w:val="32"/>
        </w:rPr>
        <w:t>AML/CFT</w:t>
      </w:r>
      <w:r w:rsidRPr="00AE1A68">
        <w:rPr>
          <w:b/>
          <w:spacing w:val="-9"/>
          <w:sz w:val="32"/>
        </w:rPr>
        <w:t xml:space="preserve"> </w:t>
      </w:r>
      <w:r w:rsidRPr="00AE1A68">
        <w:rPr>
          <w:b/>
          <w:sz w:val="32"/>
        </w:rPr>
        <w:t>&amp;</w:t>
      </w:r>
      <w:r w:rsidRPr="00AE1A68">
        <w:rPr>
          <w:b/>
          <w:spacing w:val="-11"/>
          <w:sz w:val="32"/>
        </w:rPr>
        <w:t xml:space="preserve"> </w:t>
      </w:r>
      <w:r w:rsidRPr="00AE1A68">
        <w:rPr>
          <w:b/>
          <w:sz w:val="32"/>
        </w:rPr>
        <w:t>KYC</w:t>
      </w:r>
      <w:r w:rsidRPr="00AE1A68">
        <w:rPr>
          <w:b/>
          <w:spacing w:val="-9"/>
          <w:sz w:val="32"/>
        </w:rPr>
        <w:t xml:space="preserve"> </w:t>
      </w:r>
      <w:r w:rsidRPr="00AE1A68">
        <w:rPr>
          <w:b/>
          <w:sz w:val="32"/>
        </w:rPr>
        <w:t>Questionnaire/Form</w:t>
      </w:r>
    </w:p>
    <w:p w14:paraId="61D779A5" w14:textId="77777777" w:rsidR="003F2478" w:rsidRPr="00AE1A68" w:rsidRDefault="003F2478" w:rsidP="003F2478">
      <w:pPr>
        <w:rPr>
          <w:b/>
          <w:sz w:val="32"/>
        </w:rPr>
      </w:pPr>
    </w:p>
    <w:p w14:paraId="2262973E" w14:textId="77777777" w:rsidR="003F2478" w:rsidRPr="00AE1A68" w:rsidRDefault="003F2478" w:rsidP="003F2478">
      <w:pPr>
        <w:rPr>
          <w:b/>
          <w:sz w:val="32"/>
        </w:rPr>
      </w:pPr>
    </w:p>
    <w:p w14:paraId="3B50F95E" w14:textId="77777777" w:rsidR="003F2478" w:rsidRPr="00AE1A68" w:rsidRDefault="003F2478" w:rsidP="003F2478">
      <w:pPr>
        <w:rPr>
          <w:b/>
          <w:sz w:val="32"/>
        </w:rPr>
      </w:pPr>
    </w:p>
    <w:p w14:paraId="2C7B6ECE" w14:textId="77777777" w:rsidR="003F2478" w:rsidRPr="00AE1A68" w:rsidRDefault="003F2478" w:rsidP="003F2478">
      <w:pPr>
        <w:rPr>
          <w:b/>
          <w:sz w:val="32"/>
        </w:rPr>
      </w:pPr>
    </w:p>
    <w:p w14:paraId="16569EA5" w14:textId="77777777" w:rsidR="003F2478" w:rsidRPr="00AE1A68" w:rsidRDefault="003F2478" w:rsidP="003F2478">
      <w:pPr>
        <w:rPr>
          <w:b/>
          <w:sz w:val="32"/>
        </w:rPr>
      </w:pPr>
    </w:p>
    <w:p w14:paraId="1410D033" w14:textId="77777777" w:rsidR="003F2478" w:rsidRPr="00AE1A68" w:rsidRDefault="003F2478" w:rsidP="003F2478">
      <w:pPr>
        <w:rPr>
          <w:b/>
          <w:sz w:val="32"/>
        </w:rPr>
      </w:pPr>
    </w:p>
    <w:p w14:paraId="640FE71A" w14:textId="77777777" w:rsidR="003F2478" w:rsidRPr="00AE1A68" w:rsidRDefault="003F2478" w:rsidP="003F2478">
      <w:pPr>
        <w:rPr>
          <w:b/>
          <w:sz w:val="32"/>
        </w:rPr>
      </w:pPr>
    </w:p>
    <w:p w14:paraId="5121C196" w14:textId="77777777" w:rsidR="003F2478" w:rsidRPr="00AE1A68" w:rsidRDefault="003F2478" w:rsidP="003F2478">
      <w:pPr>
        <w:rPr>
          <w:b/>
          <w:sz w:val="32"/>
        </w:rPr>
      </w:pPr>
    </w:p>
    <w:p w14:paraId="170C7BF9" w14:textId="77777777" w:rsidR="003F2478" w:rsidRPr="00AE1A68" w:rsidRDefault="003F2478" w:rsidP="003F2478">
      <w:pPr>
        <w:rPr>
          <w:b/>
          <w:sz w:val="32"/>
        </w:rPr>
      </w:pPr>
    </w:p>
    <w:p w14:paraId="54FCC92F" w14:textId="77777777" w:rsidR="003F2478" w:rsidRPr="00AE1A68" w:rsidRDefault="003F2478" w:rsidP="003F2478">
      <w:pPr>
        <w:rPr>
          <w:b/>
          <w:sz w:val="32"/>
        </w:rPr>
      </w:pPr>
    </w:p>
    <w:p w14:paraId="00BF0617" w14:textId="77777777" w:rsidR="003F2478" w:rsidRPr="00AE1A68" w:rsidRDefault="003F2478" w:rsidP="003F2478">
      <w:pPr>
        <w:rPr>
          <w:b/>
          <w:sz w:val="32"/>
        </w:rPr>
      </w:pPr>
    </w:p>
    <w:p w14:paraId="3B59570E" w14:textId="77777777" w:rsidR="003F2478" w:rsidRPr="00AE1A68" w:rsidRDefault="003F2478" w:rsidP="003F2478">
      <w:pPr>
        <w:rPr>
          <w:b/>
          <w:sz w:val="32"/>
        </w:rPr>
      </w:pPr>
    </w:p>
    <w:p w14:paraId="6D6D7E7D" w14:textId="77777777" w:rsidR="003F2478" w:rsidRPr="00AE1A68" w:rsidRDefault="003F2478" w:rsidP="003F2478">
      <w:pPr>
        <w:rPr>
          <w:b/>
          <w:sz w:val="32"/>
        </w:rPr>
      </w:pPr>
    </w:p>
    <w:p w14:paraId="1C9A74E1" w14:textId="77777777" w:rsidR="003F2478" w:rsidRPr="00AE1A68" w:rsidRDefault="003F2478" w:rsidP="003F2478">
      <w:pPr>
        <w:rPr>
          <w:b/>
          <w:sz w:val="32"/>
        </w:rPr>
      </w:pPr>
    </w:p>
    <w:p w14:paraId="6C828BC4" w14:textId="77777777" w:rsidR="003F2478" w:rsidRPr="00AE1A68" w:rsidRDefault="003F2478" w:rsidP="003F2478">
      <w:pPr>
        <w:rPr>
          <w:b/>
          <w:sz w:val="32"/>
        </w:rPr>
      </w:pPr>
    </w:p>
    <w:p w14:paraId="6738C899" w14:textId="77777777" w:rsidR="003F2478" w:rsidRPr="00AE1A68" w:rsidRDefault="003F2478" w:rsidP="003F2478">
      <w:pPr>
        <w:rPr>
          <w:b/>
          <w:sz w:val="32"/>
        </w:rPr>
      </w:pPr>
    </w:p>
    <w:p w14:paraId="08749317" w14:textId="77777777" w:rsidR="003F2478" w:rsidRPr="00AE1A68" w:rsidRDefault="003F2478" w:rsidP="003F2478">
      <w:pPr>
        <w:rPr>
          <w:b/>
          <w:sz w:val="32"/>
        </w:rPr>
      </w:pPr>
    </w:p>
    <w:p w14:paraId="7B3B9658" w14:textId="77777777" w:rsidR="003F2478" w:rsidRPr="00AE1A68" w:rsidRDefault="003F2478" w:rsidP="003F2478">
      <w:pPr>
        <w:rPr>
          <w:b/>
          <w:sz w:val="32"/>
        </w:rPr>
      </w:pPr>
    </w:p>
    <w:p w14:paraId="3803A8A1" w14:textId="77777777" w:rsidR="003F2478" w:rsidRPr="00AE1A68" w:rsidRDefault="003F2478" w:rsidP="003F2478">
      <w:pPr>
        <w:rPr>
          <w:b/>
          <w:sz w:val="32"/>
        </w:rPr>
      </w:pPr>
    </w:p>
    <w:p w14:paraId="7F68E94C" w14:textId="77777777" w:rsidR="003F2478" w:rsidRPr="00AE1A68" w:rsidRDefault="003F2478" w:rsidP="003F2478">
      <w:pPr>
        <w:rPr>
          <w:b/>
          <w:sz w:val="32"/>
        </w:rPr>
      </w:pPr>
    </w:p>
    <w:p w14:paraId="76CB0D61" w14:textId="77777777" w:rsidR="003F2478" w:rsidRPr="00DD229B" w:rsidRDefault="003F2478" w:rsidP="003F2478">
      <w:pPr>
        <w:spacing w:before="74"/>
        <w:jc w:val="center"/>
        <w:rPr>
          <w:sz w:val="28"/>
          <w:szCs w:val="28"/>
          <w:lang w:val="fr-FR"/>
        </w:rPr>
      </w:pPr>
      <w:r w:rsidRPr="00DD229B">
        <w:rPr>
          <w:b/>
          <w:sz w:val="28"/>
          <w:szCs w:val="28"/>
          <w:lang w:val="fr-FR"/>
        </w:rPr>
        <w:t>IsDB</w:t>
      </w:r>
      <w:r w:rsidRPr="00DD229B">
        <w:rPr>
          <w:b/>
          <w:spacing w:val="-11"/>
          <w:sz w:val="28"/>
          <w:szCs w:val="28"/>
          <w:lang w:val="fr-FR"/>
        </w:rPr>
        <w:t xml:space="preserve"> </w:t>
      </w:r>
      <w:r w:rsidRPr="00DD229B">
        <w:rPr>
          <w:b/>
          <w:sz w:val="28"/>
          <w:szCs w:val="28"/>
          <w:lang w:val="fr-FR"/>
        </w:rPr>
        <w:t>Group</w:t>
      </w:r>
      <w:r w:rsidRPr="00DD229B">
        <w:rPr>
          <w:b/>
          <w:position w:val="12"/>
          <w:sz w:val="28"/>
          <w:szCs w:val="28"/>
          <w:lang w:val="fr-FR"/>
        </w:rPr>
        <w:t>1</w:t>
      </w:r>
      <w:r w:rsidRPr="00DD229B">
        <w:rPr>
          <w:b/>
          <w:spacing w:val="17"/>
          <w:position w:val="12"/>
          <w:sz w:val="28"/>
          <w:szCs w:val="28"/>
          <w:lang w:val="fr-FR"/>
        </w:rPr>
        <w:t xml:space="preserve"> </w:t>
      </w:r>
      <w:r w:rsidRPr="00DD229B">
        <w:rPr>
          <w:b/>
          <w:sz w:val="28"/>
          <w:szCs w:val="28"/>
          <w:lang w:val="fr-FR"/>
        </w:rPr>
        <w:t>AML</w:t>
      </w:r>
      <w:r w:rsidRPr="00DD229B">
        <w:rPr>
          <w:b/>
          <w:spacing w:val="-9"/>
          <w:sz w:val="28"/>
          <w:szCs w:val="28"/>
          <w:lang w:val="fr-FR"/>
        </w:rPr>
        <w:t xml:space="preserve"> </w:t>
      </w:r>
      <w:r w:rsidRPr="00DD229B">
        <w:rPr>
          <w:b/>
          <w:sz w:val="28"/>
          <w:szCs w:val="28"/>
          <w:lang w:val="fr-FR"/>
        </w:rPr>
        <w:t>&amp;</w:t>
      </w:r>
      <w:r w:rsidRPr="00DD229B">
        <w:rPr>
          <w:b/>
          <w:spacing w:val="-11"/>
          <w:sz w:val="28"/>
          <w:szCs w:val="28"/>
          <w:lang w:val="fr-FR"/>
        </w:rPr>
        <w:t xml:space="preserve"> </w:t>
      </w:r>
      <w:r w:rsidRPr="00DD229B">
        <w:rPr>
          <w:b/>
          <w:sz w:val="28"/>
          <w:szCs w:val="28"/>
          <w:lang w:val="fr-FR"/>
        </w:rPr>
        <w:t>KYC</w:t>
      </w:r>
      <w:r w:rsidRPr="00DD229B">
        <w:rPr>
          <w:b/>
          <w:spacing w:val="-9"/>
          <w:sz w:val="28"/>
          <w:szCs w:val="28"/>
          <w:lang w:val="fr-FR"/>
        </w:rPr>
        <w:t xml:space="preserve"> </w:t>
      </w:r>
      <w:r w:rsidRPr="00DD229B">
        <w:rPr>
          <w:b/>
          <w:sz w:val="28"/>
          <w:szCs w:val="28"/>
          <w:lang w:val="fr-FR"/>
        </w:rPr>
        <w:t>Questionnaire (Non-Financial Institutions)</w:t>
      </w:r>
    </w:p>
    <w:p w14:paraId="66CD3D58" w14:textId="77777777" w:rsidR="003F2478" w:rsidRDefault="003F2478" w:rsidP="003F2478">
      <w:pPr>
        <w:spacing w:line="30" w:lineRule="atLeast"/>
        <w:ind w:left="270"/>
        <w:rPr>
          <w:sz w:val="3"/>
          <w:szCs w:val="3"/>
        </w:rPr>
      </w:pPr>
      <w:r>
        <w:rPr>
          <w:noProof/>
        </w:rPr>
        <mc:AlternateContent>
          <mc:Choice Requires="wpg">
            <w:drawing>
              <wp:inline distT="0" distB="0" distL="0" distR="0" wp14:anchorId="600FA40C" wp14:editId="531553C0">
                <wp:extent cx="6438900" cy="45720"/>
                <wp:effectExtent l="0" t="0" r="0" b="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45720"/>
                          <a:chOff x="0" y="0"/>
                          <a:chExt cx="8565" cy="31"/>
                        </a:xfrm>
                      </wpg:grpSpPr>
                      <wpg:grpSp>
                        <wpg:cNvPr id="31" name="Group 27"/>
                        <wpg:cNvGrpSpPr>
                          <a:grpSpLocks/>
                        </wpg:cNvGrpSpPr>
                        <wpg:grpSpPr bwMode="auto">
                          <a:xfrm>
                            <a:off x="15" y="15"/>
                            <a:ext cx="8534" cy="2"/>
                            <a:chOff x="15" y="15"/>
                            <a:chExt cx="8534" cy="2"/>
                          </a:xfrm>
                        </wpg:grpSpPr>
                        <wps:wsp>
                          <wps:cNvPr id="32" name="Freeform 28"/>
                          <wps:cNvSpPr>
                            <a:spLocks/>
                          </wps:cNvSpPr>
                          <wps:spPr bwMode="auto">
                            <a:xfrm>
                              <a:off x="15" y="15"/>
                              <a:ext cx="8534" cy="2"/>
                            </a:xfrm>
                            <a:custGeom>
                              <a:avLst/>
                              <a:gdLst>
                                <a:gd name="T0" fmla="+- 0 15 15"/>
                                <a:gd name="T1" fmla="*/ T0 w 8534"/>
                                <a:gd name="T2" fmla="+- 0 8549 15"/>
                                <a:gd name="T3" fmla="*/ T2 w 8534"/>
                              </a:gdLst>
                              <a:ahLst/>
                              <a:cxnLst>
                                <a:cxn ang="0">
                                  <a:pos x="T1" y="0"/>
                                </a:cxn>
                                <a:cxn ang="0">
                                  <a:pos x="T3" y="0"/>
                                </a:cxn>
                              </a:cxnLst>
                              <a:rect l="0" t="0" r="r" b="b"/>
                              <a:pathLst>
                                <a:path w="8534">
                                  <a:moveTo>
                                    <a:pt x="0" y="0"/>
                                  </a:moveTo>
                                  <a:lnTo>
                                    <a:pt x="8534" y="0"/>
                                  </a:lnTo>
                                </a:path>
                              </a:pathLst>
                            </a:custGeom>
                            <a:noFill/>
                            <a:ln w="19558">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084B9E2E" id="Group 30" o:spid="_x0000_s1026" style="width:507pt;height:3.6pt;mso-position-horizontal-relative:char;mso-position-vertical-relative:line" coordsize="856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">
                <v:group id="Group 27" o:spid="_x0000_s1027" style="position:absolute;left:15;top:15;width:8534;height:2" coordorigin="15,15"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8" o:spid="_x0000_s1028" style="position:absolute;left:15;top:15;width:8534;height:2;visibility:visible;mso-wrap-style:square;v-text-anchor:top" coordsize="8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" path="m,l8534,e" filled="f" strokeweight="1.54pt">
                    <v:path arrowok="t" o:connecttype="custom" o:connectlocs="0,0;8534,0" o:connectangles="0,0"/>
                  </v:shape>
                </v:group>
                <w10:anchorlock/>
              </v:group>
            </w:pict>
          </mc:Fallback>
        </mc:AlternateContent>
      </w:r>
    </w:p>
    <w:p w14:paraId="6AB74397" w14:textId="77777777" w:rsidR="003F2478" w:rsidRPr="001634AD" w:rsidRDefault="003F2478" w:rsidP="003F2478">
      <w:pPr>
        <w:spacing w:before="1"/>
        <w:rPr>
          <w:b/>
          <w:bCs/>
          <w:sz w:val="10"/>
          <w:szCs w:val="10"/>
        </w:rPr>
      </w:pPr>
    </w:p>
    <w:p w14:paraId="13A8E3E8" w14:textId="77777777" w:rsidR="003F2478" w:rsidRDefault="003F2478" w:rsidP="003F2478">
      <w:pPr>
        <w:pStyle w:val="BodyText"/>
        <w:spacing w:before="69"/>
        <w:ind w:left="207" w:right="142"/>
      </w:pPr>
      <w:r>
        <w:t>The</w:t>
      </w:r>
      <w:r>
        <w:rPr>
          <w:spacing w:val="-2"/>
        </w:rPr>
        <w:t xml:space="preserve"> </w:t>
      </w:r>
      <w:r>
        <w:t>following</w:t>
      </w:r>
      <w:r>
        <w:rPr>
          <w:spacing w:val="-3"/>
        </w:rPr>
        <w:t xml:space="preserve"> </w:t>
      </w:r>
      <w:r>
        <w:rPr>
          <w:spacing w:val="-1"/>
        </w:rPr>
        <w:t>questions</w:t>
      </w:r>
      <w:r>
        <w:rPr>
          <w:spacing w:val="2"/>
        </w:rPr>
        <w:t xml:space="preserve"> </w:t>
      </w:r>
      <w:r>
        <w:rPr>
          <w:spacing w:val="-1"/>
        </w:rPr>
        <w:t>are</w:t>
      </w:r>
      <w:r>
        <w:rPr>
          <w:spacing w:val="-2"/>
        </w:rPr>
        <w:t xml:space="preserve"> </w:t>
      </w:r>
      <w:r>
        <w:t>intended to</w:t>
      </w:r>
      <w:r>
        <w:rPr>
          <w:spacing w:val="5"/>
        </w:rPr>
        <w:t xml:space="preserve"> </w:t>
      </w:r>
      <w:r>
        <w:rPr>
          <w:spacing w:val="-1"/>
        </w:rPr>
        <w:t>assist</w:t>
      </w:r>
      <w:r>
        <w:t xml:space="preserve"> the</w:t>
      </w:r>
      <w:r>
        <w:rPr>
          <w:spacing w:val="1"/>
        </w:rPr>
        <w:t xml:space="preserve"> Members of the </w:t>
      </w:r>
      <w:r>
        <w:rPr>
          <w:spacing w:val="-1"/>
        </w:rPr>
        <w:t>Islamic</w:t>
      </w:r>
      <w:r>
        <w:rPr>
          <w:spacing w:val="1"/>
        </w:rPr>
        <w:t xml:space="preserve"> </w:t>
      </w:r>
      <w:r>
        <w:rPr>
          <w:spacing w:val="-1"/>
        </w:rPr>
        <w:t>Development</w:t>
      </w:r>
      <w:r>
        <w:rPr>
          <w:spacing w:val="2"/>
        </w:rPr>
        <w:t xml:space="preserve"> </w:t>
      </w:r>
      <w:r>
        <w:t xml:space="preserve">Bank </w:t>
      </w:r>
      <w:r>
        <w:rPr>
          <w:spacing w:val="-1"/>
        </w:rPr>
        <w:t>Group</w:t>
      </w:r>
      <w:r>
        <w:rPr>
          <w:spacing w:val="2"/>
        </w:rPr>
        <w:t xml:space="preserve"> </w:t>
      </w:r>
      <w:r>
        <w:rPr>
          <w:spacing w:val="-1"/>
        </w:rPr>
        <w:t>(</w:t>
      </w:r>
      <w:r>
        <w:rPr>
          <w:i/>
          <w:spacing w:val="-1"/>
        </w:rPr>
        <w:t>hereinafter</w:t>
      </w:r>
      <w:r>
        <w:rPr>
          <w:i/>
        </w:rPr>
        <w:t xml:space="preserve"> referred to</w:t>
      </w:r>
      <w:r>
        <w:rPr>
          <w:i/>
          <w:spacing w:val="85"/>
        </w:rPr>
        <w:t xml:space="preserve"> </w:t>
      </w:r>
      <w:r>
        <w:rPr>
          <w:i/>
        </w:rPr>
        <w:t>as</w:t>
      </w:r>
      <w:r>
        <w:rPr>
          <w:i/>
          <w:spacing w:val="10"/>
        </w:rPr>
        <w:t>” IDBG</w:t>
      </w:r>
      <w:r>
        <w:rPr>
          <w:spacing w:val="-1"/>
        </w:rPr>
        <w:t>”)</w:t>
      </w:r>
      <w:r>
        <w:rPr>
          <w:spacing w:val="8"/>
        </w:rPr>
        <w:t xml:space="preserve"> </w:t>
      </w:r>
      <w:r>
        <w:t>in their respective customers</w:t>
      </w:r>
      <w:r>
        <w:rPr>
          <w:spacing w:val="8"/>
        </w:rPr>
        <w:t xml:space="preserve"> </w:t>
      </w:r>
      <w:r>
        <w:t>due</w:t>
      </w:r>
      <w:r>
        <w:rPr>
          <w:spacing w:val="8"/>
        </w:rPr>
        <w:t xml:space="preserve"> </w:t>
      </w:r>
      <w:r>
        <w:rPr>
          <w:spacing w:val="-1"/>
        </w:rPr>
        <w:t>diligence.</w:t>
      </w:r>
      <w:r>
        <w:rPr>
          <w:spacing w:val="14"/>
        </w:rPr>
        <w:t xml:space="preserve"> </w:t>
      </w:r>
      <w:r>
        <w:rPr>
          <w:spacing w:val="-3"/>
        </w:rPr>
        <w:t>It</w:t>
      </w:r>
      <w:r>
        <w:rPr>
          <w:spacing w:val="9"/>
        </w:rPr>
        <w:t xml:space="preserve"> </w:t>
      </w:r>
      <w:r>
        <w:t>seeks</w:t>
      </w:r>
      <w:r>
        <w:rPr>
          <w:spacing w:val="9"/>
        </w:rPr>
        <w:t xml:space="preserve"> </w:t>
      </w:r>
      <w:r>
        <w:t>to</w:t>
      </w:r>
      <w:r>
        <w:rPr>
          <w:spacing w:val="9"/>
        </w:rPr>
        <w:t xml:space="preserve"> </w:t>
      </w:r>
      <w:r>
        <w:rPr>
          <w:spacing w:val="-1"/>
        </w:rPr>
        <w:t>collate</w:t>
      </w:r>
      <w:r>
        <w:rPr>
          <w:spacing w:val="8"/>
        </w:rPr>
        <w:t xml:space="preserve"> </w:t>
      </w:r>
      <w:r>
        <w:rPr>
          <w:spacing w:val="-1"/>
        </w:rPr>
        <w:t>and</w:t>
      </w:r>
      <w:r>
        <w:rPr>
          <w:spacing w:val="9"/>
        </w:rPr>
        <w:t xml:space="preserve"> </w:t>
      </w:r>
      <w:r>
        <w:t>document</w:t>
      </w:r>
      <w:r>
        <w:rPr>
          <w:spacing w:val="9"/>
        </w:rPr>
        <w:t xml:space="preserve"> </w:t>
      </w:r>
      <w:r>
        <w:rPr>
          <w:spacing w:val="-1"/>
        </w:rPr>
        <w:t>information</w:t>
      </w:r>
      <w:r>
        <w:rPr>
          <w:spacing w:val="9"/>
        </w:rPr>
        <w:t xml:space="preserve"> </w:t>
      </w:r>
      <w:r>
        <w:t>on</w:t>
      </w:r>
      <w:r>
        <w:rPr>
          <w:spacing w:val="15"/>
        </w:rPr>
        <w:t xml:space="preserve"> </w:t>
      </w:r>
      <w:r>
        <w:t>the</w:t>
      </w:r>
      <w:r>
        <w:rPr>
          <w:spacing w:val="8"/>
        </w:rPr>
        <w:t xml:space="preserve"> </w:t>
      </w:r>
      <w:r>
        <w:t>Anti-Money</w:t>
      </w:r>
      <w:r>
        <w:rPr>
          <w:spacing w:val="57"/>
        </w:rPr>
        <w:t xml:space="preserve"> </w:t>
      </w:r>
      <w:r>
        <w:rPr>
          <w:spacing w:val="-1"/>
        </w:rPr>
        <w:t>Laundering</w:t>
      </w:r>
      <w:r>
        <w:rPr>
          <w:spacing w:val="28"/>
        </w:rPr>
        <w:t xml:space="preserve"> </w:t>
      </w:r>
      <w:r>
        <w:t>&amp;</w:t>
      </w:r>
      <w:r>
        <w:rPr>
          <w:spacing w:val="29"/>
        </w:rPr>
        <w:t xml:space="preserve"> </w:t>
      </w:r>
      <w:r>
        <w:rPr>
          <w:spacing w:val="-1"/>
        </w:rPr>
        <w:t>Financing</w:t>
      </w:r>
      <w:r>
        <w:rPr>
          <w:spacing w:val="28"/>
        </w:rPr>
        <w:t xml:space="preserve"> </w:t>
      </w:r>
      <w:r>
        <w:t>of</w:t>
      </w:r>
      <w:r>
        <w:rPr>
          <w:spacing w:val="27"/>
        </w:rPr>
        <w:t xml:space="preserve"> </w:t>
      </w:r>
      <w:r>
        <w:rPr>
          <w:spacing w:val="-1"/>
        </w:rPr>
        <w:t>Terrorism</w:t>
      </w:r>
      <w:r>
        <w:rPr>
          <w:spacing w:val="29"/>
        </w:rPr>
        <w:t xml:space="preserve"> </w:t>
      </w:r>
      <w:r>
        <w:rPr>
          <w:spacing w:val="-1"/>
        </w:rPr>
        <w:t>Policies</w:t>
      </w:r>
      <w:r>
        <w:rPr>
          <w:spacing w:val="30"/>
        </w:rPr>
        <w:t xml:space="preserve"> </w:t>
      </w:r>
      <w:r>
        <w:t>&amp;</w:t>
      </w:r>
      <w:r>
        <w:rPr>
          <w:spacing w:val="26"/>
        </w:rPr>
        <w:t xml:space="preserve"> </w:t>
      </w:r>
      <w:r>
        <w:rPr>
          <w:spacing w:val="-1"/>
        </w:rPr>
        <w:t>Procedures</w:t>
      </w:r>
      <w:r>
        <w:rPr>
          <w:spacing w:val="28"/>
        </w:rPr>
        <w:t xml:space="preserve"> </w:t>
      </w:r>
      <w:r>
        <w:t>implemented</w:t>
      </w:r>
      <w:r>
        <w:rPr>
          <w:spacing w:val="28"/>
        </w:rPr>
        <w:t xml:space="preserve"> </w:t>
      </w:r>
      <w:r>
        <w:rPr>
          <w:spacing w:val="1"/>
        </w:rPr>
        <w:t xml:space="preserve">by their respective </w:t>
      </w:r>
      <w:r>
        <w:rPr>
          <w:spacing w:val="-1"/>
        </w:rPr>
        <w:t>customers,</w:t>
      </w:r>
      <w:r>
        <w:rPr>
          <w:spacing w:val="28"/>
        </w:rPr>
        <w:t xml:space="preserve"> </w:t>
      </w:r>
      <w:r>
        <w:rPr>
          <w:spacing w:val="-1"/>
        </w:rPr>
        <w:t>professional</w:t>
      </w:r>
      <w:r>
        <w:rPr>
          <w:spacing w:val="109"/>
        </w:rPr>
        <w:t xml:space="preserve"> </w:t>
      </w:r>
      <w:r>
        <w:rPr>
          <w:spacing w:val="-1"/>
        </w:rPr>
        <w:t>intermediaries,</w:t>
      </w:r>
      <w:r>
        <w:t xml:space="preserve"> </w:t>
      </w:r>
      <w:r>
        <w:rPr>
          <w:spacing w:val="-1"/>
        </w:rPr>
        <w:t>correspondent</w:t>
      </w:r>
      <w:r>
        <w:t xml:space="preserve"> banks, </w:t>
      </w:r>
      <w:r>
        <w:rPr>
          <w:spacing w:val="-1"/>
        </w:rPr>
        <w:t>consultants</w:t>
      </w:r>
      <w:r>
        <w:t xml:space="preserve"> and </w:t>
      </w:r>
      <w:r>
        <w:rPr>
          <w:spacing w:val="-1"/>
        </w:rPr>
        <w:t>non-governmental</w:t>
      </w:r>
      <w:r>
        <w:t xml:space="preserve"> organizations.</w:t>
      </w:r>
    </w:p>
    <w:p w14:paraId="513BEBE9" w14:textId="77777777" w:rsidR="003F2478" w:rsidRDefault="003F2478" w:rsidP="003F2478">
      <w:pPr>
        <w:spacing w:before="5"/>
        <w:rPr>
          <w:szCs w:val="24"/>
        </w:rPr>
      </w:pPr>
    </w:p>
    <w:p w14:paraId="02D61F11" w14:textId="77777777" w:rsidR="003F2478" w:rsidRPr="00B16D8C" w:rsidRDefault="003F2478" w:rsidP="003F2478">
      <w:pPr>
        <w:pStyle w:val="Heading1"/>
        <w:widowControl w:val="0"/>
        <w:numPr>
          <w:ilvl w:val="0"/>
          <w:numId w:val="323"/>
        </w:numPr>
        <w:tabs>
          <w:tab w:val="num" w:pos="900"/>
          <w:tab w:val="left" w:pos="929"/>
          <w:tab w:val="num" w:pos="1037"/>
        </w:tabs>
        <w:spacing w:before="0"/>
        <w:ind w:left="1037" w:hanging="720"/>
        <w:jc w:val="both"/>
        <w:rPr>
          <w:b w:val="0"/>
          <w:bCs/>
          <w:sz w:val="24"/>
          <w:szCs w:val="24"/>
        </w:rPr>
      </w:pPr>
      <w:r w:rsidRPr="00B16D8C">
        <w:rPr>
          <w:spacing w:val="-1"/>
          <w:sz w:val="24"/>
          <w:szCs w:val="24"/>
        </w:rPr>
        <w:t>General</w:t>
      </w:r>
      <w:r w:rsidRPr="00B16D8C">
        <w:rPr>
          <w:sz w:val="24"/>
          <w:szCs w:val="24"/>
        </w:rPr>
        <w:t xml:space="preserve"> </w:t>
      </w:r>
      <w:r w:rsidRPr="00B16D8C">
        <w:rPr>
          <w:spacing w:val="-1"/>
          <w:sz w:val="24"/>
          <w:szCs w:val="24"/>
        </w:rPr>
        <w:t>Information</w:t>
      </w:r>
    </w:p>
    <w:p w14:paraId="6B728559" w14:textId="77777777" w:rsidR="003F2478" w:rsidRDefault="003F2478" w:rsidP="003F2478">
      <w:pPr>
        <w:spacing w:before="1"/>
        <w:rPr>
          <w:b/>
          <w:bCs/>
          <w:szCs w:val="24"/>
        </w:rPr>
      </w:pPr>
    </w:p>
    <w:p w14:paraId="23728DB0" w14:textId="77777777" w:rsidR="003F2478" w:rsidRDefault="003F2478" w:rsidP="003F2478">
      <w:pPr>
        <w:widowControl w:val="0"/>
        <w:numPr>
          <w:ilvl w:val="1"/>
          <w:numId w:val="323"/>
        </w:numPr>
        <w:tabs>
          <w:tab w:val="left" w:pos="905"/>
        </w:tabs>
        <w:ind w:hanging="696"/>
        <w:rPr>
          <w:szCs w:val="24"/>
        </w:rPr>
      </w:pPr>
      <w:r>
        <w:rPr>
          <w:b/>
          <w:spacing w:val="-1"/>
        </w:rPr>
        <w:t>General</w:t>
      </w:r>
      <w:r>
        <w:rPr>
          <w:b/>
        </w:rPr>
        <w:t xml:space="preserve"> </w:t>
      </w:r>
      <w:r>
        <w:rPr>
          <w:b/>
          <w:spacing w:val="-1"/>
        </w:rPr>
        <w:t>Entity</w:t>
      </w:r>
      <w:r>
        <w:rPr>
          <w:b/>
        </w:rPr>
        <w:t xml:space="preserve"> </w:t>
      </w:r>
      <w:r>
        <w:rPr>
          <w:b/>
          <w:spacing w:val="-1"/>
        </w:rPr>
        <w:t>Information</w:t>
      </w:r>
    </w:p>
    <w:p w14:paraId="7CB26822" w14:textId="77777777" w:rsidR="003F2478" w:rsidRDefault="003F2478" w:rsidP="003F2478">
      <w:pPr>
        <w:spacing w:before="2"/>
        <w:rPr>
          <w:b/>
          <w:bCs/>
          <w:szCs w:val="24"/>
        </w:rPr>
      </w:pPr>
    </w:p>
    <w:tbl>
      <w:tblPr>
        <w:tblW w:w="0" w:type="auto"/>
        <w:tblInd w:w="94" w:type="dxa"/>
        <w:tblLayout w:type="fixed"/>
        <w:tblCellMar>
          <w:left w:w="0" w:type="dxa"/>
          <w:right w:w="0" w:type="dxa"/>
        </w:tblCellMar>
        <w:tblLook w:val="01E0" w:firstRow="1" w:lastRow="1" w:firstColumn="1" w:lastColumn="1" w:noHBand="0" w:noVBand="0"/>
      </w:tblPr>
      <w:tblGrid>
        <w:gridCol w:w="4969"/>
        <w:gridCol w:w="5401"/>
      </w:tblGrid>
      <w:tr w:rsidR="003F2478" w14:paraId="490574B2" w14:textId="77777777" w:rsidTr="006D00E2">
        <w:trPr>
          <w:trHeight w:hRule="exact" w:val="286"/>
        </w:trPr>
        <w:tc>
          <w:tcPr>
            <w:tcW w:w="4969" w:type="dxa"/>
            <w:tcBorders>
              <w:top w:val="single" w:sz="4" w:space="0" w:color="000000"/>
              <w:left w:val="single" w:sz="4" w:space="0" w:color="000000"/>
              <w:bottom w:val="single" w:sz="4" w:space="0" w:color="000000"/>
              <w:right w:val="single" w:sz="4" w:space="0" w:color="000000"/>
            </w:tcBorders>
          </w:tcPr>
          <w:p w14:paraId="6351E054" w14:textId="77777777" w:rsidR="003F2478" w:rsidRDefault="003F2478" w:rsidP="006D00E2">
            <w:pPr>
              <w:pStyle w:val="TableParagraph"/>
              <w:spacing w:line="267" w:lineRule="exact"/>
              <w:ind w:left="102"/>
              <w:rPr>
                <w:rFonts w:ascii="Times New Roman" w:hAnsi="Times New Roman" w:cs="Times New Roman"/>
                <w:sz w:val="24"/>
                <w:szCs w:val="24"/>
              </w:rPr>
            </w:pPr>
            <w:r>
              <w:rPr>
                <w:rFonts w:ascii="Times New Roman"/>
                <w:spacing w:val="-1"/>
                <w:sz w:val="24"/>
              </w:rPr>
              <w:t>Name</w:t>
            </w:r>
            <w:r>
              <w:rPr>
                <w:rFonts w:ascii="Times New Roman"/>
                <w:sz w:val="24"/>
              </w:rPr>
              <w:t xml:space="preserve"> of</w:t>
            </w:r>
            <w:r>
              <w:rPr>
                <w:rFonts w:ascii="Times New Roman"/>
                <w:spacing w:val="-2"/>
                <w:sz w:val="24"/>
              </w:rPr>
              <w:t xml:space="preserve"> </w:t>
            </w:r>
            <w:r>
              <w:rPr>
                <w:rFonts w:ascii="Times New Roman"/>
                <w:sz w:val="24"/>
              </w:rPr>
              <w:t>the</w:t>
            </w:r>
            <w:r>
              <w:rPr>
                <w:rFonts w:ascii="Times New Roman"/>
                <w:spacing w:val="-1"/>
                <w:sz w:val="24"/>
              </w:rPr>
              <w:t xml:space="preserve"> </w:t>
            </w:r>
            <w:r>
              <w:rPr>
                <w:rFonts w:ascii="Times New Roman"/>
                <w:sz w:val="24"/>
              </w:rPr>
              <w:t>institution</w:t>
            </w:r>
          </w:p>
        </w:tc>
        <w:tc>
          <w:tcPr>
            <w:tcW w:w="5401" w:type="dxa"/>
            <w:tcBorders>
              <w:top w:val="single" w:sz="4" w:space="0" w:color="000000"/>
              <w:left w:val="single" w:sz="4" w:space="0" w:color="000000"/>
              <w:bottom w:val="single" w:sz="4" w:space="0" w:color="000000"/>
              <w:right w:val="single" w:sz="4" w:space="0" w:color="000000"/>
            </w:tcBorders>
          </w:tcPr>
          <w:p w14:paraId="5717D9A5" w14:textId="77777777" w:rsidR="003F2478" w:rsidRDefault="003F2478" w:rsidP="006D00E2"/>
        </w:tc>
      </w:tr>
      <w:tr w:rsidR="003F2478" w14:paraId="466257BF" w14:textId="77777777" w:rsidTr="006D00E2">
        <w:trPr>
          <w:trHeight w:hRule="exact" w:val="286"/>
        </w:trPr>
        <w:tc>
          <w:tcPr>
            <w:tcW w:w="4969" w:type="dxa"/>
            <w:tcBorders>
              <w:top w:val="single" w:sz="4" w:space="0" w:color="000000"/>
              <w:left w:val="single" w:sz="4" w:space="0" w:color="000000"/>
              <w:bottom w:val="single" w:sz="4" w:space="0" w:color="000000"/>
              <w:right w:val="single" w:sz="4" w:space="0" w:color="000000"/>
            </w:tcBorders>
          </w:tcPr>
          <w:p w14:paraId="715A9DC3" w14:textId="77777777" w:rsidR="003F2478" w:rsidRDefault="003F2478" w:rsidP="006D00E2">
            <w:pPr>
              <w:pStyle w:val="TableParagraph"/>
              <w:spacing w:line="267" w:lineRule="exact"/>
              <w:ind w:left="102"/>
              <w:rPr>
                <w:rFonts w:ascii="Times New Roman" w:hAnsi="Times New Roman" w:cs="Times New Roman"/>
                <w:sz w:val="24"/>
                <w:szCs w:val="24"/>
              </w:rPr>
            </w:pPr>
            <w:r>
              <w:rPr>
                <w:rFonts w:ascii="Times New Roman"/>
                <w:sz w:val="24"/>
              </w:rPr>
              <w:t>Country</w:t>
            </w:r>
            <w:r>
              <w:rPr>
                <w:rFonts w:ascii="Times New Roman"/>
                <w:spacing w:val="-5"/>
                <w:sz w:val="24"/>
              </w:rPr>
              <w:t xml:space="preserve"> </w:t>
            </w:r>
            <w:r>
              <w:rPr>
                <w:rFonts w:ascii="Times New Roman"/>
                <w:sz w:val="24"/>
              </w:rPr>
              <w:t xml:space="preserve">of </w:t>
            </w:r>
            <w:r>
              <w:rPr>
                <w:rFonts w:ascii="Times New Roman"/>
                <w:spacing w:val="-1"/>
                <w:sz w:val="24"/>
              </w:rPr>
              <w:t>incorporation</w:t>
            </w:r>
            <w:r>
              <w:rPr>
                <w:rFonts w:ascii="Times New Roman"/>
                <w:spacing w:val="2"/>
                <w:sz w:val="24"/>
              </w:rPr>
              <w:t xml:space="preserve"> </w:t>
            </w:r>
            <w:r>
              <w:rPr>
                <w:rFonts w:ascii="Times New Roman"/>
                <w:sz w:val="24"/>
              </w:rPr>
              <w:t xml:space="preserve">or </w:t>
            </w:r>
            <w:r>
              <w:rPr>
                <w:rFonts w:ascii="Times New Roman"/>
                <w:spacing w:val="-1"/>
                <w:sz w:val="24"/>
              </w:rPr>
              <w:t>registration</w:t>
            </w:r>
          </w:p>
        </w:tc>
        <w:tc>
          <w:tcPr>
            <w:tcW w:w="5401" w:type="dxa"/>
            <w:tcBorders>
              <w:top w:val="single" w:sz="4" w:space="0" w:color="000000"/>
              <w:left w:val="single" w:sz="4" w:space="0" w:color="000000"/>
              <w:bottom w:val="single" w:sz="4" w:space="0" w:color="000000"/>
              <w:right w:val="single" w:sz="4" w:space="0" w:color="000000"/>
            </w:tcBorders>
          </w:tcPr>
          <w:p w14:paraId="3C633E85" w14:textId="77777777" w:rsidR="003F2478" w:rsidRDefault="003F2478" w:rsidP="006D00E2"/>
        </w:tc>
      </w:tr>
      <w:tr w:rsidR="003F2478" w14:paraId="74481C55" w14:textId="77777777" w:rsidTr="006D00E2">
        <w:trPr>
          <w:trHeight w:hRule="exact" w:val="286"/>
        </w:trPr>
        <w:tc>
          <w:tcPr>
            <w:tcW w:w="4969" w:type="dxa"/>
            <w:tcBorders>
              <w:top w:val="single" w:sz="4" w:space="0" w:color="000000"/>
              <w:left w:val="single" w:sz="4" w:space="0" w:color="000000"/>
              <w:bottom w:val="single" w:sz="4" w:space="0" w:color="000000"/>
              <w:right w:val="single" w:sz="4" w:space="0" w:color="000000"/>
            </w:tcBorders>
          </w:tcPr>
          <w:p w14:paraId="45CD15A6" w14:textId="77777777" w:rsidR="003F2478" w:rsidRDefault="003F2478" w:rsidP="006D00E2">
            <w:pPr>
              <w:pStyle w:val="TableParagraph"/>
              <w:spacing w:line="267" w:lineRule="exact"/>
              <w:ind w:left="102"/>
              <w:rPr>
                <w:rFonts w:ascii="Times New Roman" w:hAnsi="Times New Roman" w:cs="Times New Roman"/>
                <w:sz w:val="24"/>
                <w:szCs w:val="24"/>
              </w:rPr>
            </w:pPr>
            <w:r>
              <w:rPr>
                <w:rFonts w:ascii="Times New Roman"/>
                <w:spacing w:val="-1"/>
                <w:sz w:val="24"/>
              </w:rPr>
              <w:t>Registration</w:t>
            </w:r>
            <w:r>
              <w:rPr>
                <w:rFonts w:ascii="Times New Roman"/>
                <w:spacing w:val="1"/>
                <w:sz w:val="24"/>
              </w:rPr>
              <w:t xml:space="preserve"> </w:t>
            </w:r>
            <w:r>
              <w:rPr>
                <w:rFonts w:ascii="Times New Roman"/>
                <w:sz w:val="24"/>
              </w:rPr>
              <w:t>/</w:t>
            </w:r>
            <w:r>
              <w:rPr>
                <w:rFonts w:ascii="Times New Roman"/>
                <w:spacing w:val="2"/>
                <w:sz w:val="24"/>
              </w:rPr>
              <w:t xml:space="preserve"> </w:t>
            </w:r>
            <w:r>
              <w:rPr>
                <w:rFonts w:ascii="Times New Roman"/>
                <w:spacing w:val="-1"/>
                <w:sz w:val="24"/>
              </w:rPr>
              <w:t xml:space="preserve">License </w:t>
            </w:r>
            <w:r>
              <w:rPr>
                <w:rFonts w:ascii="Times New Roman"/>
                <w:sz w:val="24"/>
              </w:rPr>
              <w:t>Number</w:t>
            </w:r>
          </w:p>
        </w:tc>
        <w:tc>
          <w:tcPr>
            <w:tcW w:w="5401" w:type="dxa"/>
            <w:tcBorders>
              <w:top w:val="single" w:sz="4" w:space="0" w:color="000000"/>
              <w:left w:val="single" w:sz="4" w:space="0" w:color="000000"/>
              <w:bottom w:val="single" w:sz="4" w:space="0" w:color="000000"/>
              <w:right w:val="single" w:sz="4" w:space="0" w:color="000000"/>
            </w:tcBorders>
          </w:tcPr>
          <w:p w14:paraId="67C46448" w14:textId="77777777" w:rsidR="003F2478" w:rsidRDefault="003F2478" w:rsidP="006D00E2"/>
        </w:tc>
      </w:tr>
      <w:tr w:rsidR="003F2478" w14:paraId="683BCEBC" w14:textId="77777777" w:rsidTr="006D00E2">
        <w:trPr>
          <w:trHeight w:hRule="exact" w:val="1114"/>
        </w:trPr>
        <w:tc>
          <w:tcPr>
            <w:tcW w:w="4969" w:type="dxa"/>
            <w:tcBorders>
              <w:top w:val="single" w:sz="4" w:space="0" w:color="000000"/>
              <w:left w:val="single" w:sz="4" w:space="0" w:color="000000"/>
              <w:bottom w:val="single" w:sz="4" w:space="0" w:color="000000"/>
              <w:right w:val="single" w:sz="4" w:space="0" w:color="000000"/>
            </w:tcBorders>
          </w:tcPr>
          <w:p w14:paraId="0D73E497" w14:textId="77777777" w:rsidR="003F2478" w:rsidRDefault="003F2478" w:rsidP="006D00E2">
            <w:pPr>
              <w:pStyle w:val="TableParagraph"/>
              <w:spacing w:line="267" w:lineRule="exact"/>
              <w:ind w:left="102"/>
              <w:jc w:val="both"/>
              <w:rPr>
                <w:rFonts w:ascii="Times New Roman" w:hAnsi="Times New Roman" w:cs="Times New Roman"/>
                <w:sz w:val="24"/>
                <w:szCs w:val="24"/>
              </w:rPr>
            </w:pPr>
            <w:r>
              <w:rPr>
                <w:rFonts w:ascii="Times New Roman"/>
                <w:spacing w:val="-1"/>
                <w:sz w:val="24"/>
              </w:rPr>
              <w:t>Legal</w:t>
            </w:r>
            <w:r>
              <w:rPr>
                <w:rFonts w:ascii="Times New Roman"/>
                <w:sz w:val="24"/>
              </w:rPr>
              <w:t xml:space="preserve"> Form</w:t>
            </w:r>
          </w:p>
          <w:p w14:paraId="32152423" w14:textId="77777777" w:rsidR="003F2478" w:rsidRDefault="003F2478" w:rsidP="006D00E2">
            <w:pPr>
              <w:pStyle w:val="TableParagraph"/>
              <w:ind w:left="102" w:right="100"/>
              <w:jc w:val="both"/>
              <w:rPr>
                <w:rFonts w:ascii="Times New Roman" w:hAnsi="Times New Roman" w:cs="Times New Roman"/>
                <w:sz w:val="24"/>
                <w:szCs w:val="24"/>
              </w:rPr>
            </w:pPr>
            <w:r>
              <w:rPr>
                <w:rFonts w:ascii="Times New Roman"/>
                <w:i/>
                <w:spacing w:val="-1"/>
                <w:sz w:val="24"/>
              </w:rPr>
              <w:t>(for</w:t>
            </w:r>
            <w:r>
              <w:rPr>
                <w:rFonts w:ascii="Times New Roman"/>
                <w:i/>
                <w:spacing w:val="36"/>
                <w:sz w:val="24"/>
              </w:rPr>
              <w:t xml:space="preserve"> </w:t>
            </w:r>
            <w:r>
              <w:rPr>
                <w:rFonts w:ascii="Times New Roman"/>
                <w:i/>
                <w:sz w:val="24"/>
              </w:rPr>
              <w:t>example</w:t>
            </w:r>
            <w:r>
              <w:rPr>
                <w:rFonts w:ascii="Times New Roman"/>
                <w:i/>
                <w:spacing w:val="32"/>
                <w:sz w:val="24"/>
              </w:rPr>
              <w:t xml:space="preserve"> </w:t>
            </w:r>
            <w:r>
              <w:rPr>
                <w:rFonts w:ascii="Times New Roman"/>
                <w:i/>
                <w:sz w:val="24"/>
              </w:rPr>
              <w:t>Public</w:t>
            </w:r>
            <w:r>
              <w:rPr>
                <w:rFonts w:ascii="Times New Roman"/>
                <w:i/>
                <w:spacing w:val="32"/>
                <w:sz w:val="24"/>
              </w:rPr>
              <w:t xml:space="preserve"> </w:t>
            </w:r>
            <w:r>
              <w:rPr>
                <w:rFonts w:ascii="Times New Roman"/>
                <w:i/>
                <w:sz w:val="24"/>
              </w:rPr>
              <w:t>Limited</w:t>
            </w:r>
            <w:r>
              <w:rPr>
                <w:rFonts w:ascii="Times New Roman"/>
                <w:i/>
                <w:spacing w:val="32"/>
                <w:sz w:val="24"/>
              </w:rPr>
              <w:t xml:space="preserve"> </w:t>
            </w:r>
            <w:r>
              <w:rPr>
                <w:rFonts w:ascii="Times New Roman"/>
                <w:i/>
                <w:spacing w:val="-1"/>
                <w:sz w:val="24"/>
              </w:rPr>
              <w:t>Company,</w:t>
            </w:r>
            <w:r>
              <w:rPr>
                <w:rFonts w:ascii="Times New Roman"/>
                <w:i/>
                <w:spacing w:val="39"/>
                <w:sz w:val="24"/>
              </w:rPr>
              <w:t xml:space="preserve"> </w:t>
            </w:r>
            <w:r>
              <w:rPr>
                <w:rFonts w:ascii="Times New Roman"/>
                <w:i/>
                <w:spacing w:val="-1"/>
                <w:sz w:val="24"/>
              </w:rPr>
              <w:t>Joint</w:t>
            </w:r>
            <w:r>
              <w:rPr>
                <w:rFonts w:ascii="Times New Roman"/>
                <w:i/>
                <w:spacing w:val="25"/>
                <w:sz w:val="24"/>
              </w:rPr>
              <w:t xml:space="preserve"> </w:t>
            </w:r>
            <w:r>
              <w:rPr>
                <w:rFonts w:ascii="Times New Roman"/>
                <w:i/>
                <w:sz w:val="24"/>
              </w:rPr>
              <w:t>Stock</w:t>
            </w:r>
            <w:r>
              <w:rPr>
                <w:rFonts w:ascii="Times New Roman"/>
                <w:i/>
                <w:spacing w:val="48"/>
                <w:sz w:val="24"/>
              </w:rPr>
              <w:t xml:space="preserve"> </w:t>
            </w:r>
            <w:r>
              <w:rPr>
                <w:rFonts w:ascii="Times New Roman"/>
                <w:i/>
                <w:spacing w:val="-1"/>
                <w:sz w:val="24"/>
              </w:rPr>
              <w:t>Company,</w:t>
            </w:r>
            <w:r>
              <w:rPr>
                <w:rFonts w:ascii="Times New Roman"/>
                <w:i/>
                <w:spacing w:val="52"/>
                <w:sz w:val="24"/>
              </w:rPr>
              <w:t xml:space="preserve"> </w:t>
            </w:r>
            <w:r>
              <w:rPr>
                <w:rFonts w:ascii="Times New Roman"/>
                <w:i/>
                <w:sz w:val="24"/>
              </w:rPr>
              <w:t>Partnership,</w:t>
            </w:r>
            <w:r>
              <w:rPr>
                <w:rFonts w:ascii="Times New Roman"/>
                <w:i/>
                <w:spacing w:val="50"/>
                <w:sz w:val="24"/>
              </w:rPr>
              <w:t xml:space="preserve"> </w:t>
            </w:r>
            <w:r>
              <w:rPr>
                <w:rFonts w:ascii="Times New Roman"/>
                <w:sz w:val="24"/>
              </w:rPr>
              <w:t>limited</w:t>
            </w:r>
            <w:r>
              <w:rPr>
                <w:rFonts w:ascii="Times New Roman"/>
                <w:spacing w:val="49"/>
                <w:sz w:val="24"/>
              </w:rPr>
              <w:t xml:space="preserve"> </w:t>
            </w:r>
            <w:r>
              <w:rPr>
                <w:rFonts w:ascii="Times New Roman"/>
                <w:sz w:val="24"/>
              </w:rPr>
              <w:t>or</w:t>
            </w:r>
            <w:r>
              <w:rPr>
                <w:rFonts w:ascii="Times New Roman"/>
                <w:spacing w:val="30"/>
                <w:sz w:val="24"/>
              </w:rPr>
              <w:t xml:space="preserve"> </w:t>
            </w:r>
            <w:r>
              <w:rPr>
                <w:rFonts w:ascii="Times New Roman"/>
                <w:sz w:val="24"/>
              </w:rPr>
              <w:t>unlimited liability</w:t>
            </w:r>
            <w:r>
              <w:rPr>
                <w:rFonts w:ascii="Times New Roman"/>
                <w:spacing w:val="-4"/>
                <w:sz w:val="24"/>
              </w:rPr>
              <w:t xml:space="preserve"> </w:t>
            </w:r>
            <w:r>
              <w:rPr>
                <w:rFonts w:ascii="Times New Roman"/>
                <w:spacing w:val="-1"/>
                <w:sz w:val="24"/>
              </w:rPr>
              <w:t>etc.)</w:t>
            </w:r>
          </w:p>
        </w:tc>
        <w:tc>
          <w:tcPr>
            <w:tcW w:w="5401" w:type="dxa"/>
            <w:tcBorders>
              <w:top w:val="single" w:sz="4" w:space="0" w:color="000000"/>
              <w:left w:val="single" w:sz="4" w:space="0" w:color="000000"/>
              <w:bottom w:val="single" w:sz="4" w:space="0" w:color="000000"/>
              <w:right w:val="single" w:sz="4" w:space="0" w:color="000000"/>
            </w:tcBorders>
          </w:tcPr>
          <w:p w14:paraId="70181DCA" w14:textId="77777777" w:rsidR="003F2478" w:rsidRDefault="003F2478" w:rsidP="006D00E2"/>
        </w:tc>
      </w:tr>
      <w:tr w:rsidR="003F2478" w14:paraId="5B3E7ED3" w14:textId="77777777" w:rsidTr="006D00E2">
        <w:trPr>
          <w:trHeight w:hRule="exact" w:val="286"/>
        </w:trPr>
        <w:tc>
          <w:tcPr>
            <w:tcW w:w="4969" w:type="dxa"/>
            <w:tcBorders>
              <w:top w:val="single" w:sz="4" w:space="0" w:color="000000"/>
              <w:left w:val="single" w:sz="4" w:space="0" w:color="000000"/>
              <w:bottom w:val="single" w:sz="4" w:space="0" w:color="000000"/>
              <w:right w:val="single" w:sz="4" w:space="0" w:color="000000"/>
            </w:tcBorders>
          </w:tcPr>
          <w:p w14:paraId="5976E1FB" w14:textId="77777777" w:rsidR="003F2478" w:rsidRDefault="003F2478" w:rsidP="006D00E2">
            <w:pPr>
              <w:pStyle w:val="TableParagraph"/>
              <w:spacing w:line="267" w:lineRule="exact"/>
              <w:ind w:left="102"/>
              <w:rPr>
                <w:rFonts w:ascii="Times New Roman" w:hAnsi="Times New Roman" w:cs="Times New Roman"/>
                <w:sz w:val="24"/>
                <w:szCs w:val="24"/>
              </w:rPr>
            </w:pPr>
            <w:r>
              <w:rPr>
                <w:rFonts w:ascii="Times New Roman"/>
                <w:spacing w:val="-1"/>
                <w:sz w:val="24"/>
              </w:rPr>
              <w:t>Address</w:t>
            </w:r>
            <w:r>
              <w:rPr>
                <w:rFonts w:ascii="Times New Roman"/>
                <w:sz w:val="24"/>
              </w:rPr>
              <w:t xml:space="preserve"> of </w:t>
            </w:r>
            <w:r>
              <w:rPr>
                <w:rFonts w:ascii="Times New Roman"/>
                <w:spacing w:val="-1"/>
                <w:sz w:val="24"/>
              </w:rPr>
              <w:t>Head</w:t>
            </w:r>
            <w:r>
              <w:rPr>
                <w:rFonts w:ascii="Times New Roman"/>
                <w:sz w:val="24"/>
              </w:rPr>
              <w:t xml:space="preserve"> </w:t>
            </w:r>
            <w:r>
              <w:rPr>
                <w:rFonts w:ascii="Times New Roman"/>
                <w:spacing w:val="-1"/>
                <w:sz w:val="24"/>
              </w:rPr>
              <w:t>Office</w:t>
            </w:r>
          </w:p>
        </w:tc>
        <w:tc>
          <w:tcPr>
            <w:tcW w:w="5401" w:type="dxa"/>
            <w:tcBorders>
              <w:top w:val="single" w:sz="4" w:space="0" w:color="000000"/>
              <w:left w:val="single" w:sz="4" w:space="0" w:color="000000"/>
              <w:bottom w:val="single" w:sz="4" w:space="0" w:color="000000"/>
              <w:right w:val="single" w:sz="4" w:space="0" w:color="000000"/>
            </w:tcBorders>
          </w:tcPr>
          <w:p w14:paraId="40C8324D" w14:textId="77777777" w:rsidR="003F2478" w:rsidRDefault="003F2478" w:rsidP="006D00E2"/>
        </w:tc>
      </w:tr>
      <w:tr w:rsidR="003F2478" w14:paraId="0C01D81D" w14:textId="77777777" w:rsidTr="006D00E2">
        <w:trPr>
          <w:trHeight w:hRule="exact" w:val="288"/>
        </w:trPr>
        <w:tc>
          <w:tcPr>
            <w:tcW w:w="4969" w:type="dxa"/>
            <w:tcBorders>
              <w:top w:val="single" w:sz="4" w:space="0" w:color="000000"/>
              <w:left w:val="single" w:sz="4" w:space="0" w:color="000000"/>
              <w:bottom w:val="single" w:sz="4" w:space="0" w:color="000000"/>
              <w:right w:val="single" w:sz="4" w:space="0" w:color="000000"/>
            </w:tcBorders>
          </w:tcPr>
          <w:p w14:paraId="0794501A" w14:textId="77777777" w:rsidR="003F2478" w:rsidRDefault="003F2478" w:rsidP="006D00E2">
            <w:pPr>
              <w:pStyle w:val="TableParagraph"/>
              <w:spacing w:line="269" w:lineRule="exact"/>
              <w:ind w:left="102"/>
              <w:rPr>
                <w:rFonts w:ascii="Times New Roman" w:hAnsi="Times New Roman" w:cs="Times New Roman"/>
                <w:sz w:val="24"/>
                <w:szCs w:val="24"/>
              </w:rPr>
            </w:pPr>
            <w:r>
              <w:rPr>
                <w:rFonts w:ascii="Times New Roman"/>
                <w:sz w:val="24"/>
              </w:rPr>
              <w:t>Website</w:t>
            </w:r>
            <w:r>
              <w:rPr>
                <w:rFonts w:ascii="Times New Roman"/>
                <w:spacing w:val="-1"/>
                <w:sz w:val="24"/>
              </w:rPr>
              <w:t xml:space="preserve"> addresses</w:t>
            </w:r>
          </w:p>
        </w:tc>
        <w:tc>
          <w:tcPr>
            <w:tcW w:w="5401" w:type="dxa"/>
            <w:tcBorders>
              <w:top w:val="single" w:sz="4" w:space="0" w:color="000000"/>
              <w:left w:val="single" w:sz="4" w:space="0" w:color="000000"/>
              <w:bottom w:val="single" w:sz="4" w:space="0" w:color="000000"/>
              <w:right w:val="single" w:sz="4" w:space="0" w:color="000000"/>
            </w:tcBorders>
          </w:tcPr>
          <w:p w14:paraId="5FD1BB0D" w14:textId="77777777" w:rsidR="003F2478" w:rsidRDefault="003F2478" w:rsidP="006D00E2"/>
        </w:tc>
      </w:tr>
      <w:tr w:rsidR="003F2478" w14:paraId="2D01C2AB" w14:textId="77777777" w:rsidTr="006D00E2">
        <w:trPr>
          <w:trHeight w:hRule="exact" w:val="562"/>
        </w:trPr>
        <w:tc>
          <w:tcPr>
            <w:tcW w:w="4969" w:type="dxa"/>
            <w:tcBorders>
              <w:top w:val="single" w:sz="4" w:space="0" w:color="000000"/>
              <w:left w:val="single" w:sz="4" w:space="0" w:color="000000"/>
              <w:bottom w:val="single" w:sz="4" w:space="0" w:color="000000"/>
              <w:right w:val="single" w:sz="4" w:space="0" w:color="000000"/>
            </w:tcBorders>
          </w:tcPr>
          <w:p w14:paraId="3DCC83B6" w14:textId="77777777" w:rsidR="003F2478" w:rsidRDefault="003F2478" w:rsidP="006D00E2">
            <w:pPr>
              <w:pStyle w:val="TableParagraph"/>
              <w:spacing w:line="267" w:lineRule="exact"/>
              <w:ind w:left="102"/>
              <w:rPr>
                <w:rFonts w:ascii="Times New Roman" w:hAnsi="Times New Roman" w:cs="Times New Roman"/>
                <w:sz w:val="24"/>
                <w:szCs w:val="24"/>
              </w:rPr>
            </w:pPr>
            <w:r>
              <w:rPr>
                <w:rFonts w:ascii="Times New Roman"/>
                <w:spacing w:val="-1"/>
                <w:sz w:val="24"/>
              </w:rPr>
              <w:t>Main</w:t>
            </w:r>
            <w:r>
              <w:rPr>
                <w:rFonts w:ascii="Times New Roman"/>
                <w:sz w:val="24"/>
              </w:rPr>
              <w:t xml:space="preserve"> </w:t>
            </w:r>
            <w:r>
              <w:rPr>
                <w:rFonts w:ascii="Times New Roman"/>
                <w:spacing w:val="-1"/>
                <w:sz w:val="24"/>
              </w:rPr>
              <w:t>activities</w:t>
            </w:r>
          </w:p>
        </w:tc>
        <w:tc>
          <w:tcPr>
            <w:tcW w:w="5401" w:type="dxa"/>
            <w:tcBorders>
              <w:top w:val="single" w:sz="4" w:space="0" w:color="000000"/>
              <w:left w:val="single" w:sz="4" w:space="0" w:color="000000"/>
              <w:bottom w:val="single" w:sz="4" w:space="0" w:color="000000"/>
              <w:right w:val="single" w:sz="4" w:space="0" w:color="000000"/>
            </w:tcBorders>
          </w:tcPr>
          <w:p w14:paraId="69E5B947" w14:textId="77777777" w:rsidR="003F2478" w:rsidRDefault="003F2478" w:rsidP="006D00E2"/>
        </w:tc>
      </w:tr>
      <w:tr w:rsidR="003F2478" w14:paraId="20155429" w14:textId="77777777" w:rsidTr="006D00E2">
        <w:trPr>
          <w:trHeight w:hRule="exact" w:val="370"/>
        </w:trPr>
        <w:tc>
          <w:tcPr>
            <w:tcW w:w="4969" w:type="dxa"/>
            <w:tcBorders>
              <w:top w:val="single" w:sz="4" w:space="0" w:color="000000"/>
              <w:left w:val="single" w:sz="4" w:space="0" w:color="000000"/>
              <w:bottom w:val="single" w:sz="4" w:space="0" w:color="000000"/>
              <w:right w:val="single" w:sz="4" w:space="0" w:color="000000"/>
            </w:tcBorders>
          </w:tcPr>
          <w:p w14:paraId="3795E6D9" w14:textId="77777777" w:rsidR="003F2478" w:rsidRDefault="003F2478" w:rsidP="006D00E2">
            <w:pPr>
              <w:pStyle w:val="TableParagraph"/>
              <w:spacing w:line="267" w:lineRule="exact"/>
              <w:ind w:left="102"/>
              <w:rPr>
                <w:rFonts w:ascii="Times New Roman" w:hAnsi="Times New Roman" w:cs="Times New Roman"/>
                <w:sz w:val="24"/>
                <w:szCs w:val="24"/>
              </w:rPr>
            </w:pPr>
            <w:r>
              <w:rPr>
                <w:rFonts w:ascii="Times New Roman"/>
                <w:spacing w:val="-1"/>
                <w:sz w:val="24"/>
              </w:rPr>
              <w:t>Telephone</w:t>
            </w:r>
          </w:p>
        </w:tc>
        <w:tc>
          <w:tcPr>
            <w:tcW w:w="5401" w:type="dxa"/>
            <w:tcBorders>
              <w:top w:val="single" w:sz="4" w:space="0" w:color="000000"/>
              <w:left w:val="single" w:sz="4" w:space="0" w:color="000000"/>
              <w:bottom w:val="single" w:sz="4" w:space="0" w:color="000000"/>
              <w:right w:val="single" w:sz="4" w:space="0" w:color="000000"/>
            </w:tcBorders>
          </w:tcPr>
          <w:p w14:paraId="0CC5ECAD" w14:textId="77777777" w:rsidR="003F2478" w:rsidRDefault="003F2478" w:rsidP="006D00E2"/>
        </w:tc>
      </w:tr>
      <w:tr w:rsidR="003F2478" w14:paraId="3BA3BB1F" w14:textId="77777777" w:rsidTr="006D00E2">
        <w:trPr>
          <w:trHeight w:hRule="exact" w:val="355"/>
        </w:trPr>
        <w:tc>
          <w:tcPr>
            <w:tcW w:w="4969" w:type="dxa"/>
            <w:tcBorders>
              <w:top w:val="single" w:sz="4" w:space="0" w:color="000000"/>
              <w:left w:val="single" w:sz="4" w:space="0" w:color="000000"/>
              <w:bottom w:val="single" w:sz="4" w:space="0" w:color="000000"/>
              <w:right w:val="single" w:sz="4" w:space="0" w:color="000000"/>
            </w:tcBorders>
          </w:tcPr>
          <w:p w14:paraId="6D4A5BEB" w14:textId="77777777" w:rsidR="003F2478" w:rsidRDefault="003F2478" w:rsidP="006D00E2">
            <w:pPr>
              <w:pStyle w:val="TableParagraph"/>
              <w:spacing w:line="267" w:lineRule="exact"/>
              <w:ind w:left="102"/>
              <w:rPr>
                <w:rFonts w:ascii="Times New Roman" w:hAnsi="Times New Roman" w:cs="Times New Roman"/>
                <w:sz w:val="24"/>
                <w:szCs w:val="24"/>
              </w:rPr>
            </w:pPr>
            <w:r>
              <w:rPr>
                <w:rFonts w:ascii="Times New Roman"/>
                <w:spacing w:val="-1"/>
                <w:sz w:val="24"/>
              </w:rPr>
              <w:t>Fax</w:t>
            </w:r>
          </w:p>
        </w:tc>
        <w:tc>
          <w:tcPr>
            <w:tcW w:w="5401" w:type="dxa"/>
            <w:tcBorders>
              <w:top w:val="single" w:sz="4" w:space="0" w:color="000000"/>
              <w:left w:val="single" w:sz="4" w:space="0" w:color="000000"/>
              <w:bottom w:val="single" w:sz="4" w:space="0" w:color="000000"/>
              <w:right w:val="single" w:sz="4" w:space="0" w:color="000000"/>
            </w:tcBorders>
          </w:tcPr>
          <w:p w14:paraId="58B53AF5" w14:textId="77777777" w:rsidR="003F2478" w:rsidRDefault="003F2478" w:rsidP="006D00E2"/>
        </w:tc>
      </w:tr>
      <w:tr w:rsidR="003F2478" w14:paraId="5C35AB84" w14:textId="77777777" w:rsidTr="006D00E2">
        <w:trPr>
          <w:trHeight w:hRule="exact" w:val="370"/>
        </w:trPr>
        <w:tc>
          <w:tcPr>
            <w:tcW w:w="4969" w:type="dxa"/>
            <w:tcBorders>
              <w:top w:val="single" w:sz="4" w:space="0" w:color="000000"/>
              <w:left w:val="single" w:sz="4" w:space="0" w:color="000000"/>
              <w:bottom w:val="single" w:sz="4" w:space="0" w:color="000000"/>
              <w:right w:val="single" w:sz="4" w:space="0" w:color="000000"/>
            </w:tcBorders>
          </w:tcPr>
          <w:p w14:paraId="134E603E" w14:textId="77777777" w:rsidR="003F2478" w:rsidRDefault="003F2478" w:rsidP="006D00E2">
            <w:pPr>
              <w:pStyle w:val="TableParagraph"/>
              <w:spacing w:line="267" w:lineRule="exact"/>
              <w:ind w:left="102"/>
              <w:rPr>
                <w:rFonts w:ascii="Times New Roman" w:hAnsi="Times New Roman" w:cs="Times New Roman"/>
                <w:sz w:val="24"/>
                <w:szCs w:val="24"/>
              </w:rPr>
            </w:pPr>
            <w:r>
              <w:rPr>
                <w:rFonts w:ascii="Times New Roman"/>
                <w:spacing w:val="-1"/>
                <w:sz w:val="24"/>
              </w:rPr>
              <w:t>Name</w:t>
            </w:r>
          </w:p>
        </w:tc>
        <w:tc>
          <w:tcPr>
            <w:tcW w:w="5401" w:type="dxa"/>
            <w:tcBorders>
              <w:top w:val="single" w:sz="4" w:space="0" w:color="000000"/>
              <w:left w:val="single" w:sz="4" w:space="0" w:color="000000"/>
              <w:bottom w:val="single" w:sz="4" w:space="0" w:color="000000"/>
              <w:right w:val="single" w:sz="4" w:space="0" w:color="000000"/>
            </w:tcBorders>
          </w:tcPr>
          <w:p w14:paraId="40CEE50B" w14:textId="77777777" w:rsidR="003F2478" w:rsidRDefault="003F2478" w:rsidP="006D00E2"/>
        </w:tc>
      </w:tr>
      <w:tr w:rsidR="003F2478" w14:paraId="7398A161" w14:textId="77777777" w:rsidTr="006D00E2">
        <w:trPr>
          <w:trHeight w:hRule="exact" w:val="360"/>
        </w:trPr>
        <w:tc>
          <w:tcPr>
            <w:tcW w:w="4969" w:type="dxa"/>
            <w:tcBorders>
              <w:top w:val="single" w:sz="4" w:space="0" w:color="000000"/>
              <w:left w:val="single" w:sz="4" w:space="0" w:color="000000"/>
              <w:bottom w:val="single" w:sz="4" w:space="0" w:color="000000"/>
              <w:right w:val="single" w:sz="4" w:space="0" w:color="000000"/>
            </w:tcBorders>
          </w:tcPr>
          <w:p w14:paraId="1201BC99" w14:textId="77777777" w:rsidR="003F2478" w:rsidRDefault="003F2478" w:rsidP="006D00E2">
            <w:pPr>
              <w:pStyle w:val="TableParagraph"/>
              <w:spacing w:line="267" w:lineRule="exact"/>
              <w:ind w:left="102"/>
              <w:rPr>
                <w:rFonts w:ascii="Times New Roman" w:hAnsi="Times New Roman" w:cs="Times New Roman"/>
                <w:sz w:val="24"/>
                <w:szCs w:val="24"/>
              </w:rPr>
            </w:pPr>
            <w:r>
              <w:rPr>
                <w:rFonts w:ascii="Times New Roman"/>
                <w:spacing w:val="-1"/>
                <w:sz w:val="24"/>
              </w:rPr>
              <w:t>Email</w:t>
            </w:r>
            <w:r>
              <w:rPr>
                <w:rFonts w:ascii="Times New Roman"/>
                <w:sz w:val="24"/>
              </w:rPr>
              <w:t xml:space="preserve"> </w:t>
            </w:r>
            <w:r>
              <w:rPr>
                <w:rFonts w:ascii="Times New Roman"/>
                <w:spacing w:val="-1"/>
                <w:sz w:val="24"/>
              </w:rPr>
              <w:t>Address</w:t>
            </w:r>
          </w:p>
        </w:tc>
        <w:tc>
          <w:tcPr>
            <w:tcW w:w="5401" w:type="dxa"/>
            <w:tcBorders>
              <w:top w:val="single" w:sz="4" w:space="0" w:color="000000"/>
              <w:left w:val="single" w:sz="4" w:space="0" w:color="000000"/>
              <w:bottom w:val="single" w:sz="4" w:space="0" w:color="000000"/>
              <w:right w:val="single" w:sz="4" w:space="0" w:color="000000"/>
            </w:tcBorders>
          </w:tcPr>
          <w:p w14:paraId="67AD04A8" w14:textId="77777777" w:rsidR="003F2478" w:rsidRDefault="003F2478" w:rsidP="006D00E2"/>
        </w:tc>
      </w:tr>
    </w:tbl>
    <w:p w14:paraId="41740C36" w14:textId="77777777" w:rsidR="003F2478" w:rsidRDefault="003F2478" w:rsidP="003F2478">
      <w:pPr>
        <w:spacing w:before="7"/>
        <w:rPr>
          <w:b/>
          <w:bCs/>
          <w:sz w:val="17"/>
          <w:szCs w:val="17"/>
        </w:rPr>
      </w:pPr>
    </w:p>
    <w:p w14:paraId="1C0544C4" w14:textId="77777777" w:rsidR="003F2478" w:rsidRDefault="003F2478" w:rsidP="003F2478">
      <w:pPr>
        <w:widowControl w:val="0"/>
        <w:numPr>
          <w:ilvl w:val="1"/>
          <w:numId w:val="323"/>
        </w:numPr>
        <w:tabs>
          <w:tab w:val="left" w:pos="785"/>
        </w:tabs>
        <w:spacing w:before="69"/>
        <w:ind w:left="784" w:hanging="576"/>
        <w:jc w:val="left"/>
        <w:rPr>
          <w:szCs w:val="24"/>
        </w:rPr>
      </w:pPr>
      <w:r>
        <w:rPr>
          <w:b/>
          <w:spacing w:val="-1"/>
        </w:rPr>
        <w:t>Ownership</w:t>
      </w:r>
      <w:r>
        <w:rPr>
          <w:b/>
        </w:rPr>
        <w:t xml:space="preserve"> </w:t>
      </w:r>
      <w:r>
        <w:rPr>
          <w:b/>
          <w:spacing w:val="-1"/>
        </w:rPr>
        <w:t>Structure</w:t>
      </w:r>
    </w:p>
    <w:p w14:paraId="112BE22E" w14:textId="77777777" w:rsidR="003F2478" w:rsidRDefault="003F2478" w:rsidP="003F2478">
      <w:pPr>
        <w:pStyle w:val="BodyText"/>
        <w:widowControl w:val="0"/>
        <w:numPr>
          <w:ilvl w:val="2"/>
          <w:numId w:val="323"/>
        </w:numPr>
        <w:tabs>
          <w:tab w:val="left" w:pos="929"/>
          <w:tab w:val="left" w:pos="5731"/>
        </w:tabs>
        <w:spacing w:before="134" w:line="363" w:lineRule="auto"/>
        <w:ind w:right="3010" w:hanging="720"/>
        <w:jc w:val="left"/>
      </w:pPr>
      <w:r>
        <w:t xml:space="preserve">What is the </w:t>
      </w:r>
      <w:r>
        <w:rPr>
          <w:spacing w:val="-1"/>
        </w:rPr>
        <w:t>authorized</w:t>
      </w:r>
      <w:r>
        <w:rPr>
          <w:spacing w:val="1"/>
        </w:rPr>
        <w:t xml:space="preserve"> </w:t>
      </w:r>
      <w:r>
        <w:rPr>
          <w:spacing w:val="-1"/>
        </w:rPr>
        <w:t>and</w:t>
      </w:r>
      <w:r>
        <w:t xml:space="preserve"> </w:t>
      </w:r>
      <w:r>
        <w:rPr>
          <w:spacing w:val="-1"/>
        </w:rPr>
        <w:t>issued</w:t>
      </w:r>
      <w:r>
        <w:t xml:space="preserve"> </w:t>
      </w:r>
      <w:r>
        <w:rPr>
          <w:spacing w:val="-1"/>
        </w:rPr>
        <w:t>share</w:t>
      </w:r>
      <w:r>
        <w:rPr>
          <w:spacing w:val="-2"/>
        </w:rPr>
        <w:t xml:space="preserve"> </w:t>
      </w:r>
      <w:r>
        <w:rPr>
          <w:spacing w:val="-1"/>
        </w:rPr>
        <w:t>capital</w:t>
      </w:r>
      <w:r>
        <w:t xml:space="preserve"> of</w:t>
      </w:r>
      <w:r>
        <w:rPr>
          <w:spacing w:val="1"/>
        </w:rPr>
        <w:t xml:space="preserve"> </w:t>
      </w:r>
      <w:r>
        <w:rPr>
          <w:spacing w:val="-1"/>
        </w:rPr>
        <w:t>your</w:t>
      </w:r>
      <w:r>
        <w:t xml:space="preserve"> </w:t>
      </w:r>
      <w:r>
        <w:rPr>
          <w:spacing w:val="-1"/>
        </w:rPr>
        <w:t>institution?</w:t>
      </w:r>
      <w:r>
        <w:rPr>
          <w:spacing w:val="73"/>
        </w:rPr>
        <w:t xml:space="preserve"> </w:t>
      </w:r>
      <w:r>
        <w:rPr>
          <w:spacing w:val="-1"/>
        </w:rPr>
        <w:t>Authorised</w:t>
      </w:r>
      <w:r>
        <w:t xml:space="preserve"> Capital:</w:t>
      </w:r>
      <w:r>
        <w:tab/>
      </w:r>
      <w:r>
        <w:rPr>
          <w:spacing w:val="-1"/>
        </w:rPr>
        <w:t>Issued</w:t>
      </w:r>
      <w:r>
        <w:t xml:space="preserve"> </w:t>
      </w:r>
      <w:r>
        <w:rPr>
          <w:spacing w:val="-1"/>
        </w:rPr>
        <w:t>Share</w:t>
      </w:r>
      <w:r>
        <w:rPr>
          <w:spacing w:val="-2"/>
        </w:rPr>
        <w:t xml:space="preserve"> </w:t>
      </w:r>
      <w:r>
        <w:t>Capital:</w:t>
      </w:r>
    </w:p>
    <w:p w14:paraId="5B90C36B" w14:textId="77777777" w:rsidR="003F2478" w:rsidRDefault="003F2478" w:rsidP="003F2478">
      <w:pPr>
        <w:pStyle w:val="BodyText"/>
        <w:widowControl w:val="0"/>
        <w:numPr>
          <w:ilvl w:val="2"/>
          <w:numId w:val="323"/>
        </w:numPr>
        <w:tabs>
          <w:tab w:val="left" w:pos="929"/>
        </w:tabs>
        <w:spacing w:before="139"/>
        <w:ind w:right="151" w:hanging="720"/>
        <w:jc w:val="left"/>
      </w:pPr>
      <w:r>
        <w:rPr>
          <w:spacing w:val="-1"/>
        </w:rPr>
        <w:t>Name</w:t>
      </w:r>
      <w:r>
        <w:rPr>
          <w:spacing w:val="42"/>
        </w:rPr>
        <w:t xml:space="preserve"> </w:t>
      </w:r>
      <w:r>
        <w:t>of</w:t>
      </w:r>
      <w:r>
        <w:rPr>
          <w:spacing w:val="42"/>
        </w:rPr>
        <w:t xml:space="preserve"> </w:t>
      </w:r>
      <w:r>
        <w:rPr>
          <w:spacing w:val="-1"/>
        </w:rPr>
        <w:t>persons</w:t>
      </w:r>
      <w:r>
        <w:rPr>
          <w:spacing w:val="42"/>
        </w:rPr>
        <w:t xml:space="preserve"> </w:t>
      </w:r>
      <w:r>
        <w:t>or</w:t>
      </w:r>
      <w:r>
        <w:rPr>
          <w:spacing w:val="42"/>
        </w:rPr>
        <w:t xml:space="preserve"> </w:t>
      </w:r>
      <w:r>
        <w:rPr>
          <w:spacing w:val="-1"/>
        </w:rPr>
        <w:t>any</w:t>
      </w:r>
      <w:r>
        <w:rPr>
          <w:spacing w:val="38"/>
        </w:rPr>
        <w:t xml:space="preserve"> </w:t>
      </w:r>
      <w:r>
        <w:rPr>
          <w:spacing w:val="-1"/>
        </w:rPr>
        <w:t>legal</w:t>
      </w:r>
      <w:r>
        <w:rPr>
          <w:spacing w:val="43"/>
        </w:rPr>
        <w:t xml:space="preserve"> </w:t>
      </w:r>
      <w:r>
        <w:t>entity</w:t>
      </w:r>
      <w:r>
        <w:rPr>
          <w:spacing w:val="38"/>
        </w:rPr>
        <w:t xml:space="preserve"> </w:t>
      </w:r>
      <w:r>
        <w:t>who</w:t>
      </w:r>
      <w:r>
        <w:rPr>
          <w:spacing w:val="42"/>
        </w:rPr>
        <w:t xml:space="preserve"> </w:t>
      </w:r>
      <w:r>
        <w:t>owns</w:t>
      </w:r>
      <w:r>
        <w:rPr>
          <w:spacing w:val="43"/>
        </w:rPr>
        <w:t xml:space="preserve"> </w:t>
      </w:r>
      <w:r>
        <w:t>or</w:t>
      </w:r>
      <w:r>
        <w:rPr>
          <w:spacing w:val="42"/>
        </w:rPr>
        <w:t xml:space="preserve"> </w:t>
      </w:r>
      <w:r>
        <w:rPr>
          <w:spacing w:val="-1"/>
        </w:rPr>
        <w:t>control</w:t>
      </w:r>
      <w:r>
        <w:rPr>
          <w:spacing w:val="43"/>
        </w:rPr>
        <w:t xml:space="preserve"> </w:t>
      </w:r>
      <w:r>
        <w:t>more</w:t>
      </w:r>
      <w:r>
        <w:rPr>
          <w:spacing w:val="41"/>
        </w:rPr>
        <w:t xml:space="preserve"> </w:t>
      </w:r>
      <w:r>
        <w:t>than</w:t>
      </w:r>
      <w:r>
        <w:rPr>
          <w:spacing w:val="40"/>
        </w:rPr>
        <w:t xml:space="preserve"> </w:t>
      </w:r>
      <w:r>
        <w:t>10%</w:t>
      </w:r>
      <w:r>
        <w:rPr>
          <w:spacing w:val="42"/>
        </w:rPr>
        <w:t xml:space="preserve"> </w:t>
      </w:r>
      <w:r>
        <w:t>of</w:t>
      </w:r>
      <w:r>
        <w:rPr>
          <w:spacing w:val="42"/>
        </w:rPr>
        <w:t xml:space="preserve"> </w:t>
      </w:r>
      <w:r>
        <w:t>the</w:t>
      </w:r>
      <w:r>
        <w:rPr>
          <w:spacing w:val="42"/>
        </w:rPr>
        <w:t xml:space="preserve"> </w:t>
      </w:r>
      <w:r>
        <w:rPr>
          <w:spacing w:val="-1"/>
        </w:rPr>
        <w:t>shares</w:t>
      </w:r>
      <w:r>
        <w:rPr>
          <w:spacing w:val="43"/>
        </w:rPr>
        <w:t xml:space="preserve"> </w:t>
      </w:r>
      <w:r>
        <w:t>of</w:t>
      </w:r>
      <w:r>
        <w:rPr>
          <w:spacing w:val="44"/>
        </w:rPr>
        <w:t xml:space="preserve"> </w:t>
      </w:r>
      <w:r>
        <w:rPr>
          <w:spacing w:val="-1"/>
        </w:rPr>
        <w:t>you</w:t>
      </w:r>
      <w:r>
        <w:rPr>
          <w:spacing w:val="51"/>
        </w:rPr>
        <w:t xml:space="preserve"> </w:t>
      </w:r>
      <w:r>
        <w:t>institution.</w:t>
      </w:r>
    </w:p>
    <w:p w14:paraId="5BA5CF5D" w14:textId="77777777" w:rsidR="003F2478" w:rsidRDefault="003F2478" w:rsidP="003F2478">
      <w:pPr>
        <w:rPr>
          <w:szCs w:val="24"/>
        </w:rPr>
      </w:pPr>
    </w:p>
    <w:p w14:paraId="0311076B" w14:textId="77777777" w:rsidR="003F2478" w:rsidRPr="00F23588" w:rsidRDefault="003F2478" w:rsidP="003F2478">
      <w:pPr>
        <w:pStyle w:val="BodyText"/>
        <w:widowControl w:val="0"/>
        <w:numPr>
          <w:ilvl w:val="2"/>
          <w:numId w:val="323"/>
        </w:numPr>
        <w:tabs>
          <w:tab w:val="left" w:pos="929"/>
          <w:tab w:val="left" w:pos="7454"/>
          <w:tab w:val="left" w:pos="8606"/>
          <w:tab w:val="left" w:pos="9440"/>
        </w:tabs>
        <w:spacing w:line="360" w:lineRule="auto"/>
        <w:ind w:right="993" w:hanging="720"/>
        <w:jc w:val="left"/>
      </w:pPr>
      <w:r>
        <w:rPr>
          <w:noProof/>
        </w:rPr>
        <mc:AlternateContent>
          <mc:Choice Requires="wpg">
            <w:drawing>
              <wp:anchor distT="0" distB="0" distL="114300" distR="114300" simplePos="0" relativeHeight="251661824" behindDoc="1" locked="0" layoutInCell="1" allowOverlap="1" wp14:anchorId="743ABC19" wp14:editId="0C4EF2A3">
                <wp:simplePos x="0" y="0"/>
                <wp:positionH relativeFrom="page">
                  <wp:posOffset>4945380</wp:posOffset>
                </wp:positionH>
                <wp:positionV relativeFrom="paragraph">
                  <wp:posOffset>-38100</wp:posOffset>
                </wp:positionV>
                <wp:extent cx="228600" cy="228600"/>
                <wp:effectExtent l="0" t="0" r="19050" b="1905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88" y="-60"/>
                          <a:chExt cx="360" cy="360"/>
                        </a:xfrm>
                      </wpg:grpSpPr>
                      <wps:wsp>
                        <wps:cNvPr id="29" name="Freeform 25"/>
                        <wps:cNvSpPr>
                          <a:spLocks/>
                        </wps:cNvSpPr>
                        <wps:spPr bwMode="auto">
                          <a:xfrm>
                            <a:off x="7788" y="-60"/>
                            <a:ext cx="360" cy="360"/>
                          </a:xfrm>
                          <a:custGeom>
                            <a:avLst/>
                            <a:gdLst>
                              <a:gd name="T0" fmla="+- 0 7788 7788"/>
                              <a:gd name="T1" fmla="*/ T0 w 360"/>
                              <a:gd name="T2" fmla="+- 0 300 -60"/>
                              <a:gd name="T3" fmla="*/ 300 h 360"/>
                              <a:gd name="T4" fmla="+- 0 8148 7788"/>
                              <a:gd name="T5" fmla="*/ T4 w 360"/>
                              <a:gd name="T6" fmla="+- 0 300 -60"/>
                              <a:gd name="T7" fmla="*/ 300 h 360"/>
                              <a:gd name="T8" fmla="+- 0 8148 7788"/>
                              <a:gd name="T9" fmla="*/ T8 w 360"/>
                              <a:gd name="T10" fmla="+- 0 -60 -60"/>
                              <a:gd name="T11" fmla="*/ -60 h 360"/>
                              <a:gd name="T12" fmla="+- 0 7788 7788"/>
                              <a:gd name="T13" fmla="*/ T12 w 360"/>
                              <a:gd name="T14" fmla="+- 0 -60 -60"/>
                              <a:gd name="T15" fmla="*/ -60 h 360"/>
                              <a:gd name="T16" fmla="+- 0 7788 7788"/>
                              <a:gd name="T17" fmla="*/ T16 w 360"/>
                              <a:gd name="T18" fmla="+- 0 300 -60"/>
                              <a:gd name="T19" fmla="*/ 30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EA623" id="Group 28" o:spid="_x0000_s1026" style="position:absolute;margin-left:389.4pt;margin-top:-3pt;width:18pt;height:18pt;z-index:-251654656;mso-position-horizontal-relative:page" coordorigin="7788,-6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">
                <v:shape id="Freeform 25" o:spid="_x0000_s1027" style="position:absolute;left:7788;top:-6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" path="m,360r360,l360,,,,,360xe" filled="f">
                  <v:path arrowok="t" o:connecttype="custom" o:connectlocs="0,300;360,300;360,-60;0,-60;0,300" o:connectangles="0,0,0,0,0"/>
                </v:shape>
                <w10:wrap anchorx="page"/>
              </v:group>
            </w:pict>
          </mc:Fallback>
        </mc:AlternateContent>
      </w:r>
      <w:r>
        <w:rPr>
          <w:noProof/>
        </w:rPr>
        <mc:AlternateContent>
          <mc:Choice Requires="wpg">
            <w:drawing>
              <wp:anchor distT="0" distB="0" distL="114300" distR="114300" simplePos="0" relativeHeight="251662848" behindDoc="1" locked="0" layoutInCell="1" allowOverlap="1" wp14:anchorId="4BBF0BE4" wp14:editId="7B37F7E6">
                <wp:simplePos x="0" y="0"/>
                <wp:positionH relativeFrom="page">
                  <wp:posOffset>5612130</wp:posOffset>
                </wp:positionH>
                <wp:positionV relativeFrom="paragraph">
                  <wp:posOffset>-38100</wp:posOffset>
                </wp:positionV>
                <wp:extent cx="228600" cy="228600"/>
                <wp:effectExtent l="0" t="0" r="19050" b="1905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838" y="-60"/>
                          <a:chExt cx="360" cy="360"/>
                        </a:xfrm>
                      </wpg:grpSpPr>
                      <wps:wsp>
                        <wps:cNvPr id="27" name="Freeform 23"/>
                        <wps:cNvSpPr>
                          <a:spLocks/>
                        </wps:cNvSpPr>
                        <wps:spPr bwMode="auto">
                          <a:xfrm>
                            <a:off x="8838" y="-60"/>
                            <a:ext cx="360" cy="360"/>
                          </a:xfrm>
                          <a:custGeom>
                            <a:avLst/>
                            <a:gdLst>
                              <a:gd name="T0" fmla="+- 0 8838 8838"/>
                              <a:gd name="T1" fmla="*/ T0 w 360"/>
                              <a:gd name="T2" fmla="+- 0 300 -60"/>
                              <a:gd name="T3" fmla="*/ 300 h 360"/>
                              <a:gd name="T4" fmla="+- 0 9198 8838"/>
                              <a:gd name="T5" fmla="*/ T4 w 360"/>
                              <a:gd name="T6" fmla="+- 0 300 -60"/>
                              <a:gd name="T7" fmla="*/ 300 h 360"/>
                              <a:gd name="T8" fmla="+- 0 9198 8838"/>
                              <a:gd name="T9" fmla="*/ T8 w 360"/>
                              <a:gd name="T10" fmla="+- 0 -60 -60"/>
                              <a:gd name="T11" fmla="*/ -60 h 360"/>
                              <a:gd name="T12" fmla="+- 0 8838 8838"/>
                              <a:gd name="T13" fmla="*/ T12 w 360"/>
                              <a:gd name="T14" fmla="+- 0 -60 -60"/>
                              <a:gd name="T15" fmla="*/ -60 h 360"/>
                              <a:gd name="T16" fmla="+- 0 8838 8838"/>
                              <a:gd name="T17" fmla="*/ T16 w 360"/>
                              <a:gd name="T18" fmla="+- 0 300 -60"/>
                              <a:gd name="T19" fmla="*/ 300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0A930" id="Group 26" o:spid="_x0000_s1026" style="position:absolute;margin-left:441.9pt;margin-top:-3pt;width:18pt;height:18pt;z-index:-251653632;mso-position-horizontal-relative:page" coordorigin="8838,-60"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">
                <v:shape id="Freeform 23" o:spid="_x0000_s1027" style="position:absolute;left:8838;top:-60;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" path="m,360r360,l360,,,,,360xe" filled="f">
                  <v:path arrowok="t" o:connecttype="custom" o:connectlocs="0,300;360,300;360,-60;0,-60;0,300" o:connectangles="0,0,0,0,0"/>
                </v:shape>
                <w10:wrap anchorx="page"/>
              </v:group>
            </w:pict>
          </mc:Fallback>
        </mc:AlternateContent>
      </w:r>
      <w:r>
        <w:rPr>
          <w:noProof/>
        </w:rPr>
        <mc:AlternateContent>
          <mc:Choice Requires="wpg">
            <w:drawing>
              <wp:anchor distT="0" distB="0" distL="114300" distR="114300" simplePos="0" relativeHeight="251663872" behindDoc="1" locked="0" layoutInCell="1" allowOverlap="1" wp14:anchorId="2D2E3D19" wp14:editId="61EABC60">
                <wp:simplePos x="0" y="0"/>
                <wp:positionH relativeFrom="page">
                  <wp:posOffset>6221730</wp:posOffset>
                </wp:positionH>
                <wp:positionV relativeFrom="paragraph">
                  <wp:posOffset>-53340</wp:posOffset>
                </wp:positionV>
                <wp:extent cx="228600" cy="228600"/>
                <wp:effectExtent l="0" t="0" r="19050" b="1905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798" y="-84"/>
                          <a:chExt cx="360" cy="360"/>
                        </a:xfrm>
                      </wpg:grpSpPr>
                      <wps:wsp>
                        <wps:cNvPr id="25" name="Freeform 21"/>
                        <wps:cNvSpPr>
                          <a:spLocks/>
                        </wps:cNvSpPr>
                        <wps:spPr bwMode="auto">
                          <a:xfrm>
                            <a:off x="9798" y="-84"/>
                            <a:ext cx="360" cy="360"/>
                          </a:xfrm>
                          <a:custGeom>
                            <a:avLst/>
                            <a:gdLst>
                              <a:gd name="T0" fmla="+- 0 9798 9798"/>
                              <a:gd name="T1" fmla="*/ T0 w 360"/>
                              <a:gd name="T2" fmla="+- 0 276 -84"/>
                              <a:gd name="T3" fmla="*/ 276 h 360"/>
                              <a:gd name="T4" fmla="+- 0 10158 9798"/>
                              <a:gd name="T5" fmla="*/ T4 w 360"/>
                              <a:gd name="T6" fmla="+- 0 276 -84"/>
                              <a:gd name="T7" fmla="*/ 276 h 360"/>
                              <a:gd name="T8" fmla="+- 0 10158 9798"/>
                              <a:gd name="T9" fmla="*/ T8 w 360"/>
                              <a:gd name="T10" fmla="+- 0 -84 -84"/>
                              <a:gd name="T11" fmla="*/ -84 h 360"/>
                              <a:gd name="T12" fmla="+- 0 9798 9798"/>
                              <a:gd name="T13" fmla="*/ T12 w 360"/>
                              <a:gd name="T14" fmla="+- 0 -84 -84"/>
                              <a:gd name="T15" fmla="*/ -84 h 360"/>
                              <a:gd name="T16" fmla="+- 0 9798 9798"/>
                              <a:gd name="T17" fmla="*/ T16 w 360"/>
                              <a:gd name="T18" fmla="+- 0 276 -84"/>
                              <a:gd name="T19" fmla="*/ 27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3858C" id="Group 24" o:spid="_x0000_s1026" style="position:absolute;margin-left:489.9pt;margin-top:-4.2pt;width:18pt;height:18pt;z-index:-251652608;mso-position-horizontal-relative:page" coordorigin="9798,-84"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">
                <v:shape id="Freeform 21" o:spid="_x0000_s1027" style="position:absolute;left:9798;top:-84;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" path="m,360r360,l360,,,,,360xe" filled="f">
                  <v:path arrowok="t" o:connecttype="custom" o:connectlocs="0,276;360,276;360,-84;0,-84;0,276" o:connectangles="0,0,0,0,0"/>
                </v:shape>
                <w10:wrap anchorx="page"/>
              </v:group>
            </w:pict>
          </mc:Fallback>
        </mc:AlternateContent>
      </w:r>
      <w:r>
        <w:rPr>
          <w:spacing w:val="-1"/>
        </w:rPr>
        <w:t xml:space="preserve">Are </w:t>
      </w:r>
      <w:r>
        <w:t xml:space="preserve">the </w:t>
      </w:r>
      <w:r>
        <w:rPr>
          <w:spacing w:val="-1"/>
        </w:rPr>
        <w:t>shares</w:t>
      </w:r>
      <w:r>
        <w:t xml:space="preserve"> of the</w:t>
      </w:r>
      <w:r>
        <w:rPr>
          <w:spacing w:val="-1"/>
        </w:rPr>
        <w:t xml:space="preserve"> </w:t>
      </w:r>
      <w:r>
        <w:t>institution</w:t>
      </w:r>
      <w:r>
        <w:rPr>
          <w:spacing w:val="1"/>
        </w:rPr>
        <w:t xml:space="preserve"> </w:t>
      </w:r>
      <w:r>
        <w:rPr>
          <w:spacing w:val="-1"/>
        </w:rPr>
        <w:t>divided</w:t>
      </w:r>
      <w:r>
        <w:t xml:space="preserve"> in to </w:t>
      </w:r>
      <w:r>
        <w:rPr>
          <w:spacing w:val="-1"/>
        </w:rPr>
        <w:t>several</w:t>
      </w:r>
      <w:r>
        <w:t xml:space="preserve"> </w:t>
      </w:r>
      <w:r>
        <w:rPr>
          <w:spacing w:val="-1"/>
        </w:rPr>
        <w:t xml:space="preserve">classes? </w:t>
      </w:r>
      <w:r>
        <w:rPr>
          <w:spacing w:val="-1"/>
          <w:w w:val="95"/>
        </w:rPr>
        <w:t>Yes</w:t>
      </w:r>
      <w:r>
        <w:rPr>
          <w:spacing w:val="-1"/>
          <w:w w:val="95"/>
        </w:rPr>
        <w:tab/>
        <w:t xml:space="preserve">       </w:t>
      </w:r>
      <w:r>
        <w:rPr>
          <w:w w:val="95"/>
        </w:rPr>
        <w:t>No</w:t>
      </w:r>
      <w:r>
        <w:rPr>
          <w:w w:val="95"/>
        </w:rPr>
        <w:tab/>
      </w:r>
      <w:r>
        <w:rPr>
          <w:spacing w:val="-1"/>
        </w:rPr>
        <w:t>NA</w:t>
      </w:r>
      <w:r>
        <w:rPr>
          <w:spacing w:val="42"/>
        </w:rPr>
        <w:t xml:space="preserve"> </w:t>
      </w:r>
    </w:p>
    <w:p w14:paraId="3F56452D" w14:textId="77777777" w:rsidR="003F2478" w:rsidRDefault="003F2478" w:rsidP="003F2478">
      <w:pPr>
        <w:pStyle w:val="ListParagraph"/>
        <w:rPr>
          <w:spacing w:val="-2"/>
        </w:rPr>
      </w:pPr>
    </w:p>
    <w:p w14:paraId="6BA896C1" w14:textId="77777777" w:rsidR="003F2478" w:rsidRDefault="003F2478" w:rsidP="003F2478">
      <w:pPr>
        <w:pStyle w:val="BodyText"/>
        <w:widowControl w:val="0"/>
        <w:tabs>
          <w:tab w:val="left" w:pos="929"/>
          <w:tab w:val="left" w:pos="7454"/>
          <w:tab w:val="left" w:pos="8606"/>
          <w:tab w:val="left" w:pos="9440"/>
        </w:tabs>
        <w:spacing w:line="360" w:lineRule="auto"/>
        <w:ind w:left="928" w:right="993"/>
        <w:jc w:val="left"/>
      </w:pPr>
      <w:r>
        <w:rPr>
          <w:spacing w:val="-2"/>
        </w:rPr>
        <w:t>If</w:t>
      </w:r>
      <w:r>
        <w:rPr>
          <w:spacing w:val="6"/>
        </w:rPr>
        <w:t xml:space="preserve"> </w:t>
      </w:r>
      <w:r>
        <w:rPr>
          <w:spacing w:val="-2"/>
        </w:rPr>
        <w:t>yes,</w:t>
      </w:r>
      <w:r>
        <w:t xml:space="preserve"> list the</w:t>
      </w:r>
      <w:r>
        <w:rPr>
          <w:spacing w:val="-1"/>
        </w:rPr>
        <w:t xml:space="preserve"> classes</w:t>
      </w:r>
      <w:r>
        <w:rPr>
          <w:spacing w:val="1"/>
        </w:rPr>
        <w:t xml:space="preserve"> </w:t>
      </w:r>
      <w:r>
        <w:t xml:space="preserve">of </w:t>
      </w:r>
      <w:r>
        <w:rPr>
          <w:spacing w:val="-1"/>
        </w:rPr>
        <w:t>shares</w:t>
      </w:r>
      <w:r>
        <w:rPr>
          <w:spacing w:val="1"/>
        </w:rPr>
        <w:t xml:space="preserve"> </w:t>
      </w:r>
      <w:r>
        <w:rPr>
          <w:spacing w:val="-1"/>
        </w:rPr>
        <w:t>(whether</w:t>
      </w:r>
      <w:r>
        <w:rPr>
          <w:spacing w:val="-2"/>
        </w:rPr>
        <w:t xml:space="preserve"> </w:t>
      </w:r>
      <w:r>
        <w:rPr>
          <w:spacing w:val="-1"/>
        </w:rPr>
        <w:t>ordinary,</w:t>
      </w:r>
      <w:r>
        <w:rPr>
          <w:spacing w:val="2"/>
        </w:rPr>
        <w:t xml:space="preserve"> </w:t>
      </w:r>
      <w:r>
        <w:rPr>
          <w:spacing w:val="-1"/>
        </w:rPr>
        <w:t>preferred,</w:t>
      </w:r>
      <w:r>
        <w:t xml:space="preserve"> bearer or </w:t>
      </w:r>
      <w:r>
        <w:rPr>
          <w:spacing w:val="-1"/>
        </w:rPr>
        <w:t>registered</w:t>
      </w:r>
      <w:r>
        <w:t xml:space="preserve"> shares):</w:t>
      </w:r>
    </w:p>
    <w:p w14:paraId="3DAC5EED" w14:textId="77777777" w:rsidR="003F2478" w:rsidRPr="001634AD" w:rsidRDefault="003F2478" w:rsidP="003F2478">
      <w:pPr>
        <w:rPr>
          <w:sz w:val="2"/>
          <w:szCs w:val="2"/>
        </w:rPr>
      </w:pPr>
    </w:p>
    <w:p w14:paraId="18C28AD5" w14:textId="77777777" w:rsidR="003F2478" w:rsidRDefault="003F2478" w:rsidP="003F2478">
      <w:pPr>
        <w:spacing w:before="3"/>
        <w:rPr>
          <w:sz w:val="10"/>
          <w:szCs w:val="10"/>
        </w:rPr>
      </w:pPr>
    </w:p>
    <w:p w14:paraId="7A54D3F5" w14:textId="77777777" w:rsidR="003F2478" w:rsidRDefault="003F2478" w:rsidP="003F2478">
      <w:pPr>
        <w:spacing w:line="20" w:lineRule="atLeast"/>
        <w:ind w:left="201"/>
        <w:rPr>
          <w:sz w:val="2"/>
          <w:szCs w:val="2"/>
        </w:rPr>
      </w:pPr>
      <w:r>
        <w:rPr>
          <w:noProof/>
        </w:rPr>
        <mc:AlternateContent>
          <mc:Choice Requires="wpg">
            <w:drawing>
              <wp:inline distT="0" distB="0" distL="0" distR="0" wp14:anchorId="054995FB" wp14:editId="730B6F42">
                <wp:extent cx="1838325" cy="8890"/>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8325" cy="8890"/>
                          <a:chOff x="0" y="0"/>
                          <a:chExt cx="2895" cy="14"/>
                        </a:xfrm>
                      </wpg:grpSpPr>
                      <wpg:grpSp>
                        <wpg:cNvPr id="22" name="Group 18"/>
                        <wpg:cNvGrpSpPr>
                          <a:grpSpLocks/>
                        </wpg:cNvGrpSpPr>
                        <wpg:grpSpPr bwMode="auto">
                          <a:xfrm>
                            <a:off x="7" y="7"/>
                            <a:ext cx="2881" cy="2"/>
                            <a:chOff x="7" y="7"/>
                            <a:chExt cx="2881" cy="2"/>
                          </a:xfrm>
                        </wpg:grpSpPr>
                        <wps:wsp>
                          <wps:cNvPr id="23" name="Freeform 19"/>
                          <wps:cNvSpPr>
                            <a:spLocks/>
                          </wps:cNvSpPr>
                          <wps:spPr bwMode="auto">
                            <a:xfrm>
                              <a:off x="7" y="7"/>
                              <a:ext cx="2881" cy="2"/>
                            </a:xfrm>
                            <a:custGeom>
                              <a:avLst/>
                              <a:gdLst>
                                <a:gd name="T0" fmla="+- 0 7 7"/>
                                <a:gd name="T1" fmla="*/ T0 w 2881"/>
                                <a:gd name="T2" fmla="+- 0 2887 7"/>
                                <a:gd name="T3" fmla="*/ T2 w 2881"/>
                              </a:gdLst>
                              <a:ahLst/>
                              <a:cxnLst>
                                <a:cxn ang="0">
                                  <a:pos x="T1" y="0"/>
                                </a:cxn>
                                <a:cxn ang="0">
                                  <a:pos x="T3" y="0"/>
                                </a:cxn>
                              </a:cxnLst>
                              <a:rect l="0" t="0" r="r" b="b"/>
                              <a:pathLst>
                                <a:path w="2881">
                                  <a:moveTo>
                                    <a:pt x="0" y="0"/>
                                  </a:moveTo>
                                  <a:lnTo>
                                    <a:pt x="2880" y="0"/>
                                  </a:lnTo>
                                </a:path>
                              </a:pathLst>
                            </a:custGeom>
                            <a:noFill/>
                            <a:ln w="8890">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3835F86B" id="Group 21" o:spid="_x0000_s1026" style="width:144.75pt;height:.7pt;mso-position-horizontal-relative:char;mso-position-vertical-relative:line" coordsize="289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">
                <v:group id="Group 18" o:spid="_x0000_s1027" style="position:absolute;left:7;top:7;width:2881;height:2" coordorigin="7,7"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19" o:spid="_x0000_s1028" style="position:absolute;left:7;top:7;width:2881;height:2;visibility:visible;mso-wrap-style:square;v-text-anchor:top" coordsize="2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" path="m,l2880,e" filled="f" strokeweight=".7pt">
                    <v:path arrowok="t" o:connecttype="custom" o:connectlocs="0,0;2880,0" o:connectangles="0,0"/>
                  </v:shape>
                </v:group>
                <w10:anchorlock/>
              </v:group>
            </w:pict>
          </mc:Fallback>
        </mc:AlternateContent>
      </w:r>
    </w:p>
    <w:p w14:paraId="23546241" w14:textId="77777777" w:rsidR="003F2478" w:rsidRDefault="003F2478" w:rsidP="003F2478">
      <w:pPr>
        <w:spacing w:before="83"/>
        <w:ind w:left="207" w:right="148"/>
        <w:rPr>
          <w:sz w:val="20"/>
        </w:rPr>
      </w:pPr>
      <w:r>
        <w:rPr>
          <w:position w:val="7"/>
          <w:sz w:val="13"/>
        </w:rPr>
        <w:t>1</w:t>
      </w:r>
      <w:r>
        <w:rPr>
          <w:spacing w:val="25"/>
          <w:position w:val="7"/>
          <w:sz w:val="13"/>
        </w:rPr>
        <w:t xml:space="preserve"> </w:t>
      </w:r>
      <w:r>
        <w:rPr>
          <w:sz w:val="20"/>
        </w:rPr>
        <w:t xml:space="preserve">Each of the </w:t>
      </w:r>
      <w:r>
        <w:rPr>
          <w:spacing w:val="12"/>
          <w:sz w:val="20"/>
        </w:rPr>
        <w:t xml:space="preserve"> </w:t>
      </w:r>
      <w:r>
        <w:rPr>
          <w:spacing w:val="-1"/>
          <w:sz w:val="20"/>
        </w:rPr>
        <w:t>Islamic</w:t>
      </w:r>
      <w:r>
        <w:rPr>
          <w:spacing w:val="11"/>
          <w:sz w:val="20"/>
        </w:rPr>
        <w:t xml:space="preserve"> </w:t>
      </w:r>
      <w:r>
        <w:rPr>
          <w:sz w:val="20"/>
        </w:rPr>
        <w:t>Development</w:t>
      </w:r>
      <w:r>
        <w:rPr>
          <w:spacing w:val="11"/>
          <w:sz w:val="20"/>
        </w:rPr>
        <w:t xml:space="preserve"> </w:t>
      </w:r>
      <w:r>
        <w:rPr>
          <w:sz w:val="20"/>
        </w:rPr>
        <w:t>Bank</w:t>
      </w:r>
      <w:r>
        <w:rPr>
          <w:spacing w:val="11"/>
          <w:sz w:val="20"/>
        </w:rPr>
        <w:t xml:space="preserve"> (IsDB),</w:t>
      </w:r>
      <w:r>
        <w:rPr>
          <w:spacing w:val="4"/>
          <w:sz w:val="20"/>
        </w:rPr>
        <w:t xml:space="preserve"> </w:t>
      </w:r>
      <w:r>
        <w:rPr>
          <w:spacing w:val="-1"/>
          <w:sz w:val="20"/>
        </w:rPr>
        <w:t>Islamic</w:t>
      </w:r>
      <w:r>
        <w:rPr>
          <w:spacing w:val="89"/>
          <w:w w:val="99"/>
          <w:sz w:val="20"/>
        </w:rPr>
        <w:t xml:space="preserve"> </w:t>
      </w:r>
      <w:r>
        <w:rPr>
          <w:sz w:val="20"/>
        </w:rPr>
        <w:t>Corporation</w:t>
      </w:r>
      <w:r>
        <w:rPr>
          <w:spacing w:val="3"/>
          <w:sz w:val="20"/>
        </w:rPr>
        <w:t xml:space="preserve"> </w:t>
      </w:r>
      <w:r>
        <w:rPr>
          <w:sz w:val="20"/>
        </w:rPr>
        <w:t>for</w:t>
      </w:r>
      <w:r>
        <w:rPr>
          <w:spacing w:val="5"/>
          <w:sz w:val="20"/>
        </w:rPr>
        <w:t xml:space="preserve"> </w:t>
      </w:r>
      <w:r>
        <w:rPr>
          <w:spacing w:val="-1"/>
          <w:sz w:val="20"/>
        </w:rPr>
        <w:t>the</w:t>
      </w:r>
      <w:r>
        <w:rPr>
          <w:spacing w:val="5"/>
          <w:sz w:val="20"/>
        </w:rPr>
        <w:t xml:space="preserve"> </w:t>
      </w:r>
      <w:r>
        <w:rPr>
          <w:spacing w:val="-1"/>
          <w:sz w:val="20"/>
        </w:rPr>
        <w:t>Insurance</w:t>
      </w:r>
      <w:r>
        <w:rPr>
          <w:spacing w:val="7"/>
          <w:sz w:val="20"/>
        </w:rPr>
        <w:t xml:space="preserve"> </w:t>
      </w:r>
      <w:r>
        <w:rPr>
          <w:sz w:val="20"/>
        </w:rPr>
        <w:t>of</w:t>
      </w:r>
      <w:r>
        <w:rPr>
          <w:spacing w:val="3"/>
          <w:sz w:val="20"/>
        </w:rPr>
        <w:t xml:space="preserve"> </w:t>
      </w:r>
      <w:r>
        <w:rPr>
          <w:spacing w:val="-1"/>
          <w:sz w:val="20"/>
        </w:rPr>
        <w:t>Investment</w:t>
      </w:r>
      <w:r>
        <w:rPr>
          <w:spacing w:val="5"/>
          <w:sz w:val="20"/>
        </w:rPr>
        <w:t xml:space="preserve"> </w:t>
      </w:r>
      <w:r>
        <w:rPr>
          <w:spacing w:val="-1"/>
          <w:sz w:val="20"/>
        </w:rPr>
        <w:t>and</w:t>
      </w:r>
      <w:r>
        <w:rPr>
          <w:spacing w:val="5"/>
          <w:sz w:val="20"/>
        </w:rPr>
        <w:t xml:space="preserve"> </w:t>
      </w:r>
      <w:r>
        <w:rPr>
          <w:sz w:val="20"/>
        </w:rPr>
        <w:t>Export</w:t>
      </w:r>
      <w:r>
        <w:rPr>
          <w:spacing w:val="4"/>
          <w:sz w:val="20"/>
        </w:rPr>
        <w:t xml:space="preserve"> </w:t>
      </w:r>
      <w:r>
        <w:rPr>
          <w:sz w:val="20"/>
        </w:rPr>
        <w:t>Credit</w:t>
      </w:r>
      <w:r>
        <w:rPr>
          <w:spacing w:val="4"/>
          <w:sz w:val="20"/>
        </w:rPr>
        <w:t xml:space="preserve"> </w:t>
      </w:r>
      <w:r>
        <w:rPr>
          <w:spacing w:val="-1"/>
          <w:sz w:val="20"/>
        </w:rPr>
        <w:t>(ICIEC),</w:t>
      </w:r>
      <w:r>
        <w:rPr>
          <w:spacing w:val="5"/>
          <w:sz w:val="20"/>
        </w:rPr>
        <w:t xml:space="preserve"> </w:t>
      </w:r>
      <w:r>
        <w:rPr>
          <w:spacing w:val="-1"/>
          <w:sz w:val="20"/>
        </w:rPr>
        <w:t>Islamic</w:t>
      </w:r>
      <w:r>
        <w:rPr>
          <w:spacing w:val="7"/>
          <w:sz w:val="20"/>
        </w:rPr>
        <w:t xml:space="preserve"> </w:t>
      </w:r>
      <w:r>
        <w:rPr>
          <w:sz w:val="20"/>
        </w:rPr>
        <w:t>Corporation</w:t>
      </w:r>
      <w:r>
        <w:rPr>
          <w:spacing w:val="4"/>
          <w:sz w:val="20"/>
        </w:rPr>
        <w:t xml:space="preserve"> </w:t>
      </w:r>
      <w:r>
        <w:rPr>
          <w:spacing w:val="-1"/>
          <w:sz w:val="20"/>
        </w:rPr>
        <w:t>for</w:t>
      </w:r>
      <w:r>
        <w:rPr>
          <w:spacing w:val="5"/>
          <w:sz w:val="20"/>
        </w:rPr>
        <w:t xml:space="preserve"> </w:t>
      </w:r>
      <w:r>
        <w:rPr>
          <w:sz w:val="20"/>
        </w:rPr>
        <w:t>the</w:t>
      </w:r>
      <w:r>
        <w:rPr>
          <w:spacing w:val="5"/>
          <w:sz w:val="20"/>
        </w:rPr>
        <w:t xml:space="preserve"> </w:t>
      </w:r>
      <w:r>
        <w:rPr>
          <w:sz w:val="20"/>
        </w:rPr>
        <w:t>Development</w:t>
      </w:r>
      <w:r>
        <w:rPr>
          <w:spacing w:val="4"/>
          <w:sz w:val="20"/>
        </w:rPr>
        <w:t xml:space="preserve"> </w:t>
      </w:r>
      <w:r>
        <w:rPr>
          <w:sz w:val="20"/>
        </w:rPr>
        <w:t>of</w:t>
      </w:r>
      <w:r>
        <w:rPr>
          <w:spacing w:val="3"/>
          <w:sz w:val="20"/>
        </w:rPr>
        <w:t xml:space="preserve"> </w:t>
      </w:r>
      <w:r>
        <w:rPr>
          <w:sz w:val="20"/>
        </w:rPr>
        <w:t>the</w:t>
      </w:r>
      <w:r>
        <w:rPr>
          <w:spacing w:val="6"/>
          <w:sz w:val="20"/>
        </w:rPr>
        <w:t xml:space="preserve"> </w:t>
      </w:r>
      <w:r>
        <w:rPr>
          <w:spacing w:val="-1"/>
          <w:sz w:val="20"/>
        </w:rPr>
        <w:t>Private</w:t>
      </w:r>
      <w:r>
        <w:rPr>
          <w:spacing w:val="91"/>
          <w:w w:val="99"/>
          <w:sz w:val="20"/>
        </w:rPr>
        <w:t xml:space="preserve"> </w:t>
      </w:r>
      <w:r>
        <w:rPr>
          <w:sz w:val="20"/>
        </w:rPr>
        <w:t>Sector</w:t>
      </w:r>
      <w:r>
        <w:rPr>
          <w:spacing w:val="26"/>
          <w:sz w:val="20"/>
        </w:rPr>
        <w:t xml:space="preserve"> </w:t>
      </w:r>
      <w:r>
        <w:rPr>
          <w:spacing w:val="-1"/>
          <w:sz w:val="20"/>
        </w:rPr>
        <w:t>(ICD),</w:t>
      </w:r>
      <w:r>
        <w:rPr>
          <w:spacing w:val="25"/>
          <w:sz w:val="20"/>
        </w:rPr>
        <w:t xml:space="preserve"> </w:t>
      </w:r>
      <w:r>
        <w:rPr>
          <w:spacing w:val="-1"/>
          <w:sz w:val="20"/>
        </w:rPr>
        <w:t>and</w:t>
      </w:r>
      <w:r>
        <w:rPr>
          <w:spacing w:val="26"/>
          <w:sz w:val="20"/>
        </w:rPr>
        <w:t xml:space="preserve"> </w:t>
      </w:r>
      <w:r>
        <w:rPr>
          <w:spacing w:val="-1"/>
          <w:sz w:val="20"/>
        </w:rPr>
        <w:t>International</w:t>
      </w:r>
      <w:r>
        <w:rPr>
          <w:spacing w:val="25"/>
          <w:sz w:val="20"/>
        </w:rPr>
        <w:t xml:space="preserve"> </w:t>
      </w:r>
      <w:r>
        <w:rPr>
          <w:sz w:val="20"/>
        </w:rPr>
        <w:t>Islamic</w:t>
      </w:r>
      <w:r>
        <w:rPr>
          <w:spacing w:val="25"/>
          <w:sz w:val="20"/>
        </w:rPr>
        <w:t xml:space="preserve"> </w:t>
      </w:r>
      <w:r>
        <w:rPr>
          <w:sz w:val="20"/>
        </w:rPr>
        <w:t>Trade</w:t>
      </w:r>
      <w:r>
        <w:rPr>
          <w:spacing w:val="25"/>
          <w:sz w:val="20"/>
        </w:rPr>
        <w:t xml:space="preserve"> </w:t>
      </w:r>
      <w:r>
        <w:rPr>
          <w:spacing w:val="-1"/>
          <w:sz w:val="20"/>
        </w:rPr>
        <w:t>Finance</w:t>
      </w:r>
      <w:r>
        <w:rPr>
          <w:spacing w:val="26"/>
          <w:sz w:val="20"/>
        </w:rPr>
        <w:t xml:space="preserve"> </w:t>
      </w:r>
      <w:r>
        <w:rPr>
          <w:sz w:val="20"/>
        </w:rPr>
        <w:t>Corporation</w:t>
      </w:r>
      <w:r>
        <w:rPr>
          <w:spacing w:val="25"/>
          <w:sz w:val="20"/>
        </w:rPr>
        <w:t xml:space="preserve"> </w:t>
      </w:r>
      <w:r>
        <w:rPr>
          <w:spacing w:val="-1"/>
          <w:sz w:val="20"/>
        </w:rPr>
        <w:t>(ITFC);</w:t>
      </w:r>
      <w:r>
        <w:rPr>
          <w:spacing w:val="87"/>
          <w:w w:val="99"/>
          <w:sz w:val="20"/>
        </w:rPr>
        <w:t xml:space="preserve"> </w:t>
      </w:r>
      <w:r>
        <w:rPr>
          <w:sz w:val="20"/>
        </w:rPr>
        <w:t>is</w:t>
      </w:r>
      <w:r>
        <w:rPr>
          <w:spacing w:val="10"/>
          <w:sz w:val="20"/>
        </w:rPr>
        <w:t xml:space="preserve"> </w:t>
      </w:r>
      <w:r>
        <w:rPr>
          <w:sz w:val="20"/>
        </w:rPr>
        <w:t>a</w:t>
      </w:r>
      <w:r>
        <w:rPr>
          <w:spacing w:val="11"/>
          <w:sz w:val="20"/>
        </w:rPr>
        <w:t xml:space="preserve"> </w:t>
      </w:r>
      <w:r>
        <w:rPr>
          <w:sz w:val="20"/>
        </w:rPr>
        <w:t>supra-national,</w:t>
      </w:r>
      <w:r>
        <w:rPr>
          <w:spacing w:val="11"/>
          <w:sz w:val="20"/>
        </w:rPr>
        <w:t xml:space="preserve"> </w:t>
      </w:r>
      <w:r>
        <w:rPr>
          <w:spacing w:val="-1"/>
          <w:sz w:val="20"/>
        </w:rPr>
        <w:t>inter-governmental</w:t>
      </w:r>
      <w:r>
        <w:rPr>
          <w:spacing w:val="10"/>
          <w:sz w:val="20"/>
        </w:rPr>
        <w:t xml:space="preserve"> </w:t>
      </w:r>
      <w:r>
        <w:rPr>
          <w:sz w:val="20"/>
        </w:rPr>
        <w:t>self-regulated of</w:t>
      </w:r>
      <w:r>
        <w:rPr>
          <w:spacing w:val="12"/>
          <w:sz w:val="20"/>
        </w:rPr>
        <w:t xml:space="preserve"> </w:t>
      </w:r>
      <w:r>
        <w:rPr>
          <w:spacing w:val="-1"/>
          <w:sz w:val="20"/>
        </w:rPr>
        <w:t>international</w:t>
      </w:r>
      <w:r>
        <w:rPr>
          <w:spacing w:val="13"/>
          <w:sz w:val="20"/>
        </w:rPr>
        <w:t xml:space="preserve"> </w:t>
      </w:r>
      <w:r>
        <w:rPr>
          <w:spacing w:val="-1"/>
          <w:sz w:val="20"/>
        </w:rPr>
        <w:t>financial</w:t>
      </w:r>
      <w:r>
        <w:rPr>
          <w:spacing w:val="91"/>
          <w:w w:val="99"/>
          <w:sz w:val="20"/>
        </w:rPr>
        <w:t xml:space="preserve"> </w:t>
      </w:r>
      <w:r>
        <w:rPr>
          <w:spacing w:val="-1"/>
          <w:sz w:val="20"/>
        </w:rPr>
        <w:t>institutions established</w:t>
      </w:r>
      <w:r>
        <w:rPr>
          <w:spacing w:val="-6"/>
          <w:sz w:val="20"/>
        </w:rPr>
        <w:t xml:space="preserve"> </w:t>
      </w:r>
      <w:r>
        <w:rPr>
          <w:spacing w:val="-1"/>
          <w:sz w:val="20"/>
        </w:rPr>
        <w:t>under</w:t>
      </w:r>
      <w:r>
        <w:rPr>
          <w:spacing w:val="-5"/>
          <w:sz w:val="20"/>
        </w:rPr>
        <w:t xml:space="preserve"> </w:t>
      </w:r>
      <w:r>
        <w:rPr>
          <w:sz w:val="20"/>
        </w:rPr>
        <w:t xml:space="preserve">its </w:t>
      </w:r>
      <w:r>
        <w:rPr>
          <w:spacing w:val="-1"/>
          <w:sz w:val="20"/>
        </w:rPr>
        <w:t>respective</w:t>
      </w:r>
      <w:r>
        <w:rPr>
          <w:spacing w:val="-3"/>
          <w:sz w:val="20"/>
        </w:rPr>
        <w:t xml:space="preserve"> </w:t>
      </w:r>
      <w:r>
        <w:rPr>
          <w:spacing w:val="-1"/>
          <w:sz w:val="20"/>
        </w:rPr>
        <w:t>Articles</w:t>
      </w:r>
      <w:r>
        <w:rPr>
          <w:spacing w:val="-7"/>
          <w:sz w:val="20"/>
        </w:rPr>
        <w:t xml:space="preserve"> </w:t>
      </w:r>
      <w:r>
        <w:rPr>
          <w:spacing w:val="1"/>
          <w:sz w:val="20"/>
        </w:rPr>
        <w:t>of</w:t>
      </w:r>
      <w:r>
        <w:rPr>
          <w:spacing w:val="-5"/>
          <w:sz w:val="20"/>
        </w:rPr>
        <w:t xml:space="preserve"> </w:t>
      </w:r>
      <w:r>
        <w:rPr>
          <w:spacing w:val="-1"/>
          <w:sz w:val="20"/>
        </w:rPr>
        <w:t>Agreements,</w:t>
      </w:r>
      <w:r>
        <w:rPr>
          <w:spacing w:val="-3"/>
          <w:sz w:val="20"/>
        </w:rPr>
        <w:t xml:space="preserve"> </w:t>
      </w:r>
      <w:r>
        <w:rPr>
          <w:spacing w:val="-1"/>
          <w:sz w:val="20"/>
        </w:rPr>
        <w:t>having</w:t>
      </w:r>
      <w:r>
        <w:rPr>
          <w:spacing w:val="-7"/>
          <w:sz w:val="20"/>
        </w:rPr>
        <w:t xml:space="preserve"> </w:t>
      </w:r>
      <w:r>
        <w:rPr>
          <w:sz w:val="20"/>
        </w:rPr>
        <w:t>their</w:t>
      </w:r>
      <w:r>
        <w:rPr>
          <w:spacing w:val="-5"/>
          <w:sz w:val="20"/>
        </w:rPr>
        <w:t xml:space="preserve"> </w:t>
      </w:r>
      <w:r>
        <w:rPr>
          <w:spacing w:val="-1"/>
          <w:sz w:val="20"/>
        </w:rPr>
        <w:t>headquarters</w:t>
      </w:r>
      <w:r>
        <w:rPr>
          <w:spacing w:val="-7"/>
          <w:sz w:val="20"/>
        </w:rPr>
        <w:t xml:space="preserve"> </w:t>
      </w:r>
      <w:r>
        <w:rPr>
          <w:spacing w:val="1"/>
          <w:sz w:val="20"/>
        </w:rPr>
        <w:t>in</w:t>
      </w:r>
      <w:r>
        <w:rPr>
          <w:spacing w:val="-7"/>
          <w:sz w:val="20"/>
        </w:rPr>
        <w:t xml:space="preserve"> </w:t>
      </w:r>
      <w:r>
        <w:rPr>
          <w:sz w:val="20"/>
        </w:rPr>
        <w:t>Jeddah,</w:t>
      </w:r>
      <w:r>
        <w:rPr>
          <w:spacing w:val="-6"/>
          <w:sz w:val="20"/>
        </w:rPr>
        <w:t xml:space="preserve"> </w:t>
      </w:r>
      <w:r>
        <w:rPr>
          <w:sz w:val="20"/>
        </w:rPr>
        <w:t>Kingdom</w:t>
      </w:r>
      <w:r>
        <w:rPr>
          <w:spacing w:val="-10"/>
          <w:sz w:val="20"/>
        </w:rPr>
        <w:t xml:space="preserve"> </w:t>
      </w:r>
      <w:r>
        <w:rPr>
          <w:sz w:val="20"/>
        </w:rPr>
        <w:t>of</w:t>
      </w:r>
      <w:r>
        <w:rPr>
          <w:spacing w:val="-7"/>
          <w:sz w:val="20"/>
        </w:rPr>
        <w:t xml:space="preserve"> </w:t>
      </w:r>
      <w:r>
        <w:rPr>
          <w:sz w:val="20"/>
        </w:rPr>
        <w:t>Saudi</w:t>
      </w:r>
      <w:r>
        <w:rPr>
          <w:spacing w:val="-5"/>
          <w:sz w:val="20"/>
        </w:rPr>
        <w:t xml:space="preserve"> </w:t>
      </w:r>
      <w:r>
        <w:rPr>
          <w:spacing w:val="1"/>
          <w:sz w:val="20"/>
        </w:rPr>
        <w:t>Arabia (all together are refer to as IsDB Group).</w:t>
      </w:r>
    </w:p>
    <w:p w14:paraId="774A2204" w14:textId="77777777" w:rsidR="003F2478" w:rsidRDefault="003F2478" w:rsidP="003F2478">
      <w:pPr>
        <w:rPr>
          <w:sz w:val="20"/>
        </w:rPr>
      </w:pPr>
    </w:p>
    <w:p w14:paraId="7207DB73" w14:textId="77777777" w:rsidR="003F2478" w:rsidRDefault="003F2478" w:rsidP="003F2478">
      <w:pPr>
        <w:rPr>
          <w:sz w:val="20"/>
        </w:rPr>
      </w:pPr>
    </w:p>
    <w:p w14:paraId="327ACF7A" w14:textId="77777777" w:rsidR="003F2478" w:rsidRDefault="003F2478" w:rsidP="003F2478">
      <w:pPr>
        <w:rPr>
          <w:sz w:val="20"/>
        </w:rPr>
      </w:pPr>
    </w:p>
    <w:p w14:paraId="2C76492C" w14:textId="77777777" w:rsidR="003F2478" w:rsidRPr="004D38E5" w:rsidRDefault="003F2478" w:rsidP="003F2478">
      <w:pPr>
        <w:pStyle w:val="BodyText"/>
        <w:widowControl w:val="0"/>
        <w:numPr>
          <w:ilvl w:val="2"/>
          <w:numId w:val="323"/>
        </w:numPr>
        <w:tabs>
          <w:tab w:val="left" w:pos="929"/>
          <w:tab w:val="left" w:pos="7409"/>
          <w:tab w:val="left" w:pos="8501"/>
          <w:tab w:val="left" w:pos="9454"/>
        </w:tabs>
        <w:spacing w:before="9" w:line="410" w:lineRule="atLeast"/>
        <w:ind w:right="957" w:hanging="720"/>
        <w:jc w:val="left"/>
      </w:pPr>
      <w:r>
        <w:rPr>
          <w:noProof/>
        </w:rPr>
        <mc:AlternateContent>
          <mc:Choice Requires="wpg">
            <w:drawing>
              <wp:anchor distT="0" distB="0" distL="114300" distR="114300" simplePos="0" relativeHeight="251664896" behindDoc="1" locked="0" layoutInCell="1" allowOverlap="1" wp14:anchorId="18B83635" wp14:editId="6E045336">
                <wp:simplePos x="0" y="0"/>
                <wp:positionH relativeFrom="page">
                  <wp:posOffset>4926330</wp:posOffset>
                </wp:positionH>
                <wp:positionV relativeFrom="paragraph">
                  <wp:posOffset>60960</wp:posOffset>
                </wp:positionV>
                <wp:extent cx="228600" cy="228600"/>
                <wp:effectExtent l="0" t="0" r="19050" b="1905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7758" y="96"/>
                          <a:chExt cx="360" cy="360"/>
                        </a:xfrm>
                      </wpg:grpSpPr>
                      <wps:wsp>
                        <wps:cNvPr id="20" name="Freeform 16"/>
                        <wps:cNvSpPr>
                          <a:spLocks/>
                        </wps:cNvSpPr>
                        <wps:spPr bwMode="auto">
                          <a:xfrm>
                            <a:off x="7758" y="96"/>
                            <a:ext cx="360" cy="360"/>
                          </a:xfrm>
                          <a:custGeom>
                            <a:avLst/>
                            <a:gdLst>
                              <a:gd name="T0" fmla="+- 0 7758 7758"/>
                              <a:gd name="T1" fmla="*/ T0 w 360"/>
                              <a:gd name="T2" fmla="+- 0 456 96"/>
                              <a:gd name="T3" fmla="*/ 456 h 360"/>
                              <a:gd name="T4" fmla="+- 0 8118 7758"/>
                              <a:gd name="T5" fmla="*/ T4 w 360"/>
                              <a:gd name="T6" fmla="+- 0 456 96"/>
                              <a:gd name="T7" fmla="*/ 456 h 360"/>
                              <a:gd name="T8" fmla="+- 0 8118 7758"/>
                              <a:gd name="T9" fmla="*/ T8 w 360"/>
                              <a:gd name="T10" fmla="+- 0 96 96"/>
                              <a:gd name="T11" fmla="*/ 96 h 360"/>
                              <a:gd name="T12" fmla="+- 0 7758 7758"/>
                              <a:gd name="T13" fmla="*/ T12 w 360"/>
                              <a:gd name="T14" fmla="+- 0 96 96"/>
                              <a:gd name="T15" fmla="*/ 96 h 360"/>
                              <a:gd name="T16" fmla="+- 0 7758 7758"/>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F54BC" id="Group 19" o:spid="_x0000_s1026" style="position:absolute;margin-left:387.9pt;margin-top:4.8pt;width:18pt;height:18pt;z-index:-251651584;mso-position-horizontal-relative:page" coordorigin="7758,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">
                <v:shape id="Freeform 16" o:spid="_x0000_s1027" style="position:absolute;left:7758;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" path="m,360r360,l360,,,,,360xe" filled="f">
                  <v:path arrowok="t" o:connecttype="custom" o:connectlocs="0,456;360,456;360,96;0,96;0,456" o:connectangles="0,0,0,0,0"/>
                </v:shape>
                <w10:wrap anchorx="page"/>
              </v:group>
            </w:pict>
          </mc:Fallback>
        </mc:AlternateContent>
      </w:r>
      <w:r>
        <w:rPr>
          <w:noProof/>
        </w:rPr>
        <mc:AlternateContent>
          <mc:Choice Requires="wpg">
            <w:drawing>
              <wp:anchor distT="0" distB="0" distL="114300" distR="114300" simplePos="0" relativeHeight="251665920" behindDoc="1" locked="0" layoutInCell="1" allowOverlap="1" wp14:anchorId="36F93528" wp14:editId="117900CC">
                <wp:simplePos x="0" y="0"/>
                <wp:positionH relativeFrom="page">
                  <wp:posOffset>5554980</wp:posOffset>
                </wp:positionH>
                <wp:positionV relativeFrom="paragraph">
                  <wp:posOffset>60960</wp:posOffset>
                </wp:positionV>
                <wp:extent cx="228600" cy="228600"/>
                <wp:effectExtent l="0" t="0" r="19050" b="1905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8748" y="96"/>
                          <a:chExt cx="360" cy="360"/>
                        </a:xfrm>
                      </wpg:grpSpPr>
                      <wps:wsp>
                        <wps:cNvPr id="18" name="Freeform 14"/>
                        <wps:cNvSpPr>
                          <a:spLocks/>
                        </wps:cNvSpPr>
                        <wps:spPr bwMode="auto">
                          <a:xfrm>
                            <a:off x="8748" y="96"/>
                            <a:ext cx="360" cy="360"/>
                          </a:xfrm>
                          <a:custGeom>
                            <a:avLst/>
                            <a:gdLst>
                              <a:gd name="T0" fmla="+- 0 8748 8748"/>
                              <a:gd name="T1" fmla="*/ T0 w 360"/>
                              <a:gd name="T2" fmla="+- 0 456 96"/>
                              <a:gd name="T3" fmla="*/ 456 h 360"/>
                              <a:gd name="T4" fmla="+- 0 9108 8748"/>
                              <a:gd name="T5" fmla="*/ T4 w 360"/>
                              <a:gd name="T6" fmla="+- 0 456 96"/>
                              <a:gd name="T7" fmla="*/ 456 h 360"/>
                              <a:gd name="T8" fmla="+- 0 9108 8748"/>
                              <a:gd name="T9" fmla="*/ T8 w 360"/>
                              <a:gd name="T10" fmla="+- 0 96 96"/>
                              <a:gd name="T11" fmla="*/ 96 h 360"/>
                              <a:gd name="T12" fmla="+- 0 8748 8748"/>
                              <a:gd name="T13" fmla="*/ T12 w 360"/>
                              <a:gd name="T14" fmla="+- 0 96 96"/>
                              <a:gd name="T15" fmla="*/ 96 h 360"/>
                              <a:gd name="T16" fmla="+- 0 8748 8748"/>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A3386B" id="Group 17" o:spid="_x0000_s1026" style="position:absolute;margin-left:437.4pt;margin-top:4.8pt;width:18pt;height:18pt;z-index:-251650560;mso-position-horizontal-relative:page" coordorigin="8748,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">
                <v:shape id="Freeform 14" o:spid="_x0000_s1027" style="position:absolute;left:8748;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" path="m,360r360,l360,,,,,360xe" filled="f">
                  <v:path arrowok="t" o:connecttype="custom" o:connectlocs="0,456;360,456;360,96;0,96;0,456" o:connectangles="0,0,0,0,0"/>
                </v:shape>
                <w10:wrap anchorx="page"/>
              </v:group>
            </w:pict>
          </mc:Fallback>
        </mc:AlternateContent>
      </w:r>
      <w:r>
        <w:rPr>
          <w:noProof/>
        </w:rPr>
        <mc:AlternateContent>
          <mc:Choice Requires="wpg">
            <w:drawing>
              <wp:anchor distT="0" distB="0" distL="114300" distR="114300" simplePos="0" relativeHeight="251666944" behindDoc="1" locked="0" layoutInCell="1" allowOverlap="1" wp14:anchorId="6A204D9A" wp14:editId="744DEF53">
                <wp:simplePos x="0" y="0"/>
                <wp:positionH relativeFrom="page">
                  <wp:posOffset>6191250</wp:posOffset>
                </wp:positionH>
                <wp:positionV relativeFrom="paragraph">
                  <wp:posOffset>60960</wp:posOffset>
                </wp:positionV>
                <wp:extent cx="228600" cy="228600"/>
                <wp:effectExtent l="0" t="0" r="19050" b="1905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9750" y="96"/>
                          <a:chExt cx="360" cy="360"/>
                        </a:xfrm>
                      </wpg:grpSpPr>
                      <wps:wsp>
                        <wps:cNvPr id="16" name="Freeform 12"/>
                        <wps:cNvSpPr>
                          <a:spLocks/>
                        </wps:cNvSpPr>
                        <wps:spPr bwMode="auto">
                          <a:xfrm>
                            <a:off x="9750" y="96"/>
                            <a:ext cx="360" cy="360"/>
                          </a:xfrm>
                          <a:custGeom>
                            <a:avLst/>
                            <a:gdLst>
                              <a:gd name="T0" fmla="+- 0 9750 9750"/>
                              <a:gd name="T1" fmla="*/ T0 w 360"/>
                              <a:gd name="T2" fmla="+- 0 456 96"/>
                              <a:gd name="T3" fmla="*/ 456 h 360"/>
                              <a:gd name="T4" fmla="+- 0 10110 9750"/>
                              <a:gd name="T5" fmla="*/ T4 w 360"/>
                              <a:gd name="T6" fmla="+- 0 456 96"/>
                              <a:gd name="T7" fmla="*/ 456 h 360"/>
                              <a:gd name="T8" fmla="+- 0 10110 9750"/>
                              <a:gd name="T9" fmla="*/ T8 w 360"/>
                              <a:gd name="T10" fmla="+- 0 96 96"/>
                              <a:gd name="T11" fmla="*/ 96 h 360"/>
                              <a:gd name="T12" fmla="+- 0 9750 9750"/>
                              <a:gd name="T13" fmla="*/ T12 w 360"/>
                              <a:gd name="T14" fmla="+- 0 96 96"/>
                              <a:gd name="T15" fmla="*/ 96 h 360"/>
                              <a:gd name="T16" fmla="+- 0 9750 9750"/>
                              <a:gd name="T17" fmla="*/ T16 w 360"/>
                              <a:gd name="T18" fmla="+- 0 456 96"/>
                              <a:gd name="T19" fmla="*/ 456 h 360"/>
                            </a:gdLst>
                            <a:ahLst/>
                            <a:cxnLst>
                              <a:cxn ang="0">
                                <a:pos x="T1" y="T3"/>
                              </a:cxn>
                              <a:cxn ang="0">
                                <a:pos x="T5" y="T7"/>
                              </a:cxn>
                              <a:cxn ang="0">
                                <a:pos x="T9" y="T11"/>
                              </a:cxn>
                              <a:cxn ang="0">
                                <a:pos x="T13" y="T15"/>
                              </a:cxn>
                              <a:cxn ang="0">
                                <a:pos x="T17" y="T19"/>
                              </a:cxn>
                            </a:cxnLst>
                            <a:rect l="0" t="0" r="r" b="b"/>
                            <a:pathLst>
                              <a:path w="360" h="360">
                                <a:moveTo>
                                  <a:pt x="0" y="360"/>
                                </a:moveTo>
                                <a:lnTo>
                                  <a:pt x="360" y="360"/>
                                </a:lnTo>
                                <a:lnTo>
                                  <a:pt x="360" y="0"/>
                                </a:lnTo>
                                <a:lnTo>
                                  <a:pt x="0" y="0"/>
                                </a:lnTo>
                                <a:lnTo>
                                  <a:pt x="0" y="360"/>
                                </a:lnTo>
                                <a:close/>
                              </a:path>
                            </a:pathLst>
                          </a:custGeom>
                          <a:no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110674" id="Group 15" o:spid="_x0000_s1026" style="position:absolute;margin-left:487.5pt;margin-top:4.8pt;width:18pt;height:18pt;z-index:-251649536;mso-position-horizontal-relative:page" coordorigin="9750,96"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">
                <v:shape id="Freeform 12" o:spid="_x0000_s1027" style="position:absolute;left:9750;top:96;width:360;height:360;visibility:visible;mso-wrap-style:square;v-text-anchor:top"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" path="m,360r360,l360,,,,,360xe" filled="f">
                  <v:path arrowok="t" o:connecttype="custom" o:connectlocs="0,456;360,456;360,96;0,96;0,456" o:connectangles="0,0,0,0,0"/>
                </v:shape>
                <w10:wrap anchorx="page"/>
              </v:group>
            </w:pict>
          </mc:Fallback>
        </mc:AlternateContent>
      </w:r>
      <w:r>
        <w:rPr>
          <w:spacing w:val="-2"/>
        </w:rPr>
        <w:t>Is</w:t>
      </w:r>
      <w:r>
        <w:rPr>
          <w:spacing w:val="4"/>
        </w:rPr>
        <w:t xml:space="preserve"> </w:t>
      </w:r>
      <w:r>
        <w:rPr>
          <w:spacing w:val="-1"/>
        </w:rPr>
        <w:t>your</w:t>
      </w:r>
      <w:r>
        <w:t xml:space="preserve"> institution </w:t>
      </w:r>
      <w:r>
        <w:rPr>
          <w:spacing w:val="-1"/>
        </w:rPr>
        <w:t>publicly</w:t>
      </w:r>
      <w:r>
        <w:rPr>
          <w:spacing w:val="-3"/>
        </w:rPr>
        <w:t xml:space="preserve"> </w:t>
      </w:r>
      <w:r>
        <w:rPr>
          <w:spacing w:val="-1"/>
        </w:rPr>
        <w:t>traded?</w:t>
      </w:r>
      <w:r>
        <w:rPr>
          <w:spacing w:val="-1"/>
        </w:rPr>
        <w:tab/>
        <w:t xml:space="preserve">                                                               </w:t>
      </w:r>
      <w:r>
        <w:rPr>
          <w:spacing w:val="-1"/>
          <w:w w:val="95"/>
        </w:rPr>
        <w:t>Yes</w:t>
      </w:r>
      <w:r>
        <w:rPr>
          <w:spacing w:val="-1"/>
          <w:w w:val="95"/>
        </w:rPr>
        <w:tab/>
      </w:r>
      <w:r>
        <w:rPr>
          <w:spacing w:val="-1"/>
        </w:rPr>
        <w:t>No</w:t>
      </w:r>
      <w:r>
        <w:rPr>
          <w:spacing w:val="-1"/>
        </w:rPr>
        <w:tab/>
        <w:t>NA</w:t>
      </w:r>
      <w:r>
        <w:rPr>
          <w:spacing w:val="28"/>
        </w:rPr>
        <w:t xml:space="preserve"> </w:t>
      </w:r>
    </w:p>
    <w:p w14:paraId="50E1EC42" w14:textId="77777777" w:rsidR="003F2478" w:rsidRDefault="003F2478" w:rsidP="003F2478">
      <w:pPr>
        <w:pStyle w:val="BodyText"/>
        <w:widowControl w:val="0"/>
        <w:numPr>
          <w:ilvl w:val="2"/>
          <w:numId w:val="323"/>
        </w:numPr>
        <w:tabs>
          <w:tab w:val="left" w:pos="929"/>
          <w:tab w:val="left" w:pos="7409"/>
          <w:tab w:val="left" w:pos="8501"/>
          <w:tab w:val="left" w:pos="9454"/>
        </w:tabs>
        <w:spacing w:before="9" w:line="410" w:lineRule="atLeast"/>
        <w:ind w:right="957" w:hanging="720"/>
        <w:jc w:val="left"/>
      </w:pPr>
      <w:r>
        <w:rPr>
          <w:spacing w:val="-2"/>
        </w:rPr>
        <w:t>If</w:t>
      </w:r>
      <w:r>
        <w:rPr>
          <w:spacing w:val="6"/>
        </w:rPr>
        <w:t xml:space="preserve"> </w:t>
      </w:r>
      <w:r>
        <w:rPr>
          <w:spacing w:val="-2"/>
        </w:rPr>
        <w:t>your</w:t>
      </w:r>
      <w:r>
        <w:t xml:space="preserve"> </w:t>
      </w:r>
      <w:r>
        <w:rPr>
          <w:spacing w:val="-1"/>
        </w:rPr>
        <w:t>answer</w:t>
      </w:r>
      <w:r>
        <w:t xml:space="preserve"> is </w:t>
      </w:r>
      <w:r>
        <w:rPr>
          <w:spacing w:val="-1"/>
        </w:rPr>
        <w:t>“Yes,”</w:t>
      </w:r>
      <w:r>
        <w:rPr>
          <w:spacing w:val="1"/>
        </w:rPr>
        <w:t xml:space="preserve"> </w:t>
      </w:r>
      <w:r>
        <w:rPr>
          <w:spacing w:val="-1"/>
        </w:rPr>
        <w:t xml:space="preserve">please </w:t>
      </w:r>
      <w:r>
        <w:t xml:space="preserve">list </w:t>
      </w:r>
      <w:r>
        <w:rPr>
          <w:spacing w:val="-1"/>
        </w:rPr>
        <w:t>Exchange</w:t>
      </w:r>
      <w:r>
        <w:rPr>
          <w:spacing w:val="1"/>
        </w:rPr>
        <w:t xml:space="preserve"> </w:t>
      </w:r>
      <w:r>
        <w:t>&amp;</w:t>
      </w:r>
      <w:r>
        <w:rPr>
          <w:spacing w:val="-2"/>
        </w:rPr>
        <w:t xml:space="preserve"> </w:t>
      </w:r>
      <w:r>
        <w:t>Symbol of</w:t>
      </w:r>
      <w:r>
        <w:rPr>
          <w:spacing w:val="4"/>
        </w:rPr>
        <w:t xml:space="preserve"> </w:t>
      </w:r>
      <w:r>
        <w:rPr>
          <w:spacing w:val="-2"/>
        </w:rPr>
        <w:t>your</w:t>
      </w:r>
      <w:r>
        <w:t xml:space="preserve"> institution.</w:t>
      </w:r>
    </w:p>
    <w:p w14:paraId="06318090" w14:textId="77777777" w:rsidR="003F2478" w:rsidRDefault="003F2478" w:rsidP="003F2478">
      <w:pPr>
        <w:pStyle w:val="BodyText"/>
        <w:widowControl w:val="0"/>
        <w:numPr>
          <w:ilvl w:val="2"/>
          <w:numId w:val="323"/>
        </w:numPr>
        <w:tabs>
          <w:tab w:val="left" w:pos="929"/>
        </w:tabs>
        <w:ind w:right="548" w:hanging="720"/>
        <w:jc w:val="left"/>
      </w:pPr>
      <w:r>
        <w:rPr>
          <w:spacing w:val="-1"/>
        </w:rPr>
        <w:t>Does</w:t>
      </w:r>
      <w:r>
        <w:rPr>
          <w:spacing w:val="4"/>
        </w:rPr>
        <w:t xml:space="preserve"> </w:t>
      </w:r>
      <w:r>
        <w:rPr>
          <w:spacing w:val="-2"/>
        </w:rPr>
        <w:t>your</w:t>
      </w:r>
      <w:r>
        <w:rPr>
          <w:spacing w:val="-1"/>
        </w:rPr>
        <w:t xml:space="preserve"> </w:t>
      </w:r>
      <w:r>
        <w:t>Entity</w:t>
      </w:r>
      <w:r>
        <w:rPr>
          <w:spacing w:val="-5"/>
        </w:rPr>
        <w:t xml:space="preserve"> </w:t>
      </w:r>
      <w:r>
        <w:t>have</w:t>
      </w:r>
      <w:r>
        <w:rPr>
          <w:spacing w:val="-1"/>
        </w:rPr>
        <w:t xml:space="preserve"> branches</w:t>
      </w:r>
      <w:r>
        <w:t xml:space="preserve"> or </w:t>
      </w:r>
      <w:r>
        <w:rPr>
          <w:spacing w:val="-1"/>
        </w:rPr>
        <w:t>subsidiaries</w:t>
      </w:r>
      <w:r>
        <w:t>?</w:t>
      </w:r>
      <w:r>
        <w:rPr>
          <w:spacing w:val="5"/>
        </w:rPr>
        <w:t xml:space="preserve"> </w:t>
      </w:r>
      <w:r>
        <w:rPr>
          <w:spacing w:val="-2"/>
        </w:rPr>
        <w:t>If</w:t>
      </w:r>
      <w:r>
        <w:t xml:space="preserve"> so,</w:t>
      </w:r>
      <w:r>
        <w:rPr>
          <w:spacing w:val="-1"/>
        </w:rPr>
        <w:t xml:space="preserve"> does</w:t>
      </w:r>
      <w:r>
        <w:t xml:space="preserve"> this </w:t>
      </w:r>
      <w:r>
        <w:rPr>
          <w:spacing w:val="-1"/>
        </w:rPr>
        <w:t>questionnaire</w:t>
      </w:r>
      <w:r>
        <w:rPr>
          <w:spacing w:val="-2"/>
        </w:rPr>
        <w:t xml:space="preserve"> </w:t>
      </w:r>
      <w:r>
        <w:t>apply</w:t>
      </w:r>
      <w:r>
        <w:rPr>
          <w:spacing w:val="-5"/>
        </w:rPr>
        <w:t xml:space="preserve"> </w:t>
      </w:r>
      <w:r>
        <w:rPr>
          <w:spacing w:val="-1"/>
        </w:rPr>
        <w:t>also</w:t>
      </w:r>
      <w:r>
        <w:t xml:space="preserve"> to</w:t>
      </w:r>
      <w:r>
        <w:rPr>
          <w:spacing w:val="4"/>
        </w:rPr>
        <w:t xml:space="preserve"> </w:t>
      </w:r>
      <w:r>
        <w:rPr>
          <w:spacing w:val="-2"/>
        </w:rPr>
        <w:t>your</w:t>
      </w:r>
      <w:r>
        <w:rPr>
          <w:spacing w:val="101"/>
        </w:rPr>
        <w:t xml:space="preserve"> </w:t>
      </w:r>
      <w:r>
        <w:rPr>
          <w:spacing w:val="-1"/>
        </w:rPr>
        <w:t>Branches/subsidiaries?</w:t>
      </w:r>
    </w:p>
    <w:p w14:paraId="341DCCF6" w14:textId="77777777" w:rsidR="003F2478" w:rsidRDefault="003F2478" w:rsidP="003F2478">
      <w:pPr>
        <w:pStyle w:val="BodyText"/>
        <w:widowControl w:val="0"/>
        <w:numPr>
          <w:ilvl w:val="2"/>
          <w:numId w:val="323"/>
        </w:numPr>
        <w:tabs>
          <w:tab w:val="left" w:pos="929"/>
        </w:tabs>
        <w:spacing w:before="120" w:line="344" w:lineRule="auto"/>
        <w:ind w:right="624" w:hanging="720"/>
        <w:jc w:val="left"/>
      </w:pPr>
      <w:r>
        <w:rPr>
          <w:spacing w:val="-1"/>
        </w:rPr>
        <w:t xml:space="preserve">Have </w:t>
      </w:r>
      <w:r>
        <w:t>there</w:t>
      </w:r>
      <w:r>
        <w:rPr>
          <w:spacing w:val="-1"/>
        </w:rPr>
        <w:t xml:space="preserve"> </w:t>
      </w:r>
      <w:r>
        <w:t xml:space="preserve">been </w:t>
      </w:r>
      <w:r>
        <w:rPr>
          <w:spacing w:val="1"/>
        </w:rPr>
        <w:t>any</w:t>
      </w:r>
      <w:r>
        <w:rPr>
          <w:spacing w:val="-5"/>
        </w:rPr>
        <w:t xml:space="preserve"> </w:t>
      </w:r>
      <w:r>
        <w:rPr>
          <w:spacing w:val="-1"/>
        </w:rPr>
        <w:t>significant</w:t>
      </w:r>
      <w:r>
        <w:t xml:space="preserve"> </w:t>
      </w:r>
      <w:r>
        <w:rPr>
          <w:spacing w:val="-1"/>
        </w:rPr>
        <w:t>changes</w:t>
      </w:r>
      <w:r>
        <w:t xml:space="preserve"> in </w:t>
      </w:r>
      <w:r>
        <w:rPr>
          <w:spacing w:val="-1"/>
        </w:rPr>
        <w:t>ownership</w:t>
      </w:r>
      <w:r>
        <w:t xml:space="preserve"> </w:t>
      </w:r>
      <w:r>
        <w:rPr>
          <w:spacing w:val="-1"/>
        </w:rPr>
        <w:t>(exceeding</w:t>
      </w:r>
      <w:r>
        <w:rPr>
          <w:spacing w:val="-2"/>
        </w:rPr>
        <w:t xml:space="preserve"> </w:t>
      </w:r>
      <w:r>
        <w:t>25%) over the</w:t>
      </w:r>
      <w:r>
        <w:rPr>
          <w:spacing w:val="-2"/>
        </w:rPr>
        <w:t xml:space="preserve"> </w:t>
      </w:r>
      <w:r>
        <w:t>last five</w:t>
      </w:r>
      <w:r>
        <w:rPr>
          <w:spacing w:val="3"/>
        </w:rPr>
        <w:t xml:space="preserve"> </w:t>
      </w:r>
      <w:r>
        <w:rPr>
          <w:spacing w:val="-1"/>
        </w:rPr>
        <w:t>years?</w:t>
      </w:r>
      <w:r>
        <w:rPr>
          <w:spacing w:val="71"/>
        </w:rPr>
        <w:t xml:space="preserve"> </w:t>
      </w:r>
      <w:r>
        <w:rPr>
          <w:spacing w:val="-2"/>
        </w:rPr>
        <w:t>If</w:t>
      </w:r>
      <w:r>
        <w:rPr>
          <w:spacing w:val="6"/>
        </w:rPr>
        <w:t xml:space="preserve"> </w:t>
      </w:r>
      <w:r>
        <w:rPr>
          <w:spacing w:val="-2"/>
        </w:rPr>
        <w:t>yes,</w:t>
      </w:r>
      <w:r>
        <w:t xml:space="preserve"> please</w:t>
      </w:r>
      <w:r>
        <w:rPr>
          <w:spacing w:val="-1"/>
        </w:rPr>
        <w:t xml:space="preserve"> </w:t>
      </w:r>
      <w:r>
        <w:t>provide</w:t>
      </w:r>
      <w:r>
        <w:rPr>
          <w:spacing w:val="-2"/>
        </w:rPr>
        <w:t xml:space="preserve"> </w:t>
      </w:r>
      <w:r>
        <w:t>details.</w:t>
      </w:r>
    </w:p>
    <w:p w14:paraId="764CB921" w14:textId="77777777" w:rsidR="003F2478" w:rsidRDefault="003F2478" w:rsidP="003F2478">
      <w:pPr>
        <w:spacing w:before="9"/>
        <w:rPr>
          <w:szCs w:val="24"/>
        </w:rPr>
      </w:pPr>
    </w:p>
    <w:p w14:paraId="786716EE" w14:textId="77777777" w:rsidR="003F2478" w:rsidRPr="006940A0" w:rsidRDefault="003F2478" w:rsidP="003F2478">
      <w:pPr>
        <w:pStyle w:val="Heading1"/>
        <w:widowControl w:val="0"/>
        <w:numPr>
          <w:ilvl w:val="0"/>
          <w:numId w:val="323"/>
        </w:numPr>
        <w:tabs>
          <w:tab w:val="num" w:pos="900"/>
          <w:tab w:val="left" w:pos="929"/>
          <w:tab w:val="num" w:pos="1037"/>
        </w:tabs>
        <w:spacing w:before="0"/>
        <w:ind w:left="1037" w:hanging="720"/>
        <w:jc w:val="left"/>
        <w:rPr>
          <w:b w:val="0"/>
          <w:bCs/>
          <w:sz w:val="24"/>
          <w:szCs w:val="24"/>
        </w:rPr>
      </w:pPr>
      <w:r w:rsidRPr="006940A0">
        <w:rPr>
          <w:spacing w:val="-1"/>
          <w:sz w:val="24"/>
          <w:szCs w:val="24"/>
        </w:rPr>
        <w:t>Anti-Money</w:t>
      </w:r>
      <w:r w:rsidRPr="006940A0">
        <w:rPr>
          <w:sz w:val="24"/>
          <w:szCs w:val="24"/>
        </w:rPr>
        <w:t xml:space="preserve"> </w:t>
      </w:r>
      <w:r w:rsidRPr="006940A0">
        <w:rPr>
          <w:spacing w:val="-1"/>
          <w:sz w:val="24"/>
          <w:szCs w:val="24"/>
        </w:rPr>
        <w:t>Laundering</w:t>
      </w:r>
      <w:r w:rsidRPr="006940A0">
        <w:rPr>
          <w:spacing w:val="1"/>
          <w:sz w:val="24"/>
          <w:szCs w:val="24"/>
        </w:rPr>
        <w:t xml:space="preserve"> </w:t>
      </w:r>
      <w:r w:rsidRPr="006940A0">
        <w:rPr>
          <w:sz w:val="24"/>
          <w:szCs w:val="24"/>
        </w:rPr>
        <w:t>&amp;</w:t>
      </w:r>
      <w:r w:rsidRPr="006940A0">
        <w:rPr>
          <w:spacing w:val="59"/>
          <w:sz w:val="24"/>
          <w:szCs w:val="24"/>
        </w:rPr>
        <w:t xml:space="preserve"> </w:t>
      </w:r>
      <w:r w:rsidRPr="006940A0">
        <w:rPr>
          <w:spacing w:val="-1"/>
          <w:sz w:val="24"/>
          <w:szCs w:val="24"/>
        </w:rPr>
        <w:t>Financing</w:t>
      </w:r>
      <w:r w:rsidRPr="006940A0">
        <w:rPr>
          <w:sz w:val="24"/>
          <w:szCs w:val="24"/>
        </w:rPr>
        <w:t xml:space="preserve"> </w:t>
      </w:r>
      <w:r w:rsidRPr="006940A0">
        <w:rPr>
          <w:spacing w:val="-1"/>
          <w:sz w:val="24"/>
          <w:szCs w:val="24"/>
        </w:rPr>
        <w:t>Terrorism</w:t>
      </w:r>
      <w:r w:rsidRPr="006940A0">
        <w:rPr>
          <w:sz w:val="24"/>
          <w:szCs w:val="24"/>
        </w:rPr>
        <w:t xml:space="preserve"> </w:t>
      </w:r>
      <w:r w:rsidRPr="006940A0">
        <w:rPr>
          <w:spacing w:val="-1"/>
          <w:sz w:val="24"/>
          <w:szCs w:val="24"/>
        </w:rPr>
        <w:t>Controls</w:t>
      </w:r>
      <w:r w:rsidRPr="006940A0">
        <w:rPr>
          <w:sz w:val="24"/>
          <w:szCs w:val="24"/>
        </w:rPr>
        <w:t xml:space="preserve"> </w:t>
      </w:r>
      <w:r w:rsidRPr="006940A0">
        <w:rPr>
          <w:spacing w:val="-1"/>
          <w:sz w:val="24"/>
          <w:szCs w:val="24"/>
        </w:rPr>
        <w:t>(AML/CFT)</w:t>
      </w:r>
    </w:p>
    <w:p w14:paraId="25E790B0" w14:textId="77777777" w:rsidR="003F2478" w:rsidRDefault="003F2478" w:rsidP="003F2478">
      <w:pPr>
        <w:spacing w:before="8"/>
        <w:rPr>
          <w:b/>
          <w:bCs/>
          <w:szCs w:val="24"/>
        </w:rPr>
      </w:pPr>
    </w:p>
    <w:tbl>
      <w:tblPr>
        <w:tblW w:w="9896" w:type="dxa"/>
        <w:tblInd w:w="94" w:type="dxa"/>
        <w:tblLayout w:type="fixed"/>
        <w:tblCellMar>
          <w:left w:w="0" w:type="dxa"/>
          <w:right w:w="0" w:type="dxa"/>
        </w:tblCellMar>
        <w:tblLook w:val="01E0" w:firstRow="1" w:lastRow="1" w:firstColumn="1" w:lastColumn="1" w:noHBand="0" w:noVBand="0"/>
      </w:tblPr>
      <w:tblGrid>
        <w:gridCol w:w="8087"/>
        <w:gridCol w:w="628"/>
        <w:gridCol w:w="591"/>
        <w:gridCol w:w="590"/>
      </w:tblGrid>
      <w:tr w:rsidR="003F2478" w14:paraId="690C0790" w14:textId="77777777" w:rsidTr="006D00E2">
        <w:trPr>
          <w:trHeight w:hRule="exact" w:val="290"/>
        </w:trPr>
        <w:tc>
          <w:tcPr>
            <w:tcW w:w="8087" w:type="dxa"/>
            <w:tcBorders>
              <w:top w:val="single" w:sz="4" w:space="0" w:color="000000"/>
              <w:left w:val="single" w:sz="4" w:space="0" w:color="000000"/>
              <w:bottom w:val="single" w:sz="4" w:space="0" w:color="000000"/>
              <w:right w:val="single" w:sz="4" w:space="0" w:color="000000"/>
            </w:tcBorders>
          </w:tcPr>
          <w:p w14:paraId="3FA67CE4" w14:textId="77777777" w:rsidR="003F2478" w:rsidRDefault="003F2478" w:rsidP="006D00E2">
            <w:pPr>
              <w:pStyle w:val="TableParagraph"/>
              <w:spacing w:line="272" w:lineRule="exact"/>
              <w:ind w:left="102"/>
              <w:rPr>
                <w:rFonts w:ascii="Times New Roman" w:hAnsi="Times New Roman" w:cs="Times New Roman"/>
                <w:sz w:val="24"/>
                <w:szCs w:val="24"/>
              </w:rPr>
            </w:pPr>
            <w:r>
              <w:rPr>
                <w:rFonts w:ascii="Times New Roman"/>
                <w:b/>
                <w:sz w:val="24"/>
              </w:rPr>
              <w:t xml:space="preserve">I. </w:t>
            </w:r>
            <w:r>
              <w:rPr>
                <w:rFonts w:ascii="Times New Roman"/>
                <w:b/>
                <w:i/>
                <w:spacing w:val="-1"/>
                <w:sz w:val="24"/>
              </w:rPr>
              <w:t>General</w:t>
            </w:r>
            <w:r>
              <w:rPr>
                <w:rFonts w:ascii="Times New Roman"/>
                <w:b/>
                <w:i/>
                <w:sz w:val="24"/>
              </w:rPr>
              <w:t xml:space="preserve"> AML </w:t>
            </w:r>
            <w:r>
              <w:rPr>
                <w:rFonts w:ascii="Times New Roman"/>
                <w:b/>
                <w:i/>
                <w:spacing w:val="-1"/>
                <w:sz w:val="24"/>
              </w:rPr>
              <w:t>Policies,</w:t>
            </w:r>
            <w:r>
              <w:rPr>
                <w:rFonts w:ascii="Times New Roman"/>
                <w:b/>
                <w:i/>
                <w:sz w:val="24"/>
              </w:rPr>
              <w:t xml:space="preserve"> </w:t>
            </w:r>
            <w:r>
              <w:rPr>
                <w:rFonts w:ascii="Times New Roman"/>
                <w:b/>
                <w:i/>
                <w:spacing w:val="-1"/>
                <w:sz w:val="24"/>
              </w:rPr>
              <w:t>Practices</w:t>
            </w:r>
            <w:r>
              <w:rPr>
                <w:rFonts w:ascii="Times New Roman"/>
                <w:b/>
                <w:i/>
                <w:sz w:val="24"/>
              </w:rPr>
              <w:t xml:space="preserve"> and </w:t>
            </w:r>
            <w:r>
              <w:rPr>
                <w:rFonts w:ascii="Times New Roman"/>
                <w:b/>
                <w:i/>
                <w:spacing w:val="-1"/>
                <w:sz w:val="24"/>
              </w:rPr>
              <w:t>Procedures</w:t>
            </w:r>
          </w:p>
        </w:tc>
        <w:tc>
          <w:tcPr>
            <w:tcW w:w="628" w:type="dxa"/>
            <w:tcBorders>
              <w:top w:val="single" w:sz="4" w:space="0" w:color="000000"/>
              <w:left w:val="single" w:sz="4" w:space="0" w:color="000000"/>
              <w:bottom w:val="single" w:sz="4" w:space="0" w:color="000000"/>
              <w:right w:val="single" w:sz="4" w:space="0" w:color="000000"/>
            </w:tcBorders>
          </w:tcPr>
          <w:p w14:paraId="7111FF35" w14:textId="77777777" w:rsidR="003F2478" w:rsidRDefault="003F2478" w:rsidP="006D00E2">
            <w:pPr>
              <w:pStyle w:val="TableParagraph"/>
              <w:spacing w:line="246" w:lineRule="exact"/>
              <w:ind w:left="102"/>
              <w:rPr>
                <w:rFonts w:ascii="Times New Roman" w:hAnsi="Times New Roman" w:cs="Times New Roman"/>
              </w:rPr>
            </w:pPr>
            <w:r>
              <w:rPr>
                <w:rFonts w:ascii="Times New Roman"/>
                <w:spacing w:val="-1"/>
              </w:rPr>
              <w:t>YES</w:t>
            </w:r>
          </w:p>
        </w:tc>
        <w:tc>
          <w:tcPr>
            <w:tcW w:w="591" w:type="dxa"/>
            <w:tcBorders>
              <w:top w:val="single" w:sz="4" w:space="0" w:color="000000"/>
              <w:left w:val="single" w:sz="4" w:space="0" w:color="000000"/>
              <w:bottom w:val="single" w:sz="4" w:space="0" w:color="000000"/>
              <w:right w:val="single" w:sz="4" w:space="0" w:color="000000"/>
            </w:tcBorders>
          </w:tcPr>
          <w:p w14:paraId="5A787FED" w14:textId="77777777" w:rsidR="003F2478" w:rsidRDefault="003F2478" w:rsidP="006D00E2">
            <w:pPr>
              <w:pStyle w:val="TableParagraph"/>
              <w:spacing w:line="246" w:lineRule="exact"/>
              <w:ind w:left="102"/>
              <w:rPr>
                <w:rFonts w:ascii="Times New Roman" w:hAnsi="Times New Roman" w:cs="Times New Roman"/>
              </w:rPr>
            </w:pPr>
            <w:r>
              <w:rPr>
                <w:rFonts w:ascii="Times New Roman"/>
                <w:spacing w:val="-1"/>
              </w:rPr>
              <w:t>NO</w:t>
            </w:r>
          </w:p>
        </w:tc>
        <w:tc>
          <w:tcPr>
            <w:tcW w:w="590" w:type="dxa"/>
            <w:tcBorders>
              <w:top w:val="single" w:sz="4" w:space="0" w:color="000000"/>
              <w:left w:val="single" w:sz="4" w:space="0" w:color="000000"/>
              <w:bottom w:val="single" w:sz="4" w:space="0" w:color="000000"/>
              <w:right w:val="single" w:sz="4" w:space="0" w:color="000000"/>
            </w:tcBorders>
          </w:tcPr>
          <w:p w14:paraId="5BD081AF" w14:textId="77777777" w:rsidR="003F2478" w:rsidRDefault="003F2478" w:rsidP="006D00E2">
            <w:pPr>
              <w:pStyle w:val="TableParagraph"/>
              <w:spacing w:line="246" w:lineRule="exact"/>
              <w:ind w:left="99"/>
              <w:rPr>
                <w:rFonts w:ascii="Times New Roman" w:hAnsi="Times New Roman" w:cs="Times New Roman"/>
              </w:rPr>
            </w:pPr>
            <w:r>
              <w:rPr>
                <w:rFonts w:ascii="Times New Roman"/>
                <w:spacing w:val="-1"/>
              </w:rPr>
              <w:t>N/A</w:t>
            </w:r>
          </w:p>
        </w:tc>
      </w:tr>
      <w:tr w:rsidR="003F2478" w14:paraId="10719254" w14:textId="77777777" w:rsidTr="006D00E2">
        <w:trPr>
          <w:trHeight w:hRule="exact" w:val="1413"/>
        </w:trPr>
        <w:tc>
          <w:tcPr>
            <w:tcW w:w="8087" w:type="dxa"/>
            <w:tcBorders>
              <w:top w:val="single" w:sz="4" w:space="0" w:color="000000"/>
              <w:left w:val="single" w:sz="4" w:space="0" w:color="000000"/>
              <w:bottom w:val="single" w:sz="4" w:space="0" w:color="000000"/>
              <w:right w:val="single" w:sz="4" w:space="0" w:color="000000"/>
            </w:tcBorders>
          </w:tcPr>
          <w:p w14:paraId="0D8B1C39" w14:textId="77777777" w:rsidR="003F2478" w:rsidRDefault="003F2478" w:rsidP="006D00E2">
            <w:pPr>
              <w:pStyle w:val="TableParagraph"/>
              <w:ind w:left="102" w:right="103"/>
              <w:rPr>
                <w:rFonts w:ascii="Times New Roman" w:hAnsi="Times New Roman" w:cs="Times New Roman"/>
                <w:sz w:val="24"/>
                <w:szCs w:val="24"/>
              </w:rPr>
            </w:pPr>
            <w:r>
              <w:rPr>
                <w:rFonts w:ascii="Times New Roman"/>
                <w:sz w:val="24"/>
              </w:rPr>
              <w:t xml:space="preserve">1. </w:t>
            </w:r>
            <w:r>
              <w:rPr>
                <w:rFonts w:ascii="Times New Roman"/>
                <w:spacing w:val="-1"/>
                <w:sz w:val="24"/>
              </w:rPr>
              <w:t>Are</w:t>
            </w:r>
            <w:r>
              <w:rPr>
                <w:rFonts w:ascii="Times New Roman"/>
                <w:spacing w:val="1"/>
                <w:sz w:val="24"/>
              </w:rPr>
              <w:t xml:space="preserve"> </w:t>
            </w:r>
            <w:r>
              <w:rPr>
                <w:rFonts w:ascii="Times New Roman"/>
                <w:spacing w:val="-1"/>
                <w:sz w:val="24"/>
              </w:rPr>
              <w:t>there</w:t>
            </w:r>
            <w:r>
              <w:rPr>
                <w:rFonts w:ascii="Times New Roman"/>
                <w:spacing w:val="1"/>
                <w:sz w:val="24"/>
              </w:rPr>
              <w:t xml:space="preserve"> </w:t>
            </w:r>
            <w:r>
              <w:rPr>
                <w:rFonts w:ascii="Times New Roman"/>
                <w:spacing w:val="-1"/>
                <w:sz w:val="24"/>
              </w:rPr>
              <w:t>laws</w:t>
            </w:r>
            <w:r>
              <w:rPr>
                <w:rFonts w:ascii="Times New Roman"/>
                <w:sz w:val="24"/>
              </w:rPr>
              <w:t xml:space="preserve"> /</w:t>
            </w:r>
            <w:r>
              <w:rPr>
                <w:rFonts w:ascii="Times New Roman"/>
                <w:spacing w:val="2"/>
                <w:sz w:val="24"/>
              </w:rPr>
              <w:t xml:space="preserve"> </w:t>
            </w:r>
            <w:r>
              <w:rPr>
                <w:rFonts w:ascii="Times New Roman"/>
                <w:spacing w:val="-1"/>
                <w:sz w:val="24"/>
              </w:rPr>
              <w:t>regulations</w:t>
            </w:r>
            <w:r>
              <w:rPr>
                <w:rFonts w:ascii="Times New Roman"/>
                <w:spacing w:val="1"/>
                <w:sz w:val="24"/>
              </w:rPr>
              <w:t xml:space="preserve"> </w:t>
            </w:r>
            <w:r>
              <w:rPr>
                <w:rFonts w:ascii="Times New Roman"/>
                <w:spacing w:val="-1"/>
                <w:sz w:val="24"/>
              </w:rPr>
              <w:t>designed</w:t>
            </w:r>
            <w:r>
              <w:rPr>
                <w:rFonts w:ascii="Times New Roman"/>
                <w:spacing w:val="2"/>
                <w:sz w:val="24"/>
              </w:rPr>
              <w:t xml:space="preserve"> </w:t>
            </w:r>
            <w:r>
              <w:rPr>
                <w:rFonts w:ascii="Times New Roman"/>
                <w:sz w:val="24"/>
              </w:rPr>
              <w:t xml:space="preserve">to </w:t>
            </w:r>
            <w:r>
              <w:rPr>
                <w:rFonts w:ascii="Times New Roman"/>
                <w:spacing w:val="-1"/>
                <w:sz w:val="24"/>
              </w:rPr>
              <w:t>prevent</w:t>
            </w:r>
            <w:r>
              <w:rPr>
                <w:rFonts w:ascii="Times New Roman"/>
                <w:spacing w:val="2"/>
                <w:sz w:val="24"/>
              </w:rPr>
              <w:t xml:space="preserve"> </w:t>
            </w:r>
            <w:r>
              <w:rPr>
                <w:rFonts w:ascii="Times New Roman"/>
                <w:spacing w:val="-1"/>
                <w:sz w:val="24"/>
              </w:rPr>
              <w:t>and</w:t>
            </w:r>
            <w:r>
              <w:rPr>
                <w:rFonts w:ascii="Times New Roman"/>
                <w:sz w:val="24"/>
              </w:rPr>
              <w:t xml:space="preserve"> deal with</w:t>
            </w:r>
            <w:r>
              <w:rPr>
                <w:rFonts w:ascii="Times New Roman"/>
                <w:spacing w:val="1"/>
                <w:sz w:val="24"/>
              </w:rPr>
              <w:t xml:space="preserve"> </w:t>
            </w:r>
            <w:r>
              <w:rPr>
                <w:rFonts w:ascii="Times New Roman"/>
                <w:sz w:val="24"/>
              </w:rPr>
              <w:t>money</w:t>
            </w:r>
            <w:r>
              <w:rPr>
                <w:rFonts w:ascii="Times New Roman"/>
                <w:spacing w:val="-5"/>
                <w:sz w:val="24"/>
              </w:rPr>
              <w:t xml:space="preserve"> </w:t>
            </w:r>
            <w:r>
              <w:rPr>
                <w:rFonts w:ascii="Times New Roman"/>
                <w:sz w:val="24"/>
              </w:rPr>
              <w:t xml:space="preserve">laundering </w:t>
            </w:r>
            <w:r>
              <w:rPr>
                <w:rFonts w:ascii="Times New Roman"/>
                <w:spacing w:val="-1"/>
                <w:sz w:val="24"/>
              </w:rPr>
              <w:t>and</w:t>
            </w:r>
            <w:r>
              <w:rPr>
                <w:rFonts w:ascii="Times New Roman"/>
                <w:spacing w:val="71"/>
                <w:sz w:val="24"/>
              </w:rPr>
              <w:t xml:space="preserve"> </w:t>
            </w:r>
            <w:r>
              <w:rPr>
                <w:rFonts w:ascii="Times New Roman"/>
                <w:spacing w:val="-1"/>
                <w:sz w:val="24"/>
              </w:rPr>
              <w:t>terrorist</w:t>
            </w:r>
            <w:r>
              <w:rPr>
                <w:rFonts w:ascii="Times New Roman"/>
                <w:spacing w:val="1"/>
                <w:sz w:val="24"/>
              </w:rPr>
              <w:t xml:space="preserve"> </w:t>
            </w:r>
            <w:r>
              <w:rPr>
                <w:rFonts w:ascii="Times New Roman"/>
                <w:spacing w:val="-1"/>
                <w:sz w:val="24"/>
              </w:rPr>
              <w:t>financing</w:t>
            </w:r>
            <w:r>
              <w:rPr>
                <w:rFonts w:ascii="Times New Roman"/>
                <w:spacing w:val="-3"/>
                <w:sz w:val="24"/>
              </w:rPr>
              <w:t xml:space="preserve"> </w:t>
            </w:r>
            <w:r>
              <w:rPr>
                <w:rFonts w:ascii="Times New Roman"/>
                <w:sz w:val="24"/>
              </w:rPr>
              <w:t>in the</w:t>
            </w:r>
            <w:r>
              <w:rPr>
                <w:rFonts w:ascii="Times New Roman"/>
                <w:spacing w:val="1"/>
                <w:sz w:val="24"/>
              </w:rPr>
              <w:t xml:space="preserve"> </w:t>
            </w:r>
            <w:r>
              <w:rPr>
                <w:rFonts w:ascii="Times New Roman"/>
                <w:sz w:val="24"/>
              </w:rPr>
              <w:t>country</w:t>
            </w:r>
            <w:r>
              <w:rPr>
                <w:rFonts w:ascii="Times New Roman"/>
                <w:spacing w:val="-5"/>
                <w:sz w:val="24"/>
              </w:rPr>
              <w:t xml:space="preserve"> </w:t>
            </w:r>
            <w:r>
              <w:rPr>
                <w:rFonts w:ascii="Times New Roman"/>
                <w:spacing w:val="1"/>
                <w:sz w:val="24"/>
              </w:rPr>
              <w:t>of</w:t>
            </w:r>
            <w:r>
              <w:rPr>
                <w:rFonts w:ascii="Times New Roman"/>
                <w:sz w:val="24"/>
              </w:rPr>
              <w:t xml:space="preserve"> </w:t>
            </w:r>
            <w:r>
              <w:rPr>
                <w:rFonts w:ascii="Times New Roman"/>
                <w:spacing w:val="-1"/>
                <w:sz w:val="24"/>
              </w:rPr>
              <w:t>incorporation</w:t>
            </w:r>
            <w:r>
              <w:rPr>
                <w:rFonts w:ascii="Times New Roman"/>
                <w:spacing w:val="2"/>
                <w:sz w:val="24"/>
              </w:rPr>
              <w:t xml:space="preserve"> </w:t>
            </w:r>
            <w:r>
              <w:rPr>
                <w:rFonts w:ascii="Times New Roman"/>
                <w:sz w:val="24"/>
              </w:rPr>
              <w:t>of</w:t>
            </w:r>
            <w:r>
              <w:rPr>
                <w:rFonts w:ascii="Times New Roman"/>
                <w:spacing w:val="1"/>
                <w:sz w:val="24"/>
              </w:rPr>
              <w:t xml:space="preserve"> </w:t>
            </w:r>
            <w:r>
              <w:rPr>
                <w:rFonts w:ascii="Times New Roman"/>
                <w:spacing w:val="-1"/>
                <w:sz w:val="24"/>
              </w:rPr>
              <w:t>your</w:t>
            </w:r>
            <w:r>
              <w:rPr>
                <w:rFonts w:ascii="Times New Roman"/>
                <w:sz w:val="24"/>
              </w:rPr>
              <w:t xml:space="preserve"> company</w:t>
            </w:r>
            <w:r>
              <w:rPr>
                <w:rFonts w:ascii="Times New Roman"/>
                <w:spacing w:val="-5"/>
                <w:sz w:val="24"/>
              </w:rPr>
              <w:t xml:space="preserve"> </w:t>
            </w:r>
            <w:r>
              <w:rPr>
                <w:rFonts w:ascii="Times New Roman"/>
                <w:spacing w:val="1"/>
                <w:sz w:val="24"/>
              </w:rPr>
              <w:t>or</w:t>
            </w:r>
            <w:r>
              <w:rPr>
                <w:rFonts w:ascii="Times New Roman"/>
                <w:sz w:val="24"/>
              </w:rPr>
              <w:t xml:space="preserve"> </w:t>
            </w:r>
            <w:r>
              <w:rPr>
                <w:rFonts w:ascii="Times New Roman"/>
                <w:spacing w:val="-1"/>
                <w:sz w:val="24"/>
              </w:rPr>
              <w:t>institution?</w:t>
            </w:r>
          </w:p>
          <w:p w14:paraId="2CC66251" w14:textId="77777777" w:rsidR="003F2478" w:rsidRDefault="003F2478" w:rsidP="006D00E2">
            <w:pPr>
              <w:pStyle w:val="TableParagraph"/>
              <w:ind w:left="345"/>
              <w:rPr>
                <w:rFonts w:ascii="Times New Roman" w:hAnsi="Times New Roman" w:cs="Times New Roman"/>
                <w:sz w:val="24"/>
                <w:szCs w:val="24"/>
              </w:rPr>
            </w:pPr>
            <w:r>
              <w:rPr>
                <w:rFonts w:ascii="Times New Roman"/>
                <w:spacing w:val="-2"/>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w:t>
            </w:r>
            <w:r>
              <w:rPr>
                <w:rFonts w:ascii="Times New Roman"/>
                <w:spacing w:val="-1"/>
                <w:sz w:val="24"/>
              </w:rPr>
              <w:t xml:space="preserve"> </w:t>
            </w:r>
            <w:r>
              <w:rPr>
                <w:rFonts w:ascii="Times New Roman"/>
                <w:sz w:val="24"/>
              </w:rPr>
              <w:t>list the</w:t>
            </w:r>
            <w:r>
              <w:rPr>
                <w:rFonts w:ascii="Times New Roman"/>
                <w:spacing w:val="-1"/>
                <w:sz w:val="24"/>
              </w:rPr>
              <w:t xml:space="preserve"> names</w:t>
            </w:r>
            <w:r>
              <w:rPr>
                <w:rFonts w:ascii="Times New Roman"/>
                <w:sz w:val="24"/>
              </w:rPr>
              <w:t xml:space="preserve"> of the</w:t>
            </w:r>
            <w:r>
              <w:rPr>
                <w:rFonts w:ascii="Times New Roman"/>
                <w:spacing w:val="-2"/>
                <w:sz w:val="24"/>
              </w:rPr>
              <w:t xml:space="preserve"> </w:t>
            </w:r>
            <w:r>
              <w:rPr>
                <w:rFonts w:ascii="Times New Roman"/>
                <w:spacing w:val="-1"/>
                <w:sz w:val="24"/>
              </w:rPr>
              <w:t>relevant</w:t>
            </w:r>
            <w:r>
              <w:rPr>
                <w:rFonts w:ascii="Times New Roman"/>
                <w:sz w:val="24"/>
              </w:rPr>
              <w:t xml:space="preserve"> laws:</w:t>
            </w:r>
          </w:p>
        </w:tc>
        <w:tc>
          <w:tcPr>
            <w:tcW w:w="628" w:type="dxa"/>
            <w:tcBorders>
              <w:top w:val="single" w:sz="4" w:space="0" w:color="000000"/>
              <w:left w:val="single" w:sz="4" w:space="0" w:color="000000"/>
              <w:bottom w:val="single" w:sz="4" w:space="0" w:color="000000"/>
              <w:right w:val="single" w:sz="4" w:space="0" w:color="000000"/>
            </w:tcBorders>
          </w:tcPr>
          <w:p w14:paraId="51B68C53" w14:textId="77777777" w:rsidR="003F2478"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63323041" w14:textId="77777777" w:rsidR="003F2478"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1772213B" w14:textId="77777777" w:rsidR="003F2478" w:rsidRDefault="003F2478" w:rsidP="006D00E2"/>
        </w:tc>
      </w:tr>
      <w:tr w:rsidR="003F2478" w14:paraId="4F2A37B5" w14:textId="77777777" w:rsidTr="006D00E2">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70075556" w14:textId="77777777" w:rsidR="003F2478" w:rsidRDefault="003F2478" w:rsidP="006D00E2">
            <w:pPr>
              <w:pStyle w:val="TableParagraph"/>
              <w:ind w:left="102" w:right="101"/>
              <w:rPr>
                <w:rFonts w:ascii="Times New Roman" w:hAnsi="Times New Roman" w:cs="Times New Roman"/>
                <w:sz w:val="24"/>
                <w:szCs w:val="24"/>
              </w:rPr>
            </w:pPr>
            <w:r>
              <w:rPr>
                <w:rFonts w:ascii="Times New Roman"/>
                <w:sz w:val="24"/>
              </w:rPr>
              <w:t>2.</w:t>
            </w:r>
            <w:r>
              <w:rPr>
                <w:rFonts w:ascii="Times New Roman"/>
                <w:spacing w:val="6"/>
                <w:sz w:val="24"/>
              </w:rPr>
              <w:t xml:space="preserve"> </w:t>
            </w:r>
            <w:r>
              <w:rPr>
                <w:rFonts w:ascii="Times New Roman"/>
                <w:spacing w:val="-1"/>
                <w:sz w:val="24"/>
              </w:rPr>
              <w:t>Has</w:t>
            </w:r>
            <w:r>
              <w:rPr>
                <w:rFonts w:ascii="Times New Roman"/>
                <w:spacing w:val="9"/>
                <w:sz w:val="24"/>
              </w:rPr>
              <w:t xml:space="preserve"> </w:t>
            </w:r>
            <w:r>
              <w:rPr>
                <w:rFonts w:ascii="Times New Roman"/>
                <w:spacing w:val="-2"/>
                <w:sz w:val="24"/>
              </w:rPr>
              <w:t>your</w:t>
            </w:r>
            <w:r>
              <w:rPr>
                <w:rFonts w:ascii="Times New Roman"/>
                <w:spacing w:val="6"/>
                <w:sz w:val="24"/>
              </w:rPr>
              <w:t xml:space="preserve"> </w:t>
            </w:r>
            <w:r>
              <w:rPr>
                <w:rFonts w:ascii="Times New Roman"/>
                <w:sz w:val="24"/>
              </w:rPr>
              <w:t>institution</w:t>
            </w:r>
            <w:r>
              <w:rPr>
                <w:rFonts w:ascii="Times New Roman"/>
                <w:spacing w:val="6"/>
                <w:sz w:val="24"/>
              </w:rPr>
              <w:t xml:space="preserve"> </w:t>
            </w:r>
            <w:r>
              <w:rPr>
                <w:rFonts w:ascii="Times New Roman"/>
                <w:spacing w:val="-1"/>
                <w:sz w:val="24"/>
              </w:rPr>
              <w:t>developed</w:t>
            </w:r>
            <w:r>
              <w:rPr>
                <w:rFonts w:ascii="Times New Roman"/>
                <w:spacing w:val="6"/>
                <w:sz w:val="24"/>
              </w:rPr>
              <w:t xml:space="preserve"> </w:t>
            </w:r>
            <w:r>
              <w:rPr>
                <w:rFonts w:ascii="Times New Roman"/>
                <w:spacing w:val="-1"/>
                <w:sz w:val="24"/>
              </w:rPr>
              <w:t>written</w:t>
            </w:r>
            <w:r>
              <w:rPr>
                <w:rFonts w:ascii="Times New Roman"/>
                <w:spacing w:val="6"/>
                <w:sz w:val="24"/>
              </w:rPr>
              <w:t xml:space="preserve"> </w:t>
            </w:r>
            <w:r>
              <w:rPr>
                <w:rFonts w:ascii="Times New Roman"/>
                <w:spacing w:val="-1"/>
                <w:sz w:val="24"/>
              </w:rPr>
              <w:t>policies</w:t>
            </w:r>
            <w:r>
              <w:rPr>
                <w:rFonts w:ascii="Times New Roman"/>
                <w:spacing w:val="13"/>
                <w:sz w:val="24"/>
              </w:rPr>
              <w:t xml:space="preserve"> </w:t>
            </w:r>
            <w:r>
              <w:rPr>
                <w:rFonts w:ascii="Times New Roman"/>
                <w:spacing w:val="-1"/>
                <w:sz w:val="24"/>
              </w:rPr>
              <w:t>and</w:t>
            </w:r>
            <w:r>
              <w:rPr>
                <w:rFonts w:ascii="Times New Roman"/>
                <w:spacing w:val="6"/>
                <w:sz w:val="24"/>
              </w:rPr>
              <w:t xml:space="preserve"> </w:t>
            </w:r>
            <w:r>
              <w:rPr>
                <w:rFonts w:ascii="Times New Roman"/>
                <w:spacing w:val="-1"/>
                <w:sz w:val="24"/>
              </w:rPr>
              <w:t>procedures</w:t>
            </w:r>
            <w:r>
              <w:rPr>
                <w:rFonts w:ascii="Times New Roman"/>
                <w:spacing w:val="7"/>
                <w:sz w:val="24"/>
              </w:rPr>
              <w:t xml:space="preserve"> </w:t>
            </w:r>
            <w:r>
              <w:rPr>
                <w:rFonts w:ascii="Times New Roman"/>
                <w:sz w:val="24"/>
              </w:rPr>
              <w:t>to</w:t>
            </w:r>
            <w:r>
              <w:rPr>
                <w:rFonts w:ascii="Times New Roman"/>
                <w:spacing w:val="8"/>
                <w:sz w:val="24"/>
              </w:rPr>
              <w:t xml:space="preserve"> </w:t>
            </w:r>
            <w:r>
              <w:rPr>
                <w:rFonts w:ascii="Times New Roman"/>
                <w:spacing w:val="-1"/>
                <w:sz w:val="24"/>
              </w:rPr>
              <w:t>prevent</w:t>
            </w:r>
            <w:r>
              <w:rPr>
                <w:rFonts w:ascii="Times New Roman"/>
                <w:spacing w:val="7"/>
                <w:sz w:val="24"/>
              </w:rPr>
              <w:t xml:space="preserve"> </w:t>
            </w:r>
            <w:r>
              <w:rPr>
                <w:rFonts w:ascii="Times New Roman"/>
                <w:spacing w:val="-1"/>
                <w:sz w:val="24"/>
              </w:rPr>
              <w:t>detect</w:t>
            </w:r>
            <w:r>
              <w:rPr>
                <w:rFonts w:ascii="Times New Roman"/>
                <w:spacing w:val="7"/>
                <w:sz w:val="24"/>
              </w:rPr>
              <w:t xml:space="preserve"> </w:t>
            </w:r>
            <w:r>
              <w:rPr>
                <w:rFonts w:ascii="Times New Roman"/>
                <w:spacing w:val="-1"/>
                <w:sz w:val="24"/>
              </w:rPr>
              <w:t>and</w:t>
            </w:r>
            <w:r>
              <w:rPr>
                <w:rFonts w:ascii="Times New Roman"/>
                <w:spacing w:val="81"/>
                <w:sz w:val="24"/>
              </w:rPr>
              <w:t xml:space="preserve"> </w:t>
            </w:r>
            <w:r>
              <w:rPr>
                <w:rFonts w:ascii="Times New Roman"/>
                <w:spacing w:val="-1"/>
                <w:sz w:val="24"/>
              </w:rPr>
              <w:t>report</w:t>
            </w:r>
            <w:r>
              <w:rPr>
                <w:rFonts w:ascii="Times New Roman"/>
                <w:sz w:val="24"/>
              </w:rPr>
              <w:t xml:space="preserve"> </w:t>
            </w:r>
            <w:r>
              <w:rPr>
                <w:rFonts w:ascii="Times New Roman"/>
                <w:spacing w:val="-1"/>
                <w:sz w:val="24"/>
              </w:rPr>
              <w:t>suspicious</w:t>
            </w:r>
            <w:r>
              <w:rPr>
                <w:rFonts w:ascii="Times New Roman"/>
                <w:sz w:val="24"/>
              </w:rPr>
              <w:t xml:space="preserve"> </w:t>
            </w:r>
            <w:r>
              <w:rPr>
                <w:rFonts w:ascii="Times New Roman"/>
                <w:spacing w:val="-1"/>
                <w:sz w:val="24"/>
              </w:rPr>
              <w:t>transactions/terrorist</w:t>
            </w:r>
            <w:r>
              <w:rPr>
                <w:rFonts w:ascii="Times New Roman"/>
                <w:sz w:val="24"/>
              </w:rPr>
              <w:t xml:space="preserve"> </w:t>
            </w:r>
            <w:r>
              <w:rPr>
                <w:rFonts w:ascii="Times New Roman"/>
                <w:spacing w:val="-1"/>
                <w:sz w:val="24"/>
              </w:rPr>
              <w:t>financing</w:t>
            </w:r>
            <w:r>
              <w:rPr>
                <w:rFonts w:ascii="Times New Roman"/>
                <w:spacing w:val="-3"/>
                <w:sz w:val="24"/>
              </w:rPr>
              <w:t xml:space="preserve"> </w:t>
            </w:r>
            <w:r>
              <w:rPr>
                <w:rFonts w:ascii="Times New Roman"/>
                <w:spacing w:val="-1"/>
                <w:sz w:val="24"/>
              </w:rPr>
              <w:t>activities?</w:t>
            </w:r>
          </w:p>
        </w:tc>
        <w:tc>
          <w:tcPr>
            <w:tcW w:w="628" w:type="dxa"/>
            <w:tcBorders>
              <w:top w:val="single" w:sz="4" w:space="0" w:color="000000"/>
              <w:left w:val="single" w:sz="4" w:space="0" w:color="000000"/>
              <w:bottom w:val="single" w:sz="4" w:space="0" w:color="000000"/>
              <w:right w:val="single" w:sz="4" w:space="0" w:color="000000"/>
            </w:tcBorders>
          </w:tcPr>
          <w:p w14:paraId="6461C69E" w14:textId="77777777" w:rsidR="003F2478"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160D7757" w14:textId="77777777" w:rsidR="003F2478"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1DA7F337" w14:textId="77777777" w:rsidR="003F2478" w:rsidRDefault="003F2478" w:rsidP="006D00E2"/>
        </w:tc>
      </w:tr>
      <w:tr w:rsidR="003F2478" w14:paraId="696F8841" w14:textId="77777777" w:rsidTr="006D00E2">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21A7F379" w14:textId="77777777" w:rsidR="003F2478" w:rsidRDefault="003F2478" w:rsidP="006D00E2">
            <w:pPr>
              <w:pStyle w:val="TableParagraph"/>
              <w:tabs>
                <w:tab w:val="left" w:pos="993"/>
              </w:tabs>
              <w:ind w:left="102" w:right="101"/>
              <w:rPr>
                <w:rFonts w:ascii="Times New Roman" w:hAnsi="Times New Roman" w:cs="Times New Roman"/>
                <w:sz w:val="24"/>
                <w:szCs w:val="24"/>
              </w:rPr>
            </w:pPr>
            <w:r>
              <w:rPr>
                <w:rFonts w:ascii="Times New Roman"/>
                <w:spacing w:val="-1"/>
                <w:sz w:val="24"/>
              </w:rPr>
              <w:t>3.Does</w:t>
            </w:r>
            <w:r>
              <w:rPr>
                <w:rFonts w:ascii="Times New Roman"/>
                <w:spacing w:val="-1"/>
                <w:sz w:val="24"/>
              </w:rPr>
              <w:tab/>
            </w:r>
            <w:r>
              <w:rPr>
                <w:rFonts w:ascii="Times New Roman"/>
                <w:spacing w:val="-2"/>
                <w:sz w:val="24"/>
              </w:rPr>
              <w:t>your</w:t>
            </w:r>
            <w:r>
              <w:rPr>
                <w:rFonts w:ascii="Times New Roman"/>
                <w:spacing w:val="47"/>
                <w:sz w:val="24"/>
              </w:rPr>
              <w:t xml:space="preserve"> </w:t>
            </w:r>
            <w:r>
              <w:rPr>
                <w:rFonts w:ascii="Times New Roman"/>
                <w:sz w:val="24"/>
              </w:rPr>
              <w:t>AML/CFT</w:t>
            </w:r>
            <w:r>
              <w:rPr>
                <w:rFonts w:ascii="Times New Roman"/>
                <w:spacing w:val="47"/>
                <w:sz w:val="24"/>
              </w:rPr>
              <w:t xml:space="preserve"> </w:t>
            </w:r>
            <w:r>
              <w:rPr>
                <w:rFonts w:ascii="Times New Roman"/>
                <w:sz w:val="24"/>
              </w:rPr>
              <w:t>policy</w:t>
            </w:r>
            <w:r>
              <w:rPr>
                <w:rFonts w:ascii="Times New Roman"/>
                <w:spacing w:val="45"/>
                <w:sz w:val="24"/>
              </w:rPr>
              <w:t xml:space="preserve"> </w:t>
            </w:r>
            <w:r>
              <w:rPr>
                <w:rFonts w:ascii="Times New Roman"/>
                <w:spacing w:val="-1"/>
                <w:sz w:val="24"/>
              </w:rPr>
              <w:t>meet</w:t>
            </w:r>
            <w:r>
              <w:rPr>
                <w:rFonts w:ascii="Times New Roman"/>
                <w:spacing w:val="48"/>
                <w:sz w:val="24"/>
              </w:rPr>
              <w:t xml:space="preserve"> </w:t>
            </w:r>
            <w:r>
              <w:rPr>
                <w:rFonts w:ascii="Times New Roman"/>
                <w:sz w:val="24"/>
              </w:rPr>
              <w:t>the</w:t>
            </w:r>
            <w:r>
              <w:rPr>
                <w:rFonts w:ascii="Times New Roman"/>
                <w:spacing w:val="47"/>
                <w:sz w:val="24"/>
              </w:rPr>
              <w:t xml:space="preserve"> </w:t>
            </w:r>
            <w:r>
              <w:rPr>
                <w:rFonts w:ascii="Times New Roman"/>
                <w:spacing w:val="-1"/>
                <w:sz w:val="24"/>
              </w:rPr>
              <w:t>requirement</w:t>
            </w:r>
            <w:r>
              <w:rPr>
                <w:rFonts w:ascii="Times New Roman"/>
                <w:spacing w:val="47"/>
                <w:sz w:val="24"/>
              </w:rPr>
              <w:t xml:space="preserve"> </w:t>
            </w:r>
            <w:r>
              <w:rPr>
                <w:rFonts w:ascii="Times New Roman"/>
                <w:sz w:val="24"/>
              </w:rPr>
              <w:t>of</w:t>
            </w:r>
            <w:r>
              <w:rPr>
                <w:rFonts w:ascii="Times New Roman"/>
                <w:spacing w:val="47"/>
                <w:sz w:val="24"/>
              </w:rPr>
              <w:t xml:space="preserve"> </w:t>
            </w:r>
            <w:r>
              <w:rPr>
                <w:rFonts w:ascii="Times New Roman"/>
                <w:spacing w:val="-1"/>
                <w:sz w:val="24"/>
              </w:rPr>
              <w:t>local</w:t>
            </w:r>
            <w:r>
              <w:rPr>
                <w:rFonts w:ascii="Times New Roman"/>
                <w:spacing w:val="48"/>
                <w:sz w:val="24"/>
              </w:rPr>
              <w:t xml:space="preserve"> </w:t>
            </w:r>
            <w:r>
              <w:rPr>
                <w:rFonts w:ascii="Times New Roman"/>
                <w:sz w:val="24"/>
              </w:rPr>
              <w:t>laws</w:t>
            </w:r>
            <w:r>
              <w:rPr>
                <w:rFonts w:ascii="Times New Roman"/>
                <w:spacing w:val="48"/>
                <w:sz w:val="24"/>
              </w:rPr>
              <w:t xml:space="preserve"> </w:t>
            </w:r>
            <w:r>
              <w:rPr>
                <w:rFonts w:ascii="Times New Roman"/>
                <w:sz w:val="24"/>
              </w:rPr>
              <w:t>and</w:t>
            </w:r>
            <w:r>
              <w:rPr>
                <w:rFonts w:ascii="Times New Roman"/>
                <w:spacing w:val="48"/>
                <w:sz w:val="24"/>
              </w:rPr>
              <w:t xml:space="preserve"> </w:t>
            </w:r>
            <w:r>
              <w:rPr>
                <w:rFonts w:ascii="Times New Roman"/>
                <w:sz w:val="24"/>
              </w:rPr>
              <w:t>the</w:t>
            </w:r>
            <w:r>
              <w:rPr>
                <w:rFonts w:ascii="Times New Roman"/>
                <w:spacing w:val="47"/>
                <w:sz w:val="24"/>
              </w:rPr>
              <w:t xml:space="preserve"> </w:t>
            </w:r>
            <w:r>
              <w:rPr>
                <w:rFonts w:ascii="Times New Roman"/>
                <w:spacing w:val="-1"/>
                <w:sz w:val="24"/>
              </w:rPr>
              <w:t>FATF</w:t>
            </w:r>
            <w:r>
              <w:rPr>
                <w:rFonts w:ascii="Times New Roman"/>
                <w:spacing w:val="51"/>
                <w:sz w:val="24"/>
              </w:rPr>
              <w:t xml:space="preserve"> </w:t>
            </w:r>
            <w:r>
              <w:rPr>
                <w:rFonts w:ascii="Times New Roman"/>
                <w:spacing w:val="-1"/>
                <w:sz w:val="24"/>
              </w:rPr>
              <w:t>standards?</w:t>
            </w:r>
          </w:p>
        </w:tc>
        <w:tc>
          <w:tcPr>
            <w:tcW w:w="628" w:type="dxa"/>
            <w:tcBorders>
              <w:top w:val="single" w:sz="4" w:space="0" w:color="000000"/>
              <w:left w:val="single" w:sz="4" w:space="0" w:color="000000"/>
              <w:bottom w:val="single" w:sz="4" w:space="0" w:color="000000"/>
              <w:right w:val="single" w:sz="4" w:space="0" w:color="000000"/>
            </w:tcBorders>
          </w:tcPr>
          <w:p w14:paraId="43341ED5" w14:textId="77777777" w:rsidR="003F2478"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418F9BDC" w14:textId="77777777" w:rsidR="003F2478"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3D5B0F87" w14:textId="77777777" w:rsidR="003F2478" w:rsidRDefault="003F2478" w:rsidP="006D00E2"/>
        </w:tc>
      </w:tr>
      <w:tr w:rsidR="003F2478" w14:paraId="658EDB8B" w14:textId="77777777" w:rsidTr="006D00E2">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76CB1A20" w14:textId="77777777" w:rsidR="003F2478" w:rsidRDefault="003F2478" w:rsidP="006D00E2">
            <w:pPr>
              <w:pStyle w:val="TableParagraph"/>
              <w:ind w:left="102" w:right="103"/>
              <w:rPr>
                <w:rFonts w:ascii="Times New Roman" w:hAnsi="Times New Roman" w:cs="Times New Roman"/>
                <w:sz w:val="24"/>
                <w:szCs w:val="24"/>
              </w:rPr>
            </w:pPr>
            <w:r>
              <w:rPr>
                <w:rFonts w:ascii="Times New Roman"/>
                <w:spacing w:val="-1"/>
                <w:sz w:val="24"/>
              </w:rPr>
              <w:t>4.Does</w:t>
            </w:r>
            <w:r>
              <w:rPr>
                <w:rFonts w:ascii="Times New Roman"/>
                <w:spacing w:val="27"/>
                <w:sz w:val="24"/>
              </w:rPr>
              <w:t xml:space="preserve"> </w:t>
            </w:r>
            <w:r>
              <w:rPr>
                <w:rFonts w:ascii="Times New Roman"/>
                <w:sz w:val="24"/>
              </w:rPr>
              <w:t>these</w:t>
            </w:r>
            <w:r>
              <w:rPr>
                <w:rFonts w:ascii="Times New Roman"/>
                <w:spacing w:val="24"/>
                <w:sz w:val="24"/>
              </w:rPr>
              <w:t xml:space="preserve"> </w:t>
            </w:r>
            <w:r>
              <w:rPr>
                <w:rFonts w:ascii="Times New Roman"/>
                <w:spacing w:val="-1"/>
                <w:sz w:val="24"/>
              </w:rPr>
              <w:t>laws</w:t>
            </w:r>
            <w:r>
              <w:rPr>
                <w:rFonts w:ascii="Times New Roman"/>
                <w:spacing w:val="28"/>
                <w:sz w:val="24"/>
              </w:rPr>
              <w:t xml:space="preserve"> </w:t>
            </w:r>
            <w:r>
              <w:rPr>
                <w:rFonts w:ascii="Times New Roman"/>
                <w:spacing w:val="-1"/>
                <w:sz w:val="24"/>
              </w:rPr>
              <w:t>and</w:t>
            </w:r>
            <w:r>
              <w:rPr>
                <w:rFonts w:ascii="Times New Roman"/>
                <w:spacing w:val="26"/>
                <w:sz w:val="24"/>
              </w:rPr>
              <w:t xml:space="preserve"> </w:t>
            </w:r>
            <w:r>
              <w:rPr>
                <w:rFonts w:ascii="Times New Roman"/>
                <w:spacing w:val="-1"/>
                <w:sz w:val="24"/>
              </w:rPr>
              <w:t>regulations</w:t>
            </w:r>
            <w:r>
              <w:rPr>
                <w:rFonts w:ascii="Times New Roman"/>
                <w:spacing w:val="26"/>
                <w:sz w:val="24"/>
              </w:rPr>
              <w:t xml:space="preserve"> </w:t>
            </w:r>
            <w:r>
              <w:rPr>
                <w:rFonts w:ascii="Times New Roman"/>
                <w:sz w:val="24"/>
              </w:rPr>
              <w:t>prohibit</w:t>
            </w:r>
            <w:r>
              <w:rPr>
                <w:rFonts w:ascii="Times New Roman"/>
                <w:spacing w:val="29"/>
                <w:sz w:val="24"/>
              </w:rPr>
              <w:t xml:space="preserve"> </w:t>
            </w:r>
            <w:r>
              <w:rPr>
                <w:rFonts w:ascii="Times New Roman"/>
                <w:spacing w:val="-1"/>
                <w:sz w:val="24"/>
              </w:rPr>
              <w:t>your</w:t>
            </w:r>
            <w:r>
              <w:rPr>
                <w:rFonts w:ascii="Times New Roman"/>
                <w:spacing w:val="27"/>
                <w:sz w:val="24"/>
              </w:rPr>
              <w:t xml:space="preserve"> </w:t>
            </w:r>
            <w:r>
              <w:rPr>
                <w:rFonts w:ascii="Times New Roman"/>
                <w:sz w:val="24"/>
              </w:rPr>
              <w:t>institution</w:t>
            </w:r>
            <w:r>
              <w:rPr>
                <w:rFonts w:ascii="Times New Roman"/>
                <w:spacing w:val="27"/>
                <w:sz w:val="24"/>
              </w:rPr>
              <w:t xml:space="preserve"> </w:t>
            </w:r>
            <w:r>
              <w:rPr>
                <w:rFonts w:ascii="Times New Roman"/>
                <w:spacing w:val="-1"/>
                <w:sz w:val="24"/>
              </w:rPr>
              <w:t>from</w:t>
            </w:r>
            <w:r>
              <w:rPr>
                <w:rFonts w:ascii="Times New Roman"/>
                <w:spacing w:val="26"/>
                <w:sz w:val="24"/>
              </w:rPr>
              <w:t xml:space="preserve"> </w:t>
            </w:r>
            <w:r>
              <w:rPr>
                <w:rFonts w:ascii="Times New Roman"/>
                <w:spacing w:val="-1"/>
                <w:sz w:val="24"/>
              </w:rPr>
              <w:t>conducting</w:t>
            </w:r>
            <w:r>
              <w:rPr>
                <w:rFonts w:ascii="Times New Roman"/>
                <w:spacing w:val="24"/>
                <w:sz w:val="24"/>
              </w:rPr>
              <w:t xml:space="preserve"> </w:t>
            </w:r>
            <w:r>
              <w:rPr>
                <w:rFonts w:ascii="Times New Roman"/>
                <w:spacing w:val="-1"/>
                <w:sz w:val="24"/>
              </w:rPr>
              <w:t>business</w:t>
            </w:r>
            <w:r>
              <w:rPr>
                <w:rFonts w:ascii="Times New Roman"/>
                <w:spacing w:val="69"/>
                <w:sz w:val="24"/>
              </w:rPr>
              <w:t xml:space="preserve"> </w:t>
            </w:r>
            <w:r>
              <w:rPr>
                <w:rFonts w:ascii="Times New Roman"/>
                <w:sz w:val="24"/>
              </w:rPr>
              <w:t>with or on</w:t>
            </w:r>
            <w:r>
              <w:rPr>
                <w:rFonts w:ascii="Times New Roman"/>
                <w:spacing w:val="-1"/>
                <w:sz w:val="24"/>
              </w:rPr>
              <w:t xml:space="preserve"> behalf shell</w:t>
            </w:r>
            <w:r>
              <w:rPr>
                <w:rFonts w:ascii="Times New Roman"/>
                <w:sz w:val="24"/>
              </w:rPr>
              <w:t xml:space="preserve"> companies.</w:t>
            </w:r>
          </w:p>
        </w:tc>
        <w:tc>
          <w:tcPr>
            <w:tcW w:w="628" w:type="dxa"/>
            <w:tcBorders>
              <w:top w:val="single" w:sz="4" w:space="0" w:color="000000"/>
              <w:left w:val="single" w:sz="4" w:space="0" w:color="000000"/>
              <w:bottom w:val="single" w:sz="4" w:space="0" w:color="000000"/>
              <w:right w:val="single" w:sz="4" w:space="0" w:color="000000"/>
            </w:tcBorders>
          </w:tcPr>
          <w:p w14:paraId="68B628C5" w14:textId="77777777" w:rsidR="003F2478"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2F47042E" w14:textId="77777777" w:rsidR="003F2478"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527820CB" w14:textId="77777777" w:rsidR="003F2478" w:rsidRDefault="003F2478" w:rsidP="006D00E2"/>
        </w:tc>
      </w:tr>
      <w:tr w:rsidR="003F2478" w14:paraId="0FADA37D" w14:textId="77777777" w:rsidTr="006D00E2">
        <w:trPr>
          <w:trHeight w:hRule="exact" w:val="854"/>
        </w:trPr>
        <w:tc>
          <w:tcPr>
            <w:tcW w:w="8087" w:type="dxa"/>
            <w:tcBorders>
              <w:top w:val="single" w:sz="4" w:space="0" w:color="000000"/>
              <w:left w:val="single" w:sz="4" w:space="0" w:color="000000"/>
              <w:bottom w:val="single" w:sz="4" w:space="0" w:color="000000"/>
              <w:right w:val="single" w:sz="4" w:space="0" w:color="000000"/>
            </w:tcBorders>
          </w:tcPr>
          <w:p w14:paraId="34894E7F" w14:textId="77777777" w:rsidR="003F2478" w:rsidRDefault="003F2478" w:rsidP="006D00E2">
            <w:pPr>
              <w:pStyle w:val="TableParagraph"/>
              <w:ind w:left="102" w:right="102"/>
              <w:rPr>
                <w:rFonts w:ascii="Times New Roman" w:hAnsi="Times New Roman" w:cs="Times New Roman"/>
                <w:sz w:val="24"/>
                <w:szCs w:val="24"/>
              </w:rPr>
            </w:pPr>
            <w:r>
              <w:rPr>
                <w:rFonts w:ascii="Times New Roman"/>
                <w:spacing w:val="-1"/>
                <w:sz w:val="24"/>
              </w:rPr>
              <w:t>5.Is</w:t>
            </w:r>
            <w:r>
              <w:rPr>
                <w:rFonts w:ascii="Times New Roman"/>
                <w:spacing w:val="28"/>
                <w:sz w:val="24"/>
              </w:rPr>
              <w:t xml:space="preserve"> </w:t>
            </w:r>
            <w:r>
              <w:rPr>
                <w:rFonts w:ascii="Times New Roman"/>
                <w:spacing w:val="-2"/>
                <w:sz w:val="24"/>
              </w:rPr>
              <w:t>your</w:t>
            </w:r>
            <w:r>
              <w:rPr>
                <w:rFonts w:ascii="Times New Roman"/>
                <w:spacing w:val="23"/>
                <w:sz w:val="24"/>
              </w:rPr>
              <w:t xml:space="preserve"> </w:t>
            </w:r>
            <w:r>
              <w:rPr>
                <w:rFonts w:ascii="Times New Roman"/>
                <w:spacing w:val="-1"/>
                <w:sz w:val="24"/>
              </w:rPr>
              <w:t>AML/CFT</w:t>
            </w:r>
            <w:r>
              <w:rPr>
                <w:rFonts w:ascii="Times New Roman"/>
                <w:spacing w:val="25"/>
                <w:sz w:val="24"/>
              </w:rPr>
              <w:t xml:space="preserve"> </w:t>
            </w:r>
            <w:r>
              <w:rPr>
                <w:rFonts w:ascii="Times New Roman"/>
                <w:sz w:val="24"/>
              </w:rPr>
              <w:t xml:space="preserve">policy </w:t>
            </w:r>
            <w:r>
              <w:rPr>
                <w:rFonts w:ascii="Times New Roman"/>
                <w:spacing w:val="43"/>
                <w:sz w:val="24"/>
              </w:rPr>
              <w:t xml:space="preserve"> </w:t>
            </w:r>
            <w:r>
              <w:rPr>
                <w:rFonts w:ascii="Times New Roman"/>
                <w:spacing w:val="-1"/>
                <w:sz w:val="24"/>
              </w:rPr>
              <w:t>approved</w:t>
            </w:r>
            <w:r>
              <w:rPr>
                <w:rFonts w:ascii="Times New Roman"/>
                <w:spacing w:val="23"/>
                <w:sz w:val="24"/>
              </w:rPr>
              <w:t xml:space="preserve"> </w:t>
            </w:r>
            <w:r>
              <w:rPr>
                <w:rFonts w:ascii="Times New Roman"/>
                <w:spacing w:val="1"/>
                <w:sz w:val="24"/>
              </w:rPr>
              <w:t>by</w:t>
            </w:r>
            <w:r>
              <w:rPr>
                <w:rFonts w:ascii="Times New Roman"/>
                <w:spacing w:val="18"/>
                <w:sz w:val="24"/>
              </w:rPr>
              <w:t xml:space="preserve"> </w:t>
            </w:r>
            <w:r>
              <w:rPr>
                <w:rFonts w:ascii="Times New Roman"/>
                <w:sz w:val="24"/>
              </w:rPr>
              <w:t>the</w:t>
            </w:r>
            <w:r>
              <w:rPr>
                <w:rFonts w:ascii="Times New Roman"/>
                <w:spacing w:val="25"/>
                <w:sz w:val="24"/>
              </w:rPr>
              <w:t xml:space="preserve"> </w:t>
            </w:r>
            <w:r>
              <w:rPr>
                <w:rFonts w:ascii="Times New Roman"/>
                <w:sz w:val="24"/>
              </w:rPr>
              <w:t>board</w:t>
            </w:r>
            <w:r>
              <w:rPr>
                <w:rFonts w:ascii="Times New Roman"/>
                <w:spacing w:val="23"/>
                <w:sz w:val="24"/>
              </w:rPr>
              <w:t xml:space="preserve"> </w:t>
            </w:r>
            <w:r>
              <w:rPr>
                <w:rFonts w:ascii="Times New Roman"/>
                <w:sz w:val="24"/>
              </w:rPr>
              <w:t>of</w:t>
            </w:r>
            <w:r>
              <w:rPr>
                <w:rFonts w:ascii="Times New Roman"/>
                <w:spacing w:val="25"/>
                <w:sz w:val="24"/>
              </w:rPr>
              <w:t xml:space="preserve"> </w:t>
            </w:r>
            <w:r>
              <w:rPr>
                <w:rFonts w:ascii="Times New Roman"/>
                <w:spacing w:val="-1"/>
                <w:sz w:val="24"/>
              </w:rPr>
              <w:t>your</w:t>
            </w:r>
            <w:r>
              <w:rPr>
                <w:rFonts w:ascii="Times New Roman"/>
                <w:spacing w:val="24"/>
                <w:sz w:val="24"/>
              </w:rPr>
              <w:t xml:space="preserve"> </w:t>
            </w:r>
            <w:r>
              <w:rPr>
                <w:rFonts w:ascii="Times New Roman"/>
                <w:sz w:val="24"/>
              </w:rPr>
              <w:t>institution</w:t>
            </w:r>
            <w:r>
              <w:rPr>
                <w:rFonts w:ascii="Times New Roman"/>
                <w:spacing w:val="24"/>
                <w:sz w:val="24"/>
              </w:rPr>
              <w:t xml:space="preserve"> </w:t>
            </w:r>
            <w:r>
              <w:rPr>
                <w:rFonts w:ascii="Times New Roman"/>
                <w:sz w:val="24"/>
              </w:rPr>
              <w:t>or</w:t>
            </w:r>
            <w:r>
              <w:rPr>
                <w:rFonts w:ascii="Times New Roman"/>
                <w:spacing w:val="20"/>
                <w:sz w:val="24"/>
              </w:rPr>
              <w:t xml:space="preserve"> </w:t>
            </w:r>
            <w:r>
              <w:rPr>
                <w:rFonts w:ascii="Times New Roman"/>
                <w:spacing w:val="1"/>
                <w:sz w:val="24"/>
              </w:rPr>
              <w:t>by</w:t>
            </w:r>
            <w:r>
              <w:rPr>
                <w:rFonts w:ascii="Times New Roman"/>
                <w:spacing w:val="18"/>
                <w:sz w:val="24"/>
              </w:rPr>
              <w:t xml:space="preserve"> </w:t>
            </w:r>
            <w:r>
              <w:rPr>
                <w:rFonts w:ascii="Times New Roman"/>
                <w:sz w:val="24"/>
              </w:rPr>
              <w:t>a</w:t>
            </w:r>
            <w:r>
              <w:rPr>
                <w:rFonts w:ascii="Times New Roman"/>
                <w:spacing w:val="23"/>
                <w:sz w:val="24"/>
              </w:rPr>
              <w:t xml:space="preserve"> </w:t>
            </w:r>
            <w:r>
              <w:rPr>
                <w:rFonts w:ascii="Times New Roman"/>
                <w:spacing w:val="-1"/>
                <w:sz w:val="24"/>
              </w:rPr>
              <w:t>senior</w:t>
            </w:r>
            <w:r>
              <w:rPr>
                <w:rFonts w:ascii="Times New Roman"/>
                <w:spacing w:val="46"/>
                <w:sz w:val="24"/>
              </w:rPr>
              <w:t xml:space="preserve"> </w:t>
            </w:r>
            <w:r>
              <w:rPr>
                <w:rFonts w:ascii="Times New Roman"/>
                <w:spacing w:val="-1"/>
                <w:sz w:val="24"/>
              </w:rPr>
              <w:t>committee?</w:t>
            </w:r>
          </w:p>
        </w:tc>
        <w:tc>
          <w:tcPr>
            <w:tcW w:w="628" w:type="dxa"/>
            <w:tcBorders>
              <w:top w:val="single" w:sz="4" w:space="0" w:color="000000"/>
              <w:left w:val="single" w:sz="4" w:space="0" w:color="000000"/>
              <w:bottom w:val="single" w:sz="4" w:space="0" w:color="000000"/>
              <w:right w:val="single" w:sz="4" w:space="0" w:color="000000"/>
            </w:tcBorders>
          </w:tcPr>
          <w:p w14:paraId="1295204D" w14:textId="77777777" w:rsidR="003F2478"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7E04EC5B" w14:textId="77777777" w:rsidR="003F2478"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1DEC5CB7" w14:textId="77777777" w:rsidR="003F2478" w:rsidRDefault="003F2478" w:rsidP="006D00E2"/>
        </w:tc>
      </w:tr>
      <w:tr w:rsidR="003F2478" w14:paraId="76C28371" w14:textId="77777777" w:rsidTr="006D00E2">
        <w:trPr>
          <w:trHeight w:hRule="exact" w:val="571"/>
        </w:trPr>
        <w:tc>
          <w:tcPr>
            <w:tcW w:w="8087" w:type="dxa"/>
            <w:tcBorders>
              <w:top w:val="single" w:sz="4" w:space="0" w:color="000000"/>
              <w:left w:val="single" w:sz="4" w:space="0" w:color="000000"/>
              <w:bottom w:val="single" w:sz="4" w:space="0" w:color="000000"/>
              <w:right w:val="single" w:sz="4" w:space="0" w:color="000000"/>
            </w:tcBorders>
          </w:tcPr>
          <w:p w14:paraId="13659F12" w14:textId="77777777" w:rsidR="003F2478" w:rsidRDefault="003F2478" w:rsidP="006D00E2">
            <w:pPr>
              <w:pStyle w:val="TableParagraph"/>
              <w:ind w:left="102" w:right="106"/>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pacing w:val="38"/>
                <w:sz w:val="24"/>
                <w:szCs w:val="24"/>
              </w:rPr>
              <w:t xml:space="preserve"> </w:t>
            </w:r>
            <w:r>
              <w:rPr>
                <w:rFonts w:ascii="Times New Roman" w:hAnsi="Times New Roman" w:cs="Times New Roman"/>
                <w:spacing w:val="-1"/>
                <w:sz w:val="24"/>
                <w:szCs w:val="24"/>
              </w:rPr>
              <w:t>Does</w:t>
            </w:r>
            <w:r>
              <w:rPr>
                <w:rFonts w:ascii="Times New Roman" w:hAnsi="Times New Roman" w:cs="Times New Roman"/>
                <w:spacing w:val="40"/>
                <w:sz w:val="24"/>
                <w:szCs w:val="24"/>
              </w:rPr>
              <w:t xml:space="preserve"> </w:t>
            </w:r>
            <w:r>
              <w:rPr>
                <w:rFonts w:ascii="Times New Roman" w:hAnsi="Times New Roman" w:cs="Times New Roman"/>
                <w:spacing w:val="-2"/>
                <w:sz w:val="24"/>
                <w:szCs w:val="24"/>
              </w:rPr>
              <w:t>your</w:t>
            </w:r>
            <w:r>
              <w:rPr>
                <w:rFonts w:ascii="Times New Roman" w:hAnsi="Times New Roman" w:cs="Times New Roman"/>
                <w:spacing w:val="37"/>
                <w:sz w:val="24"/>
                <w:szCs w:val="24"/>
              </w:rPr>
              <w:t xml:space="preserve"> </w:t>
            </w:r>
            <w:r>
              <w:rPr>
                <w:rFonts w:ascii="Times New Roman" w:hAnsi="Times New Roman" w:cs="Times New Roman"/>
                <w:sz w:val="24"/>
                <w:szCs w:val="24"/>
              </w:rPr>
              <w:t>policy</w:t>
            </w:r>
            <w:r>
              <w:rPr>
                <w:rFonts w:ascii="Times New Roman" w:hAnsi="Times New Roman" w:cs="Times New Roman"/>
                <w:spacing w:val="33"/>
                <w:sz w:val="24"/>
                <w:szCs w:val="24"/>
              </w:rPr>
              <w:t xml:space="preserve"> </w:t>
            </w:r>
            <w:r>
              <w:rPr>
                <w:rFonts w:ascii="Times New Roman" w:hAnsi="Times New Roman" w:cs="Times New Roman"/>
                <w:sz w:val="24"/>
                <w:szCs w:val="24"/>
              </w:rPr>
              <w:t>require</w:t>
            </w:r>
            <w:r>
              <w:rPr>
                <w:rFonts w:ascii="Times New Roman" w:hAnsi="Times New Roman" w:cs="Times New Roman"/>
                <w:spacing w:val="39"/>
                <w:sz w:val="24"/>
                <w:szCs w:val="24"/>
              </w:rPr>
              <w:t xml:space="preserve"> </w:t>
            </w:r>
            <w:r>
              <w:rPr>
                <w:rFonts w:ascii="Times New Roman" w:hAnsi="Times New Roman" w:cs="Times New Roman"/>
                <w:spacing w:val="-2"/>
                <w:sz w:val="24"/>
                <w:szCs w:val="24"/>
              </w:rPr>
              <w:t>you</w:t>
            </w:r>
            <w:r>
              <w:rPr>
                <w:rFonts w:ascii="Times New Roman" w:hAnsi="Times New Roman" w:cs="Times New Roman"/>
                <w:spacing w:val="38"/>
                <w:sz w:val="24"/>
                <w:szCs w:val="24"/>
              </w:rPr>
              <w:t xml:space="preserve"> </w:t>
            </w:r>
            <w:r>
              <w:rPr>
                <w:rFonts w:ascii="Times New Roman" w:hAnsi="Times New Roman" w:cs="Times New Roman"/>
                <w:sz w:val="24"/>
                <w:szCs w:val="24"/>
              </w:rPr>
              <w:t>to</w:t>
            </w:r>
            <w:r>
              <w:rPr>
                <w:rFonts w:ascii="Times New Roman" w:hAnsi="Times New Roman" w:cs="Times New Roman"/>
                <w:spacing w:val="38"/>
                <w:sz w:val="24"/>
                <w:szCs w:val="24"/>
              </w:rPr>
              <w:t xml:space="preserve"> </w:t>
            </w:r>
            <w:r>
              <w:rPr>
                <w:rFonts w:ascii="Times New Roman" w:hAnsi="Times New Roman" w:cs="Times New Roman"/>
                <w:sz w:val="24"/>
                <w:szCs w:val="24"/>
              </w:rPr>
              <w:t>identify</w:t>
            </w:r>
            <w:r>
              <w:rPr>
                <w:rFonts w:ascii="Times New Roman" w:hAnsi="Times New Roman" w:cs="Times New Roman"/>
                <w:spacing w:val="33"/>
                <w:sz w:val="24"/>
                <w:szCs w:val="24"/>
              </w:rPr>
              <w:t xml:space="preserve"> </w:t>
            </w:r>
            <w:r>
              <w:rPr>
                <w:rFonts w:ascii="Times New Roman" w:hAnsi="Times New Roman" w:cs="Times New Roman"/>
                <w:sz w:val="24"/>
                <w:szCs w:val="24"/>
              </w:rPr>
              <w:t>the</w:t>
            </w:r>
            <w:r>
              <w:rPr>
                <w:rFonts w:ascii="Times New Roman" w:hAnsi="Times New Roman" w:cs="Times New Roman"/>
                <w:spacing w:val="37"/>
                <w:sz w:val="24"/>
                <w:szCs w:val="24"/>
              </w:rPr>
              <w:t xml:space="preserve"> </w:t>
            </w:r>
            <w:r>
              <w:rPr>
                <w:rFonts w:ascii="Times New Roman" w:hAnsi="Times New Roman" w:cs="Times New Roman"/>
                <w:spacing w:val="-1"/>
                <w:sz w:val="24"/>
                <w:szCs w:val="24"/>
              </w:rPr>
              <w:t>source</w:t>
            </w:r>
            <w:r>
              <w:rPr>
                <w:rFonts w:ascii="Times New Roman" w:hAnsi="Times New Roman" w:cs="Times New Roman"/>
                <w:spacing w:val="37"/>
                <w:sz w:val="24"/>
                <w:szCs w:val="24"/>
              </w:rPr>
              <w:t xml:space="preserve"> </w:t>
            </w:r>
            <w:r>
              <w:rPr>
                <w:rFonts w:ascii="Times New Roman" w:hAnsi="Times New Roman" w:cs="Times New Roman"/>
                <w:sz w:val="24"/>
                <w:szCs w:val="24"/>
              </w:rPr>
              <w:t>of</w:t>
            </w:r>
            <w:r>
              <w:rPr>
                <w:rFonts w:ascii="Times New Roman" w:hAnsi="Times New Roman" w:cs="Times New Roman"/>
                <w:spacing w:val="42"/>
                <w:sz w:val="24"/>
                <w:szCs w:val="24"/>
              </w:rPr>
              <w:t xml:space="preserve"> </w:t>
            </w:r>
            <w:r>
              <w:rPr>
                <w:rFonts w:ascii="Times New Roman" w:hAnsi="Times New Roman" w:cs="Times New Roman"/>
                <w:spacing w:val="-2"/>
                <w:sz w:val="24"/>
                <w:szCs w:val="24"/>
              </w:rPr>
              <w:t>your</w:t>
            </w:r>
            <w:r>
              <w:rPr>
                <w:rFonts w:ascii="Times New Roman" w:hAnsi="Times New Roman" w:cs="Times New Roman"/>
                <w:spacing w:val="37"/>
                <w:sz w:val="24"/>
                <w:szCs w:val="24"/>
              </w:rPr>
              <w:t xml:space="preserve"> </w:t>
            </w:r>
            <w:r>
              <w:rPr>
                <w:rFonts w:ascii="Times New Roman" w:hAnsi="Times New Roman" w:cs="Times New Roman"/>
                <w:sz w:val="24"/>
                <w:szCs w:val="24"/>
              </w:rPr>
              <w:t>customers’</w:t>
            </w:r>
            <w:r>
              <w:rPr>
                <w:rFonts w:ascii="Times New Roman" w:hAnsi="Times New Roman" w:cs="Times New Roman"/>
                <w:spacing w:val="37"/>
                <w:sz w:val="24"/>
                <w:szCs w:val="24"/>
              </w:rPr>
              <w:t xml:space="preserve"> </w:t>
            </w:r>
            <w:r>
              <w:rPr>
                <w:rFonts w:ascii="Times New Roman" w:hAnsi="Times New Roman" w:cs="Times New Roman"/>
                <w:sz w:val="24"/>
                <w:szCs w:val="24"/>
              </w:rPr>
              <w:t>funds</w:t>
            </w:r>
            <w:r>
              <w:rPr>
                <w:rFonts w:ascii="Times New Roman" w:hAnsi="Times New Roman" w:cs="Times New Roman"/>
                <w:spacing w:val="37"/>
                <w:sz w:val="24"/>
                <w:szCs w:val="24"/>
              </w:rPr>
              <w:t xml:space="preserve"> </w:t>
            </w:r>
            <w:r>
              <w:rPr>
                <w:rFonts w:ascii="Times New Roman" w:hAnsi="Times New Roman" w:cs="Times New Roman"/>
                <w:sz w:val="24"/>
                <w:szCs w:val="24"/>
              </w:rPr>
              <w:t>or</w:t>
            </w:r>
            <w:r>
              <w:rPr>
                <w:rFonts w:ascii="Times New Roman" w:hAnsi="Times New Roman" w:cs="Times New Roman"/>
                <w:spacing w:val="46"/>
                <w:sz w:val="24"/>
                <w:szCs w:val="24"/>
              </w:rPr>
              <w:t xml:space="preserve"> </w:t>
            </w:r>
            <w:r>
              <w:rPr>
                <w:rFonts w:ascii="Times New Roman" w:hAnsi="Times New Roman" w:cs="Times New Roman"/>
                <w:spacing w:val="-1"/>
                <w:sz w:val="24"/>
                <w:szCs w:val="24"/>
              </w:rPr>
              <w:t>income?</w:t>
            </w:r>
          </w:p>
        </w:tc>
        <w:tc>
          <w:tcPr>
            <w:tcW w:w="628" w:type="dxa"/>
            <w:tcBorders>
              <w:top w:val="single" w:sz="4" w:space="0" w:color="000000"/>
              <w:left w:val="single" w:sz="4" w:space="0" w:color="000000"/>
              <w:bottom w:val="single" w:sz="4" w:space="0" w:color="000000"/>
              <w:right w:val="single" w:sz="4" w:space="0" w:color="000000"/>
            </w:tcBorders>
          </w:tcPr>
          <w:p w14:paraId="3C9432E8" w14:textId="77777777" w:rsidR="003F2478"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1C71BF0E" w14:textId="77777777" w:rsidR="003F2478"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52BB4E95" w14:textId="77777777" w:rsidR="003F2478" w:rsidRDefault="003F2478" w:rsidP="006D00E2"/>
        </w:tc>
      </w:tr>
      <w:tr w:rsidR="003F2478" w14:paraId="5B707D45" w14:textId="77777777" w:rsidTr="006D00E2">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1F3973AC" w14:textId="77777777" w:rsidR="003F2478" w:rsidRDefault="003F2478" w:rsidP="006D00E2">
            <w:pPr>
              <w:pStyle w:val="TableParagraph"/>
              <w:ind w:left="102" w:right="163"/>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spacing w:val="-1"/>
                <w:sz w:val="24"/>
                <w:szCs w:val="24"/>
              </w:rPr>
              <w:t>Does</w:t>
            </w:r>
            <w:r>
              <w:rPr>
                <w:rFonts w:ascii="Times New Roman" w:hAnsi="Times New Roman" w:cs="Times New Roman"/>
                <w:spacing w:val="5"/>
                <w:sz w:val="24"/>
                <w:szCs w:val="24"/>
              </w:rPr>
              <w:t xml:space="preserve"> </w:t>
            </w:r>
            <w:r>
              <w:rPr>
                <w:rFonts w:ascii="Times New Roman" w:hAnsi="Times New Roman" w:cs="Times New Roman"/>
                <w:spacing w:val="-2"/>
                <w:sz w:val="24"/>
                <w:szCs w:val="24"/>
              </w:rPr>
              <w:t>your</w:t>
            </w:r>
            <w:r>
              <w:rPr>
                <w:rFonts w:ascii="Times New Roman" w:hAnsi="Times New Roman" w:cs="Times New Roman"/>
                <w:spacing w:val="-1"/>
                <w:sz w:val="24"/>
                <w:szCs w:val="24"/>
              </w:rPr>
              <w:t xml:space="preserve"> </w:t>
            </w:r>
            <w:r>
              <w:rPr>
                <w:rFonts w:ascii="Times New Roman" w:hAnsi="Times New Roman" w:cs="Times New Roman"/>
                <w:sz w:val="24"/>
                <w:szCs w:val="24"/>
              </w:rPr>
              <w:t xml:space="preserve">institution </w:t>
            </w:r>
            <w:r>
              <w:rPr>
                <w:rFonts w:ascii="Times New Roman" w:hAnsi="Times New Roman" w:cs="Times New Roman"/>
                <w:spacing w:val="-1"/>
                <w:sz w:val="24"/>
                <w:szCs w:val="24"/>
              </w:rPr>
              <w:t>collect</w:t>
            </w:r>
            <w:r>
              <w:rPr>
                <w:rFonts w:ascii="Times New Roman" w:hAnsi="Times New Roman" w:cs="Times New Roman"/>
                <w:sz w:val="24"/>
                <w:szCs w:val="24"/>
              </w:rPr>
              <w:t xml:space="preserve"> </w:t>
            </w:r>
            <w:r>
              <w:rPr>
                <w:rFonts w:ascii="Times New Roman" w:hAnsi="Times New Roman" w:cs="Times New Roman"/>
                <w:spacing w:val="-1"/>
                <w:sz w:val="24"/>
                <w:szCs w:val="24"/>
              </w:rPr>
              <w:t>information</w:t>
            </w:r>
            <w:r>
              <w:rPr>
                <w:rFonts w:ascii="Times New Roman" w:hAnsi="Times New Roman" w:cs="Times New Roman"/>
                <w:spacing w:val="1"/>
                <w:sz w:val="24"/>
                <w:szCs w:val="24"/>
              </w:rPr>
              <w:t xml:space="preserve"> </w:t>
            </w:r>
            <w:r>
              <w:rPr>
                <w:rFonts w:ascii="Times New Roman" w:hAnsi="Times New Roman" w:cs="Times New Roman"/>
                <w:color w:val="221F1F"/>
                <w:spacing w:val="-1"/>
                <w:sz w:val="24"/>
                <w:szCs w:val="24"/>
              </w:rPr>
              <w:t>regarding</w:t>
            </w:r>
            <w:r>
              <w:rPr>
                <w:rFonts w:ascii="Times New Roman" w:hAnsi="Times New Roman" w:cs="Times New Roman"/>
                <w:color w:val="221F1F"/>
                <w:spacing w:val="-2"/>
                <w:sz w:val="24"/>
                <w:szCs w:val="24"/>
              </w:rPr>
              <w:t xml:space="preserve"> </w:t>
            </w:r>
            <w:r>
              <w:rPr>
                <w:rFonts w:ascii="Times New Roman" w:hAnsi="Times New Roman" w:cs="Times New Roman"/>
                <w:color w:val="221F1F"/>
                <w:sz w:val="24"/>
                <w:szCs w:val="24"/>
              </w:rPr>
              <w:t xml:space="preserve">its </w:t>
            </w:r>
            <w:r>
              <w:rPr>
                <w:rFonts w:ascii="Times New Roman" w:hAnsi="Times New Roman" w:cs="Times New Roman"/>
                <w:color w:val="221F1F"/>
                <w:spacing w:val="-1"/>
                <w:sz w:val="24"/>
                <w:szCs w:val="24"/>
              </w:rPr>
              <w:t>customers’</w:t>
            </w:r>
            <w:r>
              <w:rPr>
                <w:rFonts w:ascii="Times New Roman" w:hAnsi="Times New Roman" w:cs="Times New Roman"/>
                <w:color w:val="221F1F"/>
                <w:spacing w:val="-2"/>
                <w:sz w:val="24"/>
                <w:szCs w:val="24"/>
              </w:rPr>
              <w:t xml:space="preserve"> </w:t>
            </w:r>
            <w:r>
              <w:rPr>
                <w:rFonts w:ascii="Times New Roman" w:hAnsi="Times New Roman" w:cs="Times New Roman"/>
                <w:color w:val="221F1F"/>
                <w:sz w:val="24"/>
                <w:szCs w:val="24"/>
              </w:rPr>
              <w:t>business</w:t>
            </w:r>
            <w:r>
              <w:rPr>
                <w:rFonts w:ascii="Times New Roman" w:hAnsi="Times New Roman" w:cs="Times New Roman"/>
                <w:color w:val="221F1F"/>
                <w:spacing w:val="2"/>
                <w:sz w:val="24"/>
                <w:szCs w:val="24"/>
              </w:rPr>
              <w:t xml:space="preserve"> </w:t>
            </w:r>
            <w:r>
              <w:rPr>
                <w:rFonts w:ascii="Times New Roman" w:hAnsi="Times New Roman" w:cs="Times New Roman"/>
                <w:color w:val="221F1F"/>
                <w:spacing w:val="-1"/>
                <w:sz w:val="24"/>
                <w:szCs w:val="24"/>
              </w:rPr>
              <w:t>activities</w:t>
            </w:r>
            <w:r>
              <w:rPr>
                <w:rFonts w:ascii="Times New Roman" w:hAnsi="Times New Roman" w:cs="Times New Roman"/>
                <w:color w:val="221F1F"/>
                <w:spacing w:val="87"/>
                <w:sz w:val="24"/>
                <w:szCs w:val="24"/>
              </w:rPr>
              <w:t xml:space="preserve"> </w:t>
            </w:r>
            <w:r>
              <w:rPr>
                <w:rFonts w:ascii="Times New Roman" w:hAnsi="Times New Roman" w:cs="Times New Roman"/>
                <w:spacing w:val="-1"/>
                <w:sz w:val="24"/>
                <w:szCs w:val="24"/>
              </w:rPr>
              <w:t>and</w:t>
            </w:r>
            <w:r>
              <w:rPr>
                <w:rFonts w:ascii="Times New Roman" w:hAnsi="Times New Roman" w:cs="Times New Roman"/>
                <w:sz w:val="24"/>
                <w:szCs w:val="24"/>
              </w:rPr>
              <w:t xml:space="preserve"> </w:t>
            </w:r>
            <w:r>
              <w:rPr>
                <w:rFonts w:ascii="Times New Roman" w:hAnsi="Times New Roman" w:cs="Times New Roman"/>
                <w:spacing w:val="-1"/>
                <w:sz w:val="24"/>
                <w:szCs w:val="24"/>
              </w:rPr>
              <w:t>assess</w:t>
            </w:r>
            <w:r>
              <w:rPr>
                <w:rFonts w:ascii="Times New Roman" w:hAnsi="Times New Roman" w:cs="Times New Roman"/>
                <w:sz w:val="24"/>
                <w:szCs w:val="24"/>
              </w:rPr>
              <w:t xml:space="preserve"> its </w:t>
            </w:r>
            <w:r>
              <w:rPr>
                <w:rFonts w:ascii="Times New Roman" w:hAnsi="Times New Roman" w:cs="Times New Roman"/>
                <w:spacing w:val="-1"/>
                <w:sz w:val="24"/>
                <w:szCs w:val="24"/>
              </w:rPr>
              <w:t>customers’</w:t>
            </w:r>
            <w:r>
              <w:rPr>
                <w:rFonts w:ascii="Times New Roman" w:hAnsi="Times New Roman" w:cs="Times New Roman"/>
                <w:sz w:val="24"/>
                <w:szCs w:val="24"/>
              </w:rPr>
              <w:t xml:space="preserve"> AML</w:t>
            </w:r>
            <w:r>
              <w:rPr>
                <w:rFonts w:ascii="Times New Roman" w:hAnsi="Times New Roman" w:cs="Times New Roman"/>
                <w:spacing w:val="-6"/>
                <w:sz w:val="24"/>
                <w:szCs w:val="24"/>
              </w:rPr>
              <w:t xml:space="preserve"> </w:t>
            </w:r>
            <w:r>
              <w:rPr>
                <w:rFonts w:ascii="Times New Roman" w:hAnsi="Times New Roman" w:cs="Times New Roman"/>
                <w:spacing w:val="-1"/>
                <w:sz w:val="24"/>
                <w:szCs w:val="24"/>
              </w:rPr>
              <w:t>policies</w:t>
            </w:r>
            <w:r>
              <w:rPr>
                <w:rFonts w:ascii="Times New Roman" w:hAnsi="Times New Roman" w:cs="Times New Roman"/>
                <w:sz w:val="24"/>
                <w:szCs w:val="24"/>
              </w:rPr>
              <w:t xml:space="preserve"> or </w:t>
            </w:r>
            <w:r>
              <w:rPr>
                <w:rFonts w:ascii="Times New Roman" w:hAnsi="Times New Roman" w:cs="Times New Roman"/>
                <w:spacing w:val="-1"/>
                <w:sz w:val="24"/>
                <w:szCs w:val="24"/>
              </w:rPr>
              <w:t>practices?</w:t>
            </w:r>
          </w:p>
        </w:tc>
        <w:tc>
          <w:tcPr>
            <w:tcW w:w="628" w:type="dxa"/>
            <w:tcBorders>
              <w:top w:val="single" w:sz="4" w:space="0" w:color="000000"/>
              <w:left w:val="single" w:sz="4" w:space="0" w:color="000000"/>
              <w:bottom w:val="single" w:sz="4" w:space="0" w:color="000000"/>
              <w:right w:val="single" w:sz="4" w:space="0" w:color="000000"/>
            </w:tcBorders>
          </w:tcPr>
          <w:p w14:paraId="7A175D6E" w14:textId="77777777" w:rsidR="003F2478"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6D683DE5" w14:textId="77777777" w:rsidR="003F2478"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531B5AA0" w14:textId="77777777" w:rsidR="003F2478" w:rsidRDefault="003F2478" w:rsidP="006D00E2"/>
        </w:tc>
      </w:tr>
      <w:tr w:rsidR="003F2478" w14:paraId="1D752486" w14:textId="77777777" w:rsidTr="006D00E2">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0582B568" w14:textId="77777777" w:rsidR="003F2478" w:rsidRDefault="003F2478" w:rsidP="006D00E2">
            <w:pPr>
              <w:pStyle w:val="TableParagraph"/>
              <w:ind w:left="345" w:right="1311" w:hanging="243"/>
              <w:rPr>
                <w:rFonts w:ascii="Times New Roman" w:hAnsi="Times New Roman" w:cs="Times New Roman"/>
                <w:sz w:val="24"/>
                <w:szCs w:val="24"/>
              </w:rPr>
            </w:pPr>
            <w:r>
              <w:rPr>
                <w:rFonts w:ascii="Times New Roman"/>
                <w:sz w:val="24"/>
              </w:rPr>
              <w:t>8.</w:t>
            </w:r>
            <w:r>
              <w:rPr>
                <w:rFonts w:ascii="Times New Roman"/>
                <w:spacing w:val="2"/>
                <w:sz w:val="24"/>
              </w:rPr>
              <w:t xml:space="preserve"> </w:t>
            </w:r>
            <w:r>
              <w:rPr>
                <w:rFonts w:ascii="Times New Roman"/>
                <w:spacing w:val="-3"/>
                <w:sz w:val="24"/>
              </w:rPr>
              <w:t>Is</w:t>
            </w:r>
            <w:r>
              <w:rPr>
                <w:rFonts w:ascii="Times New Roman"/>
                <w:spacing w:val="4"/>
                <w:sz w:val="24"/>
              </w:rPr>
              <w:t xml:space="preserve"> </w:t>
            </w:r>
            <w:r>
              <w:rPr>
                <w:rFonts w:ascii="Times New Roman"/>
                <w:spacing w:val="-1"/>
                <w:sz w:val="24"/>
              </w:rPr>
              <w:t>your</w:t>
            </w:r>
            <w:r>
              <w:rPr>
                <w:rFonts w:ascii="Times New Roman"/>
                <w:sz w:val="24"/>
              </w:rPr>
              <w:t xml:space="preserve"> institution </w:t>
            </w:r>
            <w:r>
              <w:rPr>
                <w:rFonts w:ascii="Times New Roman"/>
                <w:spacing w:val="-1"/>
                <w:sz w:val="24"/>
              </w:rPr>
              <w:t>subject</w:t>
            </w:r>
            <w:r>
              <w:rPr>
                <w:rFonts w:ascii="Times New Roman"/>
                <w:sz w:val="24"/>
              </w:rPr>
              <w:t xml:space="preserve"> to</w:t>
            </w:r>
            <w:r>
              <w:rPr>
                <w:rFonts w:ascii="Times New Roman"/>
                <w:spacing w:val="2"/>
                <w:sz w:val="24"/>
              </w:rPr>
              <w:t xml:space="preserve"> </w:t>
            </w:r>
            <w:r>
              <w:rPr>
                <w:rFonts w:ascii="Times New Roman"/>
                <w:sz w:val="24"/>
              </w:rPr>
              <w:t xml:space="preserve">the </w:t>
            </w:r>
            <w:r>
              <w:rPr>
                <w:rFonts w:ascii="Times New Roman"/>
                <w:spacing w:val="-1"/>
                <w:sz w:val="24"/>
              </w:rPr>
              <w:t>supervision</w:t>
            </w:r>
            <w:r>
              <w:rPr>
                <w:rFonts w:ascii="Times New Roman"/>
                <w:sz w:val="24"/>
              </w:rPr>
              <w:t xml:space="preserve"> of</w:t>
            </w:r>
            <w:r>
              <w:rPr>
                <w:rFonts w:ascii="Times New Roman"/>
                <w:spacing w:val="1"/>
                <w:sz w:val="24"/>
              </w:rPr>
              <w:t xml:space="preserve"> </w:t>
            </w:r>
            <w:r>
              <w:rPr>
                <w:rFonts w:ascii="Times New Roman"/>
                <w:sz w:val="24"/>
              </w:rPr>
              <w:t>any</w:t>
            </w:r>
            <w:r>
              <w:rPr>
                <w:rFonts w:ascii="Times New Roman"/>
                <w:spacing w:val="-3"/>
                <w:sz w:val="24"/>
              </w:rPr>
              <w:t xml:space="preserve"> </w:t>
            </w:r>
            <w:r>
              <w:rPr>
                <w:rFonts w:ascii="Times New Roman"/>
                <w:sz w:val="24"/>
              </w:rPr>
              <w:t>regulatory</w:t>
            </w:r>
            <w:r>
              <w:rPr>
                <w:rFonts w:ascii="Times New Roman"/>
                <w:spacing w:val="-3"/>
                <w:sz w:val="24"/>
              </w:rPr>
              <w:t xml:space="preserve"> </w:t>
            </w:r>
            <w:r>
              <w:rPr>
                <w:rFonts w:ascii="Times New Roman"/>
                <w:spacing w:val="-1"/>
                <w:sz w:val="24"/>
              </w:rPr>
              <w:t>authority?</w:t>
            </w:r>
            <w:r>
              <w:rPr>
                <w:rFonts w:ascii="Times New Roman"/>
                <w:spacing w:val="35"/>
                <w:sz w:val="24"/>
              </w:rPr>
              <w:t xml:space="preserve"> </w:t>
            </w:r>
            <w:r>
              <w:rPr>
                <w:rFonts w:ascii="Times New Roman"/>
                <w:spacing w:val="-2"/>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w:t>
            </w:r>
            <w:r>
              <w:rPr>
                <w:rFonts w:ascii="Times New Roman"/>
                <w:spacing w:val="1"/>
                <w:sz w:val="24"/>
              </w:rPr>
              <w:t xml:space="preserve"> </w:t>
            </w:r>
            <w:r>
              <w:rPr>
                <w:rFonts w:ascii="Times New Roman"/>
                <w:spacing w:val="-1"/>
                <w:sz w:val="24"/>
              </w:rPr>
              <w:t>give</w:t>
            </w:r>
            <w:r>
              <w:rPr>
                <w:rFonts w:ascii="Times New Roman"/>
                <w:sz w:val="24"/>
              </w:rPr>
              <w:t xml:space="preserve"> the</w:t>
            </w:r>
            <w:r>
              <w:rPr>
                <w:rFonts w:ascii="Times New Roman"/>
                <w:spacing w:val="1"/>
                <w:sz w:val="24"/>
              </w:rPr>
              <w:t xml:space="preserve"> </w:t>
            </w:r>
            <w:r>
              <w:rPr>
                <w:rFonts w:ascii="Times New Roman"/>
                <w:spacing w:val="-1"/>
                <w:sz w:val="24"/>
              </w:rPr>
              <w:t>name</w:t>
            </w:r>
            <w:r>
              <w:rPr>
                <w:rFonts w:ascii="Times New Roman"/>
                <w:sz w:val="24"/>
              </w:rPr>
              <w:t xml:space="preserve"> of</w:t>
            </w:r>
            <w:r>
              <w:rPr>
                <w:rFonts w:ascii="Times New Roman"/>
                <w:spacing w:val="-2"/>
                <w:sz w:val="24"/>
              </w:rPr>
              <w:t xml:space="preserve"> </w:t>
            </w:r>
            <w:r>
              <w:rPr>
                <w:rFonts w:ascii="Times New Roman"/>
                <w:sz w:val="24"/>
              </w:rPr>
              <w:t xml:space="preserve">the </w:t>
            </w:r>
            <w:r>
              <w:rPr>
                <w:rFonts w:ascii="Times New Roman"/>
                <w:spacing w:val="-1"/>
                <w:sz w:val="24"/>
              </w:rPr>
              <w:t>supervisory/regulatory</w:t>
            </w:r>
            <w:r>
              <w:rPr>
                <w:rFonts w:ascii="Times New Roman"/>
                <w:spacing w:val="-5"/>
                <w:sz w:val="24"/>
              </w:rPr>
              <w:t xml:space="preserve"> </w:t>
            </w:r>
            <w:r>
              <w:rPr>
                <w:rFonts w:ascii="Times New Roman"/>
                <w:spacing w:val="-1"/>
                <w:sz w:val="24"/>
              </w:rPr>
              <w:t>authority.</w:t>
            </w:r>
          </w:p>
        </w:tc>
        <w:tc>
          <w:tcPr>
            <w:tcW w:w="628" w:type="dxa"/>
            <w:tcBorders>
              <w:top w:val="single" w:sz="4" w:space="0" w:color="000000"/>
              <w:left w:val="single" w:sz="4" w:space="0" w:color="000000"/>
              <w:bottom w:val="single" w:sz="4" w:space="0" w:color="000000"/>
              <w:right w:val="single" w:sz="4" w:space="0" w:color="000000"/>
            </w:tcBorders>
          </w:tcPr>
          <w:p w14:paraId="02761B7F" w14:textId="77777777" w:rsidR="003F2478"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080979E8" w14:textId="77777777" w:rsidR="003F2478"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6E96778C" w14:textId="77777777" w:rsidR="003F2478" w:rsidRDefault="003F2478" w:rsidP="006D00E2"/>
        </w:tc>
      </w:tr>
      <w:tr w:rsidR="003F2478" w14:paraId="131157F5" w14:textId="77777777" w:rsidTr="006D00E2">
        <w:trPr>
          <w:trHeight w:hRule="exact" w:val="852"/>
        </w:trPr>
        <w:tc>
          <w:tcPr>
            <w:tcW w:w="8087" w:type="dxa"/>
            <w:tcBorders>
              <w:top w:val="single" w:sz="4" w:space="0" w:color="000000"/>
              <w:left w:val="single" w:sz="4" w:space="0" w:color="000000"/>
              <w:bottom w:val="single" w:sz="4" w:space="0" w:color="000000"/>
              <w:right w:val="single" w:sz="4" w:space="0" w:color="000000"/>
            </w:tcBorders>
          </w:tcPr>
          <w:p w14:paraId="3206D7D0" w14:textId="77777777" w:rsidR="003F2478" w:rsidRDefault="003F2478" w:rsidP="006D00E2">
            <w:pPr>
              <w:pStyle w:val="TableParagraph"/>
              <w:ind w:left="102" w:right="101"/>
              <w:rPr>
                <w:rFonts w:ascii="Times New Roman" w:hAnsi="Times New Roman" w:cs="Times New Roman"/>
                <w:sz w:val="24"/>
                <w:szCs w:val="24"/>
              </w:rPr>
            </w:pPr>
            <w:r>
              <w:rPr>
                <w:rFonts w:ascii="Times New Roman"/>
                <w:sz w:val="24"/>
              </w:rPr>
              <w:t xml:space="preserve">9. </w:t>
            </w:r>
            <w:r>
              <w:rPr>
                <w:rFonts w:ascii="Times New Roman"/>
                <w:spacing w:val="-1"/>
                <w:sz w:val="24"/>
              </w:rPr>
              <w:t>Please</w:t>
            </w:r>
            <w:r>
              <w:rPr>
                <w:rFonts w:ascii="Times New Roman"/>
                <w:spacing w:val="1"/>
                <w:sz w:val="24"/>
              </w:rPr>
              <w:t xml:space="preserve"> </w:t>
            </w:r>
            <w:r>
              <w:rPr>
                <w:rFonts w:ascii="Times New Roman"/>
                <w:spacing w:val="-1"/>
                <w:sz w:val="24"/>
              </w:rPr>
              <w:t xml:space="preserve">give </w:t>
            </w:r>
            <w:r>
              <w:rPr>
                <w:rFonts w:ascii="Times New Roman"/>
                <w:sz w:val="24"/>
              </w:rPr>
              <w:t>the</w:t>
            </w:r>
            <w:r>
              <w:rPr>
                <w:rFonts w:ascii="Times New Roman"/>
                <w:spacing w:val="1"/>
                <w:sz w:val="24"/>
              </w:rPr>
              <w:t xml:space="preserve"> </w:t>
            </w:r>
            <w:r>
              <w:rPr>
                <w:rFonts w:ascii="Times New Roman"/>
                <w:spacing w:val="-1"/>
                <w:sz w:val="24"/>
              </w:rPr>
              <w:t>name</w:t>
            </w:r>
            <w:r>
              <w:rPr>
                <w:rFonts w:ascii="Times New Roman"/>
                <w:spacing w:val="1"/>
                <w:sz w:val="24"/>
              </w:rPr>
              <w:t xml:space="preserve"> of</w:t>
            </w:r>
            <w:r>
              <w:rPr>
                <w:rFonts w:ascii="Times New Roman"/>
                <w:sz w:val="24"/>
              </w:rPr>
              <w:t xml:space="preserve"> the authority</w:t>
            </w:r>
            <w:r>
              <w:rPr>
                <w:rFonts w:ascii="Times New Roman"/>
                <w:spacing w:val="-3"/>
                <w:sz w:val="24"/>
              </w:rPr>
              <w:t xml:space="preserve"> </w:t>
            </w:r>
            <w:r>
              <w:rPr>
                <w:rFonts w:ascii="Times New Roman"/>
                <w:sz w:val="24"/>
              </w:rPr>
              <w:t>to which</w:t>
            </w:r>
            <w:r>
              <w:rPr>
                <w:rFonts w:ascii="Times New Roman"/>
                <w:spacing w:val="6"/>
                <w:sz w:val="24"/>
              </w:rPr>
              <w:t xml:space="preserve"> </w:t>
            </w:r>
            <w:r>
              <w:rPr>
                <w:rFonts w:ascii="Times New Roman"/>
                <w:spacing w:val="-1"/>
                <w:sz w:val="24"/>
              </w:rPr>
              <w:t>you</w:t>
            </w:r>
            <w:r>
              <w:rPr>
                <w:rFonts w:ascii="Times New Roman"/>
                <w:sz w:val="24"/>
              </w:rPr>
              <w:t xml:space="preserve"> must </w:t>
            </w:r>
            <w:r>
              <w:rPr>
                <w:rFonts w:ascii="Times New Roman"/>
                <w:spacing w:val="-1"/>
                <w:sz w:val="24"/>
              </w:rPr>
              <w:t>report</w:t>
            </w:r>
            <w:r>
              <w:rPr>
                <w:rFonts w:ascii="Times New Roman"/>
                <w:spacing w:val="1"/>
                <w:sz w:val="24"/>
              </w:rPr>
              <w:t xml:space="preserve"> </w:t>
            </w:r>
            <w:r>
              <w:rPr>
                <w:rFonts w:ascii="Times New Roman"/>
                <w:sz w:val="24"/>
              </w:rPr>
              <w:t>in case</w:t>
            </w:r>
            <w:r>
              <w:rPr>
                <w:rFonts w:ascii="Times New Roman"/>
                <w:spacing w:val="-1"/>
                <w:sz w:val="24"/>
              </w:rPr>
              <w:t xml:space="preserve"> </w:t>
            </w:r>
            <w:r>
              <w:rPr>
                <w:rFonts w:ascii="Times New Roman"/>
                <w:spacing w:val="1"/>
                <w:sz w:val="24"/>
              </w:rPr>
              <w:t>of</w:t>
            </w:r>
            <w:r>
              <w:rPr>
                <w:rFonts w:ascii="Times New Roman"/>
                <w:spacing w:val="6"/>
                <w:sz w:val="24"/>
              </w:rPr>
              <w:t xml:space="preserve"> </w:t>
            </w:r>
            <w:r>
              <w:rPr>
                <w:rFonts w:ascii="Times New Roman"/>
                <w:sz w:val="24"/>
              </w:rPr>
              <w:t>a</w:t>
            </w:r>
            <w:r>
              <w:rPr>
                <w:rFonts w:ascii="Times New Roman"/>
                <w:spacing w:val="-1"/>
                <w:sz w:val="24"/>
              </w:rPr>
              <w:t xml:space="preserve"> suspicion</w:t>
            </w:r>
            <w:r>
              <w:rPr>
                <w:rFonts w:ascii="Times New Roman"/>
                <w:spacing w:val="47"/>
                <w:sz w:val="24"/>
              </w:rPr>
              <w:t xml:space="preserve"> </w:t>
            </w:r>
            <w:r>
              <w:rPr>
                <w:rFonts w:ascii="Times New Roman"/>
                <w:sz w:val="24"/>
              </w:rPr>
              <w:t>of money</w:t>
            </w:r>
            <w:r>
              <w:rPr>
                <w:rFonts w:ascii="Times New Roman"/>
                <w:spacing w:val="-5"/>
                <w:sz w:val="24"/>
              </w:rPr>
              <w:t xml:space="preserve"> </w:t>
            </w:r>
            <w:r>
              <w:rPr>
                <w:rFonts w:ascii="Times New Roman"/>
                <w:sz w:val="24"/>
              </w:rPr>
              <w:t>laundering</w:t>
            </w:r>
            <w:r>
              <w:rPr>
                <w:rFonts w:ascii="Times New Roman"/>
                <w:spacing w:val="-1"/>
                <w:sz w:val="24"/>
              </w:rPr>
              <w:t xml:space="preserve"> and</w:t>
            </w:r>
            <w:r>
              <w:rPr>
                <w:rFonts w:ascii="Times New Roman"/>
                <w:spacing w:val="2"/>
                <w:sz w:val="24"/>
              </w:rPr>
              <w:t xml:space="preserve"> </w:t>
            </w:r>
            <w:r>
              <w:rPr>
                <w:rFonts w:ascii="Times New Roman"/>
                <w:spacing w:val="-1"/>
                <w:sz w:val="24"/>
              </w:rPr>
              <w:t>terrorist</w:t>
            </w:r>
            <w:r>
              <w:rPr>
                <w:rFonts w:ascii="Times New Roman"/>
                <w:sz w:val="24"/>
              </w:rPr>
              <w:t xml:space="preserve"> </w:t>
            </w:r>
            <w:r>
              <w:rPr>
                <w:rFonts w:ascii="Times New Roman"/>
                <w:spacing w:val="-1"/>
                <w:sz w:val="24"/>
              </w:rPr>
              <w:t>financing:</w:t>
            </w:r>
          </w:p>
        </w:tc>
        <w:tc>
          <w:tcPr>
            <w:tcW w:w="628" w:type="dxa"/>
            <w:tcBorders>
              <w:top w:val="single" w:sz="4" w:space="0" w:color="000000"/>
              <w:left w:val="single" w:sz="4" w:space="0" w:color="000000"/>
              <w:bottom w:val="single" w:sz="4" w:space="0" w:color="000000"/>
              <w:right w:val="single" w:sz="4" w:space="0" w:color="000000"/>
            </w:tcBorders>
          </w:tcPr>
          <w:p w14:paraId="4B9203B4" w14:textId="77777777" w:rsidR="003F2478"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3BA4F29F" w14:textId="77777777" w:rsidR="003F2478"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41FC9C9F" w14:textId="77777777" w:rsidR="003F2478" w:rsidRDefault="003F2478" w:rsidP="006D00E2"/>
        </w:tc>
      </w:tr>
      <w:tr w:rsidR="003F2478" w14:paraId="0A210061" w14:textId="77777777" w:rsidTr="006D00E2">
        <w:trPr>
          <w:trHeight w:hRule="exact" w:val="1132"/>
        </w:trPr>
        <w:tc>
          <w:tcPr>
            <w:tcW w:w="8087" w:type="dxa"/>
            <w:tcBorders>
              <w:top w:val="single" w:sz="4" w:space="0" w:color="000000"/>
              <w:left w:val="single" w:sz="4" w:space="0" w:color="000000"/>
              <w:bottom w:val="single" w:sz="4" w:space="0" w:color="000000"/>
              <w:right w:val="single" w:sz="4" w:space="0" w:color="000000"/>
            </w:tcBorders>
          </w:tcPr>
          <w:p w14:paraId="1B67FD77" w14:textId="77777777" w:rsidR="003F2478" w:rsidRDefault="003F2478" w:rsidP="006D00E2">
            <w:pPr>
              <w:pStyle w:val="TableParagraph"/>
              <w:ind w:left="102" w:right="102"/>
              <w:jc w:val="both"/>
              <w:rPr>
                <w:rFonts w:ascii="Times New Roman" w:hAnsi="Times New Roman" w:cs="Times New Roman"/>
                <w:sz w:val="24"/>
                <w:szCs w:val="24"/>
              </w:rPr>
            </w:pPr>
            <w:r>
              <w:rPr>
                <w:rFonts w:ascii="Times New Roman"/>
                <w:sz w:val="24"/>
              </w:rPr>
              <w:t>10.</w:t>
            </w:r>
            <w:r>
              <w:rPr>
                <w:rFonts w:ascii="Times New Roman"/>
                <w:spacing w:val="52"/>
                <w:sz w:val="24"/>
              </w:rPr>
              <w:t xml:space="preserve"> </w:t>
            </w:r>
            <w:r>
              <w:rPr>
                <w:rFonts w:ascii="Times New Roman"/>
                <w:spacing w:val="-2"/>
                <w:sz w:val="24"/>
              </w:rPr>
              <w:t>In</w:t>
            </w:r>
            <w:r>
              <w:rPr>
                <w:rFonts w:ascii="Times New Roman"/>
                <w:spacing w:val="50"/>
                <w:sz w:val="24"/>
              </w:rPr>
              <w:t xml:space="preserve"> </w:t>
            </w:r>
            <w:r>
              <w:rPr>
                <w:rFonts w:ascii="Times New Roman"/>
                <w:spacing w:val="-1"/>
                <w:sz w:val="24"/>
              </w:rPr>
              <w:t>addition</w:t>
            </w:r>
            <w:r>
              <w:rPr>
                <w:rFonts w:ascii="Times New Roman"/>
                <w:spacing w:val="50"/>
                <w:sz w:val="24"/>
              </w:rPr>
              <w:t xml:space="preserve"> </w:t>
            </w:r>
            <w:r>
              <w:rPr>
                <w:rFonts w:ascii="Times New Roman"/>
                <w:sz w:val="24"/>
              </w:rPr>
              <w:t>to</w:t>
            </w:r>
            <w:r>
              <w:rPr>
                <w:rFonts w:ascii="Times New Roman"/>
                <w:spacing w:val="50"/>
                <w:sz w:val="24"/>
              </w:rPr>
              <w:t xml:space="preserve"> </w:t>
            </w:r>
            <w:r>
              <w:rPr>
                <w:rFonts w:ascii="Times New Roman"/>
                <w:sz w:val="24"/>
              </w:rPr>
              <w:t>inspections</w:t>
            </w:r>
            <w:r>
              <w:rPr>
                <w:rFonts w:ascii="Times New Roman"/>
                <w:spacing w:val="50"/>
                <w:sz w:val="24"/>
              </w:rPr>
              <w:t xml:space="preserve"> </w:t>
            </w:r>
            <w:r>
              <w:rPr>
                <w:rFonts w:ascii="Times New Roman"/>
                <w:spacing w:val="1"/>
                <w:sz w:val="24"/>
              </w:rPr>
              <w:t>by</w:t>
            </w:r>
            <w:r>
              <w:rPr>
                <w:rFonts w:ascii="Times New Roman"/>
                <w:spacing w:val="45"/>
                <w:sz w:val="24"/>
              </w:rPr>
              <w:t xml:space="preserve"> </w:t>
            </w:r>
            <w:r>
              <w:rPr>
                <w:rFonts w:ascii="Times New Roman"/>
                <w:sz w:val="24"/>
              </w:rPr>
              <w:t>the</w:t>
            </w:r>
            <w:r>
              <w:rPr>
                <w:rFonts w:ascii="Times New Roman"/>
                <w:spacing w:val="51"/>
                <w:sz w:val="24"/>
              </w:rPr>
              <w:t xml:space="preserve"> </w:t>
            </w:r>
            <w:r>
              <w:rPr>
                <w:rFonts w:ascii="Times New Roman"/>
                <w:spacing w:val="-1"/>
                <w:sz w:val="24"/>
              </w:rPr>
              <w:t>government</w:t>
            </w:r>
            <w:r>
              <w:rPr>
                <w:rFonts w:ascii="Times New Roman"/>
                <w:spacing w:val="50"/>
                <w:sz w:val="24"/>
              </w:rPr>
              <w:t xml:space="preserve"> </w:t>
            </w:r>
            <w:r>
              <w:rPr>
                <w:rFonts w:ascii="Times New Roman"/>
                <w:spacing w:val="-1"/>
                <w:sz w:val="24"/>
              </w:rPr>
              <w:t>supervisors/regulators,</w:t>
            </w:r>
            <w:r>
              <w:rPr>
                <w:rFonts w:ascii="Times New Roman"/>
                <w:spacing w:val="50"/>
                <w:sz w:val="24"/>
              </w:rPr>
              <w:t xml:space="preserve"> </w:t>
            </w:r>
            <w:r>
              <w:rPr>
                <w:rFonts w:ascii="Times New Roman"/>
                <w:spacing w:val="-1"/>
                <w:sz w:val="24"/>
              </w:rPr>
              <w:t>does</w:t>
            </w:r>
            <w:r>
              <w:rPr>
                <w:rFonts w:ascii="Times New Roman"/>
                <w:sz w:val="24"/>
              </w:rPr>
              <w:t xml:space="preserve"> </w:t>
            </w:r>
            <w:r>
              <w:rPr>
                <w:rFonts w:ascii="Times New Roman"/>
                <w:spacing w:val="-2"/>
                <w:sz w:val="24"/>
              </w:rPr>
              <w:t>your</w:t>
            </w:r>
            <w:r>
              <w:rPr>
                <w:rFonts w:ascii="Times New Roman"/>
                <w:spacing w:val="87"/>
                <w:sz w:val="24"/>
              </w:rPr>
              <w:t xml:space="preserve"> </w:t>
            </w:r>
            <w:r>
              <w:rPr>
                <w:rFonts w:ascii="Times New Roman"/>
                <w:sz w:val="24"/>
              </w:rPr>
              <w:t>institution</w:t>
            </w:r>
            <w:r>
              <w:rPr>
                <w:rFonts w:ascii="Times New Roman"/>
                <w:spacing w:val="4"/>
                <w:sz w:val="24"/>
              </w:rPr>
              <w:t xml:space="preserve"> </w:t>
            </w:r>
            <w:r>
              <w:rPr>
                <w:rFonts w:ascii="Times New Roman"/>
                <w:spacing w:val="-1"/>
                <w:sz w:val="24"/>
              </w:rPr>
              <w:t>have</w:t>
            </w:r>
            <w:r>
              <w:rPr>
                <w:rFonts w:ascii="Times New Roman"/>
                <w:spacing w:val="3"/>
                <w:sz w:val="24"/>
              </w:rPr>
              <w:t xml:space="preserve"> </w:t>
            </w:r>
            <w:r>
              <w:rPr>
                <w:rFonts w:ascii="Times New Roman"/>
                <w:spacing w:val="-1"/>
                <w:sz w:val="24"/>
              </w:rPr>
              <w:t>an</w:t>
            </w:r>
            <w:r>
              <w:rPr>
                <w:rFonts w:ascii="Times New Roman"/>
                <w:spacing w:val="4"/>
                <w:sz w:val="24"/>
              </w:rPr>
              <w:t xml:space="preserve"> </w:t>
            </w:r>
            <w:r>
              <w:rPr>
                <w:rFonts w:ascii="Times New Roman"/>
                <w:spacing w:val="-1"/>
                <w:sz w:val="24"/>
              </w:rPr>
              <w:t>internal</w:t>
            </w:r>
            <w:r>
              <w:rPr>
                <w:rFonts w:ascii="Times New Roman"/>
                <w:spacing w:val="5"/>
                <w:sz w:val="24"/>
              </w:rPr>
              <w:t xml:space="preserve"> </w:t>
            </w:r>
            <w:r>
              <w:rPr>
                <w:rFonts w:ascii="Times New Roman"/>
                <w:spacing w:val="-1"/>
                <w:sz w:val="24"/>
              </w:rPr>
              <w:t>audit</w:t>
            </w:r>
            <w:r>
              <w:rPr>
                <w:rFonts w:ascii="Times New Roman"/>
                <w:spacing w:val="5"/>
                <w:sz w:val="24"/>
              </w:rPr>
              <w:t xml:space="preserve"> </w:t>
            </w:r>
            <w:r>
              <w:rPr>
                <w:rFonts w:ascii="Times New Roman"/>
                <w:spacing w:val="-1"/>
                <w:sz w:val="24"/>
              </w:rPr>
              <w:t>function</w:t>
            </w:r>
            <w:r>
              <w:rPr>
                <w:rFonts w:ascii="Times New Roman"/>
                <w:spacing w:val="4"/>
                <w:sz w:val="24"/>
              </w:rPr>
              <w:t xml:space="preserve"> </w:t>
            </w:r>
            <w:r>
              <w:rPr>
                <w:rFonts w:ascii="Times New Roman"/>
                <w:sz w:val="24"/>
              </w:rPr>
              <w:t>or</w:t>
            </w:r>
            <w:r>
              <w:rPr>
                <w:rFonts w:ascii="Times New Roman"/>
                <w:spacing w:val="3"/>
                <w:sz w:val="24"/>
              </w:rPr>
              <w:t xml:space="preserve"> </w:t>
            </w:r>
            <w:r>
              <w:rPr>
                <w:rFonts w:ascii="Times New Roman"/>
                <w:sz w:val="24"/>
              </w:rPr>
              <w:t>other</w:t>
            </w:r>
            <w:r>
              <w:rPr>
                <w:rFonts w:ascii="Times New Roman"/>
                <w:spacing w:val="5"/>
                <w:sz w:val="24"/>
              </w:rPr>
              <w:t xml:space="preserve"> </w:t>
            </w:r>
            <w:r>
              <w:rPr>
                <w:rFonts w:ascii="Times New Roman"/>
                <w:spacing w:val="-1"/>
                <w:sz w:val="24"/>
              </w:rPr>
              <w:t>independent</w:t>
            </w:r>
            <w:r>
              <w:rPr>
                <w:rFonts w:ascii="Times New Roman"/>
                <w:spacing w:val="5"/>
                <w:sz w:val="24"/>
              </w:rPr>
              <w:t xml:space="preserve"> </w:t>
            </w:r>
            <w:r>
              <w:rPr>
                <w:rFonts w:ascii="Times New Roman"/>
                <w:sz w:val="24"/>
              </w:rPr>
              <w:t>third</w:t>
            </w:r>
            <w:r>
              <w:rPr>
                <w:rFonts w:ascii="Times New Roman"/>
                <w:spacing w:val="3"/>
                <w:sz w:val="24"/>
              </w:rPr>
              <w:t xml:space="preserve"> </w:t>
            </w:r>
            <w:r>
              <w:rPr>
                <w:rFonts w:ascii="Times New Roman"/>
                <w:sz w:val="24"/>
              </w:rPr>
              <w:t>party</w:t>
            </w:r>
            <w:r>
              <w:rPr>
                <w:rFonts w:ascii="Times New Roman"/>
                <w:spacing w:val="-1"/>
                <w:sz w:val="24"/>
              </w:rPr>
              <w:t xml:space="preserve"> </w:t>
            </w:r>
            <w:r>
              <w:rPr>
                <w:rFonts w:ascii="Times New Roman"/>
                <w:sz w:val="24"/>
              </w:rPr>
              <w:t>that</w:t>
            </w:r>
            <w:r>
              <w:rPr>
                <w:rFonts w:ascii="Times New Roman"/>
                <w:spacing w:val="5"/>
                <w:sz w:val="24"/>
              </w:rPr>
              <w:t xml:space="preserve"> </w:t>
            </w:r>
            <w:r>
              <w:rPr>
                <w:rFonts w:ascii="Times New Roman"/>
                <w:spacing w:val="-1"/>
                <w:sz w:val="24"/>
              </w:rPr>
              <w:t>assesses</w:t>
            </w:r>
            <w:r>
              <w:rPr>
                <w:rFonts w:ascii="Times New Roman"/>
                <w:spacing w:val="75"/>
                <w:sz w:val="24"/>
              </w:rPr>
              <w:t xml:space="preserve"> </w:t>
            </w:r>
            <w:r>
              <w:rPr>
                <w:rFonts w:ascii="Times New Roman"/>
                <w:sz w:val="24"/>
              </w:rPr>
              <w:t>AML</w:t>
            </w:r>
            <w:r>
              <w:rPr>
                <w:rFonts w:ascii="Times New Roman"/>
                <w:spacing w:val="-6"/>
                <w:sz w:val="24"/>
              </w:rPr>
              <w:t xml:space="preserve"> </w:t>
            </w:r>
            <w:r>
              <w:rPr>
                <w:rFonts w:ascii="Times New Roman"/>
                <w:spacing w:val="-1"/>
                <w:sz w:val="24"/>
              </w:rPr>
              <w:t>policies</w:t>
            </w:r>
            <w:r>
              <w:rPr>
                <w:rFonts w:ascii="Times New Roman"/>
                <w:spacing w:val="1"/>
                <w:sz w:val="24"/>
              </w:rPr>
              <w:t xml:space="preserve"> </w:t>
            </w:r>
            <w:r>
              <w:rPr>
                <w:rFonts w:ascii="Times New Roman"/>
                <w:spacing w:val="-1"/>
                <w:sz w:val="24"/>
              </w:rPr>
              <w:t>and</w:t>
            </w:r>
            <w:r>
              <w:rPr>
                <w:rFonts w:ascii="Times New Roman"/>
                <w:sz w:val="24"/>
              </w:rPr>
              <w:t xml:space="preserve"> </w:t>
            </w:r>
            <w:r>
              <w:rPr>
                <w:rFonts w:ascii="Times New Roman"/>
                <w:spacing w:val="-1"/>
                <w:sz w:val="24"/>
              </w:rPr>
              <w:t>practices</w:t>
            </w:r>
            <w:r>
              <w:rPr>
                <w:rFonts w:ascii="Times New Roman"/>
                <w:sz w:val="24"/>
              </w:rPr>
              <w:t xml:space="preserve"> on a</w:t>
            </w:r>
            <w:r>
              <w:rPr>
                <w:rFonts w:ascii="Times New Roman"/>
                <w:spacing w:val="-1"/>
                <w:sz w:val="24"/>
              </w:rPr>
              <w:t xml:space="preserve"> regular</w:t>
            </w:r>
            <w:r>
              <w:rPr>
                <w:rFonts w:ascii="Times New Roman"/>
                <w:spacing w:val="-2"/>
                <w:sz w:val="24"/>
              </w:rPr>
              <w:t xml:space="preserve"> </w:t>
            </w:r>
            <w:r>
              <w:rPr>
                <w:rFonts w:ascii="Times New Roman"/>
                <w:sz w:val="24"/>
              </w:rPr>
              <w:t>basis?</w:t>
            </w:r>
          </w:p>
        </w:tc>
        <w:tc>
          <w:tcPr>
            <w:tcW w:w="628" w:type="dxa"/>
            <w:tcBorders>
              <w:top w:val="single" w:sz="4" w:space="0" w:color="000000"/>
              <w:left w:val="single" w:sz="4" w:space="0" w:color="000000"/>
              <w:bottom w:val="single" w:sz="4" w:space="0" w:color="000000"/>
              <w:right w:val="single" w:sz="4" w:space="0" w:color="000000"/>
            </w:tcBorders>
          </w:tcPr>
          <w:p w14:paraId="7F737F31" w14:textId="77777777" w:rsidR="003F2478"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0CE36727" w14:textId="77777777" w:rsidR="003F2478"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0AF8E976" w14:textId="77777777" w:rsidR="003F2478" w:rsidRDefault="003F2478" w:rsidP="006D00E2"/>
        </w:tc>
      </w:tr>
      <w:tr w:rsidR="003F2478" w14:paraId="07FE132E" w14:textId="77777777" w:rsidTr="006D00E2">
        <w:trPr>
          <w:trHeight w:hRule="exact" w:val="871"/>
        </w:trPr>
        <w:tc>
          <w:tcPr>
            <w:tcW w:w="8087" w:type="dxa"/>
            <w:tcBorders>
              <w:top w:val="single" w:sz="4" w:space="0" w:color="000000"/>
              <w:left w:val="single" w:sz="4" w:space="0" w:color="000000"/>
              <w:bottom w:val="single" w:sz="4" w:space="0" w:color="000000"/>
              <w:right w:val="single" w:sz="4" w:space="0" w:color="000000"/>
            </w:tcBorders>
          </w:tcPr>
          <w:p w14:paraId="2F1838AB" w14:textId="77777777" w:rsidR="003F2478" w:rsidRDefault="003F2478" w:rsidP="006D00E2">
            <w:pPr>
              <w:pStyle w:val="TableParagraph"/>
              <w:ind w:left="522" w:right="1175" w:hanging="421"/>
              <w:rPr>
                <w:rFonts w:ascii="Times New Roman" w:hAnsi="Times New Roman" w:cs="Times New Roman"/>
                <w:sz w:val="24"/>
                <w:szCs w:val="24"/>
              </w:rPr>
            </w:pPr>
            <w:r>
              <w:rPr>
                <w:rFonts w:ascii="Times New Roman"/>
                <w:sz w:val="24"/>
              </w:rPr>
              <w:t>11.</w:t>
            </w:r>
            <w:r>
              <w:rPr>
                <w:rFonts w:ascii="Times New Roman"/>
                <w:spacing w:val="7"/>
                <w:sz w:val="24"/>
              </w:rPr>
              <w:t xml:space="preserve"> </w:t>
            </w:r>
            <w:r>
              <w:rPr>
                <w:rFonts w:ascii="Times New Roman"/>
                <w:spacing w:val="-1"/>
                <w:sz w:val="24"/>
              </w:rPr>
              <w:t>Does</w:t>
            </w:r>
            <w:r>
              <w:rPr>
                <w:rFonts w:ascii="Times New Roman"/>
                <w:spacing w:val="2"/>
                <w:sz w:val="24"/>
              </w:rPr>
              <w:t xml:space="preserve"> </w:t>
            </w:r>
            <w:r>
              <w:rPr>
                <w:rFonts w:ascii="Times New Roman"/>
                <w:spacing w:val="-1"/>
                <w:sz w:val="24"/>
              </w:rPr>
              <w:t>your</w:t>
            </w:r>
            <w:r>
              <w:rPr>
                <w:rFonts w:ascii="Times New Roman"/>
                <w:sz w:val="24"/>
              </w:rPr>
              <w:t xml:space="preserve"> Entity</w:t>
            </w:r>
            <w:r>
              <w:rPr>
                <w:rFonts w:ascii="Times New Roman"/>
                <w:spacing w:val="-5"/>
                <w:sz w:val="24"/>
              </w:rPr>
              <w:t xml:space="preserve"> </w:t>
            </w:r>
            <w:r>
              <w:rPr>
                <w:rFonts w:ascii="Times New Roman"/>
                <w:sz w:val="24"/>
              </w:rPr>
              <w:t>have</w:t>
            </w:r>
            <w:r>
              <w:rPr>
                <w:rFonts w:ascii="Times New Roman"/>
                <w:spacing w:val="-1"/>
                <w:sz w:val="24"/>
              </w:rPr>
              <w:t xml:space="preserve"> an</w:t>
            </w:r>
            <w:r>
              <w:rPr>
                <w:rFonts w:ascii="Times New Roman"/>
                <w:sz w:val="24"/>
              </w:rPr>
              <w:t xml:space="preserve"> </w:t>
            </w:r>
            <w:r>
              <w:rPr>
                <w:rFonts w:ascii="Times New Roman"/>
                <w:spacing w:val="-1"/>
                <w:sz w:val="24"/>
              </w:rPr>
              <w:t>established</w:t>
            </w:r>
            <w:r>
              <w:rPr>
                <w:rFonts w:ascii="Times New Roman"/>
                <w:spacing w:val="1"/>
                <w:sz w:val="24"/>
              </w:rPr>
              <w:t xml:space="preserve"> </w:t>
            </w:r>
            <w:r>
              <w:rPr>
                <w:rFonts w:ascii="Times New Roman"/>
                <w:sz w:val="24"/>
              </w:rPr>
              <w:t>Anti-bribery</w:t>
            </w:r>
            <w:r>
              <w:rPr>
                <w:rFonts w:ascii="Times New Roman"/>
                <w:spacing w:val="-5"/>
                <w:sz w:val="24"/>
              </w:rPr>
              <w:t xml:space="preserve"> </w:t>
            </w:r>
            <w:r>
              <w:rPr>
                <w:rFonts w:ascii="Times New Roman"/>
                <w:spacing w:val="-1"/>
                <w:sz w:val="24"/>
              </w:rPr>
              <w:t>and</w:t>
            </w:r>
            <w:r>
              <w:rPr>
                <w:rFonts w:ascii="Times New Roman"/>
                <w:sz w:val="24"/>
              </w:rPr>
              <w:t xml:space="preserve"> </w:t>
            </w:r>
            <w:r>
              <w:rPr>
                <w:rFonts w:ascii="Times New Roman"/>
                <w:spacing w:val="-1"/>
                <w:sz w:val="24"/>
              </w:rPr>
              <w:t>corruption</w:t>
            </w:r>
            <w:r>
              <w:rPr>
                <w:rFonts w:ascii="Times New Roman"/>
                <w:sz w:val="24"/>
              </w:rPr>
              <w:t xml:space="preserve"> </w:t>
            </w:r>
            <w:r>
              <w:rPr>
                <w:rFonts w:ascii="Times New Roman"/>
                <w:spacing w:val="-1"/>
                <w:sz w:val="24"/>
              </w:rPr>
              <w:t>Policy</w:t>
            </w:r>
            <w:r>
              <w:rPr>
                <w:rFonts w:ascii="Times New Roman"/>
                <w:spacing w:val="66"/>
                <w:sz w:val="24"/>
              </w:rPr>
              <w:t xml:space="preserve"> </w:t>
            </w:r>
            <w:r>
              <w:rPr>
                <w:rFonts w:ascii="Times New Roman"/>
                <w:spacing w:val="-1"/>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 provide</w:t>
            </w:r>
            <w:r>
              <w:rPr>
                <w:rFonts w:ascii="Times New Roman"/>
                <w:spacing w:val="-1"/>
                <w:sz w:val="24"/>
              </w:rPr>
              <w:t xml:space="preserve"> </w:t>
            </w:r>
            <w:r>
              <w:rPr>
                <w:rFonts w:ascii="Times New Roman"/>
                <w:sz w:val="24"/>
              </w:rPr>
              <w:t>a</w:t>
            </w:r>
            <w:r>
              <w:rPr>
                <w:rFonts w:ascii="Times New Roman"/>
                <w:spacing w:val="-1"/>
                <w:sz w:val="24"/>
              </w:rPr>
              <w:t xml:space="preserve"> copy)</w:t>
            </w:r>
          </w:p>
        </w:tc>
        <w:tc>
          <w:tcPr>
            <w:tcW w:w="628" w:type="dxa"/>
            <w:tcBorders>
              <w:top w:val="single" w:sz="4" w:space="0" w:color="000000"/>
              <w:left w:val="single" w:sz="4" w:space="0" w:color="000000"/>
              <w:bottom w:val="single" w:sz="4" w:space="0" w:color="000000"/>
              <w:right w:val="single" w:sz="4" w:space="0" w:color="000000"/>
            </w:tcBorders>
          </w:tcPr>
          <w:p w14:paraId="4F42D123" w14:textId="77777777" w:rsidR="003F2478"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515DFD76" w14:textId="77777777" w:rsidR="003F2478"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1DD1783A" w14:textId="77777777" w:rsidR="003F2478" w:rsidRDefault="003F2478" w:rsidP="006D00E2"/>
        </w:tc>
      </w:tr>
      <w:tr w:rsidR="003F2478" w14:paraId="64C0805B" w14:textId="77777777" w:rsidTr="006D00E2">
        <w:trPr>
          <w:trHeight w:hRule="exact" w:val="571"/>
        </w:trPr>
        <w:tc>
          <w:tcPr>
            <w:tcW w:w="8087" w:type="dxa"/>
            <w:tcBorders>
              <w:top w:val="single" w:sz="4" w:space="0" w:color="000000"/>
              <w:left w:val="single" w:sz="4" w:space="0" w:color="000000"/>
              <w:bottom w:val="single" w:sz="4" w:space="0" w:color="000000"/>
              <w:right w:val="single" w:sz="4" w:space="0" w:color="000000"/>
            </w:tcBorders>
          </w:tcPr>
          <w:p w14:paraId="3932717A" w14:textId="77777777" w:rsidR="003F2478" w:rsidRDefault="003F2478" w:rsidP="006D00E2">
            <w:pPr>
              <w:pStyle w:val="TableParagraph"/>
              <w:ind w:left="102" w:right="103"/>
              <w:rPr>
                <w:rFonts w:ascii="Times New Roman" w:hAnsi="Times New Roman" w:cs="Times New Roman"/>
                <w:sz w:val="24"/>
                <w:szCs w:val="24"/>
              </w:rPr>
            </w:pPr>
            <w:r>
              <w:rPr>
                <w:rFonts w:ascii="Times New Roman"/>
                <w:sz w:val="24"/>
              </w:rPr>
              <w:t>12.</w:t>
            </w:r>
            <w:r>
              <w:rPr>
                <w:rFonts w:ascii="Times New Roman"/>
                <w:spacing w:val="14"/>
                <w:sz w:val="24"/>
              </w:rPr>
              <w:t xml:space="preserve"> </w:t>
            </w:r>
            <w:r>
              <w:rPr>
                <w:rFonts w:ascii="Times New Roman"/>
                <w:spacing w:val="-1"/>
                <w:sz w:val="24"/>
              </w:rPr>
              <w:t>Does</w:t>
            </w:r>
            <w:r>
              <w:rPr>
                <w:rFonts w:ascii="Times New Roman"/>
                <w:spacing w:val="16"/>
                <w:sz w:val="24"/>
              </w:rPr>
              <w:t xml:space="preserve"> </w:t>
            </w:r>
            <w:r>
              <w:rPr>
                <w:rFonts w:ascii="Times New Roman"/>
                <w:spacing w:val="-2"/>
                <w:sz w:val="24"/>
              </w:rPr>
              <w:t>your</w:t>
            </w:r>
            <w:r>
              <w:rPr>
                <w:rFonts w:ascii="Times New Roman"/>
                <w:spacing w:val="13"/>
                <w:sz w:val="24"/>
              </w:rPr>
              <w:t xml:space="preserve"> </w:t>
            </w:r>
            <w:r>
              <w:rPr>
                <w:rFonts w:ascii="Times New Roman"/>
                <w:sz w:val="24"/>
              </w:rPr>
              <w:t>institution</w:t>
            </w:r>
            <w:r>
              <w:rPr>
                <w:rFonts w:ascii="Times New Roman"/>
                <w:spacing w:val="14"/>
                <w:sz w:val="24"/>
              </w:rPr>
              <w:t xml:space="preserve"> </w:t>
            </w:r>
            <w:r>
              <w:rPr>
                <w:rFonts w:ascii="Times New Roman"/>
                <w:spacing w:val="-1"/>
                <w:sz w:val="24"/>
              </w:rPr>
              <w:t>have</w:t>
            </w:r>
            <w:r>
              <w:rPr>
                <w:rFonts w:ascii="Times New Roman"/>
                <w:spacing w:val="13"/>
                <w:sz w:val="24"/>
              </w:rPr>
              <w:t xml:space="preserve"> </w:t>
            </w:r>
            <w:r>
              <w:rPr>
                <w:rFonts w:ascii="Times New Roman"/>
                <w:spacing w:val="-1"/>
                <w:sz w:val="24"/>
              </w:rPr>
              <w:t>policies</w:t>
            </w:r>
            <w:r>
              <w:rPr>
                <w:rFonts w:ascii="Times New Roman"/>
                <w:spacing w:val="13"/>
                <w:sz w:val="24"/>
              </w:rPr>
              <w:t xml:space="preserve"> </w:t>
            </w:r>
            <w:r>
              <w:rPr>
                <w:rFonts w:ascii="Times New Roman"/>
                <w:sz w:val="24"/>
              </w:rPr>
              <w:t>to</w:t>
            </w:r>
            <w:r>
              <w:rPr>
                <w:rFonts w:ascii="Times New Roman"/>
                <w:spacing w:val="14"/>
                <w:sz w:val="24"/>
              </w:rPr>
              <w:t xml:space="preserve"> </w:t>
            </w:r>
            <w:r>
              <w:rPr>
                <w:rFonts w:ascii="Times New Roman"/>
                <w:spacing w:val="-1"/>
                <w:sz w:val="24"/>
              </w:rPr>
              <w:t>cover</w:t>
            </w:r>
            <w:r>
              <w:rPr>
                <w:rFonts w:ascii="Times New Roman"/>
                <w:spacing w:val="13"/>
                <w:sz w:val="24"/>
              </w:rPr>
              <w:t xml:space="preserve"> </w:t>
            </w:r>
            <w:r>
              <w:rPr>
                <w:rFonts w:ascii="Times New Roman"/>
                <w:spacing w:val="-1"/>
                <w:sz w:val="24"/>
              </w:rPr>
              <w:t>relationships</w:t>
            </w:r>
            <w:r>
              <w:rPr>
                <w:rFonts w:ascii="Times New Roman"/>
                <w:spacing w:val="14"/>
                <w:sz w:val="24"/>
              </w:rPr>
              <w:t xml:space="preserve"> </w:t>
            </w:r>
            <w:r>
              <w:rPr>
                <w:rFonts w:ascii="Times New Roman"/>
                <w:sz w:val="24"/>
              </w:rPr>
              <w:t>with</w:t>
            </w:r>
            <w:r>
              <w:rPr>
                <w:rFonts w:ascii="Times New Roman"/>
                <w:spacing w:val="14"/>
                <w:sz w:val="24"/>
              </w:rPr>
              <w:t xml:space="preserve"> </w:t>
            </w:r>
            <w:r>
              <w:rPr>
                <w:rFonts w:ascii="Times New Roman"/>
                <w:spacing w:val="-1"/>
                <w:sz w:val="24"/>
              </w:rPr>
              <w:t>Politically</w:t>
            </w:r>
            <w:r>
              <w:rPr>
                <w:rFonts w:ascii="Times New Roman"/>
                <w:spacing w:val="12"/>
                <w:sz w:val="24"/>
              </w:rPr>
              <w:t xml:space="preserve"> </w:t>
            </w:r>
            <w:r>
              <w:rPr>
                <w:rFonts w:ascii="Times New Roman"/>
                <w:sz w:val="24"/>
              </w:rPr>
              <w:t>Exposed</w:t>
            </w:r>
            <w:r>
              <w:rPr>
                <w:rFonts w:ascii="Times New Roman"/>
                <w:spacing w:val="71"/>
                <w:sz w:val="24"/>
              </w:rPr>
              <w:t xml:space="preserve"> </w:t>
            </w:r>
            <w:r>
              <w:rPr>
                <w:rFonts w:ascii="Times New Roman"/>
                <w:spacing w:val="-1"/>
                <w:sz w:val="24"/>
              </w:rPr>
              <w:t>Persons</w:t>
            </w:r>
            <w:r>
              <w:rPr>
                <w:rFonts w:ascii="Times New Roman"/>
                <w:sz w:val="24"/>
              </w:rPr>
              <w:t xml:space="preserve"> </w:t>
            </w:r>
            <w:r>
              <w:rPr>
                <w:rFonts w:ascii="Times New Roman"/>
                <w:spacing w:val="-1"/>
                <w:sz w:val="24"/>
              </w:rPr>
              <w:t>(PEPs),</w:t>
            </w:r>
            <w:r>
              <w:rPr>
                <w:rFonts w:ascii="Times New Roman"/>
                <w:sz w:val="24"/>
              </w:rPr>
              <w:t xml:space="preserve"> </w:t>
            </w:r>
            <w:r>
              <w:rPr>
                <w:rFonts w:ascii="Times New Roman"/>
                <w:spacing w:val="-1"/>
                <w:sz w:val="24"/>
              </w:rPr>
              <w:t>their</w:t>
            </w:r>
            <w:r>
              <w:rPr>
                <w:rFonts w:ascii="Times New Roman"/>
                <w:sz w:val="24"/>
              </w:rPr>
              <w:t xml:space="preserve"> families </w:t>
            </w:r>
            <w:r>
              <w:rPr>
                <w:rFonts w:ascii="Times New Roman"/>
                <w:spacing w:val="-1"/>
                <w:sz w:val="24"/>
              </w:rPr>
              <w:t>and</w:t>
            </w:r>
            <w:r>
              <w:rPr>
                <w:rFonts w:ascii="Times New Roman"/>
                <w:sz w:val="24"/>
              </w:rPr>
              <w:t xml:space="preserve"> </w:t>
            </w:r>
            <w:r>
              <w:rPr>
                <w:rFonts w:ascii="Times New Roman"/>
                <w:spacing w:val="-1"/>
                <w:sz w:val="24"/>
              </w:rPr>
              <w:t>close</w:t>
            </w:r>
            <w:r>
              <w:rPr>
                <w:rFonts w:ascii="Times New Roman"/>
                <w:sz w:val="24"/>
              </w:rPr>
              <w:t xml:space="preserve"> </w:t>
            </w:r>
            <w:r>
              <w:rPr>
                <w:rFonts w:ascii="Times New Roman"/>
                <w:spacing w:val="-1"/>
                <w:sz w:val="24"/>
              </w:rPr>
              <w:t>associates?</w:t>
            </w:r>
          </w:p>
        </w:tc>
        <w:tc>
          <w:tcPr>
            <w:tcW w:w="628" w:type="dxa"/>
            <w:tcBorders>
              <w:top w:val="single" w:sz="4" w:space="0" w:color="000000"/>
              <w:left w:val="single" w:sz="4" w:space="0" w:color="000000"/>
              <w:bottom w:val="single" w:sz="4" w:space="0" w:color="000000"/>
              <w:right w:val="single" w:sz="4" w:space="0" w:color="000000"/>
            </w:tcBorders>
          </w:tcPr>
          <w:p w14:paraId="5F381DC6" w14:textId="77777777" w:rsidR="003F2478" w:rsidRDefault="003F2478" w:rsidP="006D00E2"/>
        </w:tc>
        <w:tc>
          <w:tcPr>
            <w:tcW w:w="591" w:type="dxa"/>
            <w:tcBorders>
              <w:top w:val="single" w:sz="4" w:space="0" w:color="000000"/>
              <w:left w:val="single" w:sz="4" w:space="0" w:color="000000"/>
              <w:bottom w:val="single" w:sz="4" w:space="0" w:color="000000"/>
              <w:right w:val="single" w:sz="4" w:space="0" w:color="000000"/>
            </w:tcBorders>
          </w:tcPr>
          <w:p w14:paraId="06DB2793" w14:textId="77777777" w:rsidR="003F2478" w:rsidRDefault="003F2478" w:rsidP="006D00E2"/>
        </w:tc>
        <w:tc>
          <w:tcPr>
            <w:tcW w:w="590" w:type="dxa"/>
            <w:tcBorders>
              <w:top w:val="single" w:sz="4" w:space="0" w:color="000000"/>
              <w:left w:val="single" w:sz="4" w:space="0" w:color="000000"/>
              <w:bottom w:val="single" w:sz="4" w:space="0" w:color="000000"/>
              <w:right w:val="single" w:sz="4" w:space="0" w:color="000000"/>
            </w:tcBorders>
          </w:tcPr>
          <w:p w14:paraId="2089E26F" w14:textId="77777777" w:rsidR="003F2478" w:rsidRDefault="003F2478" w:rsidP="006D00E2"/>
        </w:tc>
      </w:tr>
    </w:tbl>
    <w:p w14:paraId="48092090" w14:textId="77777777" w:rsidR="003F2478" w:rsidRPr="00B33A10" w:rsidRDefault="003F2478" w:rsidP="003F2478"/>
    <w:p w14:paraId="213317AB" w14:textId="77777777" w:rsidR="003F2478" w:rsidRDefault="003F2478" w:rsidP="003F2478">
      <w:pPr>
        <w:tabs>
          <w:tab w:val="left" w:pos="3270"/>
        </w:tabs>
        <w:rPr>
          <w:sz w:val="6"/>
          <w:szCs w:val="6"/>
        </w:rPr>
      </w:pPr>
      <w:r>
        <w:tab/>
      </w:r>
    </w:p>
    <w:tbl>
      <w:tblPr>
        <w:tblW w:w="10070" w:type="dxa"/>
        <w:tblInd w:w="94" w:type="dxa"/>
        <w:tblLayout w:type="fixed"/>
        <w:tblCellMar>
          <w:left w:w="0" w:type="dxa"/>
          <w:right w:w="0" w:type="dxa"/>
        </w:tblCellMar>
        <w:tblLook w:val="01E0" w:firstRow="1" w:lastRow="1" w:firstColumn="1" w:lastColumn="1" w:noHBand="0" w:noVBand="0"/>
      </w:tblPr>
      <w:tblGrid>
        <w:gridCol w:w="8180"/>
        <w:gridCol w:w="630"/>
        <w:gridCol w:w="540"/>
        <w:gridCol w:w="720"/>
      </w:tblGrid>
      <w:tr w:rsidR="003F2478" w14:paraId="0841E43C" w14:textId="77777777" w:rsidTr="006D00E2">
        <w:trPr>
          <w:trHeight w:hRule="exact" w:val="299"/>
        </w:trPr>
        <w:tc>
          <w:tcPr>
            <w:tcW w:w="8180" w:type="dxa"/>
            <w:tcBorders>
              <w:top w:val="single" w:sz="4" w:space="0" w:color="000000"/>
              <w:left w:val="single" w:sz="4" w:space="0" w:color="000000"/>
              <w:bottom w:val="single" w:sz="4" w:space="0" w:color="000000"/>
              <w:right w:val="single" w:sz="4" w:space="0" w:color="000000"/>
            </w:tcBorders>
          </w:tcPr>
          <w:p w14:paraId="401FCF6A" w14:textId="77777777" w:rsidR="003F2478" w:rsidRDefault="003F2478" w:rsidP="006D00E2"/>
        </w:tc>
        <w:tc>
          <w:tcPr>
            <w:tcW w:w="630" w:type="dxa"/>
            <w:tcBorders>
              <w:top w:val="single" w:sz="4" w:space="0" w:color="000000"/>
              <w:left w:val="single" w:sz="4" w:space="0" w:color="000000"/>
              <w:bottom w:val="single" w:sz="4" w:space="0" w:color="000000"/>
              <w:right w:val="single" w:sz="4" w:space="0" w:color="000000"/>
            </w:tcBorders>
          </w:tcPr>
          <w:p w14:paraId="1F64FC9D" w14:textId="77777777" w:rsidR="003F2478"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003BC41E" w14:textId="77777777" w:rsidR="003F2478"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0FDF6567" w14:textId="77777777" w:rsidR="003F2478" w:rsidRDefault="003F2478" w:rsidP="006D00E2"/>
        </w:tc>
      </w:tr>
      <w:tr w:rsidR="003F2478" w14:paraId="737B1CA3" w14:textId="77777777" w:rsidTr="006D00E2">
        <w:trPr>
          <w:trHeight w:hRule="exact" w:val="1167"/>
        </w:trPr>
        <w:tc>
          <w:tcPr>
            <w:tcW w:w="8180" w:type="dxa"/>
            <w:tcBorders>
              <w:top w:val="single" w:sz="4" w:space="0" w:color="000000"/>
              <w:left w:val="single" w:sz="4" w:space="0" w:color="000000"/>
              <w:bottom w:val="single" w:sz="4" w:space="0" w:color="000000"/>
              <w:right w:val="single" w:sz="4" w:space="0" w:color="000000"/>
            </w:tcBorders>
          </w:tcPr>
          <w:p w14:paraId="62DD7C09" w14:textId="77777777" w:rsidR="003F2478" w:rsidRDefault="003F2478" w:rsidP="006D00E2">
            <w:pPr>
              <w:pStyle w:val="TableParagraph"/>
              <w:ind w:left="102" w:right="101"/>
              <w:rPr>
                <w:rFonts w:ascii="Times New Roman" w:hAnsi="Times New Roman" w:cs="Times New Roman"/>
                <w:sz w:val="24"/>
                <w:szCs w:val="24"/>
              </w:rPr>
            </w:pPr>
            <w:r>
              <w:rPr>
                <w:rFonts w:ascii="Times New Roman"/>
                <w:sz w:val="24"/>
              </w:rPr>
              <w:t>13.</w:t>
            </w:r>
            <w:r>
              <w:rPr>
                <w:rFonts w:ascii="Times New Roman"/>
                <w:spacing w:val="52"/>
                <w:sz w:val="24"/>
              </w:rPr>
              <w:t xml:space="preserve"> </w:t>
            </w:r>
            <w:r>
              <w:rPr>
                <w:rFonts w:ascii="Times New Roman"/>
                <w:spacing w:val="-1"/>
                <w:sz w:val="24"/>
              </w:rPr>
              <w:t>Does</w:t>
            </w:r>
            <w:r>
              <w:rPr>
                <w:rFonts w:ascii="Times New Roman"/>
                <w:spacing w:val="55"/>
                <w:sz w:val="24"/>
              </w:rPr>
              <w:t xml:space="preserve"> </w:t>
            </w:r>
            <w:r>
              <w:rPr>
                <w:rFonts w:ascii="Times New Roman"/>
                <w:spacing w:val="-2"/>
                <w:sz w:val="24"/>
              </w:rPr>
              <w:t>your</w:t>
            </w:r>
            <w:r>
              <w:rPr>
                <w:rFonts w:ascii="Times New Roman"/>
                <w:spacing w:val="51"/>
                <w:sz w:val="24"/>
              </w:rPr>
              <w:t xml:space="preserve"> </w:t>
            </w:r>
            <w:r>
              <w:rPr>
                <w:rFonts w:ascii="Times New Roman"/>
                <w:spacing w:val="-1"/>
                <w:sz w:val="24"/>
              </w:rPr>
              <w:t>institution</w:t>
            </w:r>
            <w:r>
              <w:rPr>
                <w:rFonts w:ascii="Times New Roman"/>
                <w:spacing w:val="52"/>
                <w:sz w:val="24"/>
              </w:rPr>
              <w:t xml:space="preserve"> </w:t>
            </w:r>
            <w:r>
              <w:rPr>
                <w:rFonts w:ascii="Times New Roman"/>
                <w:spacing w:val="-1"/>
                <w:sz w:val="24"/>
              </w:rPr>
              <w:t>have</w:t>
            </w:r>
            <w:r>
              <w:rPr>
                <w:rFonts w:ascii="Times New Roman"/>
                <w:spacing w:val="51"/>
                <w:sz w:val="24"/>
              </w:rPr>
              <w:t xml:space="preserve"> </w:t>
            </w:r>
            <w:r>
              <w:rPr>
                <w:rFonts w:ascii="Times New Roman"/>
                <w:spacing w:val="-1"/>
                <w:sz w:val="24"/>
              </w:rPr>
              <w:t>appropriate</w:t>
            </w:r>
            <w:r>
              <w:rPr>
                <w:rFonts w:ascii="Times New Roman"/>
                <w:spacing w:val="52"/>
                <w:sz w:val="24"/>
              </w:rPr>
              <w:t xml:space="preserve"> </w:t>
            </w:r>
            <w:r>
              <w:rPr>
                <w:rFonts w:ascii="Times New Roman"/>
                <w:sz w:val="24"/>
              </w:rPr>
              <w:t>record</w:t>
            </w:r>
            <w:r>
              <w:rPr>
                <w:rFonts w:ascii="Times New Roman"/>
                <w:spacing w:val="51"/>
                <w:sz w:val="24"/>
              </w:rPr>
              <w:t xml:space="preserve"> </w:t>
            </w:r>
            <w:r>
              <w:rPr>
                <w:rFonts w:ascii="Times New Roman"/>
                <w:spacing w:val="-1"/>
                <w:sz w:val="24"/>
              </w:rPr>
              <w:t>retention</w:t>
            </w:r>
            <w:r>
              <w:rPr>
                <w:rFonts w:ascii="Times New Roman"/>
                <w:spacing w:val="53"/>
                <w:sz w:val="24"/>
              </w:rPr>
              <w:t xml:space="preserve"> </w:t>
            </w:r>
            <w:r>
              <w:rPr>
                <w:rFonts w:ascii="Times New Roman"/>
                <w:spacing w:val="-1"/>
                <w:sz w:val="24"/>
              </w:rPr>
              <w:t>procedures</w:t>
            </w:r>
            <w:r>
              <w:rPr>
                <w:rFonts w:ascii="Times New Roman"/>
                <w:spacing w:val="57"/>
                <w:sz w:val="24"/>
              </w:rPr>
              <w:t xml:space="preserve"> </w:t>
            </w:r>
            <w:r>
              <w:rPr>
                <w:rFonts w:ascii="Times New Roman"/>
                <w:spacing w:val="-1"/>
                <w:sz w:val="24"/>
              </w:rPr>
              <w:t>pursuant</w:t>
            </w:r>
            <w:r>
              <w:rPr>
                <w:rFonts w:ascii="Times New Roman"/>
                <w:spacing w:val="53"/>
                <w:sz w:val="24"/>
              </w:rPr>
              <w:t xml:space="preserve"> </w:t>
            </w:r>
            <w:r>
              <w:rPr>
                <w:rFonts w:ascii="Times New Roman"/>
                <w:sz w:val="24"/>
              </w:rPr>
              <w:t>to</w:t>
            </w:r>
            <w:r>
              <w:rPr>
                <w:rFonts w:ascii="Times New Roman"/>
                <w:spacing w:val="89"/>
                <w:sz w:val="24"/>
              </w:rPr>
              <w:t xml:space="preserve"> </w:t>
            </w:r>
            <w:r>
              <w:rPr>
                <w:rFonts w:ascii="Times New Roman"/>
                <w:spacing w:val="-1"/>
                <w:sz w:val="24"/>
              </w:rPr>
              <w:t>applicable</w:t>
            </w:r>
            <w:r>
              <w:rPr>
                <w:rFonts w:ascii="Times New Roman"/>
                <w:sz w:val="24"/>
              </w:rPr>
              <w:t xml:space="preserve"> </w:t>
            </w:r>
            <w:r>
              <w:rPr>
                <w:rFonts w:ascii="Times New Roman"/>
                <w:spacing w:val="-1"/>
                <w:sz w:val="24"/>
              </w:rPr>
              <w:t>laws?</w:t>
            </w:r>
          </w:p>
          <w:p w14:paraId="65EC580A" w14:textId="77777777" w:rsidR="003F2478" w:rsidRDefault="003F2478" w:rsidP="006D00E2">
            <w:pPr>
              <w:pStyle w:val="TableParagraph"/>
              <w:spacing w:line="275" w:lineRule="exact"/>
              <w:ind w:left="405"/>
              <w:rPr>
                <w:rFonts w:ascii="Times New Roman" w:hAnsi="Times New Roman" w:cs="Times New Roman"/>
                <w:sz w:val="24"/>
                <w:szCs w:val="24"/>
              </w:rPr>
            </w:pPr>
            <w:r>
              <w:rPr>
                <w:rFonts w:ascii="Times New Roman"/>
                <w:spacing w:val="-2"/>
                <w:sz w:val="24"/>
              </w:rPr>
              <w:t>If</w:t>
            </w:r>
            <w:r>
              <w:rPr>
                <w:rFonts w:ascii="Times New Roman"/>
                <w:spacing w:val="3"/>
                <w:sz w:val="24"/>
              </w:rPr>
              <w:t xml:space="preserve"> </w:t>
            </w:r>
            <w:r>
              <w:rPr>
                <w:rFonts w:ascii="Times New Roman"/>
                <w:spacing w:val="-2"/>
                <w:sz w:val="24"/>
              </w:rPr>
              <w:t>yes,</w:t>
            </w:r>
            <w:r>
              <w:rPr>
                <w:rFonts w:ascii="Times New Roman"/>
                <w:sz w:val="24"/>
              </w:rPr>
              <w:t xml:space="preserve"> please</w:t>
            </w:r>
            <w:r>
              <w:rPr>
                <w:rFonts w:ascii="Times New Roman"/>
                <w:spacing w:val="-1"/>
                <w:sz w:val="24"/>
              </w:rPr>
              <w:t xml:space="preserve"> </w:t>
            </w:r>
            <w:r>
              <w:rPr>
                <w:rFonts w:ascii="Times New Roman"/>
                <w:sz w:val="24"/>
              </w:rPr>
              <w:t>state</w:t>
            </w:r>
            <w:r>
              <w:rPr>
                <w:rFonts w:ascii="Times New Roman"/>
                <w:spacing w:val="-1"/>
                <w:sz w:val="24"/>
              </w:rPr>
              <w:t xml:space="preserve"> </w:t>
            </w:r>
            <w:r>
              <w:rPr>
                <w:rFonts w:ascii="Times New Roman"/>
                <w:sz w:val="24"/>
              </w:rPr>
              <w:t>the</w:t>
            </w:r>
            <w:r>
              <w:rPr>
                <w:rFonts w:ascii="Times New Roman"/>
                <w:spacing w:val="1"/>
                <w:sz w:val="24"/>
              </w:rPr>
              <w:t xml:space="preserve"> </w:t>
            </w:r>
            <w:r>
              <w:rPr>
                <w:rFonts w:ascii="Times New Roman"/>
                <w:spacing w:val="-1"/>
                <w:sz w:val="24"/>
              </w:rPr>
              <w:t>period</w:t>
            </w:r>
            <w:r>
              <w:rPr>
                <w:rFonts w:ascii="Times New Roman"/>
                <w:sz w:val="24"/>
              </w:rPr>
              <w:t xml:space="preserve"> of</w:t>
            </w:r>
            <w:r>
              <w:rPr>
                <w:rFonts w:ascii="Times New Roman"/>
                <w:spacing w:val="-1"/>
                <w:sz w:val="24"/>
              </w:rPr>
              <w:t xml:space="preserve"> </w:t>
            </w:r>
            <w:r>
              <w:rPr>
                <w:rFonts w:ascii="Times New Roman"/>
                <w:sz w:val="24"/>
              </w:rPr>
              <w:t>time</w:t>
            </w:r>
            <w:r>
              <w:rPr>
                <w:rFonts w:ascii="Times New Roman"/>
                <w:spacing w:val="1"/>
                <w:sz w:val="24"/>
              </w:rPr>
              <w:t xml:space="preserve"> </w:t>
            </w:r>
            <w:r>
              <w:rPr>
                <w:rFonts w:ascii="Times New Roman"/>
                <w:sz w:val="24"/>
              </w:rPr>
              <w:t>for</w:t>
            </w:r>
            <w:r>
              <w:rPr>
                <w:rFonts w:ascii="Times New Roman"/>
                <w:spacing w:val="-2"/>
                <w:sz w:val="24"/>
              </w:rPr>
              <w:t xml:space="preserve"> </w:t>
            </w:r>
            <w:r>
              <w:rPr>
                <w:rFonts w:ascii="Times New Roman"/>
                <w:sz w:val="24"/>
              </w:rPr>
              <w:t>which</w:t>
            </w:r>
            <w:r>
              <w:rPr>
                <w:rFonts w:ascii="Times New Roman"/>
                <w:spacing w:val="2"/>
                <w:sz w:val="24"/>
              </w:rPr>
              <w:t xml:space="preserve"> </w:t>
            </w:r>
            <w:r>
              <w:rPr>
                <w:rFonts w:ascii="Times New Roman"/>
                <w:spacing w:val="-1"/>
                <w:sz w:val="24"/>
              </w:rPr>
              <w:t>records</w:t>
            </w:r>
            <w:r>
              <w:rPr>
                <w:rFonts w:ascii="Times New Roman"/>
                <w:spacing w:val="1"/>
                <w:sz w:val="24"/>
              </w:rPr>
              <w:t xml:space="preserve"> </w:t>
            </w:r>
            <w:r>
              <w:rPr>
                <w:rFonts w:ascii="Times New Roman"/>
                <w:spacing w:val="-1"/>
                <w:sz w:val="24"/>
              </w:rPr>
              <w:t>are</w:t>
            </w:r>
            <w:r>
              <w:rPr>
                <w:rFonts w:ascii="Times New Roman"/>
                <w:spacing w:val="-2"/>
                <w:sz w:val="24"/>
              </w:rPr>
              <w:t xml:space="preserve"> </w:t>
            </w:r>
            <w:r>
              <w:rPr>
                <w:rFonts w:ascii="Times New Roman"/>
                <w:sz w:val="24"/>
              </w:rPr>
              <w:t>kept.</w:t>
            </w:r>
          </w:p>
        </w:tc>
        <w:tc>
          <w:tcPr>
            <w:tcW w:w="630" w:type="dxa"/>
            <w:tcBorders>
              <w:top w:val="single" w:sz="4" w:space="0" w:color="000000"/>
              <w:left w:val="single" w:sz="4" w:space="0" w:color="000000"/>
              <w:bottom w:val="single" w:sz="4" w:space="0" w:color="000000"/>
              <w:right w:val="single" w:sz="4" w:space="0" w:color="000000"/>
            </w:tcBorders>
          </w:tcPr>
          <w:p w14:paraId="36FA63D5" w14:textId="77777777" w:rsidR="003F2478"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3ED4A0F2" w14:textId="77777777" w:rsidR="003F2478"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7E2F3116" w14:textId="77777777" w:rsidR="003F2478" w:rsidRDefault="003F2478" w:rsidP="006D00E2"/>
        </w:tc>
      </w:tr>
      <w:tr w:rsidR="003F2478" w14:paraId="0B1C2D91" w14:textId="77777777" w:rsidTr="006D00E2">
        <w:trPr>
          <w:trHeight w:hRule="exact" w:val="589"/>
        </w:trPr>
        <w:tc>
          <w:tcPr>
            <w:tcW w:w="8180" w:type="dxa"/>
            <w:tcBorders>
              <w:top w:val="single" w:sz="4" w:space="0" w:color="000000"/>
              <w:left w:val="single" w:sz="4" w:space="0" w:color="000000"/>
              <w:bottom w:val="single" w:sz="4" w:space="0" w:color="000000"/>
              <w:right w:val="single" w:sz="4" w:space="0" w:color="000000"/>
            </w:tcBorders>
          </w:tcPr>
          <w:p w14:paraId="55069EF6" w14:textId="77777777" w:rsidR="003F2478" w:rsidRDefault="003F2478" w:rsidP="006D00E2">
            <w:pPr>
              <w:pStyle w:val="TableParagraph"/>
              <w:spacing w:line="272" w:lineRule="exact"/>
              <w:ind w:left="102"/>
              <w:rPr>
                <w:rFonts w:ascii="Times New Roman" w:hAnsi="Times New Roman" w:cs="Times New Roman"/>
                <w:sz w:val="24"/>
                <w:szCs w:val="24"/>
              </w:rPr>
            </w:pPr>
            <w:r>
              <w:rPr>
                <w:rFonts w:ascii="Times New Roman"/>
                <w:b/>
                <w:sz w:val="24"/>
              </w:rPr>
              <w:t xml:space="preserve">II. </w:t>
            </w:r>
            <w:r>
              <w:rPr>
                <w:rFonts w:ascii="Times New Roman"/>
                <w:b/>
                <w:i/>
                <w:sz w:val="24"/>
              </w:rPr>
              <w:t xml:space="preserve">Risk </w:t>
            </w:r>
            <w:r>
              <w:rPr>
                <w:rFonts w:ascii="Times New Roman"/>
                <w:b/>
                <w:i/>
                <w:spacing w:val="-1"/>
                <w:sz w:val="24"/>
              </w:rPr>
              <w:t>Assessment</w:t>
            </w:r>
          </w:p>
        </w:tc>
        <w:tc>
          <w:tcPr>
            <w:tcW w:w="630" w:type="dxa"/>
            <w:tcBorders>
              <w:top w:val="single" w:sz="4" w:space="0" w:color="000000"/>
              <w:left w:val="single" w:sz="4" w:space="0" w:color="000000"/>
              <w:bottom w:val="single" w:sz="4" w:space="0" w:color="000000"/>
              <w:right w:val="single" w:sz="4" w:space="0" w:color="000000"/>
            </w:tcBorders>
          </w:tcPr>
          <w:p w14:paraId="7A0D260B" w14:textId="77777777" w:rsidR="003F2478" w:rsidRDefault="003F2478" w:rsidP="006D00E2">
            <w:pPr>
              <w:pStyle w:val="TableParagraph"/>
              <w:spacing w:line="267" w:lineRule="exact"/>
              <w:ind w:left="102"/>
              <w:rPr>
                <w:rFonts w:ascii="Times New Roman" w:hAnsi="Times New Roman" w:cs="Times New Roman"/>
                <w:sz w:val="24"/>
                <w:szCs w:val="24"/>
              </w:rPr>
            </w:pPr>
            <w:r>
              <w:rPr>
                <w:rFonts w:ascii="Times New Roman"/>
                <w:spacing w:val="-1"/>
                <w:sz w:val="24"/>
              </w:rPr>
              <w:t>YES</w:t>
            </w:r>
          </w:p>
        </w:tc>
        <w:tc>
          <w:tcPr>
            <w:tcW w:w="540" w:type="dxa"/>
            <w:tcBorders>
              <w:top w:val="single" w:sz="4" w:space="0" w:color="000000"/>
              <w:left w:val="single" w:sz="4" w:space="0" w:color="000000"/>
              <w:bottom w:val="single" w:sz="4" w:space="0" w:color="000000"/>
              <w:right w:val="single" w:sz="4" w:space="0" w:color="000000"/>
            </w:tcBorders>
          </w:tcPr>
          <w:p w14:paraId="65797CAA" w14:textId="77777777" w:rsidR="003F2478" w:rsidRDefault="003F2478" w:rsidP="006D00E2">
            <w:pPr>
              <w:pStyle w:val="TableParagraph"/>
              <w:spacing w:line="267" w:lineRule="exact"/>
              <w:ind w:left="102"/>
              <w:rPr>
                <w:rFonts w:ascii="Times New Roman" w:hAnsi="Times New Roman" w:cs="Times New Roman"/>
                <w:sz w:val="24"/>
                <w:szCs w:val="24"/>
              </w:rPr>
            </w:pPr>
            <w:r>
              <w:rPr>
                <w:rFonts w:ascii="Times New Roman"/>
                <w:spacing w:val="-1"/>
                <w:sz w:val="24"/>
              </w:rPr>
              <w:t>NO</w:t>
            </w:r>
          </w:p>
        </w:tc>
        <w:tc>
          <w:tcPr>
            <w:tcW w:w="720" w:type="dxa"/>
            <w:tcBorders>
              <w:top w:val="single" w:sz="4" w:space="0" w:color="000000"/>
              <w:left w:val="single" w:sz="4" w:space="0" w:color="000000"/>
              <w:bottom w:val="single" w:sz="4" w:space="0" w:color="000000"/>
              <w:right w:val="single" w:sz="4" w:space="0" w:color="000000"/>
            </w:tcBorders>
          </w:tcPr>
          <w:p w14:paraId="00B06B97" w14:textId="77777777" w:rsidR="003F2478" w:rsidRDefault="003F2478" w:rsidP="006D00E2">
            <w:pPr>
              <w:pStyle w:val="TableParagraph"/>
              <w:spacing w:line="267" w:lineRule="exact"/>
              <w:ind w:left="99"/>
              <w:rPr>
                <w:rFonts w:ascii="Times New Roman" w:hAnsi="Times New Roman" w:cs="Times New Roman"/>
                <w:sz w:val="24"/>
                <w:szCs w:val="24"/>
              </w:rPr>
            </w:pPr>
            <w:r>
              <w:rPr>
                <w:rFonts w:ascii="Times New Roman"/>
                <w:sz w:val="24"/>
              </w:rPr>
              <w:t>N/A</w:t>
            </w:r>
          </w:p>
        </w:tc>
      </w:tr>
      <w:tr w:rsidR="003F2478" w14:paraId="114CA915" w14:textId="77777777" w:rsidTr="006D00E2">
        <w:trPr>
          <w:trHeight w:hRule="exact" w:val="589"/>
        </w:trPr>
        <w:tc>
          <w:tcPr>
            <w:tcW w:w="8180" w:type="dxa"/>
            <w:tcBorders>
              <w:top w:val="single" w:sz="4" w:space="0" w:color="000000"/>
              <w:left w:val="single" w:sz="4" w:space="0" w:color="000000"/>
              <w:bottom w:val="single" w:sz="4" w:space="0" w:color="000000"/>
              <w:right w:val="single" w:sz="4" w:space="0" w:color="000000"/>
            </w:tcBorders>
          </w:tcPr>
          <w:p w14:paraId="530CBF82" w14:textId="77777777" w:rsidR="003F2478" w:rsidRDefault="003F2478" w:rsidP="006D00E2">
            <w:pPr>
              <w:pStyle w:val="TableParagraph"/>
              <w:ind w:left="102" w:right="100"/>
              <w:rPr>
                <w:rFonts w:ascii="Times New Roman" w:hAnsi="Times New Roman" w:cs="Times New Roman"/>
                <w:sz w:val="24"/>
                <w:szCs w:val="24"/>
              </w:rPr>
            </w:pPr>
            <w:r>
              <w:rPr>
                <w:rFonts w:ascii="Times New Roman"/>
                <w:sz w:val="24"/>
              </w:rPr>
              <w:t>14.</w:t>
            </w:r>
            <w:r>
              <w:rPr>
                <w:rFonts w:ascii="Times New Roman"/>
                <w:spacing w:val="47"/>
                <w:sz w:val="24"/>
              </w:rPr>
              <w:t xml:space="preserve"> </w:t>
            </w:r>
            <w:r>
              <w:rPr>
                <w:rFonts w:ascii="Times New Roman"/>
                <w:spacing w:val="-1"/>
                <w:sz w:val="24"/>
              </w:rPr>
              <w:t>Does</w:t>
            </w:r>
            <w:r>
              <w:rPr>
                <w:rFonts w:ascii="Times New Roman"/>
                <w:spacing w:val="50"/>
                <w:sz w:val="24"/>
              </w:rPr>
              <w:t xml:space="preserve"> </w:t>
            </w:r>
            <w:r>
              <w:rPr>
                <w:rFonts w:ascii="Times New Roman"/>
                <w:spacing w:val="-2"/>
                <w:sz w:val="24"/>
              </w:rPr>
              <w:t>your</w:t>
            </w:r>
            <w:r>
              <w:rPr>
                <w:rFonts w:ascii="Times New Roman"/>
                <w:spacing w:val="47"/>
                <w:sz w:val="24"/>
              </w:rPr>
              <w:t xml:space="preserve"> </w:t>
            </w:r>
            <w:r>
              <w:rPr>
                <w:rFonts w:ascii="Times New Roman"/>
                <w:sz w:val="24"/>
              </w:rPr>
              <w:t>institution</w:t>
            </w:r>
            <w:r>
              <w:rPr>
                <w:rFonts w:ascii="Times New Roman"/>
                <w:spacing w:val="47"/>
                <w:sz w:val="24"/>
              </w:rPr>
              <w:t xml:space="preserve"> </w:t>
            </w:r>
            <w:r>
              <w:rPr>
                <w:rFonts w:ascii="Times New Roman"/>
                <w:spacing w:val="-1"/>
                <w:sz w:val="24"/>
              </w:rPr>
              <w:t>have</w:t>
            </w:r>
            <w:r>
              <w:rPr>
                <w:rFonts w:ascii="Times New Roman"/>
                <w:spacing w:val="46"/>
                <w:sz w:val="24"/>
              </w:rPr>
              <w:t xml:space="preserve"> </w:t>
            </w:r>
            <w:r>
              <w:rPr>
                <w:rFonts w:ascii="Times New Roman"/>
                <w:sz w:val="24"/>
              </w:rPr>
              <w:t>a</w:t>
            </w:r>
            <w:r>
              <w:rPr>
                <w:rFonts w:ascii="Times New Roman"/>
                <w:spacing w:val="46"/>
                <w:sz w:val="24"/>
              </w:rPr>
              <w:t xml:space="preserve"> </w:t>
            </w:r>
            <w:r>
              <w:rPr>
                <w:rFonts w:ascii="Times New Roman"/>
                <w:sz w:val="24"/>
              </w:rPr>
              <w:t>risk-based</w:t>
            </w:r>
            <w:r>
              <w:rPr>
                <w:rFonts w:ascii="Times New Roman"/>
                <w:spacing w:val="47"/>
                <w:sz w:val="24"/>
              </w:rPr>
              <w:t xml:space="preserve"> </w:t>
            </w:r>
            <w:r>
              <w:rPr>
                <w:rFonts w:ascii="Times New Roman"/>
                <w:spacing w:val="-1"/>
                <w:sz w:val="24"/>
              </w:rPr>
              <w:t>assessment</w:t>
            </w:r>
            <w:r>
              <w:rPr>
                <w:rFonts w:ascii="Times New Roman"/>
                <w:spacing w:val="48"/>
                <w:sz w:val="24"/>
              </w:rPr>
              <w:t xml:space="preserve"> </w:t>
            </w:r>
            <w:r>
              <w:rPr>
                <w:rFonts w:ascii="Times New Roman"/>
                <w:sz w:val="24"/>
              </w:rPr>
              <w:t>of</w:t>
            </w:r>
            <w:r>
              <w:rPr>
                <w:rFonts w:ascii="Times New Roman"/>
                <w:spacing w:val="47"/>
                <w:sz w:val="24"/>
              </w:rPr>
              <w:t xml:space="preserve"> </w:t>
            </w:r>
            <w:r>
              <w:rPr>
                <w:rFonts w:ascii="Times New Roman"/>
                <w:spacing w:val="-1"/>
                <w:sz w:val="24"/>
              </w:rPr>
              <w:t>customer</w:t>
            </w:r>
            <w:r>
              <w:rPr>
                <w:rFonts w:ascii="Times New Roman"/>
                <w:spacing w:val="47"/>
                <w:sz w:val="24"/>
              </w:rPr>
              <w:t xml:space="preserve"> </w:t>
            </w:r>
            <w:r>
              <w:rPr>
                <w:rFonts w:ascii="Times New Roman"/>
                <w:sz w:val="24"/>
              </w:rPr>
              <w:t>base</w:t>
            </w:r>
            <w:r>
              <w:rPr>
                <w:rFonts w:ascii="Times New Roman"/>
                <w:spacing w:val="49"/>
                <w:sz w:val="24"/>
              </w:rPr>
              <w:t xml:space="preserve"> </w:t>
            </w:r>
            <w:r>
              <w:rPr>
                <w:rFonts w:ascii="Times New Roman"/>
                <w:spacing w:val="-1"/>
                <w:sz w:val="24"/>
              </w:rPr>
              <w:t>and</w:t>
            </w:r>
            <w:r>
              <w:rPr>
                <w:rFonts w:ascii="Times New Roman"/>
                <w:spacing w:val="47"/>
                <w:sz w:val="24"/>
              </w:rPr>
              <w:t xml:space="preserve"> </w:t>
            </w:r>
            <w:r>
              <w:rPr>
                <w:rFonts w:ascii="Times New Roman"/>
                <w:sz w:val="24"/>
              </w:rPr>
              <w:t>their</w:t>
            </w:r>
            <w:r>
              <w:rPr>
                <w:rFonts w:ascii="Times New Roman"/>
                <w:spacing w:val="55"/>
                <w:sz w:val="24"/>
              </w:rPr>
              <w:t xml:space="preserve"> </w:t>
            </w:r>
            <w:r>
              <w:rPr>
                <w:rFonts w:ascii="Times New Roman"/>
                <w:spacing w:val="-1"/>
                <w:sz w:val="24"/>
              </w:rPr>
              <w:t>transactions?</w:t>
            </w:r>
          </w:p>
        </w:tc>
        <w:tc>
          <w:tcPr>
            <w:tcW w:w="630" w:type="dxa"/>
            <w:tcBorders>
              <w:top w:val="single" w:sz="4" w:space="0" w:color="000000"/>
              <w:left w:val="single" w:sz="4" w:space="0" w:color="000000"/>
              <w:bottom w:val="single" w:sz="4" w:space="0" w:color="000000"/>
              <w:right w:val="single" w:sz="4" w:space="0" w:color="000000"/>
            </w:tcBorders>
          </w:tcPr>
          <w:p w14:paraId="2B1BCD89" w14:textId="77777777" w:rsidR="003F2478"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64A8C0C2" w14:textId="77777777" w:rsidR="003F2478"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38F7B0F6" w14:textId="77777777" w:rsidR="003F2478" w:rsidRDefault="003F2478" w:rsidP="006D00E2"/>
        </w:tc>
      </w:tr>
      <w:tr w:rsidR="003F2478" w14:paraId="592035BB" w14:textId="77777777" w:rsidTr="006D00E2">
        <w:trPr>
          <w:trHeight w:hRule="exact" w:val="878"/>
        </w:trPr>
        <w:tc>
          <w:tcPr>
            <w:tcW w:w="8180" w:type="dxa"/>
            <w:tcBorders>
              <w:top w:val="single" w:sz="4" w:space="0" w:color="000000"/>
              <w:left w:val="single" w:sz="4" w:space="0" w:color="000000"/>
              <w:bottom w:val="single" w:sz="4" w:space="0" w:color="000000"/>
              <w:right w:val="single" w:sz="4" w:space="0" w:color="000000"/>
            </w:tcBorders>
          </w:tcPr>
          <w:p w14:paraId="44FF4AB1" w14:textId="77777777" w:rsidR="003F2478" w:rsidRDefault="003F2478" w:rsidP="006D00E2">
            <w:pPr>
              <w:pStyle w:val="TableParagraph"/>
              <w:ind w:left="102" w:right="98"/>
              <w:jc w:val="both"/>
              <w:rPr>
                <w:rFonts w:ascii="Times New Roman" w:hAnsi="Times New Roman" w:cs="Times New Roman"/>
                <w:sz w:val="24"/>
                <w:szCs w:val="24"/>
              </w:rPr>
            </w:pPr>
            <w:r>
              <w:rPr>
                <w:rFonts w:ascii="Times New Roman"/>
                <w:sz w:val="24"/>
              </w:rPr>
              <w:t>15.</w:t>
            </w:r>
            <w:r>
              <w:rPr>
                <w:rFonts w:ascii="Times New Roman"/>
                <w:spacing w:val="36"/>
                <w:sz w:val="24"/>
              </w:rPr>
              <w:t xml:space="preserve"> </w:t>
            </w:r>
            <w:r>
              <w:rPr>
                <w:rFonts w:ascii="Times New Roman"/>
                <w:spacing w:val="-1"/>
                <w:sz w:val="24"/>
              </w:rPr>
              <w:t>Does</w:t>
            </w:r>
            <w:r>
              <w:rPr>
                <w:rFonts w:ascii="Times New Roman"/>
                <w:spacing w:val="38"/>
                <w:sz w:val="24"/>
              </w:rPr>
              <w:t xml:space="preserve"> </w:t>
            </w:r>
            <w:r>
              <w:rPr>
                <w:rFonts w:ascii="Times New Roman"/>
                <w:spacing w:val="-1"/>
                <w:sz w:val="24"/>
              </w:rPr>
              <w:t>your</w:t>
            </w:r>
            <w:r>
              <w:rPr>
                <w:rFonts w:ascii="Times New Roman"/>
                <w:spacing w:val="35"/>
                <w:sz w:val="24"/>
              </w:rPr>
              <w:t xml:space="preserve"> </w:t>
            </w:r>
            <w:r>
              <w:rPr>
                <w:rFonts w:ascii="Times New Roman"/>
                <w:spacing w:val="-1"/>
                <w:sz w:val="24"/>
              </w:rPr>
              <w:t>institution</w:t>
            </w:r>
            <w:r>
              <w:rPr>
                <w:rFonts w:ascii="Times New Roman"/>
                <w:spacing w:val="37"/>
                <w:sz w:val="24"/>
              </w:rPr>
              <w:t xml:space="preserve"> </w:t>
            </w:r>
            <w:r>
              <w:rPr>
                <w:rFonts w:ascii="Times New Roman"/>
                <w:spacing w:val="-1"/>
                <w:sz w:val="24"/>
              </w:rPr>
              <w:t>determine</w:t>
            </w:r>
            <w:r>
              <w:rPr>
                <w:rFonts w:ascii="Times New Roman"/>
                <w:spacing w:val="34"/>
                <w:sz w:val="24"/>
              </w:rPr>
              <w:t xml:space="preserve"> </w:t>
            </w:r>
            <w:r>
              <w:rPr>
                <w:rFonts w:ascii="Times New Roman"/>
                <w:sz w:val="24"/>
              </w:rPr>
              <w:t>the</w:t>
            </w:r>
            <w:r>
              <w:rPr>
                <w:rFonts w:ascii="Times New Roman"/>
                <w:spacing w:val="35"/>
                <w:sz w:val="24"/>
              </w:rPr>
              <w:t xml:space="preserve"> </w:t>
            </w:r>
            <w:r>
              <w:rPr>
                <w:rFonts w:ascii="Times New Roman"/>
                <w:sz w:val="24"/>
              </w:rPr>
              <w:t>appropriate</w:t>
            </w:r>
            <w:r>
              <w:rPr>
                <w:rFonts w:ascii="Times New Roman"/>
                <w:spacing w:val="34"/>
                <w:sz w:val="24"/>
              </w:rPr>
              <w:t xml:space="preserve"> </w:t>
            </w:r>
            <w:r>
              <w:rPr>
                <w:rFonts w:ascii="Times New Roman"/>
                <w:spacing w:val="-1"/>
                <w:sz w:val="24"/>
              </w:rPr>
              <w:t>level</w:t>
            </w:r>
            <w:r>
              <w:rPr>
                <w:rFonts w:ascii="Times New Roman"/>
                <w:spacing w:val="36"/>
                <w:sz w:val="24"/>
              </w:rPr>
              <w:t xml:space="preserve"> </w:t>
            </w:r>
            <w:r>
              <w:rPr>
                <w:rFonts w:ascii="Times New Roman"/>
                <w:sz w:val="24"/>
              </w:rPr>
              <w:t>of</w:t>
            </w:r>
            <w:r>
              <w:rPr>
                <w:rFonts w:ascii="Times New Roman"/>
                <w:spacing w:val="35"/>
                <w:sz w:val="24"/>
              </w:rPr>
              <w:t xml:space="preserve"> </w:t>
            </w:r>
            <w:r>
              <w:rPr>
                <w:rFonts w:ascii="Times New Roman"/>
                <w:spacing w:val="-1"/>
                <w:sz w:val="24"/>
              </w:rPr>
              <w:t>enhanced</w:t>
            </w:r>
            <w:r>
              <w:rPr>
                <w:rFonts w:ascii="Times New Roman"/>
                <w:spacing w:val="35"/>
                <w:sz w:val="24"/>
              </w:rPr>
              <w:t xml:space="preserve"> </w:t>
            </w:r>
            <w:r>
              <w:rPr>
                <w:rFonts w:ascii="Times New Roman"/>
                <w:sz w:val="24"/>
              </w:rPr>
              <w:t>due</w:t>
            </w:r>
            <w:r>
              <w:rPr>
                <w:rFonts w:ascii="Times New Roman"/>
                <w:spacing w:val="34"/>
                <w:sz w:val="24"/>
              </w:rPr>
              <w:t xml:space="preserve"> </w:t>
            </w:r>
            <w:r>
              <w:rPr>
                <w:rFonts w:ascii="Times New Roman"/>
                <w:spacing w:val="-1"/>
                <w:sz w:val="24"/>
              </w:rPr>
              <w:t>diligence</w:t>
            </w:r>
            <w:r>
              <w:rPr>
                <w:rFonts w:ascii="Times New Roman"/>
                <w:spacing w:val="73"/>
                <w:sz w:val="24"/>
              </w:rPr>
              <w:t xml:space="preserve"> </w:t>
            </w:r>
            <w:r>
              <w:rPr>
                <w:rFonts w:ascii="Times New Roman"/>
                <w:sz w:val="24"/>
              </w:rPr>
              <w:t>necessary</w:t>
            </w:r>
            <w:r>
              <w:rPr>
                <w:rFonts w:ascii="Times New Roman"/>
                <w:spacing w:val="21"/>
                <w:sz w:val="24"/>
              </w:rPr>
              <w:t xml:space="preserve"> </w:t>
            </w:r>
            <w:r>
              <w:rPr>
                <w:rFonts w:ascii="Times New Roman"/>
                <w:sz w:val="24"/>
              </w:rPr>
              <w:t>for</w:t>
            </w:r>
            <w:r>
              <w:rPr>
                <w:rFonts w:ascii="Times New Roman"/>
                <w:spacing w:val="24"/>
                <w:sz w:val="24"/>
              </w:rPr>
              <w:t xml:space="preserve"> </w:t>
            </w:r>
            <w:r>
              <w:rPr>
                <w:rFonts w:ascii="Times New Roman"/>
                <w:sz w:val="24"/>
              </w:rPr>
              <w:t>those</w:t>
            </w:r>
            <w:r>
              <w:rPr>
                <w:rFonts w:ascii="Times New Roman"/>
                <w:spacing w:val="28"/>
                <w:sz w:val="24"/>
              </w:rPr>
              <w:t xml:space="preserve"> </w:t>
            </w:r>
            <w:r>
              <w:rPr>
                <w:rFonts w:ascii="Times New Roman"/>
                <w:spacing w:val="-1"/>
                <w:sz w:val="24"/>
              </w:rPr>
              <w:t>categories</w:t>
            </w:r>
            <w:r>
              <w:rPr>
                <w:rFonts w:ascii="Times New Roman"/>
                <w:spacing w:val="29"/>
                <w:sz w:val="24"/>
              </w:rPr>
              <w:t xml:space="preserve"> </w:t>
            </w:r>
            <w:r>
              <w:rPr>
                <w:rFonts w:ascii="Times New Roman"/>
                <w:spacing w:val="1"/>
                <w:sz w:val="24"/>
              </w:rPr>
              <w:t>of</w:t>
            </w:r>
            <w:r>
              <w:rPr>
                <w:rFonts w:ascii="Times New Roman"/>
                <w:spacing w:val="25"/>
                <w:sz w:val="24"/>
              </w:rPr>
              <w:t xml:space="preserve"> </w:t>
            </w:r>
            <w:r>
              <w:rPr>
                <w:rFonts w:ascii="Times New Roman"/>
                <w:spacing w:val="-1"/>
                <w:sz w:val="24"/>
              </w:rPr>
              <w:t>customers</w:t>
            </w:r>
            <w:r>
              <w:rPr>
                <w:rFonts w:ascii="Times New Roman"/>
                <w:spacing w:val="28"/>
                <w:sz w:val="24"/>
              </w:rPr>
              <w:t xml:space="preserve"> </w:t>
            </w:r>
            <w:r>
              <w:rPr>
                <w:rFonts w:ascii="Times New Roman"/>
                <w:spacing w:val="-1"/>
                <w:sz w:val="24"/>
              </w:rPr>
              <w:t>and</w:t>
            </w:r>
            <w:r>
              <w:rPr>
                <w:rFonts w:ascii="Times New Roman"/>
                <w:spacing w:val="28"/>
                <w:sz w:val="24"/>
              </w:rPr>
              <w:t xml:space="preserve"> </w:t>
            </w:r>
            <w:r>
              <w:rPr>
                <w:rFonts w:ascii="Times New Roman"/>
                <w:spacing w:val="-1"/>
                <w:sz w:val="24"/>
              </w:rPr>
              <w:t>transactions</w:t>
            </w:r>
            <w:r>
              <w:rPr>
                <w:rFonts w:ascii="Times New Roman"/>
                <w:spacing w:val="26"/>
                <w:sz w:val="24"/>
              </w:rPr>
              <w:t xml:space="preserve"> </w:t>
            </w:r>
            <w:r>
              <w:rPr>
                <w:rFonts w:ascii="Times New Roman"/>
                <w:sz w:val="24"/>
              </w:rPr>
              <w:t>that</w:t>
            </w:r>
            <w:r>
              <w:rPr>
                <w:rFonts w:ascii="Times New Roman"/>
                <w:spacing w:val="30"/>
                <w:sz w:val="24"/>
              </w:rPr>
              <w:t xml:space="preserve"> </w:t>
            </w:r>
            <w:r>
              <w:rPr>
                <w:rFonts w:ascii="Times New Roman"/>
                <w:spacing w:val="-2"/>
                <w:sz w:val="24"/>
              </w:rPr>
              <w:t>your</w:t>
            </w:r>
            <w:r>
              <w:rPr>
                <w:rFonts w:ascii="Times New Roman"/>
                <w:spacing w:val="25"/>
                <w:sz w:val="24"/>
              </w:rPr>
              <w:t xml:space="preserve"> </w:t>
            </w:r>
            <w:r>
              <w:rPr>
                <w:rFonts w:ascii="Times New Roman"/>
                <w:sz w:val="24"/>
              </w:rPr>
              <w:t>institution</w:t>
            </w:r>
            <w:r>
              <w:rPr>
                <w:rFonts w:ascii="Times New Roman"/>
                <w:spacing w:val="29"/>
                <w:sz w:val="24"/>
              </w:rPr>
              <w:t xml:space="preserve"> </w:t>
            </w:r>
            <w:r>
              <w:rPr>
                <w:rFonts w:ascii="Times New Roman"/>
                <w:spacing w:val="-1"/>
                <w:sz w:val="24"/>
              </w:rPr>
              <w:t>has</w:t>
            </w:r>
            <w:r>
              <w:rPr>
                <w:rFonts w:ascii="Times New Roman"/>
                <w:spacing w:val="59"/>
                <w:sz w:val="24"/>
              </w:rPr>
              <w:t xml:space="preserve"> </w:t>
            </w:r>
            <w:r>
              <w:rPr>
                <w:rFonts w:ascii="Times New Roman"/>
                <w:spacing w:val="-1"/>
                <w:sz w:val="24"/>
              </w:rPr>
              <w:t>reason</w:t>
            </w:r>
            <w:r>
              <w:rPr>
                <w:rFonts w:ascii="Times New Roman"/>
                <w:sz w:val="24"/>
              </w:rPr>
              <w:t xml:space="preserve"> to believe</w:t>
            </w:r>
            <w:r>
              <w:rPr>
                <w:rFonts w:ascii="Times New Roman"/>
                <w:spacing w:val="-1"/>
                <w:sz w:val="24"/>
              </w:rPr>
              <w:t xml:space="preserve"> </w:t>
            </w:r>
            <w:r>
              <w:rPr>
                <w:rFonts w:ascii="Times New Roman"/>
                <w:sz w:val="24"/>
              </w:rPr>
              <w:t>pose</w:t>
            </w:r>
            <w:r>
              <w:rPr>
                <w:rFonts w:ascii="Times New Roman"/>
                <w:spacing w:val="-1"/>
                <w:sz w:val="24"/>
              </w:rPr>
              <w:t xml:space="preserve"> </w:t>
            </w:r>
            <w:r>
              <w:rPr>
                <w:rFonts w:ascii="Times New Roman"/>
                <w:sz w:val="24"/>
              </w:rPr>
              <w:t>a</w:t>
            </w:r>
            <w:r>
              <w:rPr>
                <w:rFonts w:ascii="Times New Roman"/>
                <w:spacing w:val="1"/>
                <w:sz w:val="24"/>
              </w:rPr>
              <w:t xml:space="preserve"> </w:t>
            </w:r>
            <w:r>
              <w:rPr>
                <w:rFonts w:ascii="Times New Roman"/>
                <w:spacing w:val="-1"/>
                <w:sz w:val="24"/>
              </w:rPr>
              <w:t>heightened</w:t>
            </w:r>
            <w:r>
              <w:rPr>
                <w:rFonts w:ascii="Times New Roman"/>
                <w:sz w:val="24"/>
              </w:rPr>
              <w:t xml:space="preserve"> risk of</w:t>
            </w:r>
            <w:r>
              <w:rPr>
                <w:rFonts w:ascii="Times New Roman"/>
                <w:spacing w:val="-1"/>
                <w:sz w:val="24"/>
              </w:rPr>
              <w:t xml:space="preserve"> illicit</w:t>
            </w:r>
            <w:r>
              <w:rPr>
                <w:rFonts w:ascii="Times New Roman"/>
                <w:sz w:val="24"/>
              </w:rPr>
              <w:t xml:space="preserve"> </w:t>
            </w:r>
            <w:r>
              <w:rPr>
                <w:rFonts w:ascii="Times New Roman"/>
                <w:spacing w:val="-1"/>
                <w:sz w:val="24"/>
              </w:rPr>
              <w:t>activities?</w:t>
            </w:r>
          </w:p>
        </w:tc>
        <w:tc>
          <w:tcPr>
            <w:tcW w:w="630" w:type="dxa"/>
            <w:tcBorders>
              <w:top w:val="single" w:sz="4" w:space="0" w:color="000000"/>
              <w:left w:val="single" w:sz="4" w:space="0" w:color="000000"/>
              <w:bottom w:val="single" w:sz="4" w:space="0" w:color="000000"/>
              <w:right w:val="single" w:sz="4" w:space="0" w:color="000000"/>
            </w:tcBorders>
          </w:tcPr>
          <w:p w14:paraId="10E14DC2" w14:textId="77777777" w:rsidR="003F2478"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2E70BCB5" w14:textId="77777777" w:rsidR="003F2478"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36042C31" w14:textId="77777777" w:rsidR="003F2478" w:rsidRDefault="003F2478" w:rsidP="006D00E2"/>
        </w:tc>
      </w:tr>
      <w:tr w:rsidR="003F2478" w14:paraId="3646DFBB" w14:textId="77777777" w:rsidTr="006D00E2">
        <w:trPr>
          <w:trHeight w:hRule="exact" w:val="284"/>
        </w:trPr>
        <w:tc>
          <w:tcPr>
            <w:tcW w:w="8180" w:type="dxa"/>
            <w:tcBorders>
              <w:top w:val="single" w:sz="4" w:space="0" w:color="000000"/>
              <w:left w:val="single" w:sz="4" w:space="0" w:color="000000"/>
              <w:bottom w:val="single" w:sz="4" w:space="0" w:color="000000"/>
              <w:right w:val="single" w:sz="4" w:space="0" w:color="000000"/>
            </w:tcBorders>
          </w:tcPr>
          <w:p w14:paraId="43BA3048" w14:textId="77777777" w:rsidR="003F2478" w:rsidRDefault="003F2478" w:rsidP="006D00E2">
            <w:pPr>
              <w:pStyle w:val="TableParagraph"/>
              <w:spacing w:line="274" w:lineRule="exact"/>
              <w:ind w:left="102"/>
              <w:rPr>
                <w:rFonts w:ascii="Times New Roman" w:hAnsi="Times New Roman" w:cs="Times New Roman"/>
                <w:sz w:val="24"/>
                <w:szCs w:val="24"/>
              </w:rPr>
            </w:pPr>
            <w:r>
              <w:rPr>
                <w:rFonts w:ascii="Times New Roman"/>
                <w:b/>
                <w:sz w:val="24"/>
              </w:rPr>
              <w:t>III.</w:t>
            </w:r>
            <w:r>
              <w:rPr>
                <w:rFonts w:ascii="Times New Roman"/>
                <w:b/>
                <w:spacing w:val="1"/>
                <w:sz w:val="24"/>
              </w:rPr>
              <w:t xml:space="preserve"> </w:t>
            </w:r>
            <w:r>
              <w:rPr>
                <w:rFonts w:ascii="Times New Roman"/>
                <w:b/>
                <w:i/>
                <w:sz w:val="24"/>
              </w:rPr>
              <w:t>Know</w:t>
            </w:r>
            <w:r>
              <w:rPr>
                <w:rFonts w:ascii="Times New Roman"/>
                <w:b/>
                <w:i/>
                <w:spacing w:val="-2"/>
                <w:sz w:val="24"/>
              </w:rPr>
              <w:t xml:space="preserve"> </w:t>
            </w:r>
            <w:r>
              <w:rPr>
                <w:rFonts w:ascii="Times New Roman"/>
                <w:b/>
                <w:i/>
                <w:spacing w:val="-1"/>
                <w:sz w:val="24"/>
              </w:rPr>
              <w:t>Your</w:t>
            </w:r>
            <w:r>
              <w:rPr>
                <w:rFonts w:ascii="Times New Roman"/>
                <w:b/>
                <w:i/>
                <w:sz w:val="24"/>
              </w:rPr>
              <w:t xml:space="preserve"> </w:t>
            </w:r>
            <w:r>
              <w:rPr>
                <w:rFonts w:ascii="Times New Roman"/>
                <w:b/>
                <w:i/>
                <w:spacing w:val="-1"/>
                <w:sz w:val="24"/>
              </w:rPr>
              <w:t>Customer,</w:t>
            </w:r>
            <w:r>
              <w:rPr>
                <w:rFonts w:ascii="Times New Roman"/>
                <w:b/>
                <w:i/>
                <w:sz w:val="24"/>
              </w:rPr>
              <w:t xml:space="preserve"> Due </w:t>
            </w:r>
            <w:r>
              <w:rPr>
                <w:rFonts w:ascii="Times New Roman"/>
                <w:b/>
                <w:i/>
                <w:spacing w:val="-1"/>
                <w:sz w:val="24"/>
              </w:rPr>
              <w:t>Diligence</w:t>
            </w:r>
            <w:r>
              <w:rPr>
                <w:rFonts w:ascii="Times New Roman"/>
                <w:b/>
                <w:i/>
                <w:spacing w:val="-2"/>
                <w:sz w:val="24"/>
              </w:rPr>
              <w:t xml:space="preserve"> </w:t>
            </w:r>
            <w:r>
              <w:rPr>
                <w:rFonts w:ascii="Times New Roman"/>
                <w:b/>
                <w:i/>
                <w:sz w:val="24"/>
              </w:rPr>
              <w:t xml:space="preserve">and </w:t>
            </w:r>
            <w:r>
              <w:rPr>
                <w:rFonts w:ascii="Times New Roman"/>
                <w:b/>
                <w:i/>
                <w:spacing w:val="-1"/>
                <w:sz w:val="24"/>
              </w:rPr>
              <w:t>Enhanced</w:t>
            </w:r>
            <w:r>
              <w:rPr>
                <w:rFonts w:ascii="Times New Roman"/>
                <w:b/>
                <w:i/>
                <w:sz w:val="24"/>
              </w:rPr>
              <w:t xml:space="preserve"> Due </w:t>
            </w:r>
            <w:r>
              <w:rPr>
                <w:rFonts w:ascii="Times New Roman"/>
                <w:b/>
                <w:i/>
                <w:spacing w:val="-1"/>
                <w:sz w:val="24"/>
              </w:rPr>
              <w:t>Diligence</w:t>
            </w:r>
          </w:p>
        </w:tc>
        <w:tc>
          <w:tcPr>
            <w:tcW w:w="630" w:type="dxa"/>
            <w:tcBorders>
              <w:top w:val="single" w:sz="4" w:space="0" w:color="000000"/>
              <w:left w:val="single" w:sz="4" w:space="0" w:color="000000"/>
              <w:bottom w:val="single" w:sz="4" w:space="0" w:color="000000"/>
              <w:right w:val="single" w:sz="4" w:space="0" w:color="000000"/>
            </w:tcBorders>
          </w:tcPr>
          <w:p w14:paraId="58DB22D4" w14:textId="77777777" w:rsidR="003F2478" w:rsidRDefault="003F2478" w:rsidP="006D00E2">
            <w:pPr>
              <w:pStyle w:val="TableParagraph"/>
              <w:spacing w:line="269" w:lineRule="exact"/>
              <w:ind w:left="102"/>
              <w:rPr>
                <w:rFonts w:ascii="Times New Roman" w:hAnsi="Times New Roman" w:cs="Times New Roman"/>
                <w:sz w:val="24"/>
                <w:szCs w:val="24"/>
              </w:rPr>
            </w:pPr>
            <w:r>
              <w:rPr>
                <w:rFonts w:ascii="Times New Roman"/>
                <w:spacing w:val="-1"/>
                <w:sz w:val="24"/>
              </w:rPr>
              <w:t>YES</w:t>
            </w:r>
          </w:p>
        </w:tc>
        <w:tc>
          <w:tcPr>
            <w:tcW w:w="540" w:type="dxa"/>
            <w:tcBorders>
              <w:top w:val="single" w:sz="4" w:space="0" w:color="000000"/>
              <w:left w:val="single" w:sz="4" w:space="0" w:color="000000"/>
              <w:bottom w:val="single" w:sz="4" w:space="0" w:color="000000"/>
              <w:right w:val="single" w:sz="4" w:space="0" w:color="000000"/>
            </w:tcBorders>
          </w:tcPr>
          <w:p w14:paraId="69D415B3" w14:textId="77777777" w:rsidR="003F2478" w:rsidRDefault="003F2478" w:rsidP="006D00E2">
            <w:pPr>
              <w:pStyle w:val="TableParagraph"/>
              <w:spacing w:line="269" w:lineRule="exact"/>
              <w:ind w:left="102"/>
              <w:rPr>
                <w:rFonts w:ascii="Times New Roman" w:hAnsi="Times New Roman" w:cs="Times New Roman"/>
                <w:sz w:val="24"/>
                <w:szCs w:val="24"/>
              </w:rPr>
            </w:pPr>
            <w:r>
              <w:rPr>
                <w:rFonts w:ascii="Times New Roman"/>
                <w:spacing w:val="-1"/>
                <w:sz w:val="24"/>
              </w:rPr>
              <w:t>NO</w:t>
            </w:r>
          </w:p>
        </w:tc>
        <w:tc>
          <w:tcPr>
            <w:tcW w:w="720" w:type="dxa"/>
            <w:tcBorders>
              <w:top w:val="single" w:sz="4" w:space="0" w:color="000000"/>
              <w:left w:val="single" w:sz="4" w:space="0" w:color="000000"/>
              <w:bottom w:val="single" w:sz="4" w:space="0" w:color="000000"/>
              <w:right w:val="single" w:sz="4" w:space="0" w:color="000000"/>
            </w:tcBorders>
          </w:tcPr>
          <w:p w14:paraId="08516972" w14:textId="77777777" w:rsidR="003F2478" w:rsidRDefault="003F2478" w:rsidP="006D00E2">
            <w:pPr>
              <w:pStyle w:val="TableParagraph"/>
              <w:spacing w:line="269" w:lineRule="exact"/>
              <w:ind w:left="99"/>
              <w:rPr>
                <w:rFonts w:ascii="Times New Roman" w:hAnsi="Times New Roman" w:cs="Times New Roman"/>
                <w:sz w:val="24"/>
                <w:szCs w:val="24"/>
              </w:rPr>
            </w:pPr>
            <w:r>
              <w:rPr>
                <w:rFonts w:ascii="Times New Roman"/>
                <w:sz w:val="24"/>
              </w:rPr>
              <w:t>N/A</w:t>
            </w:r>
          </w:p>
        </w:tc>
      </w:tr>
      <w:tr w:rsidR="003F2478" w14:paraId="55323BC4" w14:textId="77777777" w:rsidTr="006D00E2">
        <w:trPr>
          <w:trHeight w:hRule="exact" w:val="1373"/>
        </w:trPr>
        <w:tc>
          <w:tcPr>
            <w:tcW w:w="8180" w:type="dxa"/>
            <w:tcBorders>
              <w:top w:val="single" w:sz="4" w:space="0" w:color="000000"/>
              <w:left w:val="single" w:sz="4" w:space="0" w:color="000000"/>
              <w:bottom w:val="single" w:sz="4" w:space="0" w:color="000000"/>
              <w:right w:val="single" w:sz="4" w:space="0" w:color="000000"/>
            </w:tcBorders>
          </w:tcPr>
          <w:p w14:paraId="5801CDF1" w14:textId="77777777" w:rsidR="003F2478" w:rsidRDefault="003F2478" w:rsidP="006D00E2">
            <w:pPr>
              <w:pStyle w:val="TableParagraph"/>
              <w:ind w:left="102" w:right="101"/>
              <w:jc w:val="both"/>
              <w:rPr>
                <w:rFonts w:ascii="Times New Roman" w:hAnsi="Times New Roman" w:cs="Times New Roman"/>
                <w:sz w:val="24"/>
                <w:szCs w:val="24"/>
              </w:rPr>
            </w:pPr>
            <w:r>
              <w:rPr>
                <w:rFonts w:ascii="Times New Roman"/>
                <w:sz w:val="24"/>
              </w:rPr>
              <w:t>16.</w:t>
            </w:r>
            <w:r>
              <w:rPr>
                <w:rFonts w:ascii="Times New Roman"/>
                <w:spacing w:val="28"/>
                <w:sz w:val="24"/>
              </w:rPr>
              <w:t xml:space="preserve"> </w:t>
            </w:r>
            <w:r>
              <w:rPr>
                <w:rFonts w:ascii="Times New Roman"/>
                <w:spacing w:val="-1"/>
                <w:sz w:val="24"/>
              </w:rPr>
              <w:t>Does</w:t>
            </w:r>
            <w:r>
              <w:rPr>
                <w:rFonts w:ascii="Times New Roman"/>
                <w:spacing w:val="33"/>
                <w:sz w:val="24"/>
              </w:rPr>
              <w:t xml:space="preserve"> </w:t>
            </w:r>
            <w:r>
              <w:rPr>
                <w:rFonts w:ascii="Times New Roman"/>
                <w:spacing w:val="-2"/>
                <w:sz w:val="24"/>
              </w:rPr>
              <w:t>your</w:t>
            </w:r>
            <w:r>
              <w:rPr>
                <w:rFonts w:ascii="Times New Roman"/>
                <w:spacing w:val="30"/>
                <w:sz w:val="24"/>
              </w:rPr>
              <w:t xml:space="preserve"> </w:t>
            </w:r>
            <w:r>
              <w:rPr>
                <w:rFonts w:ascii="Times New Roman"/>
                <w:spacing w:val="-1"/>
                <w:sz w:val="24"/>
              </w:rPr>
              <w:t>institution</w:t>
            </w:r>
            <w:r>
              <w:rPr>
                <w:rFonts w:ascii="Times New Roman"/>
                <w:spacing w:val="28"/>
                <w:sz w:val="24"/>
              </w:rPr>
              <w:t xml:space="preserve"> </w:t>
            </w:r>
            <w:r>
              <w:rPr>
                <w:rFonts w:ascii="Times New Roman"/>
                <w:spacing w:val="-1"/>
                <w:sz w:val="24"/>
              </w:rPr>
              <w:t>require</w:t>
            </w:r>
            <w:r>
              <w:rPr>
                <w:rFonts w:ascii="Times New Roman"/>
                <w:spacing w:val="32"/>
                <w:sz w:val="24"/>
              </w:rPr>
              <w:t xml:space="preserve"> </w:t>
            </w:r>
            <w:r>
              <w:rPr>
                <w:rFonts w:ascii="Times New Roman"/>
                <w:sz w:val="24"/>
              </w:rPr>
              <w:t>the</w:t>
            </w:r>
            <w:r>
              <w:rPr>
                <w:rFonts w:ascii="Times New Roman"/>
                <w:spacing w:val="28"/>
                <w:sz w:val="24"/>
              </w:rPr>
              <w:t xml:space="preserve"> </w:t>
            </w:r>
            <w:r>
              <w:rPr>
                <w:rFonts w:ascii="Times New Roman"/>
                <w:sz w:val="24"/>
              </w:rPr>
              <w:t>verification</w:t>
            </w:r>
            <w:r>
              <w:rPr>
                <w:rFonts w:ascii="Times New Roman"/>
                <w:spacing w:val="28"/>
                <w:sz w:val="24"/>
              </w:rPr>
              <w:t xml:space="preserve"> </w:t>
            </w:r>
            <w:r>
              <w:rPr>
                <w:rFonts w:ascii="Times New Roman"/>
                <w:sz w:val="24"/>
              </w:rPr>
              <w:t>of</w:t>
            </w:r>
            <w:r>
              <w:rPr>
                <w:rFonts w:ascii="Times New Roman"/>
                <w:spacing w:val="29"/>
                <w:sz w:val="24"/>
              </w:rPr>
              <w:t xml:space="preserve"> </w:t>
            </w:r>
            <w:r>
              <w:rPr>
                <w:rFonts w:ascii="Times New Roman"/>
                <w:spacing w:val="-1"/>
                <w:sz w:val="24"/>
              </w:rPr>
              <w:t>identification</w:t>
            </w:r>
            <w:r>
              <w:rPr>
                <w:rFonts w:ascii="Times New Roman"/>
                <w:spacing w:val="29"/>
                <w:sz w:val="24"/>
              </w:rPr>
              <w:t xml:space="preserve"> </w:t>
            </w:r>
            <w:r>
              <w:rPr>
                <w:rFonts w:ascii="Times New Roman"/>
                <w:sz w:val="24"/>
              </w:rPr>
              <w:t>information</w:t>
            </w:r>
            <w:r>
              <w:rPr>
                <w:rFonts w:ascii="Times New Roman"/>
                <w:spacing w:val="29"/>
                <w:sz w:val="24"/>
              </w:rPr>
              <w:t xml:space="preserve"> </w:t>
            </w:r>
            <w:r>
              <w:rPr>
                <w:rFonts w:ascii="Times New Roman"/>
                <w:sz w:val="24"/>
              </w:rPr>
              <w:t>for</w:t>
            </w:r>
            <w:r>
              <w:rPr>
                <w:rFonts w:ascii="Times New Roman"/>
                <w:spacing w:val="27"/>
                <w:sz w:val="24"/>
              </w:rPr>
              <w:t xml:space="preserve"> </w:t>
            </w:r>
            <w:r>
              <w:rPr>
                <w:rFonts w:ascii="Times New Roman"/>
                <w:spacing w:val="-1"/>
                <w:sz w:val="24"/>
              </w:rPr>
              <w:t>all</w:t>
            </w:r>
            <w:r>
              <w:rPr>
                <w:rFonts w:ascii="Times New Roman"/>
                <w:spacing w:val="69"/>
                <w:sz w:val="24"/>
              </w:rPr>
              <w:t xml:space="preserve"> </w:t>
            </w:r>
            <w:r>
              <w:rPr>
                <w:rFonts w:ascii="Times New Roman"/>
                <w:spacing w:val="-1"/>
                <w:sz w:val="24"/>
              </w:rPr>
              <w:t>customers</w:t>
            </w:r>
            <w:r>
              <w:rPr>
                <w:rFonts w:ascii="Times New Roman"/>
                <w:spacing w:val="11"/>
                <w:sz w:val="24"/>
              </w:rPr>
              <w:t xml:space="preserve"> </w:t>
            </w:r>
            <w:r>
              <w:rPr>
                <w:rFonts w:ascii="Times New Roman"/>
                <w:spacing w:val="-1"/>
                <w:sz w:val="24"/>
              </w:rPr>
              <w:t>and</w:t>
            </w:r>
            <w:r>
              <w:rPr>
                <w:rFonts w:ascii="Times New Roman"/>
                <w:spacing w:val="14"/>
                <w:sz w:val="24"/>
              </w:rPr>
              <w:t xml:space="preserve"> </w:t>
            </w:r>
            <w:r>
              <w:rPr>
                <w:rFonts w:ascii="Times New Roman"/>
                <w:spacing w:val="-1"/>
                <w:sz w:val="24"/>
              </w:rPr>
              <w:t>counterparties</w:t>
            </w:r>
            <w:r>
              <w:rPr>
                <w:rFonts w:ascii="Times New Roman"/>
                <w:spacing w:val="12"/>
                <w:sz w:val="24"/>
              </w:rPr>
              <w:t xml:space="preserve"> </w:t>
            </w:r>
            <w:r>
              <w:rPr>
                <w:rFonts w:ascii="Times New Roman"/>
                <w:sz w:val="24"/>
              </w:rPr>
              <w:t>(individuals</w:t>
            </w:r>
            <w:r>
              <w:rPr>
                <w:rFonts w:ascii="Times New Roman"/>
                <w:spacing w:val="12"/>
                <w:sz w:val="24"/>
              </w:rPr>
              <w:t xml:space="preserve"> </w:t>
            </w:r>
            <w:r>
              <w:rPr>
                <w:rFonts w:ascii="Times New Roman"/>
                <w:sz w:val="24"/>
              </w:rPr>
              <w:t>or</w:t>
            </w:r>
            <w:r>
              <w:rPr>
                <w:rFonts w:ascii="Times New Roman"/>
                <w:spacing w:val="13"/>
                <w:sz w:val="24"/>
              </w:rPr>
              <w:t xml:space="preserve"> </w:t>
            </w:r>
            <w:r>
              <w:rPr>
                <w:rFonts w:ascii="Times New Roman"/>
                <w:sz w:val="24"/>
              </w:rPr>
              <w:t>entities)</w:t>
            </w:r>
            <w:r>
              <w:rPr>
                <w:rFonts w:ascii="Times New Roman"/>
                <w:spacing w:val="11"/>
                <w:sz w:val="24"/>
              </w:rPr>
              <w:t xml:space="preserve"> </w:t>
            </w:r>
            <w:r>
              <w:rPr>
                <w:rFonts w:ascii="Times New Roman"/>
                <w:spacing w:val="-1"/>
                <w:sz w:val="24"/>
              </w:rPr>
              <w:t>at</w:t>
            </w:r>
            <w:r>
              <w:rPr>
                <w:rFonts w:ascii="Times New Roman"/>
                <w:spacing w:val="12"/>
                <w:sz w:val="24"/>
              </w:rPr>
              <w:t xml:space="preserve"> </w:t>
            </w:r>
            <w:r>
              <w:rPr>
                <w:rFonts w:ascii="Times New Roman"/>
                <w:sz w:val="24"/>
              </w:rPr>
              <w:t>the</w:t>
            </w:r>
            <w:r>
              <w:rPr>
                <w:rFonts w:ascii="Times New Roman"/>
                <w:spacing w:val="11"/>
                <w:sz w:val="24"/>
              </w:rPr>
              <w:t xml:space="preserve"> </w:t>
            </w:r>
            <w:r>
              <w:rPr>
                <w:rFonts w:ascii="Times New Roman"/>
                <w:sz w:val="24"/>
              </w:rPr>
              <w:t>establishment</w:t>
            </w:r>
            <w:r>
              <w:rPr>
                <w:rFonts w:ascii="Times New Roman"/>
                <w:spacing w:val="11"/>
                <w:sz w:val="24"/>
              </w:rPr>
              <w:t xml:space="preserve"> </w:t>
            </w:r>
            <w:r>
              <w:rPr>
                <w:rFonts w:ascii="Times New Roman"/>
                <w:sz w:val="24"/>
              </w:rPr>
              <w:t>of</w:t>
            </w:r>
            <w:r>
              <w:rPr>
                <w:rFonts w:ascii="Times New Roman"/>
                <w:spacing w:val="11"/>
                <w:sz w:val="24"/>
              </w:rPr>
              <w:t xml:space="preserve"> </w:t>
            </w:r>
            <w:r>
              <w:rPr>
                <w:rFonts w:ascii="Times New Roman"/>
                <w:sz w:val="24"/>
              </w:rPr>
              <w:t>the</w:t>
            </w:r>
            <w:r>
              <w:rPr>
                <w:rFonts w:ascii="Times New Roman"/>
                <w:spacing w:val="49"/>
                <w:sz w:val="24"/>
              </w:rPr>
              <w:t xml:space="preserve"> </w:t>
            </w:r>
            <w:r>
              <w:rPr>
                <w:rFonts w:ascii="Times New Roman"/>
                <w:spacing w:val="-1"/>
                <w:sz w:val="24"/>
              </w:rPr>
              <w:t>relationship?</w:t>
            </w:r>
            <w:r>
              <w:rPr>
                <w:rFonts w:ascii="Times New Roman"/>
                <w:spacing w:val="19"/>
                <w:sz w:val="24"/>
              </w:rPr>
              <w:t xml:space="preserve"> </w:t>
            </w:r>
            <w:r>
              <w:rPr>
                <w:rFonts w:ascii="Times New Roman"/>
                <w:spacing w:val="-1"/>
                <w:sz w:val="24"/>
              </w:rPr>
              <w:t>(such</w:t>
            </w:r>
            <w:r>
              <w:rPr>
                <w:rFonts w:ascii="Times New Roman"/>
                <w:spacing w:val="16"/>
                <w:sz w:val="24"/>
              </w:rPr>
              <w:t xml:space="preserve"> </w:t>
            </w:r>
            <w:r>
              <w:rPr>
                <w:rFonts w:ascii="Times New Roman"/>
                <w:spacing w:val="-1"/>
                <w:sz w:val="24"/>
              </w:rPr>
              <w:t>as;</w:t>
            </w:r>
            <w:r>
              <w:rPr>
                <w:rFonts w:ascii="Times New Roman"/>
                <w:spacing w:val="17"/>
                <w:sz w:val="24"/>
              </w:rPr>
              <w:t xml:space="preserve"> </w:t>
            </w:r>
            <w:r>
              <w:rPr>
                <w:rFonts w:ascii="Times New Roman"/>
                <w:spacing w:val="-1"/>
                <w:sz w:val="24"/>
              </w:rPr>
              <w:t>name,</w:t>
            </w:r>
            <w:r>
              <w:rPr>
                <w:rFonts w:ascii="Times New Roman"/>
                <w:spacing w:val="16"/>
                <w:sz w:val="24"/>
              </w:rPr>
              <w:t xml:space="preserve"> </w:t>
            </w:r>
            <w:r>
              <w:rPr>
                <w:rFonts w:ascii="Times New Roman"/>
                <w:spacing w:val="-1"/>
                <w:sz w:val="24"/>
              </w:rPr>
              <w:t>nationality,</w:t>
            </w:r>
            <w:r>
              <w:rPr>
                <w:rFonts w:ascii="Times New Roman"/>
                <w:spacing w:val="16"/>
                <w:sz w:val="24"/>
              </w:rPr>
              <w:t xml:space="preserve"> </w:t>
            </w:r>
            <w:r>
              <w:rPr>
                <w:rFonts w:ascii="Times New Roman"/>
                <w:sz w:val="24"/>
              </w:rPr>
              <w:t>address,</w:t>
            </w:r>
            <w:r>
              <w:rPr>
                <w:rFonts w:ascii="Times New Roman"/>
                <w:spacing w:val="17"/>
                <w:sz w:val="24"/>
              </w:rPr>
              <w:t xml:space="preserve"> </w:t>
            </w:r>
            <w:r>
              <w:rPr>
                <w:rFonts w:ascii="Times New Roman"/>
                <w:spacing w:val="-1"/>
                <w:sz w:val="24"/>
              </w:rPr>
              <w:t>telephone</w:t>
            </w:r>
            <w:r>
              <w:rPr>
                <w:rFonts w:ascii="Times New Roman"/>
                <w:spacing w:val="15"/>
                <w:sz w:val="24"/>
              </w:rPr>
              <w:t xml:space="preserve"> </w:t>
            </w:r>
            <w:r>
              <w:rPr>
                <w:rFonts w:ascii="Times New Roman"/>
                <w:spacing w:val="-1"/>
                <w:sz w:val="24"/>
              </w:rPr>
              <w:t>number,</w:t>
            </w:r>
            <w:r>
              <w:rPr>
                <w:rFonts w:ascii="Times New Roman"/>
                <w:spacing w:val="18"/>
                <w:sz w:val="24"/>
              </w:rPr>
              <w:t xml:space="preserve"> </w:t>
            </w:r>
            <w:r>
              <w:rPr>
                <w:rFonts w:ascii="Times New Roman"/>
                <w:spacing w:val="-1"/>
                <w:sz w:val="24"/>
              </w:rPr>
              <w:t>occupation,</w:t>
            </w:r>
            <w:r>
              <w:rPr>
                <w:rFonts w:ascii="Times New Roman"/>
                <w:spacing w:val="99"/>
                <w:sz w:val="24"/>
              </w:rPr>
              <w:t xml:space="preserve"> </w:t>
            </w:r>
            <w:r>
              <w:rPr>
                <w:rFonts w:ascii="Times New Roman"/>
                <w:spacing w:val="-1"/>
                <w:sz w:val="24"/>
              </w:rPr>
              <w:t>age/date</w:t>
            </w:r>
            <w:r>
              <w:rPr>
                <w:rFonts w:ascii="Times New Roman"/>
                <w:spacing w:val="15"/>
                <w:sz w:val="24"/>
              </w:rPr>
              <w:t xml:space="preserve"> </w:t>
            </w:r>
            <w:r>
              <w:rPr>
                <w:rFonts w:ascii="Times New Roman"/>
                <w:sz w:val="24"/>
              </w:rPr>
              <w:t>of</w:t>
            </w:r>
            <w:r>
              <w:rPr>
                <w:rFonts w:ascii="Times New Roman"/>
                <w:spacing w:val="13"/>
                <w:sz w:val="24"/>
              </w:rPr>
              <w:t xml:space="preserve"> </w:t>
            </w:r>
            <w:r>
              <w:rPr>
                <w:rFonts w:ascii="Times New Roman"/>
                <w:sz w:val="24"/>
              </w:rPr>
              <w:t>birth,</w:t>
            </w:r>
            <w:r>
              <w:rPr>
                <w:rFonts w:ascii="Times New Roman"/>
                <w:spacing w:val="13"/>
                <w:sz w:val="24"/>
              </w:rPr>
              <w:t xml:space="preserve"> </w:t>
            </w:r>
            <w:r>
              <w:rPr>
                <w:rFonts w:ascii="Times New Roman"/>
                <w:sz w:val="24"/>
              </w:rPr>
              <w:t>number</w:t>
            </w:r>
            <w:r>
              <w:rPr>
                <w:rFonts w:ascii="Times New Roman"/>
                <w:spacing w:val="13"/>
                <w:sz w:val="24"/>
              </w:rPr>
              <w:t xml:space="preserve"> </w:t>
            </w:r>
            <w:r>
              <w:rPr>
                <w:rFonts w:ascii="Times New Roman"/>
                <w:spacing w:val="-1"/>
                <w:sz w:val="24"/>
              </w:rPr>
              <w:t>and</w:t>
            </w:r>
            <w:r>
              <w:rPr>
                <w:rFonts w:ascii="Times New Roman"/>
                <w:spacing w:val="16"/>
                <w:sz w:val="24"/>
              </w:rPr>
              <w:t xml:space="preserve"> </w:t>
            </w:r>
            <w:r>
              <w:rPr>
                <w:rFonts w:ascii="Times New Roman"/>
                <w:spacing w:val="-1"/>
                <w:sz w:val="24"/>
              </w:rPr>
              <w:t>type</w:t>
            </w:r>
            <w:r>
              <w:rPr>
                <w:rFonts w:ascii="Times New Roman"/>
                <w:spacing w:val="13"/>
                <w:sz w:val="24"/>
              </w:rPr>
              <w:t xml:space="preserve"> </w:t>
            </w:r>
            <w:r>
              <w:rPr>
                <w:rFonts w:ascii="Times New Roman"/>
                <w:spacing w:val="1"/>
                <w:sz w:val="24"/>
              </w:rPr>
              <w:t>of</w:t>
            </w:r>
            <w:r>
              <w:rPr>
                <w:rFonts w:ascii="Times New Roman"/>
                <w:spacing w:val="13"/>
                <w:sz w:val="24"/>
              </w:rPr>
              <w:t xml:space="preserve"> </w:t>
            </w:r>
            <w:r>
              <w:rPr>
                <w:rFonts w:ascii="Times New Roman"/>
                <w:sz w:val="24"/>
              </w:rPr>
              <w:t>valid</w:t>
            </w:r>
            <w:r>
              <w:rPr>
                <w:rFonts w:ascii="Times New Roman"/>
                <w:spacing w:val="14"/>
                <w:sz w:val="24"/>
              </w:rPr>
              <w:t xml:space="preserve"> </w:t>
            </w:r>
            <w:r>
              <w:rPr>
                <w:rFonts w:ascii="Times New Roman"/>
                <w:spacing w:val="-1"/>
                <w:sz w:val="24"/>
              </w:rPr>
              <w:t>official</w:t>
            </w:r>
            <w:r>
              <w:rPr>
                <w:rFonts w:ascii="Times New Roman"/>
                <w:spacing w:val="14"/>
                <w:sz w:val="24"/>
              </w:rPr>
              <w:t xml:space="preserve"> </w:t>
            </w:r>
            <w:r>
              <w:rPr>
                <w:rFonts w:ascii="Times New Roman"/>
                <w:spacing w:val="-1"/>
                <w:sz w:val="24"/>
              </w:rPr>
              <w:t>identification,</w:t>
            </w:r>
            <w:r>
              <w:rPr>
                <w:rFonts w:ascii="Times New Roman"/>
                <w:spacing w:val="16"/>
                <w:sz w:val="24"/>
              </w:rPr>
              <w:t xml:space="preserve"> </w:t>
            </w:r>
            <w:r>
              <w:rPr>
                <w:rFonts w:ascii="Times New Roman"/>
                <w:spacing w:val="-1"/>
                <w:sz w:val="24"/>
              </w:rPr>
              <w:t>as</w:t>
            </w:r>
            <w:r>
              <w:rPr>
                <w:rFonts w:ascii="Times New Roman"/>
                <w:spacing w:val="14"/>
                <w:sz w:val="24"/>
              </w:rPr>
              <w:t xml:space="preserve"> </w:t>
            </w:r>
            <w:r>
              <w:rPr>
                <w:rFonts w:ascii="Times New Roman"/>
                <w:sz w:val="24"/>
              </w:rPr>
              <w:t>well</w:t>
            </w:r>
            <w:r>
              <w:rPr>
                <w:rFonts w:ascii="Times New Roman"/>
                <w:spacing w:val="17"/>
                <w:sz w:val="24"/>
              </w:rPr>
              <w:t xml:space="preserve"> </w:t>
            </w:r>
            <w:r>
              <w:rPr>
                <w:rFonts w:ascii="Times New Roman"/>
                <w:spacing w:val="-1"/>
                <w:sz w:val="24"/>
              </w:rPr>
              <w:t>as</w:t>
            </w:r>
            <w:r>
              <w:rPr>
                <w:rFonts w:ascii="Times New Roman"/>
                <w:spacing w:val="14"/>
                <w:sz w:val="24"/>
              </w:rPr>
              <w:t xml:space="preserve"> </w:t>
            </w:r>
            <w:r>
              <w:rPr>
                <w:rFonts w:ascii="Times New Roman"/>
                <w:sz w:val="24"/>
              </w:rPr>
              <w:t>the</w:t>
            </w:r>
            <w:r>
              <w:rPr>
                <w:rFonts w:ascii="Times New Roman"/>
                <w:spacing w:val="13"/>
                <w:sz w:val="24"/>
              </w:rPr>
              <w:t xml:space="preserve"> </w:t>
            </w:r>
            <w:r>
              <w:rPr>
                <w:rFonts w:ascii="Times New Roman"/>
                <w:sz w:val="24"/>
              </w:rPr>
              <w:t>name</w:t>
            </w:r>
            <w:r>
              <w:rPr>
                <w:rFonts w:ascii="Times New Roman"/>
                <w:spacing w:val="76"/>
                <w:sz w:val="24"/>
              </w:rPr>
              <w:t xml:space="preserve"> </w:t>
            </w:r>
            <w:r>
              <w:rPr>
                <w:rFonts w:ascii="Times New Roman"/>
                <w:sz w:val="24"/>
              </w:rPr>
              <w:t>of the</w:t>
            </w:r>
            <w:r>
              <w:rPr>
                <w:rFonts w:ascii="Times New Roman"/>
                <w:spacing w:val="-2"/>
                <w:sz w:val="24"/>
              </w:rPr>
              <w:t xml:space="preserve"> </w:t>
            </w:r>
            <w:r>
              <w:rPr>
                <w:rFonts w:ascii="Times New Roman"/>
                <w:spacing w:val="-1"/>
                <w:sz w:val="24"/>
              </w:rPr>
              <w:t>country/state</w:t>
            </w:r>
            <w:r>
              <w:rPr>
                <w:rFonts w:ascii="Times New Roman"/>
                <w:sz w:val="24"/>
              </w:rPr>
              <w:t xml:space="preserve"> </w:t>
            </w:r>
            <w:r>
              <w:rPr>
                <w:rFonts w:ascii="Times New Roman"/>
                <w:spacing w:val="-1"/>
                <w:sz w:val="24"/>
              </w:rPr>
              <w:t>that</w:t>
            </w:r>
            <w:r>
              <w:rPr>
                <w:rFonts w:ascii="Times New Roman"/>
                <w:sz w:val="24"/>
              </w:rPr>
              <w:t xml:space="preserve"> issued </w:t>
            </w:r>
            <w:r>
              <w:rPr>
                <w:rFonts w:ascii="Times New Roman"/>
                <w:spacing w:val="-1"/>
                <w:sz w:val="24"/>
              </w:rPr>
              <w:t>it)?</w:t>
            </w:r>
          </w:p>
        </w:tc>
        <w:tc>
          <w:tcPr>
            <w:tcW w:w="630" w:type="dxa"/>
            <w:tcBorders>
              <w:top w:val="single" w:sz="4" w:space="0" w:color="000000"/>
              <w:left w:val="single" w:sz="4" w:space="0" w:color="000000"/>
              <w:bottom w:val="single" w:sz="4" w:space="0" w:color="000000"/>
              <w:right w:val="single" w:sz="4" w:space="0" w:color="000000"/>
            </w:tcBorders>
          </w:tcPr>
          <w:p w14:paraId="58467B8E" w14:textId="77777777" w:rsidR="003F2478"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22FECABC" w14:textId="77777777" w:rsidR="003F2478"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23B4411A" w14:textId="77777777" w:rsidR="003F2478" w:rsidRDefault="003F2478" w:rsidP="006D00E2"/>
        </w:tc>
      </w:tr>
      <w:tr w:rsidR="003F2478" w14:paraId="41740B7D" w14:textId="77777777" w:rsidTr="006D00E2">
        <w:trPr>
          <w:trHeight w:hRule="exact" w:val="1100"/>
        </w:trPr>
        <w:tc>
          <w:tcPr>
            <w:tcW w:w="8180" w:type="dxa"/>
            <w:tcBorders>
              <w:top w:val="single" w:sz="4" w:space="0" w:color="000000"/>
              <w:left w:val="single" w:sz="4" w:space="0" w:color="000000"/>
              <w:bottom w:val="single" w:sz="4" w:space="0" w:color="000000"/>
              <w:right w:val="single" w:sz="4" w:space="0" w:color="000000"/>
            </w:tcBorders>
          </w:tcPr>
          <w:p w14:paraId="032BA653" w14:textId="77777777" w:rsidR="003F2478" w:rsidRDefault="003F2478" w:rsidP="006D00E2">
            <w:pPr>
              <w:pStyle w:val="TableParagraph"/>
              <w:ind w:left="102" w:right="100"/>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Does</w:t>
            </w:r>
            <w:r>
              <w:rPr>
                <w:rFonts w:ascii="Times New Roman" w:hAnsi="Times New Roman" w:cs="Times New Roman"/>
                <w:spacing w:val="16"/>
                <w:sz w:val="24"/>
                <w:szCs w:val="24"/>
              </w:rPr>
              <w:t xml:space="preserve"> </w:t>
            </w:r>
            <w:r>
              <w:rPr>
                <w:rFonts w:ascii="Times New Roman" w:hAnsi="Times New Roman" w:cs="Times New Roman"/>
                <w:spacing w:val="-2"/>
                <w:sz w:val="24"/>
                <w:szCs w:val="24"/>
              </w:rPr>
              <w:t>your</w:t>
            </w:r>
            <w:r>
              <w:rPr>
                <w:rFonts w:ascii="Times New Roman" w:hAnsi="Times New Roman" w:cs="Times New Roman"/>
                <w:spacing w:val="13"/>
                <w:sz w:val="24"/>
                <w:szCs w:val="24"/>
              </w:rPr>
              <w:t xml:space="preserve"> </w:t>
            </w:r>
            <w:r>
              <w:rPr>
                <w:rFonts w:ascii="Times New Roman" w:hAnsi="Times New Roman" w:cs="Times New Roman"/>
                <w:sz w:val="24"/>
                <w:szCs w:val="24"/>
              </w:rPr>
              <w:t>institution</w:t>
            </w:r>
            <w:r>
              <w:rPr>
                <w:rFonts w:ascii="Times New Roman" w:hAnsi="Times New Roman" w:cs="Times New Roman"/>
                <w:spacing w:val="9"/>
                <w:sz w:val="24"/>
                <w:szCs w:val="24"/>
              </w:rPr>
              <w:t xml:space="preserve"> </w:t>
            </w:r>
            <w:r>
              <w:rPr>
                <w:rFonts w:ascii="Times New Roman" w:hAnsi="Times New Roman" w:cs="Times New Roman"/>
                <w:spacing w:val="-1"/>
                <w:sz w:val="24"/>
                <w:szCs w:val="24"/>
              </w:rPr>
              <w:t>have</w:t>
            </w:r>
            <w:r>
              <w:rPr>
                <w:rFonts w:ascii="Times New Roman" w:hAnsi="Times New Roman" w:cs="Times New Roman"/>
                <w:spacing w:val="10"/>
                <w:sz w:val="24"/>
                <w:szCs w:val="24"/>
              </w:rPr>
              <w:t xml:space="preserve"> </w:t>
            </w:r>
            <w:r>
              <w:rPr>
                <w:rFonts w:ascii="Times New Roman" w:hAnsi="Times New Roman" w:cs="Times New Roman"/>
                <w:spacing w:val="-1"/>
                <w:sz w:val="24"/>
                <w:szCs w:val="24"/>
              </w:rPr>
              <w:t>procedures</w:t>
            </w:r>
            <w:r>
              <w:rPr>
                <w:rFonts w:ascii="Times New Roman" w:hAnsi="Times New Roman" w:cs="Times New Roman"/>
                <w:spacing w:val="12"/>
                <w:sz w:val="24"/>
                <w:szCs w:val="24"/>
              </w:rPr>
              <w:t xml:space="preserve"> </w:t>
            </w:r>
            <w:r>
              <w:rPr>
                <w:rFonts w:ascii="Times New Roman" w:hAnsi="Times New Roman" w:cs="Times New Roman"/>
                <w:sz w:val="24"/>
                <w:szCs w:val="24"/>
              </w:rPr>
              <w:t>to</w:t>
            </w:r>
            <w:r>
              <w:rPr>
                <w:rFonts w:ascii="Times New Roman" w:hAnsi="Times New Roman" w:cs="Times New Roman"/>
                <w:spacing w:val="14"/>
                <w:sz w:val="24"/>
                <w:szCs w:val="24"/>
              </w:rPr>
              <w:t xml:space="preserve"> </w:t>
            </w:r>
            <w:r>
              <w:rPr>
                <w:rFonts w:ascii="Times New Roman" w:hAnsi="Times New Roman" w:cs="Times New Roman"/>
                <w:sz w:val="24"/>
                <w:szCs w:val="24"/>
              </w:rPr>
              <w:t>establish</w:t>
            </w:r>
            <w:r>
              <w:rPr>
                <w:rFonts w:ascii="Times New Roman" w:hAnsi="Times New Roman" w:cs="Times New Roman"/>
                <w:spacing w:val="12"/>
                <w:sz w:val="24"/>
                <w:szCs w:val="24"/>
              </w:rPr>
              <w:t xml:space="preserve"> </w:t>
            </w:r>
            <w:r>
              <w:rPr>
                <w:rFonts w:ascii="Times New Roman" w:hAnsi="Times New Roman" w:cs="Times New Roman"/>
                <w:sz w:val="24"/>
                <w:szCs w:val="24"/>
              </w:rPr>
              <w:t>a</w:t>
            </w:r>
            <w:r>
              <w:rPr>
                <w:rFonts w:ascii="Times New Roman" w:hAnsi="Times New Roman" w:cs="Times New Roman"/>
                <w:spacing w:val="10"/>
                <w:sz w:val="24"/>
                <w:szCs w:val="24"/>
              </w:rPr>
              <w:t xml:space="preserve"> </w:t>
            </w:r>
            <w:r>
              <w:rPr>
                <w:rFonts w:ascii="Times New Roman" w:hAnsi="Times New Roman" w:cs="Times New Roman"/>
                <w:sz w:val="24"/>
                <w:szCs w:val="24"/>
              </w:rPr>
              <w:t>record</w:t>
            </w:r>
            <w:r>
              <w:rPr>
                <w:rFonts w:ascii="Times New Roman" w:hAnsi="Times New Roman" w:cs="Times New Roman"/>
                <w:spacing w:val="11"/>
                <w:sz w:val="24"/>
                <w:szCs w:val="24"/>
              </w:rPr>
              <w:t xml:space="preserve"> </w:t>
            </w:r>
            <w:r>
              <w:rPr>
                <w:rFonts w:ascii="Times New Roman" w:hAnsi="Times New Roman" w:cs="Times New Roman"/>
                <w:sz w:val="24"/>
                <w:szCs w:val="24"/>
              </w:rPr>
              <w:t>for</w:t>
            </w:r>
            <w:r>
              <w:rPr>
                <w:rFonts w:ascii="Times New Roman" w:hAnsi="Times New Roman" w:cs="Times New Roman"/>
                <w:spacing w:val="11"/>
                <w:sz w:val="24"/>
                <w:szCs w:val="24"/>
              </w:rPr>
              <w:t xml:space="preserve"> </w:t>
            </w:r>
            <w:r>
              <w:rPr>
                <w:rFonts w:ascii="Times New Roman" w:hAnsi="Times New Roman" w:cs="Times New Roman"/>
                <w:spacing w:val="-1"/>
                <w:sz w:val="24"/>
                <w:szCs w:val="24"/>
              </w:rPr>
              <w:t>each</w:t>
            </w:r>
            <w:r>
              <w:rPr>
                <w:rFonts w:ascii="Times New Roman" w:hAnsi="Times New Roman" w:cs="Times New Roman"/>
                <w:spacing w:val="11"/>
                <w:sz w:val="24"/>
                <w:szCs w:val="24"/>
              </w:rPr>
              <w:t xml:space="preserve"> </w:t>
            </w:r>
            <w:r>
              <w:rPr>
                <w:rFonts w:ascii="Times New Roman" w:hAnsi="Times New Roman" w:cs="Times New Roman"/>
                <w:sz w:val="24"/>
                <w:szCs w:val="24"/>
              </w:rPr>
              <w:t>new</w:t>
            </w:r>
            <w:r>
              <w:rPr>
                <w:rFonts w:ascii="Times New Roman" w:hAnsi="Times New Roman" w:cs="Times New Roman"/>
                <w:spacing w:val="12"/>
                <w:sz w:val="24"/>
                <w:szCs w:val="24"/>
              </w:rPr>
              <w:t xml:space="preserve"> </w:t>
            </w:r>
            <w:r>
              <w:rPr>
                <w:rFonts w:ascii="Times New Roman" w:hAnsi="Times New Roman" w:cs="Times New Roman"/>
                <w:sz w:val="24"/>
                <w:szCs w:val="24"/>
              </w:rPr>
              <w:t>customer</w:t>
            </w:r>
            <w:r>
              <w:rPr>
                <w:rFonts w:ascii="Times New Roman" w:hAnsi="Times New Roman" w:cs="Times New Roman"/>
                <w:spacing w:val="52"/>
                <w:sz w:val="24"/>
                <w:szCs w:val="24"/>
              </w:rPr>
              <w:t xml:space="preserve"> </w:t>
            </w:r>
            <w:r>
              <w:rPr>
                <w:rFonts w:ascii="Times New Roman" w:hAnsi="Times New Roman" w:cs="Times New Roman"/>
                <w:sz w:val="24"/>
                <w:szCs w:val="24"/>
              </w:rPr>
              <w:t>that</w:t>
            </w:r>
            <w:r>
              <w:rPr>
                <w:rFonts w:ascii="Times New Roman" w:hAnsi="Times New Roman" w:cs="Times New Roman"/>
                <w:spacing w:val="50"/>
                <w:sz w:val="24"/>
                <w:szCs w:val="24"/>
              </w:rPr>
              <w:t xml:space="preserve"> </w:t>
            </w:r>
            <w:r>
              <w:rPr>
                <w:rFonts w:ascii="Times New Roman" w:hAnsi="Times New Roman" w:cs="Times New Roman"/>
                <w:spacing w:val="-1"/>
                <w:sz w:val="24"/>
                <w:szCs w:val="24"/>
              </w:rPr>
              <w:t>contains</w:t>
            </w:r>
            <w:r>
              <w:rPr>
                <w:rFonts w:ascii="Times New Roman" w:hAnsi="Times New Roman" w:cs="Times New Roman"/>
                <w:spacing w:val="50"/>
                <w:sz w:val="24"/>
                <w:szCs w:val="24"/>
              </w:rPr>
              <w:t xml:space="preserve"> </w:t>
            </w:r>
            <w:r>
              <w:rPr>
                <w:rFonts w:ascii="Times New Roman" w:hAnsi="Times New Roman" w:cs="Times New Roman"/>
                <w:sz w:val="24"/>
                <w:szCs w:val="24"/>
              </w:rPr>
              <w:t>their</w:t>
            </w:r>
            <w:r>
              <w:rPr>
                <w:rFonts w:ascii="Times New Roman" w:hAnsi="Times New Roman" w:cs="Times New Roman"/>
                <w:spacing w:val="49"/>
                <w:sz w:val="24"/>
                <w:szCs w:val="24"/>
              </w:rPr>
              <w:t xml:space="preserve"> </w:t>
            </w:r>
            <w:r>
              <w:rPr>
                <w:rFonts w:ascii="Times New Roman" w:hAnsi="Times New Roman" w:cs="Times New Roman"/>
                <w:spacing w:val="-1"/>
                <w:sz w:val="24"/>
                <w:szCs w:val="24"/>
              </w:rPr>
              <w:t>respective</w:t>
            </w:r>
            <w:r>
              <w:rPr>
                <w:rFonts w:ascii="Times New Roman" w:hAnsi="Times New Roman" w:cs="Times New Roman"/>
                <w:spacing w:val="49"/>
                <w:sz w:val="24"/>
                <w:szCs w:val="24"/>
              </w:rPr>
              <w:t xml:space="preserve"> </w:t>
            </w:r>
            <w:r>
              <w:rPr>
                <w:rFonts w:ascii="Times New Roman" w:hAnsi="Times New Roman" w:cs="Times New Roman"/>
                <w:spacing w:val="-1"/>
                <w:sz w:val="24"/>
                <w:szCs w:val="24"/>
              </w:rPr>
              <w:t>identification</w:t>
            </w:r>
            <w:r>
              <w:rPr>
                <w:rFonts w:ascii="Times New Roman" w:hAnsi="Times New Roman" w:cs="Times New Roman"/>
                <w:spacing w:val="50"/>
                <w:sz w:val="24"/>
                <w:szCs w:val="24"/>
              </w:rPr>
              <w:t xml:space="preserve"> </w:t>
            </w:r>
            <w:r>
              <w:rPr>
                <w:rFonts w:ascii="Times New Roman" w:hAnsi="Times New Roman" w:cs="Times New Roman"/>
                <w:sz w:val="24"/>
                <w:szCs w:val="24"/>
              </w:rPr>
              <w:t>documents</w:t>
            </w:r>
            <w:r>
              <w:rPr>
                <w:rFonts w:ascii="Times New Roman" w:hAnsi="Times New Roman" w:cs="Times New Roman"/>
                <w:spacing w:val="50"/>
                <w:sz w:val="24"/>
                <w:szCs w:val="24"/>
              </w:rPr>
              <w:t xml:space="preserve"> </w:t>
            </w:r>
            <w:r>
              <w:rPr>
                <w:rFonts w:ascii="Times New Roman" w:hAnsi="Times New Roman" w:cs="Times New Roman"/>
                <w:spacing w:val="-1"/>
                <w:sz w:val="24"/>
                <w:szCs w:val="24"/>
              </w:rPr>
              <w:t>and</w:t>
            </w:r>
            <w:r>
              <w:rPr>
                <w:rFonts w:ascii="Times New Roman" w:hAnsi="Times New Roman" w:cs="Times New Roman"/>
                <w:spacing w:val="54"/>
                <w:sz w:val="24"/>
                <w:szCs w:val="24"/>
              </w:rPr>
              <w:t xml:space="preserve"> </w:t>
            </w:r>
            <w:r>
              <w:rPr>
                <w:rFonts w:ascii="Times New Roman" w:hAnsi="Times New Roman" w:cs="Times New Roman"/>
                <w:spacing w:val="-1"/>
                <w:sz w:val="24"/>
                <w:szCs w:val="24"/>
              </w:rPr>
              <w:t>‘Know</w:t>
            </w:r>
            <w:r>
              <w:rPr>
                <w:rFonts w:ascii="Times New Roman" w:hAnsi="Times New Roman" w:cs="Times New Roman"/>
                <w:spacing w:val="49"/>
                <w:sz w:val="24"/>
                <w:szCs w:val="24"/>
              </w:rPr>
              <w:t xml:space="preserve"> </w:t>
            </w:r>
            <w:r>
              <w:rPr>
                <w:rFonts w:ascii="Times New Roman" w:hAnsi="Times New Roman" w:cs="Times New Roman"/>
                <w:sz w:val="24"/>
                <w:szCs w:val="24"/>
              </w:rPr>
              <w:t>Your</w:t>
            </w:r>
            <w:r>
              <w:rPr>
                <w:rFonts w:ascii="Times New Roman" w:hAnsi="Times New Roman" w:cs="Times New Roman"/>
                <w:spacing w:val="51"/>
                <w:sz w:val="24"/>
                <w:szCs w:val="24"/>
              </w:rPr>
              <w:t xml:space="preserve"> </w:t>
            </w:r>
            <w:r>
              <w:rPr>
                <w:rFonts w:ascii="Times New Roman" w:hAnsi="Times New Roman" w:cs="Times New Roman"/>
                <w:spacing w:val="-1"/>
                <w:sz w:val="24"/>
                <w:szCs w:val="24"/>
              </w:rPr>
              <w:t>Customer’</w:t>
            </w:r>
            <w:r>
              <w:rPr>
                <w:rFonts w:ascii="Times New Roman" w:hAnsi="Times New Roman" w:cs="Times New Roman"/>
                <w:spacing w:val="83"/>
                <w:sz w:val="24"/>
                <w:szCs w:val="24"/>
              </w:rPr>
              <w:t xml:space="preserve"> </w:t>
            </w:r>
            <w:r>
              <w:rPr>
                <w:rFonts w:ascii="Times New Roman" w:hAnsi="Times New Roman" w:cs="Times New Roman"/>
                <w:spacing w:val="-1"/>
                <w:sz w:val="24"/>
                <w:szCs w:val="24"/>
              </w:rPr>
              <w:t>information?</w:t>
            </w:r>
          </w:p>
        </w:tc>
        <w:tc>
          <w:tcPr>
            <w:tcW w:w="630" w:type="dxa"/>
            <w:tcBorders>
              <w:top w:val="single" w:sz="4" w:space="0" w:color="000000"/>
              <w:left w:val="single" w:sz="4" w:space="0" w:color="000000"/>
              <w:bottom w:val="single" w:sz="4" w:space="0" w:color="000000"/>
              <w:right w:val="single" w:sz="4" w:space="0" w:color="000000"/>
            </w:tcBorders>
          </w:tcPr>
          <w:p w14:paraId="3C9862A5" w14:textId="77777777" w:rsidR="003F2478"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3D0D1907" w14:textId="77777777" w:rsidR="003F2478"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3A85FE28" w14:textId="77777777" w:rsidR="003F2478" w:rsidRDefault="003F2478" w:rsidP="006D00E2"/>
        </w:tc>
      </w:tr>
      <w:tr w:rsidR="003F2478" w14:paraId="3B11FA88" w14:textId="77777777" w:rsidTr="006D00E2">
        <w:trPr>
          <w:trHeight w:hRule="exact" w:val="1646"/>
        </w:trPr>
        <w:tc>
          <w:tcPr>
            <w:tcW w:w="8180" w:type="dxa"/>
            <w:tcBorders>
              <w:top w:val="single" w:sz="4" w:space="0" w:color="000000"/>
              <w:left w:val="single" w:sz="4" w:space="0" w:color="000000"/>
              <w:bottom w:val="single" w:sz="4" w:space="0" w:color="000000"/>
              <w:right w:val="single" w:sz="4" w:space="0" w:color="000000"/>
            </w:tcBorders>
          </w:tcPr>
          <w:p w14:paraId="1BE994C7" w14:textId="77777777" w:rsidR="003F2478" w:rsidRDefault="003F2478" w:rsidP="006D00E2">
            <w:pPr>
              <w:pStyle w:val="TableParagraph"/>
              <w:ind w:left="102" w:right="99"/>
              <w:jc w:val="both"/>
              <w:rPr>
                <w:rFonts w:ascii="Times New Roman" w:hAnsi="Times New Roman" w:cs="Times New Roman"/>
                <w:sz w:val="24"/>
                <w:szCs w:val="24"/>
              </w:rPr>
            </w:pPr>
            <w:r>
              <w:rPr>
                <w:rFonts w:ascii="Times New Roman"/>
                <w:sz w:val="24"/>
              </w:rPr>
              <w:t>18.</w:t>
            </w:r>
            <w:r>
              <w:rPr>
                <w:rFonts w:ascii="Times New Roman"/>
                <w:spacing w:val="11"/>
                <w:sz w:val="24"/>
              </w:rPr>
              <w:t xml:space="preserve"> </w:t>
            </w:r>
            <w:r>
              <w:rPr>
                <w:rFonts w:ascii="Times New Roman"/>
                <w:spacing w:val="-1"/>
                <w:sz w:val="24"/>
              </w:rPr>
              <w:t>Does</w:t>
            </w:r>
            <w:r>
              <w:rPr>
                <w:rFonts w:ascii="Times New Roman"/>
                <w:spacing w:val="16"/>
                <w:sz w:val="24"/>
              </w:rPr>
              <w:t xml:space="preserve"> </w:t>
            </w:r>
            <w:r>
              <w:rPr>
                <w:rFonts w:ascii="Times New Roman"/>
                <w:spacing w:val="-2"/>
                <w:sz w:val="24"/>
              </w:rPr>
              <w:t>your</w:t>
            </w:r>
            <w:r>
              <w:rPr>
                <w:rFonts w:ascii="Times New Roman"/>
                <w:spacing w:val="13"/>
                <w:sz w:val="24"/>
              </w:rPr>
              <w:t xml:space="preserve"> </w:t>
            </w:r>
            <w:r>
              <w:rPr>
                <w:rFonts w:ascii="Times New Roman"/>
                <w:spacing w:val="-1"/>
                <w:sz w:val="24"/>
              </w:rPr>
              <w:t>customer</w:t>
            </w:r>
            <w:r>
              <w:rPr>
                <w:rFonts w:ascii="Times New Roman"/>
                <w:spacing w:val="13"/>
                <w:sz w:val="24"/>
              </w:rPr>
              <w:t xml:space="preserve"> </w:t>
            </w:r>
            <w:r>
              <w:rPr>
                <w:rFonts w:ascii="Times New Roman"/>
                <w:spacing w:val="-1"/>
                <w:sz w:val="24"/>
              </w:rPr>
              <w:t>identification</w:t>
            </w:r>
            <w:r>
              <w:rPr>
                <w:rFonts w:ascii="Times New Roman"/>
                <w:spacing w:val="11"/>
                <w:sz w:val="24"/>
              </w:rPr>
              <w:t xml:space="preserve"> </w:t>
            </w:r>
            <w:r>
              <w:rPr>
                <w:rFonts w:ascii="Times New Roman"/>
                <w:spacing w:val="-1"/>
                <w:sz w:val="24"/>
              </w:rPr>
              <w:t>program</w:t>
            </w:r>
            <w:r>
              <w:rPr>
                <w:rFonts w:ascii="Times New Roman"/>
                <w:spacing w:val="17"/>
                <w:sz w:val="24"/>
              </w:rPr>
              <w:t xml:space="preserve"> </w:t>
            </w:r>
            <w:r>
              <w:rPr>
                <w:rFonts w:ascii="Times New Roman"/>
                <w:sz w:val="24"/>
              </w:rPr>
              <w:t>require</w:t>
            </w:r>
            <w:r>
              <w:rPr>
                <w:rFonts w:ascii="Times New Roman"/>
                <w:spacing w:val="10"/>
                <w:sz w:val="24"/>
              </w:rPr>
              <w:t xml:space="preserve"> </w:t>
            </w:r>
            <w:r>
              <w:rPr>
                <w:rFonts w:ascii="Times New Roman"/>
                <w:sz w:val="24"/>
              </w:rPr>
              <w:t>that</w:t>
            </w:r>
            <w:r>
              <w:rPr>
                <w:rFonts w:ascii="Times New Roman"/>
                <w:spacing w:val="11"/>
                <w:sz w:val="24"/>
              </w:rPr>
              <w:t xml:space="preserve"> </w:t>
            </w:r>
            <w:r>
              <w:rPr>
                <w:rFonts w:ascii="Times New Roman"/>
                <w:spacing w:val="-1"/>
                <w:sz w:val="24"/>
              </w:rPr>
              <w:t>enhanced</w:t>
            </w:r>
            <w:r>
              <w:rPr>
                <w:rFonts w:ascii="Times New Roman"/>
                <w:spacing w:val="13"/>
                <w:sz w:val="24"/>
              </w:rPr>
              <w:t xml:space="preserve"> </w:t>
            </w:r>
            <w:r>
              <w:rPr>
                <w:rFonts w:ascii="Times New Roman"/>
                <w:sz w:val="24"/>
              </w:rPr>
              <w:t>due</w:t>
            </w:r>
            <w:r>
              <w:rPr>
                <w:rFonts w:ascii="Times New Roman"/>
                <w:spacing w:val="15"/>
                <w:sz w:val="24"/>
              </w:rPr>
              <w:t xml:space="preserve"> </w:t>
            </w:r>
            <w:r>
              <w:rPr>
                <w:rFonts w:ascii="Times New Roman"/>
                <w:spacing w:val="-1"/>
                <w:sz w:val="24"/>
              </w:rPr>
              <w:t>diligence</w:t>
            </w:r>
            <w:r>
              <w:rPr>
                <w:rFonts w:ascii="Times New Roman"/>
                <w:spacing w:val="10"/>
                <w:sz w:val="24"/>
              </w:rPr>
              <w:t xml:space="preserve"> </w:t>
            </w:r>
            <w:r>
              <w:rPr>
                <w:rFonts w:ascii="Times New Roman"/>
                <w:spacing w:val="1"/>
                <w:sz w:val="24"/>
              </w:rPr>
              <w:t>be</w:t>
            </w:r>
            <w:r>
              <w:rPr>
                <w:rFonts w:ascii="Times New Roman"/>
                <w:spacing w:val="79"/>
                <w:sz w:val="24"/>
              </w:rPr>
              <w:t xml:space="preserve"> </w:t>
            </w:r>
            <w:r>
              <w:rPr>
                <w:rFonts w:ascii="Times New Roman"/>
                <w:spacing w:val="-1"/>
                <w:sz w:val="24"/>
              </w:rPr>
              <w:t>conducted</w:t>
            </w:r>
            <w:r>
              <w:rPr>
                <w:rFonts w:ascii="Times New Roman"/>
                <w:spacing w:val="23"/>
                <w:sz w:val="24"/>
              </w:rPr>
              <w:t xml:space="preserve"> </w:t>
            </w:r>
            <w:r>
              <w:rPr>
                <w:rFonts w:ascii="Times New Roman"/>
                <w:spacing w:val="-1"/>
                <w:sz w:val="24"/>
              </w:rPr>
              <w:t>regarding</w:t>
            </w:r>
            <w:r>
              <w:rPr>
                <w:rFonts w:ascii="Times New Roman"/>
                <w:spacing w:val="23"/>
                <w:sz w:val="24"/>
              </w:rPr>
              <w:t xml:space="preserve"> </w:t>
            </w:r>
            <w:r>
              <w:rPr>
                <w:rFonts w:ascii="Times New Roman"/>
                <w:spacing w:val="-1"/>
                <w:sz w:val="24"/>
              </w:rPr>
              <w:t>certain</w:t>
            </w:r>
            <w:r>
              <w:rPr>
                <w:rFonts w:ascii="Times New Roman"/>
                <w:spacing w:val="24"/>
                <w:sz w:val="24"/>
              </w:rPr>
              <w:t xml:space="preserve"> </w:t>
            </w:r>
            <w:r>
              <w:rPr>
                <w:rFonts w:ascii="Times New Roman"/>
                <w:spacing w:val="-1"/>
                <w:sz w:val="24"/>
              </w:rPr>
              <w:t>customers</w:t>
            </w:r>
            <w:r>
              <w:rPr>
                <w:rFonts w:ascii="Times New Roman"/>
                <w:spacing w:val="23"/>
                <w:sz w:val="24"/>
              </w:rPr>
              <w:t xml:space="preserve"> </w:t>
            </w:r>
            <w:r>
              <w:rPr>
                <w:rFonts w:ascii="Times New Roman"/>
                <w:sz w:val="24"/>
              </w:rPr>
              <w:t>that</w:t>
            </w:r>
            <w:r>
              <w:rPr>
                <w:rFonts w:ascii="Times New Roman"/>
                <w:spacing w:val="23"/>
                <w:sz w:val="24"/>
              </w:rPr>
              <w:t xml:space="preserve"> </w:t>
            </w:r>
            <w:r>
              <w:rPr>
                <w:rFonts w:ascii="Times New Roman"/>
                <w:spacing w:val="1"/>
                <w:sz w:val="24"/>
              </w:rPr>
              <w:t>may</w:t>
            </w:r>
            <w:r>
              <w:rPr>
                <w:rFonts w:ascii="Times New Roman"/>
                <w:spacing w:val="21"/>
                <w:sz w:val="24"/>
              </w:rPr>
              <w:t xml:space="preserve"> </w:t>
            </w:r>
            <w:r>
              <w:rPr>
                <w:rFonts w:ascii="Times New Roman"/>
                <w:spacing w:val="-1"/>
                <w:sz w:val="24"/>
              </w:rPr>
              <w:t>present</w:t>
            </w:r>
            <w:r>
              <w:rPr>
                <w:rFonts w:ascii="Times New Roman"/>
                <w:spacing w:val="24"/>
                <w:sz w:val="24"/>
              </w:rPr>
              <w:t xml:space="preserve"> </w:t>
            </w:r>
            <w:r>
              <w:rPr>
                <w:rFonts w:ascii="Times New Roman"/>
                <w:sz w:val="24"/>
              </w:rPr>
              <w:t>a</w:t>
            </w:r>
            <w:r>
              <w:rPr>
                <w:rFonts w:ascii="Times New Roman"/>
                <w:spacing w:val="27"/>
                <w:sz w:val="24"/>
              </w:rPr>
              <w:t xml:space="preserve"> </w:t>
            </w:r>
            <w:r>
              <w:rPr>
                <w:rFonts w:ascii="Times New Roman"/>
                <w:spacing w:val="-1"/>
                <w:sz w:val="24"/>
              </w:rPr>
              <w:t>heightened</w:t>
            </w:r>
            <w:r>
              <w:rPr>
                <w:rFonts w:ascii="Times New Roman"/>
                <w:spacing w:val="23"/>
                <w:sz w:val="24"/>
              </w:rPr>
              <w:t xml:space="preserve"> </w:t>
            </w:r>
            <w:r>
              <w:rPr>
                <w:rFonts w:ascii="Times New Roman"/>
                <w:sz w:val="24"/>
              </w:rPr>
              <w:t>level</w:t>
            </w:r>
            <w:r>
              <w:rPr>
                <w:rFonts w:ascii="Times New Roman"/>
                <w:spacing w:val="24"/>
                <w:sz w:val="24"/>
              </w:rPr>
              <w:t xml:space="preserve"> </w:t>
            </w:r>
            <w:r>
              <w:rPr>
                <w:rFonts w:ascii="Times New Roman"/>
                <w:sz w:val="24"/>
              </w:rPr>
              <w:t>of</w:t>
            </w:r>
            <w:r>
              <w:rPr>
                <w:rFonts w:ascii="Times New Roman"/>
                <w:spacing w:val="23"/>
                <w:sz w:val="24"/>
              </w:rPr>
              <w:t xml:space="preserve"> </w:t>
            </w:r>
            <w:r>
              <w:rPr>
                <w:rFonts w:ascii="Times New Roman"/>
                <w:sz w:val="24"/>
              </w:rPr>
              <w:t>money</w:t>
            </w:r>
            <w:r>
              <w:rPr>
                <w:rFonts w:ascii="Times New Roman"/>
                <w:spacing w:val="91"/>
                <w:sz w:val="24"/>
              </w:rPr>
              <w:t xml:space="preserve"> </w:t>
            </w:r>
            <w:r>
              <w:rPr>
                <w:rFonts w:ascii="Times New Roman"/>
                <w:spacing w:val="-1"/>
                <w:sz w:val="24"/>
              </w:rPr>
              <w:t>laundering</w:t>
            </w:r>
            <w:r>
              <w:rPr>
                <w:rFonts w:ascii="Times New Roman"/>
                <w:spacing w:val="11"/>
                <w:sz w:val="24"/>
              </w:rPr>
              <w:t xml:space="preserve"> </w:t>
            </w:r>
            <w:r>
              <w:rPr>
                <w:rFonts w:ascii="Times New Roman"/>
                <w:spacing w:val="-1"/>
                <w:sz w:val="24"/>
              </w:rPr>
              <w:t>and</w:t>
            </w:r>
            <w:r>
              <w:rPr>
                <w:rFonts w:ascii="Times New Roman"/>
                <w:spacing w:val="14"/>
                <w:sz w:val="24"/>
              </w:rPr>
              <w:t xml:space="preserve"> </w:t>
            </w:r>
            <w:r>
              <w:rPr>
                <w:rFonts w:ascii="Times New Roman"/>
                <w:sz w:val="24"/>
              </w:rPr>
              <w:t>terrorist</w:t>
            </w:r>
            <w:r>
              <w:rPr>
                <w:rFonts w:ascii="Times New Roman"/>
                <w:spacing w:val="14"/>
                <w:sz w:val="24"/>
              </w:rPr>
              <w:t xml:space="preserve"> </w:t>
            </w:r>
            <w:r>
              <w:rPr>
                <w:rFonts w:ascii="Times New Roman"/>
                <w:spacing w:val="-1"/>
                <w:sz w:val="24"/>
              </w:rPr>
              <w:t>financing</w:t>
            </w:r>
            <w:r>
              <w:rPr>
                <w:rFonts w:ascii="Times New Roman"/>
                <w:spacing w:val="14"/>
                <w:sz w:val="24"/>
              </w:rPr>
              <w:t xml:space="preserve"> </w:t>
            </w:r>
            <w:r>
              <w:rPr>
                <w:rFonts w:ascii="Times New Roman"/>
                <w:sz w:val="24"/>
              </w:rPr>
              <w:t>risk</w:t>
            </w:r>
            <w:r>
              <w:rPr>
                <w:rFonts w:ascii="Times New Roman"/>
                <w:spacing w:val="14"/>
                <w:sz w:val="24"/>
              </w:rPr>
              <w:t xml:space="preserve"> </w:t>
            </w:r>
            <w:r>
              <w:rPr>
                <w:rFonts w:ascii="Times New Roman"/>
                <w:sz w:val="24"/>
              </w:rPr>
              <w:t>to</w:t>
            </w:r>
            <w:r>
              <w:rPr>
                <w:rFonts w:ascii="Times New Roman"/>
                <w:spacing w:val="19"/>
                <w:sz w:val="24"/>
              </w:rPr>
              <w:t xml:space="preserve"> </w:t>
            </w:r>
            <w:r>
              <w:rPr>
                <w:rFonts w:ascii="Times New Roman"/>
                <w:spacing w:val="-2"/>
                <w:sz w:val="24"/>
              </w:rPr>
              <w:t>your</w:t>
            </w:r>
            <w:r>
              <w:rPr>
                <w:rFonts w:ascii="Times New Roman"/>
                <w:spacing w:val="17"/>
                <w:sz w:val="24"/>
              </w:rPr>
              <w:t xml:space="preserve"> </w:t>
            </w:r>
            <w:r>
              <w:rPr>
                <w:rFonts w:ascii="Times New Roman"/>
                <w:sz w:val="24"/>
              </w:rPr>
              <w:t>institution,</w:t>
            </w:r>
            <w:r>
              <w:rPr>
                <w:rFonts w:ascii="Times New Roman"/>
                <w:spacing w:val="14"/>
                <w:sz w:val="24"/>
              </w:rPr>
              <w:t xml:space="preserve"> </w:t>
            </w:r>
            <w:r>
              <w:rPr>
                <w:rFonts w:ascii="Times New Roman"/>
                <w:spacing w:val="-1"/>
                <w:sz w:val="24"/>
              </w:rPr>
              <w:t>such</w:t>
            </w:r>
            <w:r>
              <w:rPr>
                <w:rFonts w:ascii="Times New Roman"/>
                <w:spacing w:val="14"/>
                <w:sz w:val="24"/>
              </w:rPr>
              <w:t xml:space="preserve"> </w:t>
            </w:r>
            <w:r>
              <w:rPr>
                <w:rFonts w:ascii="Times New Roman"/>
                <w:spacing w:val="-1"/>
                <w:sz w:val="24"/>
              </w:rPr>
              <w:t>as</w:t>
            </w:r>
            <w:r>
              <w:rPr>
                <w:rFonts w:ascii="Times New Roman"/>
                <w:spacing w:val="14"/>
                <w:sz w:val="24"/>
              </w:rPr>
              <w:t xml:space="preserve"> </w:t>
            </w:r>
            <w:r>
              <w:rPr>
                <w:rFonts w:ascii="Times New Roman"/>
                <w:spacing w:val="-1"/>
                <w:sz w:val="24"/>
              </w:rPr>
              <w:t>international</w:t>
            </w:r>
            <w:r>
              <w:rPr>
                <w:rFonts w:ascii="Times New Roman"/>
                <w:spacing w:val="14"/>
                <w:sz w:val="24"/>
              </w:rPr>
              <w:t xml:space="preserve"> </w:t>
            </w:r>
            <w:r>
              <w:rPr>
                <w:rFonts w:ascii="Times New Roman"/>
                <w:spacing w:val="-1"/>
                <w:sz w:val="24"/>
              </w:rPr>
              <w:t>private</w:t>
            </w:r>
            <w:r>
              <w:rPr>
                <w:rFonts w:ascii="Times New Roman"/>
                <w:spacing w:val="87"/>
                <w:sz w:val="24"/>
              </w:rPr>
              <w:t xml:space="preserve"> </w:t>
            </w:r>
            <w:r>
              <w:rPr>
                <w:rFonts w:ascii="Times New Roman"/>
                <w:spacing w:val="-1"/>
                <w:sz w:val="24"/>
              </w:rPr>
              <w:t>banking</w:t>
            </w:r>
            <w:r>
              <w:rPr>
                <w:rFonts w:ascii="Times New Roman"/>
                <w:spacing w:val="43"/>
                <w:sz w:val="24"/>
              </w:rPr>
              <w:t xml:space="preserve"> </w:t>
            </w:r>
            <w:r>
              <w:rPr>
                <w:rFonts w:ascii="Times New Roman"/>
                <w:spacing w:val="-1"/>
                <w:sz w:val="24"/>
              </w:rPr>
              <w:t>and</w:t>
            </w:r>
            <w:r>
              <w:rPr>
                <w:rFonts w:ascii="Times New Roman"/>
                <w:spacing w:val="42"/>
                <w:sz w:val="24"/>
              </w:rPr>
              <w:t xml:space="preserve"> </w:t>
            </w:r>
            <w:r>
              <w:rPr>
                <w:rFonts w:ascii="Times New Roman"/>
                <w:spacing w:val="-1"/>
                <w:sz w:val="24"/>
              </w:rPr>
              <w:t>correspondent</w:t>
            </w:r>
            <w:r>
              <w:rPr>
                <w:rFonts w:ascii="Times New Roman"/>
                <w:spacing w:val="45"/>
                <w:sz w:val="24"/>
              </w:rPr>
              <w:t xml:space="preserve"> </w:t>
            </w:r>
            <w:r>
              <w:rPr>
                <w:rFonts w:ascii="Times New Roman"/>
                <w:sz w:val="24"/>
              </w:rPr>
              <w:t>banking</w:t>
            </w:r>
            <w:r>
              <w:rPr>
                <w:rFonts w:ascii="Times New Roman"/>
                <w:spacing w:val="41"/>
                <w:sz w:val="24"/>
              </w:rPr>
              <w:t xml:space="preserve"> </w:t>
            </w:r>
            <w:r>
              <w:rPr>
                <w:rFonts w:ascii="Times New Roman"/>
                <w:spacing w:val="-1"/>
                <w:sz w:val="24"/>
              </w:rPr>
              <w:t>customers,</w:t>
            </w:r>
            <w:r>
              <w:rPr>
                <w:rFonts w:ascii="Times New Roman"/>
                <w:spacing w:val="47"/>
                <w:sz w:val="24"/>
              </w:rPr>
              <w:t xml:space="preserve"> </w:t>
            </w:r>
            <w:r>
              <w:rPr>
                <w:rFonts w:ascii="Times New Roman"/>
                <w:sz w:val="24"/>
              </w:rPr>
              <w:t>or</w:t>
            </w:r>
            <w:r>
              <w:rPr>
                <w:rFonts w:ascii="Times New Roman"/>
                <w:spacing w:val="42"/>
                <w:sz w:val="24"/>
              </w:rPr>
              <w:t xml:space="preserve"> </w:t>
            </w:r>
            <w:r>
              <w:rPr>
                <w:rFonts w:ascii="Times New Roman"/>
                <w:spacing w:val="-1"/>
                <w:sz w:val="24"/>
              </w:rPr>
              <w:t>customers</w:t>
            </w:r>
            <w:r>
              <w:rPr>
                <w:rFonts w:ascii="Times New Roman"/>
                <w:spacing w:val="44"/>
                <w:sz w:val="24"/>
              </w:rPr>
              <w:t xml:space="preserve"> </w:t>
            </w:r>
            <w:r>
              <w:rPr>
                <w:rFonts w:ascii="Times New Roman"/>
                <w:spacing w:val="-1"/>
                <w:sz w:val="24"/>
              </w:rPr>
              <w:t>from</w:t>
            </w:r>
            <w:r>
              <w:rPr>
                <w:rFonts w:ascii="Times New Roman"/>
                <w:spacing w:val="43"/>
                <w:sz w:val="24"/>
              </w:rPr>
              <w:t xml:space="preserve"> </w:t>
            </w:r>
            <w:r>
              <w:rPr>
                <w:rFonts w:ascii="Times New Roman"/>
                <w:spacing w:val="-1"/>
                <w:sz w:val="24"/>
              </w:rPr>
              <w:t>high</w:t>
            </w:r>
            <w:r>
              <w:rPr>
                <w:rFonts w:ascii="Times New Roman"/>
                <w:spacing w:val="45"/>
                <w:sz w:val="24"/>
              </w:rPr>
              <w:t xml:space="preserve"> </w:t>
            </w:r>
            <w:r>
              <w:rPr>
                <w:rFonts w:ascii="Times New Roman"/>
                <w:sz w:val="24"/>
              </w:rPr>
              <w:t>risk</w:t>
            </w:r>
            <w:r>
              <w:rPr>
                <w:rFonts w:ascii="Times New Roman"/>
                <w:spacing w:val="42"/>
                <w:sz w:val="24"/>
              </w:rPr>
              <w:t xml:space="preserve"> </w:t>
            </w:r>
            <w:r>
              <w:rPr>
                <w:rFonts w:ascii="Times New Roman"/>
                <w:sz w:val="24"/>
              </w:rPr>
              <w:t>money</w:t>
            </w:r>
            <w:r>
              <w:rPr>
                <w:rFonts w:ascii="Times New Roman"/>
                <w:spacing w:val="89"/>
                <w:sz w:val="24"/>
              </w:rPr>
              <w:t xml:space="preserve"> </w:t>
            </w:r>
            <w:r>
              <w:rPr>
                <w:rFonts w:ascii="Times New Roman"/>
                <w:spacing w:val="-1"/>
                <w:sz w:val="24"/>
              </w:rPr>
              <w:t>laundering</w:t>
            </w:r>
            <w:r>
              <w:rPr>
                <w:rFonts w:ascii="Times New Roman"/>
                <w:spacing w:val="-3"/>
                <w:sz w:val="24"/>
              </w:rPr>
              <w:t xml:space="preserve"> </w:t>
            </w:r>
            <w:r>
              <w:rPr>
                <w:rFonts w:ascii="Times New Roman"/>
                <w:spacing w:val="-1"/>
                <w:sz w:val="24"/>
              </w:rPr>
              <w:t>and</w:t>
            </w:r>
            <w:r>
              <w:rPr>
                <w:rFonts w:ascii="Times New Roman"/>
                <w:sz w:val="24"/>
              </w:rPr>
              <w:t xml:space="preserve"> </w:t>
            </w:r>
            <w:r>
              <w:rPr>
                <w:rFonts w:ascii="Times New Roman"/>
                <w:spacing w:val="-1"/>
                <w:sz w:val="24"/>
              </w:rPr>
              <w:t>terrorist</w:t>
            </w:r>
            <w:r>
              <w:rPr>
                <w:rFonts w:ascii="Times New Roman"/>
                <w:sz w:val="24"/>
              </w:rPr>
              <w:t xml:space="preserve"> </w:t>
            </w:r>
            <w:r>
              <w:rPr>
                <w:rFonts w:ascii="Times New Roman"/>
                <w:spacing w:val="-1"/>
                <w:sz w:val="24"/>
              </w:rPr>
              <w:t>financing jurisdictions?</w:t>
            </w:r>
          </w:p>
        </w:tc>
        <w:tc>
          <w:tcPr>
            <w:tcW w:w="630" w:type="dxa"/>
            <w:tcBorders>
              <w:top w:val="single" w:sz="4" w:space="0" w:color="000000"/>
              <w:left w:val="single" w:sz="4" w:space="0" w:color="000000"/>
              <w:bottom w:val="single" w:sz="4" w:space="0" w:color="000000"/>
              <w:right w:val="single" w:sz="4" w:space="0" w:color="000000"/>
            </w:tcBorders>
          </w:tcPr>
          <w:p w14:paraId="6AFD4C04" w14:textId="77777777" w:rsidR="003F2478"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125A185D" w14:textId="77777777" w:rsidR="003F2478"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25655245" w14:textId="77777777" w:rsidR="003F2478" w:rsidRDefault="003F2478" w:rsidP="006D00E2"/>
        </w:tc>
      </w:tr>
      <w:tr w:rsidR="003F2478" w14:paraId="48F44F41" w14:textId="77777777" w:rsidTr="006D00E2">
        <w:trPr>
          <w:trHeight w:hRule="exact" w:val="555"/>
        </w:trPr>
        <w:tc>
          <w:tcPr>
            <w:tcW w:w="8180" w:type="dxa"/>
            <w:tcBorders>
              <w:top w:val="single" w:sz="4" w:space="0" w:color="000000"/>
              <w:left w:val="single" w:sz="4" w:space="0" w:color="000000"/>
              <w:bottom w:val="single" w:sz="4" w:space="0" w:color="000000"/>
              <w:right w:val="single" w:sz="4" w:space="0" w:color="000000"/>
            </w:tcBorders>
          </w:tcPr>
          <w:p w14:paraId="3BC5089A" w14:textId="77777777" w:rsidR="003F2478" w:rsidRDefault="003F2478" w:rsidP="006D00E2">
            <w:pPr>
              <w:pStyle w:val="TableParagraph"/>
              <w:ind w:left="102" w:right="102"/>
              <w:rPr>
                <w:rFonts w:ascii="Times New Roman" w:hAnsi="Times New Roman" w:cs="Times New Roman"/>
                <w:sz w:val="24"/>
                <w:szCs w:val="24"/>
              </w:rPr>
            </w:pPr>
            <w:r>
              <w:rPr>
                <w:rFonts w:ascii="Times New Roman"/>
                <w:sz w:val="24"/>
              </w:rPr>
              <w:t>19.</w:t>
            </w:r>
            <w:r>
              <w:rPr>
                <w:rFonts w:ascii="Times New Roman"/>
                <w:spacing w:val="35"/>
                <w:sz w:val="24"/>
              </w:rPr>
              <w:t xml:space="preserve"> </w:t>
            </w:r>
            <w:r>
              <w:rPr>
                <w:rFonts w:ascii="Times New Roman"/>
                <w:spacing w:val="-1"/>
                <w:sz w:val="24"/>
              </w:rPr>
              <w:t>Does</w:t>
            </w:r>
            <w:r>
              <w:rPr>
                <w:rFonts w:ascii="Times New Roman"/>
                <w:spacing w:val="38"/>
                <w:sz w:val="24"/>
              </w:rPr>
              <w:t xml:space="preserve"> </w:t>
            </w:r>
            <w:r>
              <w:rPr>
                <w:rFonts w:ascii="Times New Roman"/>
                <w:spacing w:val="-2"/>
                <w:sz w:val="24"/>
              </w:rPr>
              <w:t>your</w:t>
            </w:r>
            <w:r>
              <w:rPr>
                <w:rFonts w:ascii="Times New Roman"/>
                <w:spacing w:val="35"/>
                <w:sz w:val="24"/>
              </w:rPr>
              <w:t xml:space="preserve"> </w:t>
            </w:r>
            <w:r>
              <w:rPr>
                <w:rFonts w:ascii="Times New Roman"/>
                <w:sz w:val="24"/>
              </w:rPr>
              <w:t>institution</w:t>
            </w:r>
            <w:r>
              <w:rPr>
                <w:rFonts w:ascii="Times New Roman"/>
                <w:spacing w:val="36"/>
                <w:sz w:val="24"/>
              </w:rPr>
              <w:t xml:space="preserve"> </w:t>
            </w:r>
            <w:r>
              <w:rPr>
                <w:rFonts w:ascii="Times New Roman"/>
                <w:spacing w:val="-1"/>
                <w:sz w:val="24"/>
              </w:rPr>
              <w:t>have</w:t>
            </w:r>
            <w:r>
              <w:rPr>
                <w:rFonts w:ascii="Times New Roman"/>
                <w:spacing w:val="34"/>
                <w:sz w:val="24"/>
              </w:rPr>
              <w:t xml:space="preserve"> </w:t>
            </w:r>
            <w:r>
              <w:rPr>
                <w:rFonts w:ascii="Times New Roman"/>
                <w:sz w:val="24"/>
              </w:rPr>
              <w:t>a</w:t>
            </w:r>
            <w:r>
              <w:rPr>
                <w:rFonts w:ascii="Times New Roman"/>
                <w:spacing w:val="34"/>
                <w:sz w:val="24"/>
              </w:rPr>
              <w:t xml:space="preserve"> </w:t>
            </w:r>
            <w:r>
              <w:rPr>
                <w:rFonts w:ascii="Times New Roman"/>
                <w:spacing w:val="-1"/>
                <w:sz w:val="24"/>
              </w:rPr>
              <w:t>periodic</w:t>
            </w:r>
            <w:r>
              <w:rPr>
                <w:rFonts w:ascii="Times New Roman"/>
                <w:spacing w:val="35"/>
                <w:sz w:val="24"/>
              </w:rPr>
              <w:t xml:space="preserve"> </w:t>
            </w:r>
            <w:r>
              <w:rPr>
                <w:rFonts w:ascii="Times New Roman"/>
                <w:sz w:val="24"/>
              </w:rPr>
              <w:t>process</w:t>
            </w:r>
            <w:r>
              <w:rPr>
                <w:rFonts w:ascii="Times New Roman"/>
                <w:spacing w:val="36"/>
                <w:sz w:val="24"/>
              </w:rPr>
              <w:t xml:space="preserve"> </w:t>
            </w:r>
            <w:r>
              <w:rPr>
                <w:rFonts w:ascii="Times New Roman"/>
                <w:sz w:val="24"/>
              </w:rPr>
              <w:t>to</w:t>
            </w:r>
            <w:r>
              <w:rPr>
                <w:rFonts w:ascii="Times New Roman"/>
                <w:spacing w:val="36"/>
                <w:sz w:val="24"/>
              </w:rPr>
              <w:t xml:space="preserve"> </w:t>
            </w:r>
            <w:r>
              <w:rPr>
                <w:rFonts w:ascii="Times New Roman"/>
                <w:spacing w:val="-1"/>
                <w:sz w:val="24"/>
              </w:rPr>
              <w:t>review</w:t>
            </w:r>
            <w:r>
              <w:rPr>
                <w:rFonts w:ascii="Times New Roman"/>
                <w:spacing w:val="34"/>
                <w:sz w:val="24"/>
              </w:rPr>
              <w:t xml:space="preserve"> </w:t>
            </w:r>
            <w:r>
              <w:rPr>
                <w:rFonts w:ascii="Times New Roman"/>
                <w:spacing w:val="-1"/>
                <w:sz w:val="24"/>
              </w:rPr>
              <w:t>and,</w:t>
            </w:r>
            <w:r>
              <w:rPr>
                <w:rFonts w:ascii="Times New Roman"/>
                <w:spacing w:val="35"/>
                <w:sz w:val="24"/>
              </w:rPr>
              <w:t xml:space="preserve"> </w:t>
            </w:r>
            <w:r>
              <w:rPr>
                <w:rFonts w:ascii="Times New Roman"/>
                <w:spacing w:val="-1"/>
                <w:sz w:val="24"/>
              </w:rPr>
              <w:t>where</w:t>
            </w:r>
            <w:r>
              <w:rPr>
                <w:rFonts w:ascii="Times New Roman"/>
                <w:spacing w:val="39"/>
                <w:sz w:val="24"/>
              </w:rPr>
              <w:t xml:space="preserve"> </w:t>
            </w:r>
            <w:r>
              <w:rPr>
                <w:rFonts w:ascii="Times New Roman"/>
                <w:spacing w:val="-1"/>
                <w:sz w:val="24"/>
              </w:rPr>
              <w:t>appropriate,</w:t>
            </w:r>
            <w:r>
              <w:rPr>
                <w:rFonts w:ascii="Times New Roman"/>
                <w:spacing w:val="69"/>
                <w:sz w:val="24"/>
              </w:rPr>
              <w:t xml:space="preserve"> </w:t>
            </w:r>
            <w:r>
              <w:rPr>
                <w:rFonts w:ascii="Times New Roman"/>
                <w:spacing w:val="-1"/>
                <w:sz w:val="24"/>
              </w:rPr>
              <w:t>update</w:t>
            </w:r>
            <w:r>
              <w:rPr>
                <w:rFonts w:ascii="Times New Roman"/>
                <w:sz w:val="24"/>
              </w:rPr>
              <w:t xml:space="preserve"> </w:t>
            </w:r>
            <w:r>
              <w:rPr>
                <w:rFonts w:ascii="Times New Roman"/>
                <w:spacing w:val="-1"/>
                <w:sz w:val="24"/>
              </w:rPr>
              <w:t>high-risk</w:t>
            </w:r>
            <w:r>
              <w:rPr>
                <w:rFonts w:ascii="Times New Roman"/>
                <w:sz w:val="24"/>
              </w:rPr>
              <w:t xml:space="preserve"> customer </w:t>
            </w:r>
            <w:r>
              <w:rPr>
                <w:rFonts w:ascii="Times New Roman"/>
                <w:spacing w:val="-1"/>
                <w:sz w:val="24"/>
              </w:rPr>
              <w:t>information?</w:t>
            </w:r>
          </w:p>
        </w:tc>
        <w:tc>
          <w:tcPr>
            <w:tcW w:w="630" w:type="dxa"/>
            <w:tcBorders>
              <w:top w:val="single" w:sz="4" w:space="0" w:color="000000"/>
              <w:left w:val="single" w:sz="4" w:space="0" w:color="000000"/>
              <w:bottom w:val="single" w:sz="4" w:space="0" w:color="000000"/>
              <w:right w:val="single" w:sz="4" w:space="0" w:color="000000"/>
            </w:tcBorders>
          </w:tcPr>
          <w:p w14:paraId="10E7C394" w14:textId="77777777" w:rsidR="003F2478"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2646D11F" w14:textId="77777777" w:rsidR="003F2478"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05D14943" w14:textId="77777777" w:rsidR="003F2478" w:rsidRDefault="003F2478" w:rsidP="006D00E2"/>
        </w:tc>
      </w:tr>
      <w:tr w:rsidR="003F2478" w14:paraId="35ECAEF7" w14:textId="77777777" w:rsidTr="006D00E2">
        <w:trPr>
          <w:trHeight w:hRule="exact" w:val="854"/>
        </w:trPr>
        <w:tc>
          <w:tcPr>
            <w:tcW w:w="8180" w:type="dxa"/>
            <w:tcBorders>
              <w:top w:val="single" w:sz="4" w:space="0" w:color="000000"/>
              <w:left w:val="single" w:sz="4" w:space="0" w:color="000000"/>
              <w:bottom w:val="single" w:sz="4" w:space="0" w:color="000000"/>
              <w:right w:val="single" w:sz="4" w:space="0" w:color="000000"/>
            </w:tcBorders>
          </w:tcPr>
          <w:p w14:paraId="5F914821" w14:textId="77777777" w:rsidR="003F2478" w:rsidRDefault="003F2478" w:rsidP="006D00E2">
            <w:pPr>
              <w:pStyle w:val="TableParagraph"/>
              <w:ind w:left="102" w:right="100"/>
              <w:rPr>
                <w:rFonts w:ascii="Times New Roman" w:hAnsi="Times New Roman" w:cs="Times New Roman"/>
                <w:sz w:val="24"/>
                <w:szCs w:val="24"/>
              </w:rPr>
            </w:pPr>
            <w:r>
              <w:rPr>
                <w:rFonts w:ascii="Times New Roman"/>
                <w:b/>
                <w:i/>
                <w:spacing w:val="-1"/>
                <w:sz w:val="24"/>
              </w:rPr>
              <w:t>IV.</w:t>
            </w:r>
            <w:r>
              <w:rPr>
                <w:rFonts w:ascii="Times New Roman"/>
                <w:b/>
                <w:i/>
                <w:spacing w:val="52"/>
                <w:sz w:val="24"/>
              </w:rPr>
              <w:t xml:space="preserve"> </w:t>
            </w:r>
            <w:r>
              <w:rPr>
                <w:rFonts w:ascii="Times New Roman"/>
                <w:b/>
                <w:i/>
                <w:spacing w:val="-1"/>
                <w:sz w:val="24"/>
              </w:rPr>
              <w:t>Reportable</w:t>
            </w:r>
            <w:r>
              <w:rPr>
                <w:rFonts w:ascii="Times New Roman"/>
                <w:b/>
                <w:i/>
                <w:spacing w:val="52"/>
                <w:sz w:val="24"/>
              </w:rPr>
              <w:t xml:space="preserve"> </w:t>
            </w:r>
            <w:r>
              <w:rPr>
                <w:rFonts w:ascii="Times New Roman"/>
                <w:b/>
                <w:i/>
                <w:sz w:val="24"/>
              </w:rPr>
              <w:t>Transactions</w:t>
            </w:r>
            <w:r>
              <w:rPr>
                <w:rFonts w:ascii="Times New Roman"/>
                <w:b/>
                <w:i/>
                <w:spacing w:val="52"/>
                <w:sz w:val="24"/>
              </w:rPr>
              <w:t xml:space="preserve"> </w:t>
            </w:r>
            <w:r>
              <w:rPr>
                <w:rFonts w:ascii="Times New Roman"/>
                <w:b/>
                <w:i/>
                <w:sz w:val="24"/>
              </w:rPr>
              <w:t>and</w:t>
            </w:r>
            <w:r>
              <w:rPr>
                <w:rFonts w:ascii="Times New Roman"/>
                <w:b/>
                <w:i/>
                <w:spacing w:val="52"/>
                <w:sz w:val="24"/>
              </w:rPr>
              <w:t xml:space="preserve"> </w:t>
            </w:r>
            <w:r>
              <w:rPr>
                <w:rFonts w:ascii="Times New Roman"/>
                <w:b/>
                <w:i/>
                <w:sz w:val="24"/>
              </w:rPr>
              <w:t>Prevention</w:t>
            </w:r>
            <w:r>
              <w:rPr>
                <w:rFonts w:ascii="Times New Roman"/>
                <w:b/>
                <w:i/>
                <w:spacing w:val="53"/>
                <w:sz w:val="24"/>
              </w:rPr>
              <w:t xml:space="preserve"> </w:t>
            </w:r>
            <w:r>
              <w:rPr>
                <w:rFonts w:ascii="Times New Roman"/>
                <w:b/>
                <w:i/>
                <w:sz w:val="24"/>
              </w:rPr>
              <w:t>and</w:t>
            </w:r>
            <w:r>
              <w:rPr>
                <w:rFonts w:ascii="Times New Roman"/>
                <w:b/>
                <w:i/>
                <w:spacing w:val="52"/>
                <w:sz w:val="24"/>
              </w:rPr>
              <w:t xml:space="preserve"> </w:t>
            </w:r>
            <w:r>
              <w:rPr>
                <w:rFonts w:ascii="Times New Roman"/>
                <w:b/>
                <w:i/>
                <w:spacing w:val="-1"/>
                <w:sz w:val="24"/>
              </w:rPr>
              <w:t>Detection</w:t>
            </w:r>
            <w:r>
              <w:rPr>
                <w:rFonts w:ascii="Times New Roman"/>
                <w:b/>
                <w:i/>
                <w:spacing w:val="53"/>
                <w:sz w:val="24"/>
              </w:rPr>
              <w:t xml:space="preserve"> </w:t>
            </w:r>
            <w:r>
              <w:rPr>
                <w:rFonts w:ascii="Times New Roman"/>
                <w:b/>
                <w:i/>
                <w:sz w:val="24"/>
              </w:rPr>
              <w:t>of</w:t>
            </w:r>
            <w:r>
              <w:rPr>
                <w:rFonts w:ascii="Times New Roman"/>
                <w:b/>
                <w:i/>
                <w:spacing w:val="54"/>
                <w:sz w:val="24"/>
              </w:rPr>
              <w:t xml:space="preserve"> </w:t>
            </w:r>
            <w:r>
              <w:rPr>
                <w:rFonts w:ascii="Times New Roman"/>
                <w:b/>
                <w:i/>
                <w:sz w:val="24"/>
              </w:rPr>
              <w:t>Transactions</w:t>
            </w:r>
            <w:r>
              <w:rPr>
                <w:rFonts w:ascii="Times New Roman"/>
                <w:b/>
                <w:i/>
                <w:spacing w:val="52"/>
                <w:sz w:val="24"/>
              </w:rPr>
              <w:t xml:space="preserve"> </w:t>
            </w:r>
            <w:r>
              <w:rPr>
                <w:rFonts w:ascii="Times New Roman"/>
                <w:b/>
                <w:i/>
                <w:spacing w:val="-1"/>
                <w:sz w:val="24"/>
              </w:rPr>
              <w:t>with</w:t>
            </w:r>
            <w:r>
              <w:rPr>
                <w:rFonts w:ascii="Times New Roman"/>
                <w:b/>
                <w:i/>
                <w:spacing w:val="37"/>
                <w:sz w:val="24"/>
              </w:rPr>
              <w:t xml:space="preserve"> </w:t>
            </w:r>
            <w:r>
              <w:rPr>
                <w:rFonts w:ascii="Times New Roman"/>
                <w:b/>
                <w:i/>
                <w:spacing w:val="-1"/>
                <w:sz w:val="24"/>
              </w:rPr>
              <w:t xml:space="preserve">Illegally </w:t>
            </w:r>
            <w:r>
              <w:rPr>
                <w:rFonts w:ascii="Times New Roman"/>
                <w:b/>
                <w:i/>
                <w:sz w:val="24"/>
              </w:rPr>
              <w:t xml:space="preserve">Obtained </w:t>
            </w:r>
            <w:r>
              <w:rPr>
                <w:rFonts w:ascii="Times New Roman"/>
                <w:b/>
                <w:i/>
                <w:spacing w:val="-1"/>
                <w:sz w:val="24"/>
              </w:rPr>
              <w:t>Funds</w:t>
            </w:r>
          </w:p>
        </w:tc>
        <w:tc>
          <w:tcPr>
            <w:tcW w:w="630" w:type="dxa"/>
            <w:tcBorders>
              <w:top w:val="single" w:sz="4" w:space="0" w:color="000000"/>
              <w:left w:val="single" w:sz="4" w:space="0" w:color="000000"/>
              <w:bottom w:val="single" w:sz="4" w:space="0" w:color="000000"/>
              <w:right w:val="single" w:sz="4" w:space="0" w:color="000000"/>
            </w:tcBorders>
          </w:tcPr>
          <w:p w14:paraId="6388F9D2" w14:textId="77777777" w:rsidR="003F2478" w:rsidRDefault="003F2478" w:rsidP="006D00E2">
            <w:pPr>
              <w:pStyle w:val="TableParagraph"/>
              <w:spacing w:line="267" w:lineRule="exact"/>
              <w:ind w:left="102"/>
              <w:rPr>
                <w:rFonts w:ascii="Times New Roman" w:hAnsi="Times New Roman" w:cs="Times New Roman"/>
                <w:sz w:val="24"/>
                <w:szCs w:val="24"/>
              </w:rPr>
            </w:pPr>
            <w:r>
              <w:rPr>
                <w:rFonts w:ascii="Times New Roman"/>
                <w:spacing w:val="-1"/>
                <w:sz w:val="24"/>
              </w:rPr>
              <w:t>YES</w:t>
            </w:r>
          </w:p>
        </w:tc>
        <w:tc>
          <w:tcPr>
            <w:tcW w:w="540" w:type="dxa"/>
            <w:tcBorders>
              <w:top w:val="single" w:sz="4" w:space="0" w:color="000000"/>
              <w:left w:val="single" w:sz="4" w:space="0" w:color="000000"/>
              <w:bottom w:val="single" w:sz="4" w:space="0" w:color="000000"/>
              <w:right w:val="single" w:sz="4" w:space="0" w:color="000000"/>
            </w:tcBorders>
          </w:tcPr>
          <w:p w14:paraId="18E4D358" w14:textId="77777777" w:rsidR="003F2478" w:rsidRDefault="003F2478" w:rsidP="006D00E2">
            <w:pPr>
              <w:pStyle w:val="TableParagraph"/>
              <w:spacing w:line="267" w:lineRule="exact"/>
              <w:ind w:left="102"/>
              <w:rPr>
                <w:rFonts w:ascii="Times New Roman" w:hAnsi="Times New Roman" w:cs="Times New Roman"/>
                <w:sz w:val="24"/>
                <w:szCs w:val="24"/>
              </w:rPr>
            </w:pPr>
            <w:r>
              <w:rPr>
                <w:rFonts w:ascii="Times New Roman"/>
                <w:spacing w:val="-1"/>
                <w:sz w:val="24"/>
              </w:rPr>
              <w:t>NO</w:t>
            </w:r>
          </w:p>
        </w:tc>
        <w:tc>
          <w:tcPr>
            <w:tcW w:w="720" w:type="dxa"/>
            <w:tcBorders>
              <w:top w:val="single" w:sz="4" w:space="0" w:color="000000"/>
              <w:left w:val="single" w:sz="4" w:space="0" w:color="000000"/>
              <w:bottom w:val="single" w:sz="4" w:space="0" w:color="000000"/>
              <w:right w:val="single" w:sz="4" w:space="0" w:color="000000"/>
            </w:tcBorders>
          </w:tcPr>
          <w:p w14:paraId="1D8C9995" w14:textId="77777777" w:rsidR="003F2478" w:rsidRDefault="003F2478" w:rsidP="006D00E2">
            <w:pPr>
              <w:pStyle w:val="TableParagraph"/>
              <w:spacing w:line="267" w:lineRule="exact"/>
              <w:ind w:left="99"/>
              <w:rPr>
                <w:rFonts w:ascii="Times New Roman" w:hAnsi="Times New Roman" w:cs="Times New Roman"/>
                <w:sz w:val="24"/>
                <w:szCs w:val="24"/>
              </w:rPr>
            </w:pPr>
            <w:r>
              <w:rPr>
                <w:rFonts w:ascii="Times New Roman"/>
                <w:sz w:val="24"/>
              </w:rPr>
              <w:t>N/A</w:t>
            </w:r>
          </w:p>
        </w:tc>
      </w:tr>
      <w:tr w:rsidR="003F2478" w14:paraId="22A2CC95" w14:textId="77777777" w:rsidTr="006D00E2">
        <w:trPr>
          <w:trHeight w:hRule="exact" w:val="854"/>
        </w:trPr>
        <w:tc>
          <w:tcPr>
            <w:tcW w:w="8180" w:type="dxa"/>
            <w:tcBorders>
              <w:top w:val="single" w:sz="4" w:space="0" w:color="000000"/>
              <w:left w:val="single" w:sz="4" w:space="0" w:color="000000"/>
              <w:bottom w:val="single" w:sz="4" w:space="0" w:color="000000"/>
              <w:right w:val="single" w:sz="4" w:space="0" w:color="000000"/>
            </w:tcBorders>
          </w:tcPr>
          <w:p w14:paraId="5400F84B" w14:textId="77777777" w:rsidR="003F2478" w:rsidRDefault="003F2478" w:rsidP="006D00E2">
            <w:pPr>
              <w:pStyle w:val="TableParagraph"/>
              <w:ind w:left="102" w:right="98"/>
              <w:rPr>
                <w:rFonts w:ascii="Times New Roman" w:hAnsi="Times New Roman" w:cs="Times New Roman"/>
                <w:sz w:val="24"/>
                <w:szCs w:val="24"/>
              </w:rPr>
            </w:pPr>
            <w:r>
              <w:rPr>
                <w:rFonts w:ascii="Times New Roman"/>
                <w:sz w:val="24"/>
              </w:rPr>
              <w:t>20.</w:t>
            </w:r>
            <w:r>
              <w:rPr>
                <w:rFonts w:ascii="Times New Roman"/>
                <w:spacing w:val="11"/>
                <w:sz w:val="24"/>
              </w:rPr>
              <w:t xml:space="preserve"> </w:t>
            </w:r>
            <w:r>
              <w:rPr>
                <w:rFonts w:ascii="Times New Roman"/>
                <w:spacing w:val="-1"/>
                <w:sz w:val="24"/>
              </w:rPr>
              <w:t>Does</w:t>
            </w:r>
            <w:r>
              <w:rPr>
                <w:rFonts w:ascii="Times New Roman"/>
                <w:spacing w:val="16"/>
                <w:sz w:val="24"/>
              </w:rPr>
              <w:t xml:space="preserve"> </w:t>
            </w:r>
            <w:r>
              <w:rPr>
                <w:rFonts w:ascii="Times New Roman"/>
                <w:spacing w:val="-2"/>
                <w:sz w:val="24"/>
              </w:rPr>
              <w:t>your</w:t>
            </w:r>
            <w:r>
              <w:rPr>
                <w:rFonts w:ascii="Times New Roman"/>
                <w:spacing w:val="11"/>
                <w:sz w:val="24"/>
              </w:rPr>
              <w:t xml:space="preserve"> </w:t>
            </w:r>
            <w:r>
              <w:rPr>
                <w:rFonts w:ascii="Times New Roman"/>
                <w:sz w:val="24"/>
              </w:rPr>
              <w:t>institution</w:t>
            </w:r>
            <w:r>
              <w:rPr>
                <w:rFonts w:ascii="Times New Roman"/>
                <w:spacing w:val="11"/>
                <w:sz w:val="24"/>
              </w:rPr>
              <w:t xml:space="preserve"> </w:t>
            </w:r>
            <w:r>
              <w:rPr>
                <w:rFonts w:ascii="Times New Roman"/>
                <w:spacing w:val="-1"/>
                <w:sz w:val="24"/>
              </w:rPr>
              <w:t>have</w:t>
            </w:r>
            <w:r>
              <w:rPr>
                <w:rFonts w:ascii="Times New Roman"/>
                <w:spacing w:val="10"/>
                <w:sz w:val="24"/>
              </w:rPr>
              <w:t xml:space="preserve"> </w:t>
            </w:r>
            <w:r>
              <w:rPr>
                <w:rFonts w:ascii="Times New Roman"/>
                <w:spacing w:val="-1"/>
                <w:sz w:val="24"/>
              </w:rPr>
              <w:t>policies</w:t>
            </w:r>
            <w:r>
              <w:rPr>
                <w:rFonts w:ascii="Times New Roman"/>
                <w:spacing w:val="11"/>
                <w:sz w:val="24"/>
              </w:rPr>
              <w:t xml:space="preserve"> </w:t>
            </w:r>
            <w:r>
              <w:rPr>
                <w:rFonts w:ascii="Times New Roman"/>
                <w:sz w:val="24"/>
              </w:rPr>
              <w:t>or</w:t>
            </w:r>
            <w:r>
              <w:rPr>
                <w:rFonts w:ascii="Times New Roman"/>
                <w:spacing w:val="11"/>
                <w:sz w:val="24"/>
              </w:rPr>
              <w:t xml:space="preserve"> </w:t>
            </w:r>
            <w:r>
              <w:rPr>
                <w:rFonts w:ascii="Times New Roman"/>
                <w:sz w:val="24"/>
              </w:rPr>
              <w:t>practices</w:t>
            </w:r>
            <w:r>
              <w:rPr>
                <w:rFonts w:ascii="Times New Roman"/>
                <w:spacing w:val="12"/>
                <w:sz w:val="24"/>
              </w:rPr>
              <w:t xml:space="preserve"> </w:t>
            </w:r>
            <w:r>
              <w:rPr>
                <w:rFonts w:ascii="Times New Roman"/>
                <w:sz w:val="24"/>
              </w:rPr>
              <w:t>for</w:t>
            </w:r>
            <w:r>
              <w:rPr>
                <w:rFonts w:ascii="Times New Roman"/>
                <w:spacing w:val="10"/>
                <w:sz w:val="24"/>
              </w:rPr>
              <w:t xml:space="preserve"> </w:t>
            </w:r>
            <w:r>
              <w:rPr>
                <w:rFonts w:ascii="Times New Roman"/>
                <w:sz w:val="24"/>
              </w:rPr>
              <w:t>the</w:t>
            </w:r>
            <w:r>
              <w:rPr>
                <w:rFonts w:ascii="Times New Roman"/>
                <w:spacing w:val="11"/>
                <w:sz w:val="24"/>
              </w:rPr>
              <w:t xml:space="preserve"> </w:t>
            </w:r>
            <w:r>
              <w:rPr>
                <w:rFonts w:ascii="Times New Roman"/>
                <w:spacing w:val="-1"/>
                <w:sz w:val="24"/>
              </w:rPr>
              <w:t>identification</w:t>
            </w:r>
            <w:r>
              <w:rPr>
                <w:rFonts w:ascii="Times New Roman"/>
                <w:spacing w:val="11"/>
                <w:sz w:val="24"/>
              </w:rPr>
              <w:t xml:space="preserve"> </w:t>
            </w:r>
            <w:r>
              <w:rPr>
                <w:rFonts w:ascii="Times New Roman"/>
                <w:sz w:val="24"/>
              </w:rPr>
              <w:t>and</w:t>
            </w:r>
            <w:r>
              <w:rPr>
                <w:rFonts w:ascii="Times New Roman"/>
                <w:spacing w:val="17"/>
                <w:sz w:val="24"/>
              </w:rPr>
              <w:t xml:space="preserve"> </w:t>
            </w:r>
            <w:r>
              <w:rPr>
                <w:rFonts w:ascii="Times New Roman"/>
                <w:sz w:val="24"/>
              </w:rPr>
              <w:t>reporting</w:t>
            </w:r>
            <w:r>
              <w:rPr>
                <w:rFonts w:ascii="Times New Roman"/>
                <w:spacing w:val="59"/>
                <w:sz w:val="24"/>
              </w:rPr>
              <w:t xml:space="preserve"> </w:t>
            </w:r>
            <w:r>
              <w:rPr>
                <w:rFonts w:ascii="Times New Roman"/>
                <w:sz w:val="24"/>
              </w:rPr>
              <w:t xml:space="preserve">of </w:t>
            </w:r>
            <w:r>
              <w:rPr>
                <w:rFonts w:ascii="Times New Roman"/>
                <w:spacing w:val="-1"/>
                <w:sz w:val="24"/>
              </w:rPr>
              <w:t>transactions</w:t>
            </w:r>
            <w:r>
              <w:rPr>
                <w:rFonts w:ascii="Times New Roman"/>
                <w:sz w:val="24"/>
              </w:rPr>
              <w:t xml:space="preserve"> </w:t>
            </w:r>
            <w:r>
              <w:rPr>
                <w:rFonts w:ascii="Times New Roman"/>
                <w:spacing w:val="-1"/>
                <w:sz w:val="24"/>
              </w:rPr>
              <w:t>that</w:t>
            </w:r>
            <w:r>
              <w:rPr>
                <w:rFonts w:ascii="Times New Roman"/>
                <w:sz w:val="24"/>
              </w:rPr>
              <w:t xml:space="preserve"> are</w:t>
            </w:r>
            <w:r>
              <w:rPr>
                <w:rFonts w:ascii="Times New Roman"/>
                <w:spacing w:val="-2"/>
                <w:sz w:val="24"/>
              </w:rPr>
              <w:t xml:space="preserve"> </w:t>
            </w:r>
            <w:r>
              <w:rPr>
                <w:rFonts w:ascii="Times New Roman"/>
                <w:sz w:val="24"/>
              </w:rPr>
              <w:t xml:space="preserve">required to be </w:t>
            </w:r>
            <w:r>
              <w:rPr>
                <w:rFonts w:ascii="Times New Roman"/>
                <w:spacing w:val="-1"/>
                <w:sz w:val="24"/>
              </w:rPr>
              <w:t>reported</w:t>
            </w:r>
            <w:r>
              <w:rPr>
                <w:rFonts w:ascii="Times New Roman"/>
                <w:sz w:val="24"/>
              </w:rPr>
              <w:t xml:space="preserve"> to the</w:t>
            </w:r>
            <w:r>
              <w:rPr>
                <w:rFonts w:ascii="Times New Roman"/>
                <w:spacing w:val="1"/>
                <w:sz w:val="24"/>
              </w:rPr>
              <w:t xml:space="preserve"> </w:t>
            </w:r>
            <w:r>
              <w:rPr>
                <w:rFonts w:ascii="Times New Roman"/>
                <w:spacing w:val="-1"/>
                <w:sz w:val="24"/>
              </w:rPr>
              <w:t>authorities?</w:t>
            </w:r>
          </w:p>
        </w:tc>
        <w:tc>
          <w:tcPr>
            <w:tcW w:w="630" w:type="dxa"/>
            <w:tcBorders>
              <w:top w:val="single" w:sz="4" w:space="0" w:color="000000"/>
              <w:left w:val="single" w:sz="4" w:space="0" w:color="000000"/>
              <w:bottom w:val="single" w:sz="4" w:space="0" w:color="000000"/>
              <w:right w:val="single" w:sz="4" w:space="0" w:color="000000"/>
            </w:tcBorders>
          </w:tcPr>
          <w:p w14:paraId="444248C9" w14:textId="77777777" w:rsidR="003F2478"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3DEF244E" w14:textId="77777777" w:rsidR="003F2478"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1A50A3A6" w14:textId="77777777" w:rsidR="003F2478" w:rsidRDefault="003F2478" w:rsidP="006D00E2"/>
        </w:tc>
      </w:tr>
      <w:tr w:rsidR="003F2478" w14:paraId="6082D5EA" w14:textId="77777777" w:rsidTr="006D00E2">
        <w:trPr>
          <w:trHeight w:hRule="exact" w:val="576"/>
        </w:trPr>
        <w:tc>
          <w:tcPr>
            <w:tcW w:w="8180" w:type="dxa"/>
            <w:tcBorders>
              <w:top w:val="single" w:sz="4" w:space="0" w:color="000000"/>
              <w:left w:val="single" w:sz="4" w:space="0" w:color="000000"/>
              <w:bottom w:val="single" w:sz="4" w:space="0" w:color="000000"/>
              <w:right w:val="single" w:sz="4" w:space="0" w:color="000000"/>
            </w:tcBorders>
          </w:tcPr>
          <w:p w14:paraId="5A8F2939" w14:textId="77777777" w:rsidR="003F2478" w:rsidRDefault="003F2478" w:rsidP="006D00E2">
            <w:pPr>
              <w:pStyle w:val="TableParagraph"/>
              <w:spacing w:line="274" w:lineRule="exact"/>
              <w:ind w:left="102"/>
              <w:rPr>
                <w:rFonts w:ascii="Times New Roman" w:hAnsi="Times New Roman" w:cs="Times New Roman"/>
                <w:sz w:val="24"/>
                <w:szCs w:val="24"/>
              </w:rPr>
            </w:pPr>
            <w:r>
              <w:rPr>
                <w:rFonts w:ascii="Times New Roman"/>
                <w:b/>
                <w:sz w:val="24"/>
              </w:rPr>
              <w:t xml:space="preserve">V. </w:t>
            </w:r>
            <w:r>
              <w:rPr>
                <w:rFonts w:ascii="Times New Roman"/>
                <w:b/>
                <w:i/>
                <w:spacing w:val="-1"/>
                <w:sz w:val="24"/>
              </w:rPr>
              <w:t>Transaction</w:t>
            </w:r>
            <w:r>
              <w:rPr>
                <w:rFonts w:ascii="Times New Roman"/>
                <w:b/>
                <w:i/>
                <w:sz w:val="24"/>
              </w:rPr>
              <w:t xml:space="preserve"> </w:t>
            </w:r>
            <w:r>
              <w:rPr>
                <w:rFonts w:ascii="Times New Roman"/>
                <w:b/>
                <w:i/>
                <w:spacing w:val="-1"/>
                <w:sz w:val="24"/>
              </w:rPr>
              <w:t>Monitoring</w:t>
            </w:r>
          </w:p>
        </w:tc>
        <w:tc>
          <w:tcPr>
            <w:tcW w:w="630" w:type="dxa"/>
            <w:tcBorders>
              <w:top w:val="single" w:sz="4" w:space="0" w:color="000000"/>
              <w:left w:val="single" w:sz="4" w:space="0" w:color="000000"/>
              <w:bottom w:val="single" w:sz="4" w:space="0" w:color="000000"/>
              <w:right w:val="single" w:sz="4" w:space="0" w:color="000000"/>
            </w:tcBorders>
          </w:tcPr>
          <w:p w14:paraId="412D5948" w14:textId="77777777" w:rsidR="003F2478"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03C6F660" w14:textId="77777777" w:rsidR="003F2478"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02E684D7" w14:textId="77777777" w:rsidR="003F2478" w:rsidRDefault="003F2478" w:rsidP="006D00E2"/>
        </w:tc>
      </w:tr>
      <w:tr w:rsidR="003F2478" w14:paraId="17F8D544" w14:textId="77777777" w:rsidTr="006D00E2">
        <w:trPr>
          <w:trHeight w:hRule="exact" w:val="573"/>
        </w:trPr>
        <w:tc>
          <w:tcPr>
            <w:tcW w:w="8180" w:type="dxa"/>
            <w:tcBorders>
              <w:top w:val="single" w:sz="4" w:space="0" w:color="000000"/>
              <w:left w:val="single" w:sz="4" w:space="0" w:color="000000"/>
              <w:bottom w:val="single" w:sz="4" w:space="0" w:color="000000"/>
              <w:right w:val="single" w:sz="4" w:space="0" w:color="000000"/>
            </w:tcBorders>
          </w:tcPr>
          <w:p w14:paraId="1655597D" w14:textId="77777777" w:rsidR="003F2478" w:rsidRDefault="003F2478" w:rsidP="006D00E2">
            <w:pPr>
              <w:pStyle w:val="TableParagraph"/>
              <w:ind w:left="102" w:right="104"/>
              <w:rPr>
                <w:rFonts w:ascii="Times New Roman" w:hAnsi="Times New Roman" w:cs="Times New Roman"/>
                <w:sz w:val="24"/>
                <w:szCs w:val="24"/>
              </w:rPr>
            </w:pPr>
            <w:r>
              <w:rPr>
                <w:rFonts w:ascii="Times New Roman"/>
                <w:sz w:val="24"/>
              </w:rPr>
              <w:t xml:space="preserve">21. </w:t>
            </w:r>
            <w:r>
              <w:rPr>
                <w:rFonts w:ascii="Times New Roman"/>
                <w:spacing w:val="2"/>
                <w:sz w:val="24"/>
              </w:rPr>
              <w:t xml:space="preserve"> </w:t>
            </w:r>
            <w:r>
              <w:rPr>
                <w:rFonts w:ascii="Times New Roman"/>
                <w:spacing w:val="-1"/>
                <w:sz w:val="24"/>
              </w:rPr>
              <w:t>Does</w:t>
            </w:r>
            <w:r>
              <w:rPr>
                <w:rFonts w:ascii="Times New Roman"/>
                <w:sz w:val="24"/>
              </w:rPr>
              <w:t xml:space="preserve"> </w:t>
            </w:r>
            <w:r>
              <w:rPr>
                <w:rFonts w:ascii="Times New Roman"/>
                <w:spacing w:val="7"/>
                <w:sz w:val="24"/>
              </w:rPr>
              <w:t xml:space="preserve"> </w:t>
            </w:r>
            <w:r>
              <w:rPr>
                <w:rFonts w:ascii="Times New Roman"/>
                <w:spacing w:val="-1"/>
                <w:sz w:val="24"/>
              </w:rPr>
              <w:t>your</w:t>
            </w:r>
            <w:r>
              <w:rPr>
                <w:rFonts w:ascii="Times New Roman"/>
                <w:sz w:val="24"/>
              </w:rPr>
              <w:t xml:space="preserve"> </w:t>
            </w:r>
            <w:r>
              <w:rPr>
                <w:rFonts w:ascii="Times New Roman"/>
                <w:spacing w:val="1"/>
                <w:sz w:val="24"/>
              </w:rPr>
              <w:t xml:space="preserve"> </w:t>
            </w:r>
            <w:r>
              <w:rPr>
                <w:rFonts w:ascii="Times New Roman"/>
                <w:sz w:val="24"/>
              </w:rPr>
              <w:t xml:space="preserve">institution </w:t>
            </w:r>
            <w:r>
              <w:rPr>
                <w:rFonts w:ascii="Times New Roman"/>
                <w:spacing w:val="2"/>
                <w:sz w:val="24"/>
              </w:rPr>
              <w:t xml:space="preserve"> </w:t>
            </w:r>
            <w:r>
              <w:rPr>
                <w:rFonts w:ascii="Times New Roman"/>
                <w:spacing w:val="-1"/>
                <w:sz w:val="24"/>
              </w:rPr>
              <w:t>have</w:t>
            </w:r>
            <w:r>
              <w:rPr>
                <w:rFonts w:ascii="Times New Roman"/>
                <w:sz w:val="24"/>
              </w:rPr>
              <w:t xml:space="preserve"> </w:t>
            </w:r>
            <w:r>
              <w:rPr>
                <w:rFonts w:ascii="Times New Roman"/>
                <w:spacing w:val="3"/>
                <w:sz w:val="24"/>
              </w:rPr>
              <w:t xml:space="preserve"> </w:t>
            </w:r>
            <w:r>
              <w:rPr>
                <w:rFonts w:ascii="Times New Roman"/>
                <w:sz w:val="24"/>
              </w:rPr>
              <w:t xml:space="preserve">a </w:t>
            </w:r>
            <w:r>
              <w:rPr>
                <w:rFonts w:ascii="Times New Roman"/>
                <w:spacing w:val="1"/>
                <w:sz w:val="24"/>
              </w:rPr>
              <w:t xml:space="preserve"> </w:t>
            </w:r>
            <w:r>
              <w:rPr>
                <w:rFonts w:ascii="Times New Roman"/>
                <w:sz w:val="24"/>
              </w:rPr>
              <w:t xml:space="preserve">monitoring </w:t>
            </w:r>
            <w:r>
              <w:rPr>
                <w:rFonts w:ascii="Times New Roman"/>
                <w:spacing w:val="2"/>
                <w:sz w:val="24"/>
              </w:rPr>
              <w:t xml:space="preserve"> </w:t>
            </w:r>
            <w:r>
              <w:rPr>
                <w:rFonts w:ascii="Times New Roman"/>
                <w:spacing w:val="-1"/>
                <w:sz w:val="24"/>
              </w:rPr>
              <w:t>program</w:t>
            </w:r>
            <w:r>
              <w:rPr>
                <w:rFonts w:ascii="Times New Roman"/>
                <w:sz w:val="24"/>
              </w:rPr>
              <w:t xml:space="preserve"> </w:t>
            </w:r>
            <w:r>
              <w:rPr>
                <w:rFonts w:ascii="Times New Roman"/>
                <w:spacing w:val="2"/>
                <w:sz w:val="24"/>
              </w:rPr>
              <w:t xml:space="preserve"> </w:t>
            </w:r>
            <w:r>
              <w:rPr>
                <w:rFonts w:ascii="Times New Roman"/>
                <w:sz w:val="24"/>
              </w:rPr>
              <w:t xml:space="preserve">for </w:t>
            </w:r>
            <w:r>
              <w:rPr>
                <w:rFonts w:ascii="Times New Roman"/>
                <w:spacing w:val="1"/>
                <w:sz w:val="24"/>
              </w:rPr>
              <w:t xml:space="preserve"> </w:t>
            </w:r>
            <w:r>
              <w:rPr>
                <w:rFonts w:ascii="Times New Roman"/>
                <w:sz w:val="24"/>
              </w:rPr>
              <w:t xml:space="preserve">unusual </w:t>
            </w:r>
            <w:r>
              <w:rPr>
                <w:rFonts w:ascii="Times New Roman"/>
                <w:spacing w:val="2"/>
                <w:sz w:val="24"/>
              </w:rPr>
              <w:t xml:space="preserve"> </w:t>
            </w:r>
            <w:r>
              <w:rPr>
                <w:rFonts w:ascii="Times New Roman"/>
                <w:sz w:val="24"/>
              </w:rPr>
              <w:t xml:space="preserve">and </w:t>
            </w:r>
            <w:r>
              <w:rPr>
                <w:rFonts w:ascii="Times New Roman"/>
                <w:spacing w:val="2"/>
                <w:sz w:val="24"/>
              </w:rPr>
              <w:t xml:space="preserve"> </w:t>
            </w:r>
            <w:r>
              <w:rPr>
                <w:rFonts w:ascii="Times New Roman"/>
                <w:sz w:val="24"/>
              </w:rPr>
              <w:t>potentially</w:t>
            </w:r>
            <w:r>
              <w:rPr>
                <w:rFonts w:ascii="Times New Roman"/>
                <w:spacing w:val="34"/>
                <w:sz w:val="24"/>
              </w:rPr>
              <w:t xml:space="preserve"> </w:t>
            </w:r>
            <w:r>
              <w:rPr>
                <w:rFonts w:ascii="Times New Roman"/>
                <w:spacing w:val="-1"/>
                <w:sz w:val="24"/>
              </w:rPr>
              <w:t>suspicious</w:t>
            </w:r>
            <w:r>
              <w:rPr>
                <w:rFonts w:ascii="Times New Roman"/>
                <w:sz w:val="24"/>
              </w:rPr>
              <w:t xml:space="preserve"> </w:t>
            </w:r>
            <w:r>
              <w:rPr>
                <w:rFonts w:ascii="Times New Roman"/>
                <w:spacing w:val="-1"/>
                <w:sz w:val="24"/>
              </w:rPr>
              <w:t>activities</w:t>
            </w:r>
            <w:r>
              <w:rPr>
                <w:rFonts w:ascii="Times New Roman"/>
                <w:sz w:val="24"/>
              </w:rPr>
              <w:t xml:space="preserve"> </w:t>
            </w:r>
            <w:r>
              <w:rPr>
                <w:rFonts w:ascii="Times New Roman"/>
                <w:spacing w:val="-1"/>
                <w:sz w:val="24"/>
              </w:rPr>
              <w:t>that</w:t>
            </w:r>
            <w:r>
              <w:rPr>
                <w:rFonts w:ascii="Times New Roman"/>
                <w:spacing w:val="1"/>
                <w:sz w:val="24"/>
              </w:rPr>
              <w:t xml:space="preserve"> </w:t>
            </w:r>
            <w:r>
              <w:rPr>
                <w:rFonts w:ascii="Times New Roman"/>
                <w:spacing w:val="-1"/>
                <w:sz w:val="24"/>
              </w:rPr>
              <w:t>could</w:t>
            </w:r>
            <w:r>
              <w:rPr>
                <w:rFonts w:ascii="Times New Roman"/>
                <w:sz w:val="24"/>
              </w:rPr>
              <w:t xml:space="preserve"> expose</w:t>
            </w:r>
            <w:r>
              <w:rPr>
                <w:rFonts w:ascii="Times New Roman"/>
                <w:spacing w:val="1"/>
                <w:sz w:val="24"/>
              </w:rPr>
              <w:t xml:space="preserve"> </w:t>
            </w:r>
            <w:r>
              <w:rPr>
                <w:rFonts w:ascii="Times New Roman"/>
                <w:spacing w:val="-2"/>
                <w:sz w:val="24"/>
              </w:rPr>
              <w:t>your</w:t>
            </w:r>
            <w:r>
              <w:rPr>
                <w:rFonts w:ascii="Times New Roman"/>
                <w:sz w:val="24"/>
              </w:rPr>
              <w:t xml:space="preserve"> institution to any</w:t>
            </w:r>
            <w:r>
              <w:rPr>
                <w:rFonts w:ascii="Times New Roman"/>
                <w:spacing w:val="-5"/>
                <w:sz w:val="24"/>
              </w:rPr>
              <w:t xml:space="preserve"> </w:t>
            </w:r>
            <w:r>
              <w:rPr>
                <w:rFonts w:ascii="Times New Roman"/>
                <w:spacing w:val="-1"/>
                <w:sz w:val="24"/>
              </w:rPr>
              <w:t>ML/FT</w:t>
            </w:r>
            <w:r>
              <w:rPr>
                <w:rFonts w:ascii="Times New Roman"/>
                <w:spacing w:val="1"/>
                <w:sz w:val="24"/>
              </w:rPr>
              <w:t xml:space="preserve"> </w:t>
            </w:r>
            <w:r>
              <w:rPr>
                <w:rFonts w:ascii="Times New Roman"/>
                <w:sz w:val="24"/>
              </w:rPr>
              <w:t>risks.</w:t>
            </w:r>
          </w:p>
        </w:tc>
        <w:tc>
          <w:tcPr>
            <w:tcW w:w="630" w:type="dxa"/>
            <w:tcBorders>
              <w:top w:val="single" w:sz="4" w:space="0" w:color="000000"/>
              <w:left w:val="single" w:sz="4" w:space="0" w:color="000000"/>
              <w:bottom w:val="single" w:sz="4" w:space="0" w:color="000000"/>
              <w:right w:val="single" w:sz="4" w:space="0" w:color="000000"/>
            </w:tcBorders>
          </w:tcPr>
          <w:p w14:paraId="6356D4F8" w14:textId="77777777" w:rsidR="003F2478"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15350FA7" w14:textId="77777777" w:rsidR="003F2478"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2FA6402D" w14:textId="77777777" w:rsidR="003F2478" w:rsidRDefault="003F2478" w:rsidP="006D00E2"/>
        </w:tc>
      </w:tr>
      <w:tr w:rsidR="003F2478" w14:paraId="668B2817" w14:textId="77777777" w:rsidTr="006D00E2">
        <w:trPr>
          <w:trHeight w:hRule="exact" w:val="573"/>
        </w:trPr>
        <w:tc>
          <w:tcPr>
            <w:tcW w:w="8180" w:type="dxa"/>
            <w:tcBorders>
              <w:top w:val="single" w:sz="4" w:space="0" w:color="000000"/>
              <w:left w:val="single" w:sz="4" w:space="0" w:color="000000"/>
              <w:bottom w:val="single" w:sz="4" w:space="0" w:color="000000"/>
              <w:right w:val="single" w:sz="4" w:space="0" w:color="000000"/>
            </w:tcBorders>
          </w:tcPr>
          <w:p w14:paraId="401A6027" w14:textId="77777777" w:rsidR="003F2478" w:rsidRDefault="003F2478" w:rsidP="006D00E2">
            <w:pPr>
              <w:pStyle w:val="TableParagraph"/>
              <w:ind w:left="102" w:right="103"/>
              <w:rPr>
                <w:rFonts w:ascii="Times New Roman" w:hAnsi="Times New Roman" w:cs="Times New Roman"/>
                <w:sz w:val="24"/>
                <w:szCs w:val="24"/>
              </w:rPr>
            </w:pPr>
            <w:r>
              <w:rPr>
                <w:rFonts w:ascii="Times New Roman"/>
                <w:sz w:val="24"/>
              </w:rPr>
              <w:t>22.</w:t>
            </w:r>
            <w:r>
              <w:rPr>
                <w:rFonts w:ascii="Times New Roman"/>
                <w:spacing w:val="45"/>
                <w:sz w:val="24"/>
              </w:rPr>
              <w:t xml:space="preserve"> </w:t>
            </w:r>
            <w:r>
              <w:rPr>
                <w:rFonts w:ascii="Times New Roman"/>
                <w:spacing w:val="-1"/>
                <w:sz w:val="24"/>
              </w:rPr>
              <w:t>Does</w:t>
            </w:r>
            <w:r>
              <w:rPr>
                <w:rFonts w:ascii="Times New Roman"/>
                <w:spacing w:val="50"/>
                <w:sz w:val="24"/>
              </w:rPr>
              <w:t xml:space="preserve"> </w:t>
            </w:r>
            <w:r>
              <w:rPr>
                <w:rFonts w:ascii="Times New Roman"/>
                <w:spacing w:val="-2"/>
                <w:sz w:val="24"/>
              </w:rPr>
              <w:t>your</w:t>
            </w:r>
            <w:r>
              <w:rPr>
                <w:rFonts w:ascii="Times New Roman"/>
                <w:spacing w:val="46"/>
                <w:sz w:val="24"/>
              </w:rPr>
              <w:t xml:space="preserve"> </w:t>
            </w:r>
            <w:r>
              <w:rPr>
                <w:rFonts w:ascii="Times New Roman"/>
                <w:spacing w:val="-1"/>
                <w:sz w:val="24"/>
              </w:rPr>
              <w:t>institution</w:t>
            </w:r>
            <w:r>
              <w:rPr>
                <w:rFonts w:ascii="Times New Roman"/>
                <w:spacing w:val="45"/>
                <w:sz w:val="24"/>
              </w:rPr>
              <w:t xml:space="preserve"> </w:t>
            </w:r>
            <w:r>
              <w:rPr>
                <w:rFonts w:ascii="Times New Roman"/>
                <w:sz w:val="24"/>
              </w:rPr>
              <w:t>filter</w:t>
            </w:r>
            <w:r>
              <w:rPr>
                <w:rFonts w:ascii="Times New Roman"/>
                <w:spacing w:val="44"/>
                <w:sz w:val="24"/>
              </w:rPr>
              <w:t xml:space="preserve"> </w:t>
            </w:r>
            <w:r>
              <w:rPr>
                <w:rFonts w:ascii="Times New Roman"/>
                <w:spacing w:val="-1"/>
                <w:sz w:val="24"/>
              </w:rPr>
              <w:t>payments</w:t>
            </w:r>
            <w:r>
              <w:rPr>
                <w:rFonts w:ascii="Times New Roman"/>
                <w:spacing w:val="46"/>
                <w:sz w:val="24"/>
              </w:rPr>
              <w:t xml:space="preserve"> </w:t>
            </w:r>
            <w:r>
              <w:rPr>
                <w:rFonts w:ascii="Times New Roman"/>
                <w:spacing w:val="-1"/>
                <w:sz w:val="24"/>
              </w:rPr>
              <w:t>against</w:t>
            </w:r>
            <w:r>
              <w:rPr>
                <w:rFonts w:ascii="Times New Roman"/>
                <w:spacing w:val="45"/>
                <w:sz w:val="24"/>
              </w:rPr>
              <w:t xml:space="preserve"> </w:t>
            </w:r>
            <w:r>
              <w:rPr>
                <w:rFonts w:ascii="Times New Roman"/>
                <w:spacing w:val="-1"/>
                <w:sz w:val="24"/>
              </w:rPr>
              <w:t>relevant</w:t>
            </w:r>
            <w:r>
              <w:rPr>
                <w:rFonts w:ascii="Times New Roman"/>
                <w:spacing w:val="53"/>
                <w:sz w:val="24"/>
              </w:rPr>
              <w:t xml:space="preserve"> </w:t>
            </w:r>
            <w:r>
              <w:rPr>
                <w:rFonts w:ascii="Times New Roman"/>
                <w:sz w:val="24"/>
              </w:rPr>
              <w:t>United</w:t>
            </w:r>
            <w:r>
              <w:rPr>
                <w:rFonts w:ascii="Times New Roman"/>
                <w:spacing w:val="44"/>
                <w:sz w:val="24"/>
              </w:rPr>
              <w:t xml:space="preserve"> </w:t>
            </w:r>
            <w:r>
              <w:rPr>
                <w:rFonts w:ascii="Times New Roman"/>
                <w:sz w:val="24"/>
              </w:rPr>
              <w:t>Nations</w:t>
            </w:r>
            <w:r>
              <w:rPr>
                <w:rFonts w:ascii="Times New Roman"/>
                <w:spacing w:val="46"/>
                <w:sz w:val="24"/>
              </w:rPr>
              <w:t xml:space="preserve"> </w:t>
            </w:r>
            <w:r>
              <w:rPr>
                <w:rFonts w:ascii="Times New Roman"/>
                <w:spacing w:val="-1"/>
                <w:sz w:val="24"/>
              </w:rPr>
              <w:t>sanctions</w:t>
            </w:r>
            <w:r>
              <w:rPr>
                <w:rFonts w:ascii="Times New Roman"/>
                <w:spacing w:val="75"/>
                <w:sz w:val="24"/>
              </w:rPr>
              <w:t xml:space="preserve"> </w:t>
            </w:r>
            <w:r>
              <w:rPr>
                <w:rFonts w:ascii="Times New Roman"/>
                <w:spacing w:val="-1"/>
                <w:sz w:val="24"/>
              </w:rPr>
              <w:t>lists?</w:t>
            </w:r>
          </w:p>
        </w:tc>
        <w:tc>
          <w:tcPr>
            <w:tcW w:w="630" w:type="dxa"/>
            <w:tcBorders>
              <w:top w:val="single" w:sz="4" w:space="0" w:color="000000"/>
              <w:left w:val="single" w:sz="4" w:space="0" w:color="000000"/>
              <w:bottom w:val="single" w:sz="4" w:space="0" w:color="000000"/>
              <w:right w:val="single" w:sz="4" w:space="0" w:color="000000"/>
            </w:tcBorders>
          </w:tcPr>
          <w:p w14:paraId="4EE798D3" w14:textId="77777777" w:rsidR="003F2478"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25DEBCA2" w14:textId="77777777" w:rsidR="003F2478"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6CF74E7E" w14:textId="77777777" w:rsidR="003F2478" w:rsidRDefault="003F2478" w:rsidP="006D00E2"/>
        </w:tc>
      </w:tr>
      <w:tr w:rsidR="003F2478" w14:paraId="213AAE87" w14:textId="77777777" w:rsidTr="006D00E2">
        <w:trPr>
          <w:trHeight w:hRule="exact" w:val="291"/>
        </w:trPr>
        <w:tc>
          <w:tcPr>
            <w:tcW w:w="8180" w:type="dxa"/>
            <w:tcBorders>
              <w:top w:val="single" w:sz="4" w:space="0" w:color="000000"/>
              <w:left w:val="single" w:sz="4" w:space="0" w:color="000000"/>
              <w:bottom w:val="single" w:sz="4" w:space="0" w:color="000000"/>
              <w:right w:val="single" w:sz="4" w:space="0" w:color="000000"/>
            </w:tcBorders>
          </w:tcPr>
          <w:p w14:paraId="038DDEFD" w14:textId="77777777" w:rsidR="003F2478" w:rsidRDefault="003F2478" w:rsidP="006D00E2">
            <w:pPr>
              <w:pStyle w:val="TableParagraph"/>
              <w:spacing w:line="272" w:lineRule="exact"/>
              <w:ind w:left="102"/>
              <w:rPr>
                <w:rFonts w:ascii="Times New Roman" w:hAnsi="Times New Roman" w:cs="Times New Roman"/>
                <w:sz w:val="24"/>
                <w:szCs w:val="24"/>
              </w:rPr>
            </w:pPr>
            <w:r>
              <w:rPr>
                <w:rFonts w:ascii="Times New Roman"/>
                <w:b/>
                <w:sz w:val="24"/>
              </w:rPr>
              <w:t xml:space="preserve">VI. </w:t>
            </w:r>
            <w:r>
              <w:rPr>
                <w:rFonts w:ascii="Times New Roman"/>
                <w:b/>
                <w:i/>
                <w:sz w:val="24"/>
              </w:rPr>
              <w:t>AML Training</w:t>
            </w:r>
          </w:p>
        </w:tc>
        <w:tc>
          <w:tcPr>
            <w:tcW w:w="630" w:type="dxa"/>
            <w:tcBorders>
              <w:top w:val="single" w:sz="4" w:space="0" w:color="000000"/>
              <w:left w:val="single" w:sz="4" w:space="0" w:color="000000"/>
              <w:bottom w:val="single" w:sz="4" w:space="0" w:color="000000"/>
              <w:right w:val="single" w:sz="4" w:space="0" w:color="000000"/>
            </w:tcBorders>
          </w:tcPr>
          <w:p w14:paraId="74B04136" w14:textId="77777777" w:rsidR="003F2478" w:rsidRDefault="003F2478" w:rsidP="006D00E2">
            <w:pPr>
              <w:pStyle w:val="TableParagraph"/>
              <w:spacing w:line="267" w:lineRule="exact"/>
              <w:ind w:left="102"/>
              <w:rPr>
                <w:rFonts w:ascii="Times New Roman" w:hAnsi="Times New Roman" w:cs="Times New Roman"/>
                <w:sz w:val="24"/>
                <w:szCs w:val="24"/>
              </w:rPr>
            </w:pPr>
            <w:r>
              <w:rPr>
                <w:rFonts w:ascii="Times New Roman"/>
                <w:spacing w:val="-1"/>
                <w:sz w:val="24"/>
              </w:rPr>
              <w:t>YES</w:t>
            </w:r>
          </w:p>
        </w:tc>
        <w:tc>
          <w:tcPr>
            <w:tcW w:w="540" w:type="dxa"/>
            <w:tcBorders>
              <w:top w:val="single" w:sz="4" w:space="0" w:color="000000"/>
              <w:left w:val="single" w:sz="4" w:space="0" w:color="000000"/>
              <w:bottom w:val="single" w:sz="4" w:space="0" w:color="000000"/>
              <w:right w:val="single" w:sz="4" w:space="0" w:color="000000"/>
            </w:tcBorders>
          </w:tcPr>
          <w:p w14:paraId="28C2A264" w14:textId="77777777" w:rsidR="003F2478" w:rsidRDefault="003F2478" w:rsidP="006D00E2">
            <w:pPr>
              <w:pStyle w:val="TableParagraph"/>
              <w:spacing w:line="267" w:lineRule="exact"/>
              <w:ind w:left="102"/>
              <w:rPr>
                <w:rFonts w:ascii="Times New Roman" w:hAnsi="Times New Roman" w:cs="Times New Roman"/>
                <w:sz w:val="24"/>
                <w:szCs w:val="24"/>
              </w:rPr>
            </w:pPr>
            <w:r>
              <w:rPr>
                <w:rFonts w:ascii="Times New Roman"/>
                <w:spacing w:val="-1"/>
                <w:sz w:val="24"/>
              </w:rPr>
              <w:t>NO</w:t>
            </w:r>
          </w:p>
        </w:tc>
        <w:tc>
          <w:tcPr>
            <w:tcW w:w="720" w:type="dxa"/>
            <w:tcBorders>
              <w:top w:val="single" w:sz="4" w:space="0" w:color="000000"/>
              <w:left w:val="single" w:sz="4" w:space="0" w:color="000000"/>
              <w:bottom w:val="single" w:sz="4" w:space="0" w:color="000000"/>
              <w:right w:val="single" w:sz="4" w:space="0" w:color="000000"/>
            </w:tcBorders>
          </w:tcPr>
          <w:p w14:paraId="4DDC8DD9" w14:textId="77777777" w:rsidR="003F2478" w:rsidRDefault="003F2478" w:rsidP="006D00E2">
            <w:pPr>
              <w:pStyle w:val="TableParagraph"/>
              <w:spacing w:line="267" w:lineRule="exact"/>
              <w:ind w:left="99"/>
              <w:rPr>
                <w:rFonts w:ascii="Times New Roman" w:hAnsi="Times New Roman" w:cs="Times New Roman"/>
                <w:sz w:val="24"/>
                <w:szCs w:val="24"/>
              </w:rPr>
            </w:pPr>
            <w:r>
              <w:rPr>
                <w:rFonts w:ascii="Times New Roman"/>
                <w:sz w:val="24"/>
              </w:rPr>
              <w:t>N/A</w:t>
            </w:r>
          </w:p>
        </w:tc>
      </w:tr>
      <w:tr w:rsidR="003F2478" w14:paraId="7839B80F" w14:textId="77777777" w:rsidTr="006D00E2">
        <w:trPr>
          <w:trHeight w:hRule="exact" w:val="1370"/>
        </w:trPr>
        <w:tc>
          <w:tcPr>
            <w:tcW w:w="8180" w:type="dxa"/>
            <w:tcBorders>
              <w:top w:val="single" w:sz="4" w:space="0" w:color="000000"/>
              <w:left w:val="single" w:sz="4" w:space="0" w:color="000000"/>
              <w:bottom w:val="single" w:sz="4" w:space="0" w:color="000000"/>
              <w:right w:val="single" w:sz="4" w:space="0" w:color="000000"/>
            </w:tcBorders>
          </w:tcPr>
          <w:p w14:paraId="63462BB6" w14:textId="77777777" w:rsidR="003F2478" w:rsidRDefault="003F2478" w:rsidP="003F2478">
            <w:pPr>
              <w:pStyle w:val="ListParagraph"/>
              <w:widowControl w:val="0"/>
              <w:numPr>
                <w:ilvl w:val="0"/>
                <w:numId w:val="322"/>
              </w:numPr>
              <w:tabs>
                <w:tab w:val="left" w:pos="463"/>
              </w:tabs>
              <w:ind w:right="777" w:firstLine="0"/>
              <w:contextualSpacing w:val="0"/>
              <w:jc w:val="left"/>
              <w:rPr>
                <w:szCs w:val="24"/>
              </w:rPr>
            </w:pPr>
            <w:r>
              <w:rPr>
                <w:color w:val="221F1F"/>
                <w:spacing w:val="-1"/>
              </w:rPr>
              <w:t>Does</w:t>
            </w:r>
            <w:r>
              <w:rPr>
                <w:color w:val="221F1F"/>
                <w:spacing w:val="4"/>
              </w:rPr>
              <w:t xml:space="preserve"> </w:t>
            </w:r>
            <w:r>
              <w:rPr>
                <w:color w:val="221F1F"/>
                <w:spacing w:val="-2"/>
              </w:rPr>
              <w:t>your</w:t>
            </w:r>
            <w:r>
              <w:rPr>
                <w:color w:val="221F1F"/>
                <w:spacing w:val="1"/>
              </w:rPr>
              <w:t xml:space="preserve"> </w:t>
            </w:r>
            <w:r>
              <w:rPr>
                <w:color w:val="221F1F"/>
                <w:spacing w:val="-1"/>
              </w:rPr>
              <w:t>Institution</w:t>
            </w:r>
            <w:r>
              <w:rPr>
                <w:color w:val="221F1F"/>
              </w:rPr>
              <w:t xml:space="preserve"> provide</w:t>
            </w:r>
            <w:r>
              <w:rPr>
                <w:color w:val="221F1F"/>
                <w:spacing w:val="-1"/>
              </w:rPr>
              <w:t xml:space="preserve"> AML/CTF/Sanctions</w:t>
            </w:r>
            <w:r>
              <w:rPr>
                <w:color w:val="221F1F"/>
              </w:rPr>
              <w:t xml:space="preserve"> &amp;</w:t>
            </w:r>
            <w:r>
              <w:rPr>
                <w:color w:val="221F1F"/>
                <w:spacing w:val="-2"/>
              </w:rPr>
              <w:t xml:space="preserve"> </w:t>
            </w:r>
            <w:r>
              <w:rPr>
                <w:color w:val="221F1F"/>
                <w:spacing w:val="-1"/>
              </w:rPr>
              <w:t>Embargoes</w:t>
            </w:r>
            <w:r>
              <w:rPr>
                <w:color w:val="221F1F"/>
              </w:rPr>
              <w:t xml:space="preserve"> training</w:t>
            </w:r>
            <w:r>
              <w:rPr>
                <w:color w:val="221F1F"/>
                <w:spacing w:val="-3"/>
              </w:rPr>
              <w:t xml:space="preserve"> </w:t>
            </w:r>
            <w:r>
              <w:rPr>
                <w:color w:val="221F1F"/>
              </w:rPr>
              <w:t>to</w:t>
            </w:r>
            <w:r>
              <w:rPr>
                <w:color w:val="221F1F"/>
                <w:spacing w:val="65"/>
              </w:rPr>
              <w:t xml:space="preserve"> </w:t>
            </w:r>
            <w:r>
              <w:rPr>
                <w:color w:val="221F1F"/>
                <w:spacing w:val="-1"/>
              </w:rPr>
              <w:t>relevant</w:t>
            </w:r>
            <w:r>
              <w:rPr>
                <w:color w:val="221F1F"/>
              </w:rPr>
              <w:t xml:space="preserve"> employees that</w:t>
            </w:r>
            <w:r>
              <w:rPr>
                <w:color w:val="221F1F"/>
                <w:spacing w:val="1"/>
              </w:rPr>
              <w:t xml:space="preserve"> </w:t>
            </w:r>
            <w:r>
              <w:rPr>
                <w:color w:val="221F1F"/>
                <w:spacing w:val="-1"/>
              </w:rPr>
              <w:t>includes:</w:t>
            </w:r>
          </w:p>
          <w:p w14:paraId="1607C793" w14:textId="77777777" w:rsidR="003F2478" w:rsidRDefault="003F2478" w:rsidP="006D00E2">
            <w:pPr>
              <w:pStyle w:val="TableParagraph"/>
              <w:rPr>
                <w:rFonts w:ascii="Times New Roman" w:hAnsi="Times New Roman" w:cs="Times New Roman"/>
                <w:sz w:val="20"/>
                <w:szCs w:val="20"/>
              </w:rPr>
            </w:pPr>
          </w:p>
          <w:p w14:paraId="43801FCE" w14:textId="77777777" w:rsidR="003F2478" w:rsidRDefault="003F2478" w:rsidP="003F2478">
            <w:pPr>
              <w:pStyle w:val="ListParagraph"/>
              <w:widowControl w:val="0"/>
              <w:numPr>
                <w:ilvl w:val="1"/>
                <w:numId w:val="322"/>
              </w:numPr>
              <w:tabs>
                <w:tab w:val="left" w:pos="614"/>
              </w:tabs>
              <w:ind w:right="101" w:firstLine="0"/>
              <w:contextualSpacing w:val="0"/>
              <w:jc w:val="left"/>
              <w:rPr>
                <w:szCs w:val="24"/>
              </w:rPr>
            </w:pPr>
            <w:r>
              <w:rPr>
                <w:spacing w:val="-1"/>
              </w:rPr>
              <w:t>Identification</w:t>
            </w:r>
            <w:r>
              <w:rPr>
                <w:spacing w:val="16"/>
              </w:rPr>
              <w:t xml:space="preserve"> </w:t>
            </w:r>
            <w:r>
              <w:rPr>
                <w:spacing w:val="-1"/>
              </w:rPr>
              <w:t>and</w:t>
            </w:r>
            <w:r>
              <w:rPr>
                <w:spacing w:val="16"/>
              </w:rPr>
              <w:t xml:space="preserve"> </w:t>
            </w:r>
            <w:r>
              <w:t>reporting</w:t>
            </w:r>
            <w:r>
              <w:rPr>
                <w:spacing w:val="14"/>
              </w:rPr>
              <w:t xml:space="preserve"> </w:t>
            </w:r>
            <w:r>
              <w:t>of</w:t>
            </w:r>
            <w:r>
              <w:rPr>
                <w:spacing w:val="15"/>
              </w:rPr>
              <w:t xml:space="preserve"> </w:t>
            </w:r>
            <w:r>
              <w:rPr>
                <w:spacing w:val="-1"/>
              </w:rPr>
              <w:t>transactions</w:t>
            </w:r>
            <w:r>
              <w:rPr>
                <w:spacing w:val="16"/>
              </w:rPr>
              <w:t xml:space="preserve"> </w:t>
            </w:r>
            <w:r>
              <w:t>that</w:t>
            </w:r>
            <w:r>
              <w:rPr>
                <w:spacing w:val="17"/>
              </w:rPr>
              <w:t xml:space="preserve"> </w:t>
            </w:r>
            <w:r>
              <w:t>must</w:t>
            </w:r>
            <w:r>
              <w:rPr>
                <w:spacing w:val="17"/>
              </w:rPr>
              <w:t xml:space="preserve"> </w:t>
            </w:r>
            <w:r>
              <w:t>be</w:t>
            </w:r>
            <w:r>
              <w:rPr>
                <w:spacing w:val="15"/>
              </w:rPr>
              <w:t xml:space="preserve"> </w:t>
            </w:r>
            <w:r>
              <w:rPr>
                <w:spacing w:val="-1"/>
              </w:rPr>
              <w:t>reported</w:t>
            </w:r>
            <w:r>
              <w:rPr>
                <w:spacing w:val="16"/>
              </w:rPr>
              <w:t xml:space="preserve"> </w:t>
            </w:r>
            <w:r>
              <w:t xml:space="preserve">to </w:t>
            </w:r>
            <w:r>
              <w:rPr>
                <w:spacing w:val="38"/>
              </w:rPr>
              <w:t>government</w:t>
            </w:r>
            <w:r>
              <w:rPr>
                <w:spacing w:val="65"/>
              </w:rPr>
              <w:t xml:space="preserve"> </w:t>
            </w:r>
            <w:r>
              <w:rPr>
                <w:spacing w:val="-1"/>
              </w:rPr>
              <w:t>authorities.</w:t>
            </w:r>
          </w:p>
        </w:tc>
        <w:tc>
          <w:tcPr>
            <w:tcW w:w="630" w:type="dxa"/>
            <w:tcBorders>
              <w:top w:val="single" w:sz="4" w:space="0" w:color="000000"/>
              <w:left w:val="single" w:sz="4" w:space="0" w:color="000000"/>
              <w:bottom w:val="single" w:sz="4" w:space="0" w:color="000000"/>
              <w:right w:val="single" w:sz="4" w:space="0" w:color="000000"/>
            </w:tcBorders>
          </w:tcPr>
          <w:p w14:paraId="2550EDAA" w14:textId="77777777" w:rsidR="003F2478"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2CBA65B4" w14:textId="77777777" w:rsidR="003F2478"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05DC8728" w14:textId="77777777" w:rsidR="003F2478" w:rsidRDefault="003F2478" w:rsidP="006D00E2"/>
        </w:tc>
      </w:tr>
      <w:tr w:rsidR="003F2478" w14:paraId="3E456707" w14:textId="77777777" w:rsidTr="006D00E2">
        <w:trPr>
          <w:trHeight w:hRule="exact" w:val="1443"/>
        </w:trPr>
        <w:tc>
          <w:tcPr>
            <w:tcW w:w="8180" w:type="dxa"/>
            <w:tcBorders>
              <w:top w:val="single" w:sz="4" w:space="0" w:color="000000"/>
              <w:left w:val="single" w:sz="4" w:space="0" w:color="000000"/>
              <w:bottom w:val="single" w:sz="4" w:space="0" w:color="000000"/>
              <w:right w:val="single" w:sz="4" w:space="0" w:color="000000"/>
            </w:tcBorders>
          </w:tcPr>
          <w:p w14:paraId="59570FEF" w14:textId="77777777" w:rsidR="003F2478" w:rsidRDefault="003F2478" w:rsidP="003F2478">
            <w:pPr>
              <w:pStyle w:val="ListParagraph"/>
              <w:widowControl w:val="0"/>
              <w:numPr>
                <w:ilvl w:val="0"/>
                <w:numId w:val="321"/>
              </w:numPr>
              <w:tabs>
                <w:tab w:val="left" w:pos="578"/>
              </w:tabs>
              <w:ind w:right="720" w:firstLine="0"/>
              <w:contextualSpacing w:val="0"/>
              <w:jc w:val="left"/>
              <w:rPr>
                <w:szCs w:val="24"/>
              </w:rPr>
            </w:pPr>
            <w:r>
              <w:rPr>
                <w:spacing w:val="-1"/>
                <w:szCs w:val="24"/>
              </w:rPr>
              <w:t>Examples</w:t>
            </w:r>
            <w:r>
              <w:rPr>
                <w:szCs w:val="24"/>
              </w:rPr>
              <w:t xml:space="preserve"> of </w:t>
            </w:r>
            <w:r>
              <w:rPr>
                <w:spacing w:val="-1"/>
                <w:szCs w:val="24"/>
              </w:rPr>
              <w:t>different</w:t>
            </w:r>
            <w:r>
              <w:rPr>
                <w:szCs w:val="24"/>
              </w:rPr>
              <w:t xml:space="preserve"> </w:t>
            </w:r>
            <w:r>
              <w:rPr>
                <w:spacing w:val="-1"/>
                <w:szCs w:val="24"/>
              </w:rPr>
              <w:t>forms</w:t>
            </w:r>
            <w:r>
              <w:rPr>
                <w:szCs w:val="24"/>
              </w:rPr>
              <w:t xml:space="preserve"> of money</w:t>
            </w:r>
            <w:r>
              <w:rPr>
                <w:spacing w:val="-5"/>
                <w:szCs w:val="24"/>
              </w:rPr>
              <w:t xml:space="preserve"> </w:t>
            </w:r>
            <w:r>
              <w:rPr>
                <w:spacing w:val="-1"/>
                <w:szCs w:val="24"/>
              </w:rPr>
              <w:t>laundering</w:t>
            </w:r>
            <w:r>
              <w:rPr>
                <w:spacing w:val="-2"/>
                <w:szCs w:val="24"/>
              </w:rPr>
              <w:t xml:space="preserve"> </w:t>
            </w:r>
            <w:r>
              <w:rPr>
                <w:szCs w:val="24"/>
              </w:rPr>
              <w:t>involving</w:t>
            </w:r>
            <w:r>
              <w:rPr>
                <w:spacing w:val="-2"/>
                <w:szCs w:val="24"/>
              </w:rPr>
              <w:t xml:space="preserve"> </w:t>
            </w:r>
            <w:r>
              <w:rPr>
                <w:szCs w:val="24"/>
              </w:rPr>
              <w:t>the institution’s</w:t>
            </w:r>
            <w:r>
              <w:rPr>
                <w:spacing w:val="60"/>
                <w:szCs w:val="24"/>
              </w:rPr>
              <w:t xml:space="preserve"> </w:t>
            </w:r>
            <w:r>
              <w:rPr>
                <w:spacing w:val="-1"/>
                <w:szCs w:val="24"/>
              </w:rPr>
              <w:t>products</w:t>
            </w:r>
            <w:r>
              <w:rPr>
                <w:szCs w:val="24"/>
              </w:rPr>
              <w:t xml:space="preserve"> and </w:t>
            </w:r>
            <w:r>
              <w:rPr>
                <w:spacing w:val="-1"/>
                <w:szCs w:val="24"/>
              </w:rPr>
              <w:t>services.</w:t>
            </w:r>
          </w:p>
          <w:p w14:paraId="7C0B20A8" w14:textId="77777777" w:rsidR="003F2478" w:rsidRDefault="003F2478" w:rsidP="003F2478">
            <w:pPr>
              <w:pStyle w:val="ListParagraph"/>
              <w:widowControl w:val="0"/>
              <w:numPr>
                <w:ilvl w:val="0"/>
                <w:numId w:val="321"/>
              </w:numPr>
              <w:tabs>
                <w:tab w:val="left" w:pos="521"/>
              </w:tabs>
              <w:ind w:left="224" w:right="1020" w:firstLine="149"/>
              <w:contextualSpacing w:val="0"/>
              <w:jc w:val="left"/>
              <w:rPr>
                <w:szCs w:val="24"/>
              </w:rPr>
            </w:pPr>
            <w:r>
              <w:rPr>
                <w:spacing w:val="-1"/>
              </w:rPr>
              <w:t>International,</w:t>
            </w:r>
            <w:r>
              <w:t xml:space="preserve"> national,</w:t>
            </w:r>
            <w:r>
              <w:rPr>
                <w:spacing w:val="2"/>
              </w:rPr>
              <w:t xml:space="preserve"> </w:t>
            </w:r>
            <w:r>
              <w:rPr>
                <w:spacing w:val="-1"/>
              </w:rPr>
              <w:t>and</w:t>
            </w:r>
            <w:r>
              <w:t xml:space="preserve"> </w:t>
            </w:r>
            <w:r>
              <w:rPr>
                <w:spacing w:val="-1"/>
              </w:rPr>
              <w:t>internal</w:t>
            </w:r>
            <w:r>
              <w:rPr>
                <w:spacing w:val="1"/>
              </w:rPr>
              <w:t xml:space="preserve"> </w:t>
            </w:r>
            <w:r>
              <w:rPr>
                <w:spacing w:val="-1"/>
              </w:rPr>
              <w:t>policies</w:t>
            </w:r>
            <w:r>
              <w:t xml:space="preserve"> to </w:t>
            </w:r>
            <w:r>
              <w:rPr>
                <w:spacing w:val="-1"/>
              </w:rPr>
              <w:t>prevent</w:t>
            </w:r>
            <w:r>
              <w:t xml:space="preserve"> money</w:t>
            </w:r>
            <w:r>
              <w:rPr>
                <w:spacing w:val="-5"/>
              </w:rPr>
              <w:t xml:space="preserve"> </w:t>
            </w:r>
            <w:r>
              <w:rPr>
                <w:spacing w:val="-1"/>
              </w:rPr>
              <w:t>laundering.</w:t>
            </w:r>
            <w:r>
              <w:rPr>
                <w:spacing w:val="77"/>
              </w:rPr>
              <w:t xml:space="preserve"> </w:t>
            </w:r>
            <w:r>
              <w:rPr>
                <w:spacing w:val="-2"/>
              </w:rPr>
              <w:t>If</w:t>
            </w:r>
            <w:r>
              <w:rPr>
                <w:spacing w:val="3"/>
              </w:rPr>
              <w:t xml:space="preserve"> </w:t>
            </w:r>
            <w:r>
              <w:rPr>
                <w:spacing w:val="-2"/>
              </w:rPr>
              <w:t>yes,</w:t>
            </w:r>
            <w:r>
              <w:t xml:space="preserve"> how frequent </w:t>
            </w:r>
            <w:r>
              <w:rPr>
                <w:spacing w:val="-1"/>
              </w:rPr>
              <w:t>are</w:t>
            </w:r>
            <w:r>
              <w:rPr>
                <w:spacing w:val="1"/>
              </w:rPr>
              <w:t xml:space="preserve"> </w:t>
            </w:r>
            <w:r>
              <w:t>these</w:t>
            </w:r>
            <w:r>
              <w:rPr>
                <w:spacing w:val="-2"/>
              </w:rPr>
              <w:t xml:space="preserve"> </w:t>
            </w:r>
            <w:r>
              <w:rPr>
                <w:spacing w:val="-1"/>
              </w:rPr>
              <w:t>trainings?</w:t>
            </w:r>
          </w:p>
        </w:tc>
        <w:tc>
          <w:tcPr>
            <w:tcW w:w="630" w:type="dxa"/>
            <w:tcBorders>
              <w:top w:val="single" w:sz="4" w:space="0" w:color="000000"/>
              <w:left w:val="single" w:sz="4" w:space="0" w:color="000000"/>
              <w:bottom w:val="single" w:sz="4" w:space="0" w:color="000000"/>
              <w:right w:val="single" w:sz="4" w:space="0" w:color="000000"/>
            </w:tcBorders>
          </w:tcPr>
          <w:p w14:paraId="51F0CF42" w14:textId="77777777" w:rsidR="003F2478"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1E4BE521" w14:textId="77777777" w:rsidR="003F2478"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60A1E7C5" w14:textId="77777777" w:rsidR="003F2478" w:rsidRDefault="003F2478" w:rsidP="006D00E2"/>
        </w:tc>
      </w:tr>
      <w:tr w:rsidR="003F2478" w14:paraId="6973CD49" w14:textId="77777777" w:rsidTr="006D00E2">
        <w:trPr>
          <w:trHeight w:hRule="exact" w:val="870"/>
        </w:trPr>
        <w:tc>
          <w:tcPr>
            <w:tcW w:w="8180" w:type="dxa"/>
            <w:tcBorders>
              <w:top w:val="single" w:sz="4" w:space="0" w:color="000000"/>
              <w:left w:val="single" w:sz="4" w:space="0" w:color="000000"/>
              <w:bottom w:val="single" w:sz="4" w:space="0" w:color="000000"/>
              <w:right w:val="single" w:sz="4" w:space="0" w:color="000000"/>
            </w:tcBorders>
          </w:tcPr>
          <w:p w14:paraId="078E580E" w14:textId="77777777" w:rsidR="003F2478" w:rsidRDefault="003F2478" w:rsidP="006D00E2">
            <w:pPr>
              <w:pStyle w:val="TableParagraph"/>
              <w:ind w:left="102" w:right="100"/>
              <w:rPr>
                <w:rFonts w:ascii="Times New Roman" w:hAnsi="Times New Roman" w:cs="Times New Roman"/>
                <w:sz w:val="24"/>
                <w:szCs w:val="24"/>
              </w:rPr>
            </w:pPr>
            <w:r>
              <w:rPr>
                <w:rFonts w:ascii="Times New Roman"/>
                <w:sz w:val="24"/>
              </w:rPr>
              <w:t>24</w:t>
            </w:r>
            <w:r>
              <w:rPr>
                <w:rFonts w:ascii="Times New Roman"/>
                <w:spacing w:val="41"/>
                <w:sz w:val="24"/>
              </w:rPr>
              <w:t xml:space="preserve"> </w:t>
            </w:r>
            <w:r>
              <w:rPr>
                <w:rFonts w:ascii="Times New Roman"/>
                <w:spacing w:val="-1"/>
                <w:sz w:val="24"/>
              </w:rPr>
              <w:t>Does</w:t>
            </w:r>
            <w:r>
              <w:rPr>
                <w:rFonts w:ascii="Times New Roman"/>
                <w:spacing w:val="45"/>
                <w:sz w:val="24"/>
              </w:rPr>
              <w:t xml:space="preserve"> </w:t>
            </w:r>
            <w:r>
              <w:rPr>
                <w:rFonts w:ascii="Times New Roman"/>
                <w:spacing w:val="-2"/>
                <w:sz w:val="24"/>
              </w:rPr>
              <w:t>your</w:t>
            </w:r>
            <w:r>
              <w:rPr>
                <w:rFonts w:ascii="Times New Roman"/>
                <w:spacing w:val="39"/>
                <w:sz w:val="24"/>
              </w:rPr>
              <w:t xml:space="preserve"> </w:t>
            </w:r>
            <w:r>
              <w:rPr>
                <w:rFonts w:ascii="Times New Roman"/>
                <w:sz w:val="24"/>
              </w:rPr>
              <w:t>institution</w:t>
            </w:r>
            <w:r>
              <w:rPr>
                <w:rFonts w:ascii="Times New Roman"/>
                <w:spacing w:val="40"/>
                <w:sz w:val="24"/>
              </w:rPr>
              <w:t xml:space="preserve"> </w:t>
            </w:r>
            <w:r>
              <w:rPr>
                <w:rFonts w:ascii="Times New Roman"/>
                <w:spacing w:val="-1"/>
                <w:sz w:val="24"/>
              </w:rPr>
              <w:t>retain</w:t>
            </w:r>
            <w:r>
              <w:rPr>
                <w:rFonts w:ascii="Times New Roman"/>
                <w:spacing w:val="40"/>
                <w:sz w:val="24"/>
              </w:rPr>
              <w:t xml:space="preserve"> </w:t>
            </w:r>
            <w:r>
              <w:rPr>
                <w:rFonts w:ascii="Times New Roman"/>
                <w:spacing w:val="-1"/>
                <w:sz w:val="24"/>
              </w:rPr>
              <w:t>records</w:t>
            </w:r>
            <w:r>
              <w:rPr>
                <w:rFonts w:ascii="Times New Roman"/>
                <w:spacing w:val="40"/>
                <w:sz w:val="24"/>
              </w:rPr>
              <w:t xml:space="preserve"> </w:t>
            </w:r>
            <w:r>
              <w:rPr>
                <w:rFonts w:ascii="Times New Roman"/>
                <w:sz w:val="24"/>
              </w:rPr>
              <w:t>of</w:t>
            </w:r>
            <w:r>
              <w:rPr>
                <w:rFonts w:ascii="Times New Roman"/>
                <w:spacing w:val="42"/>
                <w:sz w:val="24"/>
              </w:rPr>
              <w:t xml:space="preserve"> </w:t>
            </w:r>
            <w:r>
              <w:rPr>
                <w:rFonts w:ascii="Times New Roman"/>
                <w:sz w:val="24"/>
              </w:rPr>
              <w:t>its</w:t>
            </w:r>
            <w:r>
              <w:rPr>
                <w:rFonts w:ascii="Times New Roman"/>
                <w:spacing w:val="40"/>
                <w:sz w:val="24"/>
              </w:rPr>
              <w:t xml:space="preserve"> </w:t>
            </w:r>
            <w:r>
              <w:rPr>
                <w:rFonts w:ascii="Times New Roman"/>
                <w:sz w:val="24"/>
              </w:rPr>
              <w:t>training</w:t>
            </w:r>
            <w:r>
              <w:rPr>
                <w:rFonts w:ascii="Times New Roman"/>
                <w:spacing w:val="38"/>
                <w:sz w:val="24"/>
              </w:rPr>
              <w:t xml:space="preserve"> </w:t>
            </w:r>
            <w:r>
              <w:rPr>
                <w:rFonts w:ascii="Times New Roman"/>
                <w:spacing w:val="-1"/>
                <w:sz w:val="24"/>
              </w:rPr>
              <w:t>sessions</w:t>
            </w:r>
            <w:r>
              <w:rPr>
                <w:rFonts w:ascii="Times New Roman"/>
                <w:spacing w:val="40"/>
                <w:sz w:val="24"/>
              </w:rPr>
              <w:t xml:space="preserve"> </w:t>
            </w:r>
            <w:r>
              <w:rPr>
                <w:rFonts w:ascii="Times New Roman"/>
                <w:sz w:val="24"/>
              </w:rPr>
              <w:t>including</w:t>
            </w:r>
            <w:r>
              <w:rPr>
                <w:rFonts w:ascii="Times New Roman"/>
                <w:spacing w:val="46"/>
                <w:sz w:val="24"/>
              </w:rPr>
              <w:t xml:space="preserve"> </w:t>
            </w:r>
            <w:r>
              <w:rPr>
                <w:rFonts w:ascii="Times New Roman"/>
                <w:spacing w:val="-1"/>
                <w:sz w:val="24"/>
              </w:rPr>
              <w:t>attendance</w:t>
            </w:r>
            <w:r>
              <w:rPr>
                <w:rFonts w:ascii="Times New Roman"/>
                <w:spacing w:val="61"/>
                <w:sz w:val="24"/>
              </w:rPr>
              <w:t xml:space="preserve"> </w:t>
            </w:r>
            <w:r>
              <w:rPr>
                <w:rFonts w:ascii="Times New Roman"/>
                <w:spacing w:val="-1"/>
                <w:sz w:val="24"/>
              </w:rPr>
              <w:t>records</w:t>
            </w:r>
            <w:r>
              <w:rPr>
                <w:rFonts w:ascii="Times New Roman"/>
                <w:spacing w:val="1"/>
                <w:sz w:val="24"/>
              </w:rPr>
              <w:t xml:space="preserve"> </w:t>
            </w:r>
            <w:r>
              <w:rPr>
                <w:rFonts w:ascii="Times New Roman"/>
                <w:spacing w:val="-1"/>
                <w:sz w:val="24"/>
              </w:rPr>
              <w:t>and</w:t>
            </w:r>
            <w:r>
              <w:rPr>
                <w:rFonts w:ascii="Times New Roman"/>
                <w:sz w:val="24"/>
              </w:rPr>
              <w:t xml:space="preserve"> </w:t>
            </w:r>
            <w:r>
              <w:rPr>
                <w:rFonts w:ascii="Times New Roman"/>
                <w:spacing w:val="-1"/>
                <w:sz w:val="24"/>
              </w:rPr>
              <w:t>relevant</w:t>
            </w:r>
            <w:r>
              <w:rPr>
                <w:rFonts w:ascii="Times New Roman"/>
                <w:sz w:val="24"/>
              </w:rPr>
              <w:t xml:space="preserve"> training</w:t>
            </w:r>
            <w:r>
              <w:rPr>
                <w:rFonts w:ascii="Times New Roman"/>
                <w:spacing w:val="-2"/>
                <w:sz w:val="24"/>
              </w:rPr>
              <w:t xml:space="preserve"> </w:t>
            </w:r>
            <w:r>
              <w:rPr>
                <w:rFonts w:ascii="Times New Roman"/>
                <w:spacing w:val="-1"/>
                <w:sz w:val="24"/>
              </w:rPr>
              <w:t>materials</w:t>
            </w:r>
            <w:r>
              <w:rPr>
                <w:rFonts w:ascii="Times New Roman"/>
                <w:sz w:val="24"/>
              </w:rPr>
              <w:t xml:space="preserve"> </w:t>
            </w:r>
            <w:r>
              <w:rPr>
                <w:rFonts w:ascii="Times New Roman"/>
                <w:spacing w:val="-1"/>
                <w:sz w:val="24"/>
              </w:rPr>
              <w:t>used?</w:t>
            </w:r>
          </w:p>
        </w:tc>
        <w:tc>
          <w:tcPr>
            <w:tcW w:w="630" w:type="dxa"/>
            <w:tcBorders>
              <w:top w:val="single" w:sz="4" w:space="0" w:color="000000"/>
              <w:left w:val="single" w:sz="4" w:space="0" w:color="000000"/>
              <w:bottom w:val="single" w:sz="4" w:space="0" w:color="000000"/>
              <w:right w:val="single" w:sz="4" w:space="0" w:color="000000"/>
            </w:tcBorders>
          </w:tcPr>
          <w:p w14:paraId="7AD4C2C3" w14:textId="77777777" w:rsidR="003F2478"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4F409D16" w14:textId="77777777" w:rsidR="003F2478"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7CD744B5" w14:textId="77777777" w:rsidR="003F2478" w:rsidRDefault="003F2478" w:rsidP="006D00E2"/>
        </w:tc>
      </w:tr>
      <w:tr w:rsidR="003F2478" w14:paraId="347986E3" w14:textId="77777777" w:rsidTr="006D00E2">
        <w:trPr>
          <w:trHeight w:hRule="exact" w:val="870"/>
        </w:trPr>
        <w:tc>
          <w:tcPr>
            <w:tcW w:w="8180" w:type="dxa"/>
            <w:tcBorders>
              <w:top w:val="single" w:sz="4" w:space="0" w:color="000000"/>
              <w:left w:val="single" w:sz="4" w:space="0" w:color="000000"/>
              <w:bottom w:val="single" w:sz="4" w:space="0" w:color="000000"/>
              <w:right w:val="single" w:sz="4" w:space="0" w:color="000000"/>
            </w:tcBorders>
          </w:tcPr>
          <w:p w14:paraId="1A975B57" w14:textId="77777777" w:rsidR="003F2478" w:rsidRDefault="003F2478" w:rsidP="006D00E2">
            <w:pPr>
              <w:pStyle w:val="TableParagraph"/>
              <w:ind w:left="102" w:right="389"/>
              <w:rPr>
                <w:rFonts w:ascii="Times New Roman" w:hAnsi="Times New Roman" w:cs="Times New Roman"/>
                <w:sz w:val="24"/>
                <w:szCs w:val="24"/>
              </w:rPr>
            </w:pPr>
            <w:r>
              <w:rPr>
                <w:rFonts w:ascii="Times New Roman"/>
                <w:sz w:val="24"/>
              </w:rPr>
              <w:t xml:space="preserve">25. </w:t>
            </w:r>
            <w:r>
              <w:rPr>
                <w:rFonts w:ascii="Times New Roman"/>
                <w:spacing w:val="-1"/>
                <w:sz w:val="24"/>
              </w:rPr>
              <w:t>Does</w:t>
            </w:r>
            <w:r>
              <w:rPr>
                <w:rFonts w:ascii="Times New Roman"/>
                <w:spacing w:val="4"/>
                <w:sz w:val="24"/>
              </w:rPr>
              <w:t xml:space="preserve"> </w:t>
            </w:r>
            <w:r>
              <w:rPr>
                <w:rFonts w:ascii="Times New Roman"/>
                <w:spacing w:val="-2"/>
                <w:sz w:val="24"/>
              </w:rPr>
              <w:t>your</w:t>
            </w:r>
            <w:r>
              <w:rPr>
                <w:rFonts w:ascii="Times New Roman"/>
                <w:sz w:val="24"/>
              </w:rPr>
              <w:t xml:space="preserve"> institution have</w:t>
            </w:r>
            <w:r>
              <w:rPr>
                <w:rFonts w:ascii="Times New Roman"/>
                <w:spacing w:val="-2"/>
                <w:sz w:val="24"/>
              </w:rPr>
              <w:t xml:space="preserve"> </w:t>
            </w:r>
            <w:r>
              <w:rPr>
                <w:rFonts w:ascii="Times New Roman"/>
                <w:spacing w:val="-1"/>
                <w:sz w:val="24"/>
              </w:rPr>
              <w:t>policies</w:t>
            </w:r>
            <w:r>
              <w:rPr>
                <w:rFonts w:ascii="Times New Roman"/>
                <w:sz w:val="24"/>
              </w:rPr>
              <w:t xml:space="preserve"> to communicate</w:t>
            </w:r>
            <w:r>
              <w:rPr>
                <w:rFonts w:ascii="Times New Roman"/>
                <w:spacing w:val="-1"/>
                <w:sz w:val="24"/>
              </w:rPr>
              <w:t xml:space="preserve"> </w:t>
            </w:r>
            <w:r>
              <w:rPr>
                <w:rFonts w:ascii="Times New Roman"/>
                <w:color w:val="221F1F"/>
                <w:spacing w:val="-1"/>
                <w:sz w:val="24"/>
              </w:rPr>
              <w:t>new</w:t>
            </w:r>
            <w:r>
              <w:rPr>
                <w:rFonts w:ascii="Times New Roman"/>
                <w:color w:val="221F1F"/>
                <w:spacing w:val="1"/>
                <w:sz w:val="24"/>
              </w:rPr>
              <w:t xml:space="preserve"> </w:t>
            </w:r>
            <w:r>
              <w:rPr>
                <w:rFonts w:ascii="Times New Roman"/>
                <w:color w:val="221F1F"/>
                <w:spacing w:val="-1"/>
                <w:sz w:val="24"/>
              </w:rPr>
              <w:t>AML/CTF/Sanctions</w:t>
            </w:r>
            <w:r>
              <w:rPr>
                <w:rFonts w:ascii="Times New Roman"/>
                <w:color w:val="221F1F"/>
                <w:sz w:val="24"/>
              </w:rPr>
              <w:t xml:space="preserve"> &amp;</w:t>
            </w:r>
            <w:r>
              <w:rPr>
                <w:rFonts w:ascii="Times New Roman"/>
                <w:color w:val="221F1F"/>
                <w:spacing w:val="55"/>
                <w:sz w:val="24"/>
              </w:rPr>
              <w:t xml:space="preserve"> </w:t>
            </w:r>
            <w:r>
              <w:rPr>
                <w:rFonts w:ascii="Times New Roman"/>
                <w:color w:val="221F1F"/>
                <w:spacing w:val="-1"/>
                <w:sz w:val="24"/>
              </w:rPr>
              <w:t>Embargoes</w:t>
            </w:r>
            <w:r>
              <w:rPr>
                <w:rFonts w:ascii="Times New Roman"/>
                <w:color w:val="221F1F"/>
                <w:sz w:val="24"/>
              </w:rPr>
              <w:t xml:space="preserve"> </w:t>
            </w:r>
            <w:r>
              <w:rPr>
                <w:rFonts w:ascii="Times New Roman"/>
                <w:color w:val="221F1F"/>
                <w:spacing w:val="-1"/>
                <w:sz w:val="24"/>
              </w:rPr>
              <w:t>related</w:t>
            </w:r>
            <w:r>
              <w:rPr>
                <w:rFonts w:ascii="Times New Roman"/>
                <w:color w:val="221F1F"/>
                <w:sz w:val="24"/>
              </w:rPr>
              <w:t xml:space="preserve"> </w:t>
            </w:r>
            <w:r>
              <w:rPr>
                <w:rFonts w:ascii="Times New Roman"/>
                <w:color w:val="221F1F"/>
                <w:spacing w:val="-1"/>
                <w:sz w:val="24"/>
              </w:rPr>
              <w:t>laws</w:t>
            </w:r>
            <w:r>
              <w:rPr>
                <w:rFonts w:ascii="Times New Roman"/>
                <w:color w:val="221F1F"/>
                <w:spacing w:val="2"/>
                <w:sz w:val="24"/>
              </w:rPr>
              <w:t xml:space="preserve"> </w:t>
            </w:r>
            <w:r>
              <w:rPr>
                <w:rFonts w:ascii="Times New Roman"/>
                <w:color w:val="221F1F"/>
                <w:sz w:val="24"/>
              </w:rPr>
              <w:t xml:space="preserve">or </w:t>
            </w:r>
            <w:r>
              <w:rPr>
                <w:rFonts w:ascii="Times New Roman"/>
                <w:color w:val="221F1F"/>
                <w:spacing w:val="-1"/>
                <w:sz w:val="24"/>
              </w:rPr>
              <w:t>changes</w:t>
            </w:r>
            <w:r>
              <w:rPr>
                <w:rFonts w:ascii="Times New Roman"/>
                <w:color w:val="221F1F"/>
                <w:spacing w:val="2"/>
                <w:sz w:val="24"/>
              </w:rPr>
              <w:t xml:space="preserve"> </w:t>
            </w:r>
            <w:r>
              <w:rPr>
                <w:rFonts w:ascii="Times New Roman"/>
                <w:color w:val="221F1F"/>
                <w:sz w:val="24"/>
              </w:rPr>
              <w:t>to</w:t>
            </w:r>
            <w:r>
              <w:rPr>
                <w:rFonts w:ascii="Times New Roman"/>
                <w:color w:val="221F1F"/>
                <w:spacing w:val="2"/>
                <w:sz w:val="24"/>
              </w:rPr>
              <w:t xml:space="preserve"> </w:t>
            </w:r>
            <w:r>
              <w:rPr>
                <w:rFonts w:ascii="Times New Roman"/>
                <w:color w:val="221F1F"/>
                <w:sz w:val="24"/>
              </w:rPr>
              <w:t>existing</w:t>
            </w:r>
            <w:r>
              <w:rPr>
                <w:rFonts w:ascii="Times New Roman"/>
                <w:color w:val="221F1F"/>
                <w:spacing w:val="-2"/>
                <w:sz w:val="24"/>
              </w:rPr>
              <w:t xml:space="preserve"> </w:t>
            </w:r>
            <w:r>
              <w:rPr>
                <w:rFonts w:ascii="Times New Roman"/>
                <w:color w:val="221F1F"/>
                <w:spacing w:val="-1"/>
                <w:sz w:val="24"/>
              </w:rPr>
              <w:t>AML/CTF/Sanctions</w:t>
            </w:r>
            <w:r>
              <w:rPr>
                <w:rFonts w:ascii="Times New Roman"/>
                <w:color w:val="221F1F"/>
                <w:spacing w:val="2"/>
                <w:sz w:val="24"/>
              </w:rPr>
              <w:t xml:space="preserve"> </w:t>
            </w:r>
            <w:r>
              <w:rPr>
                <w:rFonts w:ascii="Times New Roman"/>
                <w:color w:val="221F1F"/>
                <w:sz w:val="24"/>
              </w:rPr>
              <w:t xml:space="preserve">&amp; </w:t>
            </w:r>
            <w:r>
              <w:rPr>
                <w:rFonts w:ascii="Times New Roman"/>
                <w:color w:val="221F1F"/>
                <w:spacing w:val="-1"/>
                <w:sz w:val="24"/>
              </w:rPr>
              <w:t>Embargoes</w:t>
            </w:r>
            <w:r>
              <w:rPr>
                <w:rFonts w:ascii="Times New Roman"/>
                <w:color w:val="221F1F"/>
                <w:spacing w:val="65"/>
                <w:sz w:val="24"/>
              </w:rPr>
              <w:t xml:space="preserve"> </w:t>
            </w:r>
            <w:r>
              <w:rPr>
                <w:rFonts w:ascii="Times New Roman"/>
                <w:color w:val="221F1F"/>
                <w:spacing w:val="-1"/>
                <w:sz w:val="24"/>
              </w:rPr>
              <w:t>related</w:t>
            </w:r>
            <w:r>
              <w:rPr>
                <w:rFonts w:ascii="Times New Roman"/>
                <w:color w:val="221F1F"/>
                <w:sz w:val="24"/>
              </w:rPr>
              <w:t xml:space="preserve"> </w:t>
            </w:r>
            <w:r>
              <w:rPr>
                <w:rFonts w:ascii="Times New Roman"/>
                <w:color w:val="221F1F"/>
                <w:spacing w:val="-1"/>
                <w:sz w:val="24"/>
              </w:rPr>
              <w:t>policies</w:t>
            </w:r>
            <w:r>
              <w:rPr>
                <w:rFonts w:ascii="Times New Roman"/>
                <w:color w:val="221F1F"/>
                <w:sz w:val="24"/>
              </w:rPr>
              <w:t xml:space="preserve"> or</w:t>
            </w:r>
            <w:r>
              <w:rPr>
                <w:rFonts w:ascii="Times New Roman"/>
                <w:color w:val="221F1F"/>
                <w:spacing w:val="-1"/>
                <w:sz w:val="24"/>
              </w:rPr>
              <w:t xml:space="preserve"> practices</w:t>
            </w:r>
            <w:r>
              <w:rPr>
                <w:rFonts w:ascii="Times New Roman"/>
                <w:color w:val="221F1F"/>
                <w:sz w:val="24"/>
              </w:rPr>
              <w:t xml:space="preserve"> to </w:t>
            </w:r>
            <w:r>
              <w:rPr>
                <w:rFonts w:ascii="Times New Roman"/>
                <w:color w:val="221F1F"/>
                <w:spacing w:val="-1"/>
                <w:sz w:val="24"/>
              </w:rPr>
              <w:t>relevant</w:t>
            </w:r>
            <w:r>
              <w:rPr>
                <w:rFonts w:ascii="Times New Roman"/>
                <w:color w:val="221F1F"/>
                <w:spacing w:val="2"/>
                <w:sz w:val="24"/>
              </w:rPr>
              <w:t xml:space="preserve"> </w:t>
            </w:r>
            <w:r>
              <w:rPr>
                <w:rFonts w:ascii="Times New Roman"/>
                <w:color w:val="221F1F"/>
                <w:spacing w:val="-1"/>
                <w:sz w:val="24"/>
              </w:rPr>
              <w:t>employees?</w:t>
            </w:r>
          </w:p>
        </w:tc>
        <w:tc>
          <w:tcPr>
            <w:tcW w:w="630" w:type="dxa"/>
            <w:tcBorders>
              <w:top w:val="single" w:sz="4" w:space="0" w:color="000000"/>
              <w:left w:val="single" w:sz="4" w:space="0" w:color="000000"/>
              <w:bottom w:val="single" w:sz="4" w:space="0" w:color="000000"/>
              <w:right w:val="single" w:sz="4" w:space="0" w:color="000000"/>
            </w:tcBorders>
          </w:tcPr>
          <w:p w14:paraId="3B97C8B6" w14:textId="77777777" w:rsidR="003F2478"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48FBB91F" w14:textId="77777777" w:rsidR="003F2478"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7BF9AD47" w14:textId="77777777" w:rsidR="003F2478" w:rsidRDefault="003F2478" w:rsidP="006D00E2"/>
        </w:tc>
      </w:tr>
      <w:tr w:rsidR="003F2478" w14:paraId="64D3C471" w14:textId="77777777" w:rsidTr="006D00E2">
        <w:trPr>
          <w:trHeight w:hRule="exact" w:val="870"/>
        </w:trPr>
        <w:tc>
          <w:tcPr>
            <w:tcW w:w="8180" w:type="dxa"/>
            <w:tcBorders>
              <w:top w:val="single" w:sz="4" w:space="0" w:color="000000"/>
              <w:left w:val="single" w:sz="4" w:space="0" w:color="000000"/>
              <w:bottom w:val="single" w:sz="4" w:space="0" w:color="000000"/>
              <w:right w:val="single" w:sz="4" w:space="0" w:color="000000"/>
            </w:tcBorders>
          </w:tcPr>
          <w:p w14:paraId="35388350" w14:textId="77777777" w:rsidR="003F2478" w:rsidRDefault="003F2478" w:rsidP="006D00E2">
            <w:pPr>
              <w:pStyle w:val="TableParagraph"/>
              <w:ind w:left="102" w:right="103"/>
              <w:rPr>
                <w:rFonts w:ascii="Times New Roman" w:hAnsi="Times New Roman" w:cs="Times New Roman"/>
                <w:sz w:val="24"/>
                <w:szCs w:val="24"/>
              </w:rPr>
            </w:pPr>
            <w:r>
              <w:rPr>
                <w:rFonts w:ascii="Times New Roman"/>
                <w:sz w:val="24"/>
              </w:rPr>
              <w:t>26.</w:t>
            </w:r>
            <w:r>
              <w:rPr>
                <w:rFonts w:ascii="Times New Roman"/>
                <w:spacing w:val="38"/>
                <w:sz w:val="24"/>
              </w:rPr>
              <w:t xml:space="preserve"> </w:t>
            </w:r>
            <w:r>
              <w:rPr>
                <w:rFonts w:ascii="Times New Roman"/>
                <w:color w:val="221F1F"/>
                <w:spacing w:val="-1"/>
                <w:sz w:val="24"/>
              </w:rPr>
              <w:t>Does</w:t>
            </w:r>
            <w:r>
              <w:rPr>
                <w:rFonts w:ascii="Times New Roman"/>
                <w:color w:val="221F1F"/>
                <w:spacing w:val="40"/>
                <w:sz w:val="24"/>
              </w:rPr>
              <w:t xml:space="preserve"> </w:t>
            </w:r>
            <w:r>
              <w:rPr>
                <w:rFonts w:ascii="Times New Roman"/>
                <w:color w:val="221F1F"/>
                <w:spacing w:val="-1"/>
                <w:sz w:val="24"/>
              </w:rPr>
              <w:t>your</w:t>
            </w:r>
            <w:r>
              <w:rPr>
                <w:rFonts w:ascii="Times New Roman"/>
                <w:color w:val="221F1F"/>
                <w:spacing w:val="39"/>
                <w:sz w:val="24"/>
              </w:rPr>
              <w:t xml:space="preserve"> </w:t>
            </w:r>
            <w:r>
              <w:rPr>
                <w:rFonts w:ascii="Times New Roman"/>
                <w:color w:val="221F1F"/>
                <w:spacing w:val="-1"/>
                <w:sz w:val="24"/>
              </w:rPr>
              <w:t>Institution</w:t>
            </w:r>
            <w:r>
              <w:rPr>
                <w:rFonts w:ascii="Times New Roman"/>
                <w:color w:val="221F1F"/>
                <w:spacing w:val="38"/>
                <w:sz w:val="24"/>
              </w:rPr>
              <w:t xml:space="preserve"> </w:t>
            </w:r>
            <w:r>
              <w:rPr>
                <w:rFonts w:ascii="Times New Roman"/>
                <w:color w:val="221F1F"/>
                <w:sz w:val="24"/>
              </w:rPr>
              <w:t>employ</w:t>
            </w:r>
            <w:r>
              <w:rPr>
                <w:rFonts w:ascii="Times New Roman"/>
                <w:color w:val="221F1F"/>
                <w:spacing w:val="33"/>
                <w:sz w:val="24"/>
              </w:rPr>
              <w:t xml:space="preserve"> </w:t>
            </w:r>
            <w:r>
              <w:rPr>
                <w:rFonts w:ascii="Times New Roman"/>
                <w:color w:val="221F1F"/>
                <w:sz w:val="24"/>
              </w:rPr>
              <w:t>third</w:t>
            </w:r>
            <w:r>
              <w:rPr>
                <w:rFonts w:ascii="Times New Roman"/>
                <w:color w:val="221F1F"/>
                <w:spacing w:val="37"/>
                <w:sz w:val="24"/>
              </w:rPr>
              <w:t xml:space="preserve"> </w:t>
            </w:r>
            <w:r>
              <w:rPr>
                <w:rFonts w:ascii="Times New Roman"/>
                <w:color w:val="221F1F"/>
                <w:spacing w:val="-1"/>
                <w:sz w:val="24"/>
              </w:rPr>
              <w:t>parties</w:t>
            </w:r>
            <w:r>
              <w:rPr>
                <w:rFonts w:ascii="Times New Roman"/>
                <w:color w:val="221F1F"/>
                <w:spacing w:val="38"/>
                <w:sz w:val="24"/>
              </w:rPr>
              <w:t xml:space="preserve"> </w:t>
            </w:r>
            <w:r>
              <w:rPr>
                <w:rFonts w:ascii="Times New Roman"/>
                <w:color w:val="221F1F"/>
                <w:spacing w:val="1"/>
                <w:sz w:val="24"/>
              </w:rPr>
              <w:t>to</w:t>
            </w:r>
            <w:r>
              <w:rPr>
                <w:rFonts w:ascii="Times New Roman"/>
                <w:color w:val="221F1F"/>
                <w:spacing w:val="38"/>
                <w:sz w:val="24"/>
              </w:rPr>
              <w:t xml:space="preserve"> </w:t>
            </w:r>
            <w:r>
              <w:rPr>
                <w:rFonts w:ascii="Times New Roman"/>
                <w:color w:val="221F1F"/>
                <w:sz w:val="24"/>
              </w:rPr>
              <w:t>carry</w:t>
            </w:r>
            <w:r>
              <w:rPr>
                <w:rFonts w:ascii="Times New Roman"/>
                <w:color w:val="221F1F"/>
                <w:spacing w:val="33"/>
                <w:sz w:val="24"/>
              </w:rPr>
              <w:t xml:space="preserve"> </w:t>
            </w:r>
            <w:r>
              <w:rPr>
                <w:rFonts w:ascii="Times New Roman"/>
                <w:color w:val="221F1F"/>
                <w:sz w:val="24"/>
              </w:rPr>
              <w:t>out</w:t>
            </w:r>
            <w:r>
              <w:rPr>
                <w:rFonts w:ascii="Times New Roman"/>
                <w:color w:val="221F1F"/>
                <w:spacing w:val="38"/>
                <w:sz w:val="24"/>
              </w:rPr>
              <w:t xml:space="preserve"> </w:t>
            </w:r>
            <w:r>
              <w:rPr>
                <w:rFonts w:ascii="Times New Roman"/>
                <w:color w:val="221F1F"/>
                <w:sz w:val="24"/>
              </w:rPr>
              <w:t>some</w:t>
            </w:r>
            <w:r>
              <w:rPr>
                <w:rFonts w:ascii="Times New Roman"/>
                <w:color w:val="221F1F"/>
                <w:spacing w:val="37"/>
                <w:sz w:val="24"/>
              </w:rPr>
              <w:t xml:space="preserve"> </w:t>
            </w:r>
            <w:r>
              <w:rPr>
                <w:rFonts w:ascii="Times New Roman"/>
                <w:color w:val="221F1F"/>
                <w:sz w:val="24"/>
              </w:rPr>
              <w:t>of</w:t>
            </w:r>
            <w:r>
              <w:rPr>
                <w:rFonts w:ascii="Times New Roman"/>
                <w:color w:val="221F1F"/>
                <w:spacing w:val="37"/>
                <w:sz w:val="24"/>
              </w:rPr>
              <w:t xml:space="preserve"> </w:t>
            </w:r>
            <w:r>
              <w:rPr>
                <w:rFonts w:ascii="Times New Roman"/>
                <w:color w:val="221F1F"/>
                <w:sz w:val="24"/>
              </w:rPr>
              <w:t>the</w:t>
            </w:r>
            <w:r>
              <w:rPr>
                <w:rFonts w:ascii="Times New Roman"/>
                <w:color w:val="221F1F"/>
                <w:spacing w:val="39"/>
                <w:sz w:val="24"/>
              </w:rPr>
              <w:t xml:space="preserve"> </w:t>
            </w:r>
            <w:r>
              <w:rPr>
                <w:rFonts w:ascii="Times New Roman"/>
                <w:color w:val="221F1F"/>
                <w:spacing w:val="-1"/>
                <w:sz w:val="24"/>
              </w:rPr>
              <w:t>AML/CFT/</w:t>
            </w:r>
            <w:r>
              <w:rPr>
                <w:rFonts w:ascii="Times New Roman"/>
                <w:color w:val="221F1F"/>
                <w:spacing w:val="50"/>
                <w:sz w:val="24"/>
              </w:rPr>
              <w:t xml:space="preserve"> </w:t>
            </w:r>
            <w:r>
              <w:rPr>
                <w:rFonts w:ascii="Times New Roman"/>
                <w:color w:val="221F1F"/>
                <w:spacing w:val="-1"/>
                <w:sz w:val="24"/>
              </w:rPr>
              <w:t>Sanctions</w:t>
            </w:r>
            <w:r>
              <w:rPr>
                <w:rFonts w:ascii="Times New Roman"/>
                <w:color w:val="221F1F"/>
                <w:sz w:val="24"/>
              </w:rPr>
              <w:t xml:space="preserve"> &amp;</w:t>
            </w:r>
            <w:r>
              <w:rPr>
                <w:rFonts w:ascii="Times New Roman"/>
                <w:color w:val="221F1F"/>
                <w:spacing w:val="-2"/>
                <w:sz w:val="24"/>
              </w:rPr>
              <w:t xml:space="preserve"> </w:t>
            </w:r>
            <w:r>
              <w:rPr>
                <w:rFonts w:ascii="Times New Roman"/>
                <w:color w:val="221F1F"/>
                <w:spacing w:val="-1"/>
                <w:sz w:val="24"/>
              </w:rPr>
              <w:t>Embargoes</w:t>
            </w:r>
            <w:r>
              <w:rPr>
                <w:rFonts w:ascii="Times New Roman"/>
                <w:color w:val="221F1F"/>
                <w:spacing w:val="4"/>
                <w:sz w:val="24"/>
              </w:rPr>
              <w:t xml:space="preserve"> </w:t>
            </w:r>
            <w:r>
              <w:rPr>
                <w:rFonts w:ascii="Times New Roman"/>
                <w:color w:val="221F1F"/>
                <w:spacing w:val="-1"/>
                <w:sz w:val="24"/>
              </w:rPr>
              <w:t>functions</w:t>
            </w:r>
            <w:r>
              <w:rPr>
                <w:rFonts w:ascii="Times New Roman"/>
                <w:color w:val="221F1F"/>
                <w:sz w:val="24"/>
              </w:rPr>
              <w:t xml:space="preserve"> of the</w:t>
            </w:r>
            <w:r>
              <w:rPr>
                <w:rFonts w:ascii="Times New Roman"/>
                <w:color w:val="221F1F"/>
                <w:spacing w:val="-1"/>
                <w:sz w:val="24"/>
              </w:rPr>
              <w:t xml:space="preserve"> institution?</w:t>
            </w:r>
          </w:p>
          <w:p w14:paraId="54126D87" w14:textId="77777777" w:rsidR="003F2478" w:rsidRDefault="003F2478" w:rsidP="006D00E2">
            <w:pPr>
              <w:pStyle w:val="TableParagraph"/>
              <w:ind w:left="102"/>
              <w:rPr>
                <w:rFonts w:ascii="Times New Roman" w:hAnsi="Times New Roman" w:cs="Times New Roman"/>
                <w:sz w:val="24"/>
                <w:szCs w:val="24"/>
              </w:rPr>
            </w:pPr>
            <w:r>
              <w:rPr>
                <w:rFonts w:ascii="Times New Roman"/>
                <w:color w:val="221F1F"/>
                <w:spacing w:val="-2"/>
                <w:sz w:val="24"/>
              </w:rPr>
              <w:t>If</w:t>
            </w:r>
            <w:r>
              <w:rPr>
                <w:rFonts w:ascii="Times New Roman"/>
                <w:color w:val="221F1F"/>
                <w:spacing w:val="1"/>
                <w:sz w:val="24"/>
              </w:rPr>
              <w:t xml:space="preserve"> </w:t>
            </w:r>
            <w:r>
              <w:rPr>
                <w:rFonts w:ascii="Times New Roman"/>
                <w:color w:val="221F1F"/>
                <w:spacing w:val="-1"/>
                <w:sz w:val="24"/>
              </w:rPr>
              <w:t>YES</w:t>
            </w:r>
            <w:r>
              <w:rPr>
                <w:rFonts w:ascii="Times New Roman"/>
                <w:color w:val="221F1F"/>
                <w:sz w:val="24"/>
              </w:rPr>
              <w:t xml:space="preserve"> Kindly</w:t>
            </w:r>
            <w:r>
              <w:rPr>
                <w:rFonts w:ascii="Times New Roman"/>
                <w:color w:val="221F1F"/>
                <w:spacing w:val="-3"/>
                <w:sz w:val="24"/>
              </w:rPr>
              <w:t xml:space="preserve"> </w:t>
            </w:r>
            <w:r>
              <w:rPr>
                <w:rFonts w:ascii="Times New Roman"/>
                <w:color w:val="221F1F"/>
                <w:spacing w:val="-1"/>
                <w:sz w:val="24"/>
              </w:rPr>
              <w:t>answer</w:t>
            </w:r>
            <w:r>
              <w:rPr>
                <w:rFonts w:ascii="Times New Roman"/>
                <w:color w:val="221F1F"/>
                <w:sz w:val="24"/>
              </w:rPr>
              <w:t xml:space="preserve"> below </w:t>
            </w:r>
            <w:r>
              <w:rPr>
                <w:rFonts w:ascii="Times New Roman"/>
                <w:color w:val="221F1F"/>
                <w:spacing w:val="-1"/>
                <w:sz w:val="24"/>
              </w:rPr>
              <w:t>question.</w:t>
            </w:r>
          </w:p>
        </w:tc>
        <w:tc>
          <w:tcPr>
            <w:tcW w:w="630" w:type="dxa"/>
            <w:tcBorders>
              <w:top w:val="single" w:sz="4" w:space="0" w:color="000000"/>
              <w:left w:val="single" w:sz="4" w:space="0" w:color="000000"/>
              <w:bottom w:val="single" w:sz="4" w:space="0" w:color="000000"/>
              <w:right w:val="single" w:sz="4" w:space="0" w:color="000000"/>
            </w:tcBorders>
          </w:tcPr>
          <w:p w14:paraId="6200A93C" w14:textId="77777777" w:rsidR="003F2478" w:rsidRDefault="003F2478" w:rsidP="006D00E2"/>
        </w:tc>
        <w:tc>
          <w:tcPr>
            <w:tcW w:w="540" w:type="dxa"/>
            <w:tcBorders>
              <w:top w:val="single" w:sz="4" w:space="0" w:color="000000"/>
              <w:left w:val="single" w:sz="4" w:space="0" w:color="000000"/>
              <w:bottom w:val="single" w:sz="4" w:space="0" w:color="000000"/>
              <w:right w:val="single" w:sz="4" w:space="0" w:color="000000"/>
            </w:tcBorders>
          </w:tcPr>
          <w:p w14:paraId="4E6950CB" w14:textId="77777777" w:rsidR="003F2478" w:rsidRDefault="003F2478" w:rsidP="006D00E2"/>
        </w:tc>
        <w:tc>
          <w:tcPr>
            <w:tcW w:w="720" w:type="dxa"/>
            <w:tcBorders>
              <w:top w:val="single" w:sz="4" w:space="0" w:color="000000"/>
              <w:left w:val="single" w:sz="4" w:space="0" w:color="000000"/>
              <w:bottom w:val="single" w:sz="4" w:space="0" w:color="000000"/>
              <w:right w:val="single" w:sz="4" w:space="0" w:color="000000"/>
            </w:tcBorders>
          </w:tcPr>
          <w:p w14:paraId="394D4819" w14:textId="77777777" w:rsidR="003F2478" w:rsidRDefault="003F2478" w:rsidP="006D00E2"/>
        </w:tc>
      </w:tr>
      <w:tr w:rsidR="003F2478" w14:paraId="2086B309" w14:textId="77777777" w:rsidTr="006D00E2">
        <w:trPr>
          <w:trHeight w:hRule="exact" w:val="583"/>
        </w:trPr>
        <w:tc>
          <w:tcPr>
            <w:tcW w:w="10070" w:type="dxa"/>
            <w:gridSpan w:val="4"/>
            <w:tcBorders>
              <w:top w:val="single" w:sz="4" w:space="0" w:color="000000"/>
              <w:left w:val="single" w:sz="4" w:space="0" w:color="000000"/>
              <w:bottom w:val="single" w:sz="4" w:space="0" w:color="000000"/>
              <w:right w:val="single" w:sz="4" w:space="0" w:color="000000"/>
            </w:tcBorders>
          </w:tcPr>
          <w:p w14:paraId="2B240954" w14:textId="77777777" w:rsidR="003F2478" w:rsidRDefault="003F2478" w:rsidP="006D00E2">
            <w:pPr>
              <w:pStyle w:val="TableParagraph"/>
              <w:spacing w:line="272" w:lineRule="exact"/>
              <w:ind w:left="102"/>
              <w:rPr>
                <w:rFonts w:ascii="Times New Roman" w:hAnsi="Times New Roman" w:cs="Times New Roman"/>
                <w:sz w:val="24"/>
                <w:szCs w:val="24"/>
              </w:rPr>
            </w:pPr>
            <w:r>
              <w:rPr>
                <w:rFonts w:ascii="Times New Roman"/>
                <w:b/>
                <w:sz w:val="24"/>
              </w:rPr>
              <w:t xml:space="preserve">VI. </w:t>
            </w:r>
            <w:r>
              <w:rPr>
                <w:rFonts w:ascii="Times New Roman"/>
                <w:b/>
                <w:spacing w:val="-1"/>
                <w:sz w:val="24"/>
              </w:rPr>
              <w:t>Additional</w:t>
            </w:r>
            <w:r>
              <w:rPr>
                <w:rFonts w:ascii="Times New Roman"/>
                <w:b/>
                <w:sz w:val="24"/>
              </w:rPr>
              <w:t xml:space="preserve"> </w:t>
            </w:r>
            <w:r>
              <w:rPr>
                <w:rFonts w:ascii="Times New Roman"/>
                <w:b/>
                <w:spacing w:val="-1"/>
                <w:sz w:val="24"/>
              </w:rPr>
              <w:t>Information/documents</w:t>
            </w:r>
          </w:p>
        </w:tc>
      </w:tr>
      <w:tr w:rsidR="003F2478" w14:paraId="4CDCEFDF" w14:textId="77777777" w:rsidTr="006D00E2">
        <w:trPr>
          <w:trHeight w:hRule="exact" w:val="2590"/>
        </w:trPr>
        <w:tc>
          <w:tcPr>
            <w:tcW w:w="10070" w:type="dxa"/>
            <w:gridSpan w:val="4"/>
            <w:tcBorders>
              <w:top w:val="single" w:sz="4" w:space="0" w:color="000000"/>
              <w:left w:val="single" w:sz="4" w:space="0" w:color="000000"/>
              <w:bottom w:val="single" w:sz="4" w:space="0" w:color="000000"/>
              <w:right w:val="single" w:sz="4" w:space="0" w:color="000000"/>
            </w:tcBorders>
          </w:tcPr>
          <w:p w14:paraId="6A8F19BD" w14:textId="77777777" w:rsidR="003F2478" w:rsidRDefault="003F2478" w:rsidP="006D00E2">
            <w:pPr>
              <w:pStyle w:val="TableParagraph"/>
              <w:spacing w:line="267" w:lineRule="exact"/>
              <w:ind w:left="102"/>
              <w:rPr>
                <w:rFonts w:ascii="Times New Roman" w:hAnsi="Times New Roman" w:cs="Times New Roman"/>
                <w:sz w:val="24"/>
                <w:szCs w:val="24"/>
              </w:rPr>
            </w:pPr>
            <w:r>
              <w:rPr>
                <w:rFonts w:ascii="Times New Roman"/>
                <w:spacing w:val="-1"/>
                <w:sz w:val="24"/>
              </w:rPr>
              <w:t>Please attach</w:t>
            </w:r>
            <w:r>
              <w:rPr>
                <w:rFonts w:ascii="Times New Roman"/>
                <w:sz w:val="24"/>
              </w:rPr>
              <w:t xml:space="preserve"> the</w:t>
            </w:r>
            <w:r>
              <w:rPr>
                <w:rFonts w:ascii="Times New Roman"/>
                <w:spacing w:val="1"/>
                <w:sz w:val="24"/>
              </w:rPr>
              <w:t xml:space="preserve"> </w:t>
            </w:r>
            <w:r>
              <w:rPr>
                <w:rFonts w:ascii="Times New Roman"/>
                <w:sz w:val="24"/>
              </w:rPr>
              <w:t>following</w:t>
            </w:r>
            <w:r>
              <w:rPr>
                <w:rFonts w:ascii="Times New Roman"/>
                <w:spacing w:val="-3"/>
                <w:sz w:val="24"/>
              </w:rPr>
              <w:t xml:space="preserve"> </w:t>
            </w:r>
            <w:r>
              <w:rPr>
                <w:rFonts w:ascii="Times New Roman"/>
                <w:sz w:val="24"/>
              </w:rPr>
              <w:t xml:space="preserve">documents along with this </w:t>
            </w:r>
            <w:r>
              <w:rPr>
                <w:rFonts w:ascii="Times New Roman"/>
                <w:spacing w:val="-1"/>
                <w:sz w:val="24"/>
              </w:rPr>
              <w:t>form:</w:t>
            </w:r>
          </w:p>
          <w:p w14:paraId="0EDB4DB7" w14:textId="77777777" w:rsidR="003F2478" w:rsidRDefault="003F2478" w:rsidP="003F2478">
            <w:pPr>
              <w:pStyle w:val="ListParagraph"/>
              <w:widowControl w:val="0"/>
              <w:numPr>
                <w:ilvl w:val="0"/>
                <w:numId w:val="320"/>
              </w:numPr>
              <w:tabs>
                <w:tab w:val="left" w:pos="605"/>
              </w:tabs>
              <w:contextualSpacing w:val="0"/>
              <w:jc w:val="left"/>
              <w:rPr>
                <w:szCs w:val="24"/>
              </w:rPr>
            </w:pPr>
            <w:r>
              <w:rPr>
                <w:spacing w:val="-1"/>
              </w:rPr>
              <w:t>License /Certificate</w:t>
            </w:r>
            <w:r>
              <w:t xml:space="preserve"> of </w:t>
            </w:r>
            <w:r>
              <w:rPr>
                <w:spacing w:val="-1"/>
              </w:rPr>
              <w:t>Registration;</w:t>
            </w:r>
          </w:p>
          <w:p w14:paraId="0E412818" w14:textId="77777777" w:rsidR="003F2478" w:rsidRDefault="003F2478" w:rsidP="003F2478">
            <w:pPr>
              <w:pStyle w:val="ListParagraph"/>
              <w:widowControl w:val="0"/>
              <w:numPr>
                <w:ilvl w:val="0"/>
                <w:numId w:val="320"/>
              </w:numPr>
              <w:tabs>
                <w:tab w:val="left" w:pos="602"/>
              </w:tabs>
              <w:ind w:left="601" w:hanging="139"/>
              <w:contextualSpacing w:val="0"/>
              <w:jc w:val="left"/>
              <w:rPr>
                <w:szCs w:val="24"/>
              </w:rPr>
            </w:pPr>
            <w:r>
              <w:rPr>
                <w:spacing w:val="-1"/>
              </w:rPr>
              <w:t>By-law</w:t>
            </w:r>
            <w:r>
              <w:t xml:space="preserve"> / </w:t>
            </w:r>
            <w:r>
              <w:rPr>
                <w:spacing w:val="-1"/>
              </w:rPr>
              <w:t>Articles</w:t>
            </w:r>
            <w:r>
              <w:t xml:space="preserve"> of</w:t>
            </w:r>
            <w:r>
              <w:rPr>
                <w:spacing w:val="1"/>
              </w:rPr>
              <w:t xml:space="preserve"> </w:t>
            </w:r>
            <w:r>
              <w:t>Association.</w:t>
            </w:r>
          </w:p>
          <w:p w14:paraId="74ABE68D" w14:textId="77777777" w:rsidR="003F2478" w:rsidRDefault="003F2478" w:rsidP="003F2478">
            <w:pPr>
              <w:pStyle w:val="ListParagraph"/>
              <w:widowControl w:val="0"/>
              <w:numPr>
                <w:ilvl w:val="0"/>
                <w:numId w:val="320"/>
              </w:numPr>
              <w:tabs>
                <w:tab w:val="left" w:pos="602"/>
              </w:tabs>
              <w:ind w:left="601" w:hanging="139"/>
              <w:contextualSpacing w:val="0"/>
              <w:jc w:val="left"/>
              <w:rPr>
                <w:szCs w:val="24"/>
              </w:rPr>
            </w:pPr>
            <w:r>
              <w:t>AML</w:t>
            </w:r>
            <w:r>
              <w:rPr>
                <w:spacing w:val="-3"/>
              </w:rPr>
              <w:t xml:space="preserve"> </w:t>
            </w:r>
            <w:r>
              <w:t xml:space="preserve">/ </w:t>
            </w:r>
            <w:r>
              <w:rPr>
                <w:spacing w:val="-1"/>
              </w:rPr>
              <w:t>CFT</w:t>
            </w:r>
            <w:r>
              <w:t xml:space="preserve"> / </w:t>
            </w:r>
            <w:r>
              <w:rPr>
                <w:spacing w:val="-1"/>
              </w:rPr>
              <w:t>KYC</w:t>
            </w:r>
            <w:r>
              <w:rPr>
                <w:spacing w:val="2"/>
              </w:rPr>
              <w:t xml:space="preserve"> </w:t>
            </w:r>
            <w:r>
              <w:t>Policy</w:t>
            </w:r>
            <w:r>
              <w:rPr>
                <w:spacing w:val="-3"/>
              </w:rPr>
              <w:t xml:space="preserve"> </w:t>
            </w:r>
            <w:r>
              <w:t xml:space="preserve">/ </w:t>
            </w:r>
            <w:r>
              <w:rPr>
                <w:spacing w:val="-1"/>
              </w:rPr>
              <w:t>Guidelines;</w:t>
            </w:r>
          </w:p>
          <w:p w14:paraId="01B89428" w14:textId="77777777" w:rsidR="003F2478" w:rsidRDefault="003F2478" w:rsidP="003F2478">
            <w:pPr>
              <w:pStyle w:val="ListParagraph"/>
              <w:widowControl w:val="0"/>
              <w:numPr>
                <w:ilvl w:val="0"/>
                <w:numId w:val="320"/>
              </w:numPr>
              <w:tabs>
                <w:tab w:val="left" w:pos="605"/>
              </w:tabs>
              <w:contextualSpacing w:val="0"/>
              <w:jc w:val="left"/>
              <w:rPr>
                <w:szCs w:val="24"/>
              </w:rPr>
            </w:pPr>
            <w:r>
              <w:rPr>
                <w:spacing w:val="-2"/>
              </w:rPr>
              <w:t>List</w:t>
            </w:r>
            <w:r>
              <w:rPr>
                <w:spacing w:val="1"/>
              </w:rPr>
              <w:t xml:space="preserve"> </w:t>
            </w:r>
            <w:r>
              <w:t xml:space="preserve">of </w:t>
            </w:r>
            <w:r>
              <w:rPr>
                <w:spacing w:val="-1"/>
              </w:rPr>
              <w:t xml:space="preserve">Shareholders </w:t>
            </w:r>
            <w:r>
              <w:t xml:space="preserve">/ owners </w:t>
            </w:r>
            <w:r>
              <w:rPr>
                <w:spacing w:val="-1"/>
              </w:rPr>
              <w:t>and</w:t>
            </w:r>
            <w:r>
              <w:t xml:space="preserve"> their </w:t>
            </w:r>
            <w:r>
              <w:rPr>
                <w:spacing w:val="-1"/>
              </w:rPr>
              <w:t xml:space="preserve">respective shareholding </w:t>
            </w:r>
            <w:r>
              <w:t>percentage</w:t>
            </w:r>
          </w:p>
          <w:p w14:paraId="2118696C" w14:textId="77777777" w:rsidR="003F2478" w:rsidRDefault="003F2478" w:rsidP="003F2478">
            <w:pPr>
              <w:pStyle w:val="ListParagraph"/>
              <w:widowControl w:val="0"/>
              <w:numPr>
                <w:ilvl w:val="0"/>
                <w:numId w:val="320"/>
              </w:numPr>
              <w:tabs>
                <w:tab w:val="left" w:pos="605"/>
              </w:tabs>
              <w:contextualSpacing w:val="0"/>
              <w:jc w:val="left"/>
              <w:rPr>
                <w:szCs w:val="24"/>
              </w:rPr>
            </w:pPr>
            <w:r>
              <w:rPr>
                <w:spacing w:val="-2"/>
              </w:rPr>
              <w:t>List</w:t>
            </w:r>
            <w:r>
              <w:t xml:space="preserve"> of</w:t>
            </w:r>
            <w:r>
              <w:rPr>
                <w:spacing w:val="1"/>
              </w:rPr>
              <w:t xml:space="preserve"> </w:t>
            </w:r>
            <w:r>
              <w:rPr>
                <w:spacing w:val="-1"/>
              </w:rPr>
              <w:t>Board</w:t>
            </w:r>
            <w:r>
              <w:t xml:space="preserve"> of</w:t>
            </w:r>
            <w:r>
              <w:rPr>
                <w:spacing w:val="-2"/>
              </w:rPr>
              <w:t xml:space="preserve"> </w:t>
            </w:r>
            <w:r>
              <w:t>Directors (or</w:t>
            </w:r>
            <w:r>
              <w:rPr>
                <w:spacing w:val="-2"/>
              </w:rPr>
              <w:t xml:space="preserve"> </w:t>
            </w:r>
            <w:r>
              <w:t>Trustees)</w:t>
            </w:r>
            <w:r>
              <w:rPr>
                <w:spacing w:val="-1"/>
              </w:rPr>
              <w:t xml:space="preserve"> </w:t>
            </w:r>
            <w:r>
              <w:t>including</w:t>
            </w:r>
            <w:r>
              <w:rPr>
                <w:spacing w:val="-3"/>
              </w:rPr>
              <w:t xml:space="preserve"> </w:t>
            </w:r>
            <w:r>
              <w:t>their</w:t>
            </w:r>
            <w:r>
              <w:rPr>
                <w:spacing w:val="-1"/>
              </w:rPr>
              <w:t xml:space="preserve"> nationalities</w:t>
            </w:r>
            <w:r>
              <w:t xml:space="preserve"> &amp;</w:t>
            </w:r>
            <w:r>
              <w:rPr>
                <w:spacing w:val="-1"/>
              </w:rPr>
              <w:t xml:space="preserve"> </w:t>
            </w:r>
            <w:r>
              <w:t>shareholders they</w:t>
            </w:r>
            <w:r>
              <w:rPr>
                <w:spacing w:val="-5"/>
              </w:rPr>
              <w:t xml:space="preserve"> </w:t>
            </w:r>
            <w:r>
              <w:rPr>
                <w:spacing w:val="-1"/>
              </w:rPr>
              <w:t>represent</w:t>
            </w:r>
          </w:p>
          <w:p w14:paraId="40911221" w14:textId="77777777" w:rsidR="003F2478" w:rsidRDefault="003F2478" w:rsidP="003F2478">
            <w:pPr>
              <w:pStyle w:val="ListParagraph"/>
              <w:widowControl w:val="0"/>
              <w:numPr>
                <w:ilvl w:val="0"/>
                <w:numId w:val="320"/>
              </w:numPr>
              <w:tabs>
                <w:tab w:val="left" w:pos="605"/>
              </w:tabs>
              <w:contextualSpacing w:val="0"/>
              <w:jc w:val="left"/>
              <w:rPr>
                <w:szCs w:val="24"/>
              </w:rPr>
            </w:pPr>
            <w:r>
              <w:rPr>
                <w:spacing w:val="-2"/>
              </w:rPr>
              <w:t>List</w:t>
            </w:r>
            <w:r>
              <w:t xml:space="preserve"> of </w:t>
            </w:r>
            <w:r>
              <w:rPr>
                <w:spacing w:val="-1"/>
              </w:rPr>
              <w:t>Management</w:t>
            </w:r>
            <w:r>
              <w:t xml:space="preserve"> Team </w:t>
            </w:r>
            <w:r>
              <w:rPr>
                <w:spacing w:val="-1"/>
              </w:rPr>
              <w:t>indicating</w:t>
            </w:r>
            <w:r>
              <w:rPr>
                <w:spacing w:val="-3"/>
              </w:rPr>
              <w:t xml:space="preserve"> </w:t>
            </w:r>
            <w:r>
              <w:t>their</w:t>
            </w:r>
            <w:r>
              <w:rPr>
                <w:spacing w:val="1"/>
              </w:rPr>
              <w:t xml:space="preserve"> </w:t>
            </w:r>
            <w:r>
              <w:rPr>
                <w:spacing w:val="-1"/>
              </w:rPr>
              <w:t xml:space="preserve">respective </w:t>
            </w:r>
            <w:r>
              <w:t xml:space="preserve">positions </w:t>
            </w:r>
            <w:r>
              <w:rPr>
                <w:spacing w:val="-1"/>
              </w:rPr>
              <w:t>and</w:t>
            </w:r>
            <w:r>
              <w:t xml:space="preserve"> the </w:t>
            </w:r>
            <w:r>
              <w:rPr>
                <w:spacing w:val="-1"/>
              </w:rPr>
              <w:t>number</w:t>
            </w:r>
            <w:r>
              <w:t xml:space="preserve"> of</w:t>
            </w:r>
            <w:r>
              <w:rPr>
                <w:spacing w:val="3"/>
              </w:rPr>
              <w:t xml:space="preserve"> </w:t>
            </w:r>
            <w:r>
              <w:rPr>
                <w:spacing w:val="-1"/>
              </w:rPr>
              <w:t>years</w:t>
            </w:r>
            <w:r>
              <w:t xml:space="preserve"> of</w:t>
            </w:r>
            <w:r>
              <w:rPr>
                <w:spacing w:val="-2"/>
              </w:rPr>
              <w:t xml:space="preserve"> </w:t>
            </w:r>
            <w:r>
              <w:rPr>
                <w:spacing w:val="-1"/>
              </w:rPr>
              <w:t>service.</w:t>
            </w:r>
          </w:p>
          <w:p w14:paraId="187147D2" w14:textId="77777777" w:rsidR="003F2478" w:rsidRDefault="003F2478" w:rsidP="003F2478">
            <w:pPr>
              <w:pStyle w:val="ListParagraph"/>
              <w:widowControl w:val="0"/>
              <w:numPr>
                <w:ilvl w:val="0"/>
                <w:numId w:val="320"/>
              </w:numPr>
              <w:tabs>
                <w:tab w:val="left" w:pos="602"/>
              </w:tabs>
              <w:ind w:left="601" w:hanging="139"/>
              <w:contextualSpacing w:val="0"/>
              <w:jc w:val="left"/>
              <w:rPr>
                <w:szCs w:val="24"/>
              </w:rPr>
            </w:pPr>
            <w:r>
              <w:rPr>
                <w:spacing w:val="-1"/>
              </w:rPr>
              <w:t>Annual</w:t>
            </w:r>
            <w:r>
              <w:t xml:space="preserve"> </w:t>
            </w:r>
            <w:r>
              <w:rPr>
                <w:spacing w:val="-1"/>
              </w:rPr>
              <w:t>Report</w:t>
            </w:r>
            <w:r>
              <w:rPr>
                <w:spacing w:val="1"/>
              </w:rPr>
              <w:t xml:space="preserve"> </w:t>
            </w:r>
            <w:r>
              <w:t>&amp;</w:t>
            </w:r>
            <w:r>
              <w:rPr>
                <w:spacing w:val="-2"/>
              </w:rPr>
              <w:t xml:space="preserve"> </w:t>
            </w:r>
            <w:r>
              <w:rPr>
                <w:spacing w:val="-1"/>
              </w:rPr>
              <w:t>Financial</w:t>
            </w:r>
            <w:r>
              <w:t xml:space="preserve"> Statement.</w:t>
            </w:r>
          </w:p>
        </w:tc>
      </w:tr>
    </w:tbl>
    <w:p w14:paraId="52EB1AC6" w14:textId="77777777" w:rsidR="003F2478" w:rsidRDefault="003F2478" w:rsidP="003F2478">
      <w:pPr>
        <w:spacing w:before="2"/>
        <w:rPr>
          <w:sz w:val="17"/>
          <w:szCs w:val="17"/>
        </w:rPr>
      </w:pPr>
    </w:p>
    <w:p w14:paraId="206EF2D3" w14:textId="77777777" w:rsidR="003F2478" w:rsidRDefault="003F2478" w:rsidP="003F2478">
      <w:pPr>
        <w:pStyle w:val="BodyText"/>
        <w:spacing w:before="69"/>
        <w:ind w:left="207"/>
      </w:pPr>
      <w:r>
        <w:t>I</w:t>
      </w:r>
      <w:r>
        <w:rPr>
          <w:spacing w:val="3"/>
        </w:rPr>
        <w:t xml:space="preserve"> </w:t>
      </w:r>
      <w:r>
        <w:t>hereby</w:t>
      </w:r>
      <w:r>
        <w:rPr>
          <w:spacing w:val="2"/>
        </w:rPr>
        <w:t xml:space="preserve"> </w:t>
      </w:r>
      <w:r>
        <w:rPr>
          <w:spacing w:val="-1"/>
        </w:rPr>
        <w:t>confirm</w:t>
      </w:r>
      <w:r>
        <w:rPr>
          <w:spacing w:val="7"/>
        </w:rPr>
        <w:t xml:space="preserve"> </w:t>
      </w:r>
      <w:r>
        <w:t>that</w:t>
      </w:r>
      <w:r>
        <w:rPr>
          <w:spacing w:val="6"/>
        </w:rPr>
        <w:t xml:space="preserve"> </w:t>
      </w:r>
      <w:r>
        <w:t>the</w:t>
      </w:r>
      <w:r>
        <w:rPr>
          <w:spacing w:val="8"/>
        </w:rPr>
        <w:t xml:space="preserve"> </w:t>
      </w:r>
      <w:r>
        <w:rPr>
          <w:spacing w:val="-1"/>
        </w:rPr>
        <w:t>statements</w:t>
      </w:r>
      <w:r>
        <w:rPr>
          <w:spacing w:val="7"/>
        </w:rPr>
        <w:t xml:space="preserve"> </w:t>
      </w:r>
      <w:r>
        <w:rPr>
          <w:spacing w:val="-1"/>
        </w:rPr>
        <w:t>given</w:t>
      </w:r>
      <w:r>
        <w:rPr>
          <w:spacing w:val="6"/>
        </w:rPr>
        <w:t xml:space="preserve"> </w:t>
      </w:r>
      <w:r>
        <w:t>above</w:t>
      </w:r>
      <w:r>
        <w:rPr>
          <w:spacing w:val="8"/>
        </w:rPr>
        <w:t xml:space="preserve"> </w:t>
      </w:r>
      <w:r>
        <w:rPr>
          <w:spacing w:val="-1"/>
        </w:rPr>
        <w:t>are</w:t>
      </w:r>
      <w:r>
        <w:rPr>
          <w:spacing w:val="5"/>
        </w:rPr>
        <w:t xml:space="preserve"> </w:t>
      </w:r>
      <w:r>
        <w:t>true</w:t>
      </w:r>
      <w:r>
        <w:rPr>
          <w:spacing w:val="5"/>
        </w:rPr>
        <w:t xml:space="preserve"> </w:t>
      </w:r>
      <w:r>
        <w:rPr>
          <w:spacing w:val="-1"/>
        </w:rPr>
        <w:t>and</w:t>
      </w:r>
      <w:r>
        <w:rPr>
          <w:spacing w:val="6"/>
        </w:rPr>
        <w:t xml:space="preserve"> </w:t>
      </w:r>
      <w:r>
        <w:rPr>
          <w:spacing w:val="-1"/>
        </w:rPr>
        <w:t>correct.</w:t>
      </w:r>
      <w:r>
        <w:rPr>
          <w:spacing w:val="9"/>
        </w:rPr>
        <w:t xml:space="preserve"> </w:t>
      </w:r>
      <w:r>
        <w:t>I</w:t>
      </w:r>
      <w:r>
        <w:rPr>
          <w:spacing w:val="1"/>
        </w:rPr>
        <w:t xml:space="preserve"> </w:t>
      </w:r>
      <w:r>
        <w:t>also</w:t>
      </w:r>
      <w:r>
        <w:rPr>
          <w:spacing w:val="6"/>
        </w:rPr>
        <w:t xml:space="preserve"> </w:t>
      </w:r>
      <w:r>
        <w:rPr>
          <w:spacing w:val="-1"/>
        </w:rPr>
        <w:t>confirm</w:t>
      </w:r>
      <w:r>
        <w:rPr>
          <w:spacing w:val="7"/>
        </w:rPr>
        <w:t xml:space="preserve"> </w:t>
      </w:r>
      <w:r>
        <w:t>that</w:t>
      </w:r>
      <w:r>
        <w:rPr>
          <w:spacing w:val="9"/>
        </w:rPr>
        <w:t xml:space="preserve"> </w:t>
      </w:r>
      <w:r>
        <w:t>I</w:t>
      </w:r>
      <w:r>
        <w:rPr>
          <w:spacing w:val="1"/>
        </w:rPr>
        <w:t xml:space="preserve"> </w:t>
      </w:r>
      <w:r>
        <w:rPr>
          <w:spacing w:val="-1"/>
        </w:rPr>
        <w:t>am</w:t>
      </w:r>
      <w:r>
        <w:rPr>
          <w:spacing w:val="7"/>
        </w:rPr>
        <w:t xml:space="preserve"> </w:t>
      </w:r>
      <w:r>
        <w:rPr>
          <w:spacing w:val="-1"/>
        </w:rPr>
        <w:t>authorized</w:t>
      </w:r>
      <w:r>
        <w:rPr>
          <w:spacing w:val="6"/>
        </w:rPr>
        <w:t xml:space="preserve"> </w:t>
      </w:r>
      <w:r>
        <w:t>to</w:t>
      </w:r>
      <w:r>
        <w:rPr>
          <w:spacing w:val="97"/>
        </w:rPr>
        <w:t xml:space="preserve"> </w:t>
      </w:r>
      <w:r>
        <w:rPr>
          <w:spacing w:val="-1"/>
        </w:rPr>
        <w:t>complete</w:t>
      </w:r>
      <w:r>
        <w:t xml:space="preserve"> this </w:t>
      </w:r>
      <w:r>
        <w:rPr>
          <w:spacing w:val="-1"/>
        </w:rPr>
        <w:t>document.</w:t>
      </w:r>
    </w:p>
    <w:p w14:paraId="5B665AC6" w14:textId="77777777" w:rsidR="003F2478" w:rsidRDefault="003F2478" w:rsidP="003F2478">
      <w:pPr>
        <w:rPr>
          <w:szCs w:val="24"/>
        </w:rPr>
      </w:pPr>
    </w:p>
    <w:p w14:paraId="00B53AC5" w14:textId="77777777" w:rsidR="003F2478" w:rsidRDefault="003F2478" w:rsidP="003F2478">
      <w:pPr>
        <w:pStyle w:val="BodyText"/>
        <w:tabs>
          <w:tab w:val="left" w:pos="5308"/>
        </w:tabs>
        <w:ind w:left="207"/>
      </w:pPr>
      <w:r>
        <w:rPr>
          <w:spacing w:val="-1"/>
        </w:rPr>
        <w:t>Name</w:t>
      </w:r>
      <w:r>
        <w:t xml:space="preserve"> :</w:t>
      </w:r>
      <w:r>
        <w:tab/>
      </w:r>
      <w:r>
        <w:rPr>
          <w:spacing w:val="-1"/>
        </w:rPr>
        <w:t>Signature</w:t>
      </w:r>
      <w:r>
        <w:rPr>
          <w:spacing w:val="-2"/>
        </w:rPr>
        <w:t xml:space="preserve"> </w:t>
      </w:r>
      <w:r>
        <w:t>:</w:t>
      </w:r>
    </w:p>
    <w:p w14:paraId="439C4D11" w14:textId="77777777" w:rsidR="003F2478" w:rsidRDefault="003F2478" w:rsidP="003F2478">
      <w:pPr>
        <w:spacing w:before="7"/>
        <w:rPr>
          <w:sz w:val="3"/>
          <w:szCs w:val="3"/>
        </w:rPr>
      </w:pPr>
    </w:p>
    <w:p w14:paraId="5E45532D" w14:textId="77777777" w:rsidR="003F2478" w:rsidRDefault="003F2478" w:rsidP="003F2478">
      <w:pPr>
        <w:spacing w:line="20" w:lineRule="atLeast"/>
        <w:ind w:left="6320"/>
        <w:rPr>
          <w:sz w:val="2"/>
          <w:szCs w:val="2"/>
        </w:rPr>
      </w:pPr>
      <w:r>
        <w:rPr>
          <w:noProof/>
        </w:rPr>
        <mc:AlternateContent>
          <mc:Choice Requires="wpg">
            <w:drawing>
              <wp:inline distT="0" distB="0" distL="0" distR="0" wp14:anchorId="6CE32FF2" wp14:editId="62B34D39">
                <wp:extent cx="2409825" cy="9525"/>
                <wp:effectExtent l="0" t="0" r="0" b="0"/>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13" name="Group 9"/>
                        <wpg:cNvGrpSpPr>
                          <a:grpSpLocks/>
                        </wpg:cNvGrpSpPr>
                        <wpg:grpSpPr bwMode="auto">
                          <a:xfrm>
                            <a:off x="8" y="8"/>
                            <a:ext cx="3780" cy="2"/>
                            <a:chOff x="8" y="8"/>
                            <a:chExt cx="3780" cy="2"/>
                          </a:xfrm>
                        </wpg:grpSpPr>
                        <wps:wsp>
                          <wps:cNvPr id="14" name="Freeform 10"/>
                          <wps:cNvSpPr>
                            <a:spLocks/>
                          </wps:cNvSpPr>
                          <wps:spPr bwMode="auto">
                            <a:xfrm>
                              <a:off x="8" y="8"/>
                              <a:ext cx="3780" cy="2"/>
                            </a:xfrm>
                            <a:custGeom>
                              <a:avLst/>
                              <a:gdLst>
                                <a:gd name="T0" fmla="+- 0 8 8"/>
                                <a:gd name="T1" fmla="*/ T0 w 3780"/>
                                <a:gd name="T2" fmla="+- 0 3788 8"/>
                                <a:gd name="T3" fmla="*/ T2 w 3780"/>
                              </a:gdLst>
                              <a:ahLst/>
                              <a:cxnLst>
                                <a:cxn ang="0">
                                  <a:pos x="T1" y="0"/>
                                </a:cxn>
                                <a:cxn ang="0">
                                  <a:pos x="T3" y="0"/>
                                </a:cxn>
                              </a:cxnLst>
                              <a:rect l="0" t="0" r="r" b="b"/>
                              <a:pathLst>
                                <a:path w="3780">
                                  <a:moveTo>
                                    <a:pt x="0" y="0"/>
                                  </a:moveTo>
                                  <a:lnTo>
                                    <a:pt x="3780" y="0"/>
                                  </a:lnTo>
                                </a:path>
                              </a:pathLst>
                            </a:custGeom>
                            <a:noFill/>
                            <a:ln w="9525">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2DB535D7" id="Group 12"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">
                <v:group id="Group 9"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10"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" path="m,l3780,e" filled="f">
                    <v:path arrowok="t" o:connecttype="custom" o:connectlocs="0,0;3780,0" o:connectangles="0,0"/>
                  </v:shape>
                </v:group>
                <w10:anchorlock/>
              </v:group>
            </w:pict>
          </mc:Fallback>
        </mc:AlternateContent>
      </w:r>
    </w:p>
    <w:p w14:paraId="2494CE06" w14:textId="77777777" w:rsidR="003F2478" w:rsidRDefault="003F2478" w:rsidP="003F2478">
      <w:pPr>
        <w:spacing w:line="20" w:lineRule="atLeast"/>
        <w:ind w:left="1100"/>
        <w:rPr>
          <w:sz w:val="2"/>
          <w:szCs w:val="2"/>
        </w:rPr>
      </w:pPr>
      <w:r>
        <w:rPr>
          <w:noProof/>
        </w:rPr>
        <mc:AlternateContent>
          <mc:Choice Requires="wpg">
            <w:drawing>
              <wp:inline distT="0" distB="0" distL="0" distR="0" wp14:anchorId="13A67CB8" wp14:editId="750B5FBB">
                <wp:extent cx="2409825" cy="9525"/>
                <wp:effectExtent l="0" t="0" r="0" b="0"/>
                <wp:docPr id="106773614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9525"/>
                          <a:chOff x="0" y="0"/>
                          <a:chExt cx="3795" cy="15"/>
                        </a:xfrm>
                      </wpg:grpSpPr>
                      <wpg:grpSp>
                        <wpg:cNvPr id="1928500616" name="Group 6"/>
                        <wpg:cNvGrpSpPr>
                          <a:grpSpLocks/>
                        </wpg:cNvGrpSpPr>
                        <wpg:grpSpPr bwMode="auto">
                          <a:xfrm>
                            <a:off x="8" y="8"/>
                            <a:ext cx="3780" cy="2"/>
                            <a:chOff x="8" y="8"/>
                            <a:chExt cx="3780" cy="2"/>
                          </a:xfrm>
                        </wpg:grpSpPr>
                        <wps:wsp>
                          <wps:cNvPr id="1665073931" name="Freeform 7"/>
                          <wps:cNvSpPr>
                            <a:spLocks/>
                          </wps:cNvSpPr>
                          <wps:spPr bwMode="auto">
                            <a:xfrm>
                              <a:off x="8" y="8"/>
                              <a:ext cx="3780" cy="2"/>
                            </a:xfrm>
                            <a:custGeom>
                              <a:avLst/>
                              <a:gdLst>
                                <a:gd name="T0" fmla="+- 0 8 8"/>
                                <a:gd name="T1" fmla="*/ T0 w 3780"/>
                                <a:gd name="T2" fmla="+- 0 3787 8"/>
                                <a:gd name="T3" fmla="*/ T2 w 3780"/>
                              </a:gdLst>
                              <a:ahLst/>
                              <a:cxnLst>
                                <a:cxn ang="0">
                                  <a:pos x="T1" y="0"/>
                                </a:cxn>
                                <a:cxn ang="0">
                                  <a:pos x="T3" y="0"/>
                                </a:cxn>
                              </a:cxnLst>
                              <a:rect l="0" t="0" r="r" b="b"/>
                              <a:pathLst>
                                <a:path w="3780">
                                  <a:moveTo>
                                    <a:pt x="0" y="0"/>
                                  </a:moveTo>
                                  <a:lnTo>
                                    <a:pt x="3779" y="0"/>
                                  </a:lnTo>
                                </a:path>
                              </a:pathLst>
                            </a:custGeom>
                            <a:noFill/>
                            <a:ln w="9525">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4EB31C01" id="Group 8" o:spid="_x0000_s1026" style="width:189.75pt;height:.75pt;mso-position-horizontal-relative:char;mso-position-vertical-relative:line" coordsize="37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">
                <v:group id="Group 6" o:spid="_x0000_s1027" style="position:absolute;left:8;top:8;width:3780;height:2" coordorigin="8,8"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">
                  <v:shape id="Freeform 7" o:spid="_x0000_s1028" style="position:absolute;left:8;top:8;width:3780;height:2;visibility:visible;mso-wrap-style:square;v-text-anchor:top" coordsize="3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" path="m,l3779,e" filled="f">
                    <v:path arrowok="t" o:connecttype="custom" o:connectlocs="0,0;3779,0" o:connectangles="0,0"/>
                  </v:shape>
                </v:group>
                <w10:anchorlock/>
              </v:group>
            </w:pict>
          </mc:Fallback>
        </mc:AlternateContent>
      </w:r>
    </w:p>
    <w:p w14:paraId="7BB08C80" w14:textId="77777777" w:rsidR="003F2478" w:rsidRDefault="003F2478" w:rsidP="003F2478">
      <w:pPr>
        <w:pStyle w:val="BodyText"/>
        <w:spacing w:before="176"/>
        <w:ind w:left="207"/>
      </w:pPr>
      <w:r>
        <w:t>Title</w:t>
      </w:r>
    </w:p>
    <w:p w14:paraId="3F0AFFEA" w14:textId="77777777" w:rsidR="003F2478" w:rsidRDefault="003F2478" w:rsidP="003F2478">
      <w:pPr>
        <w:spacing w:line="20" w:lineRule="atLeast"/>
        <w:ind w:left="1077"/>
        <w:rPr>
          <w:sz w:val="2"/>
          <w:szCs w:val="2"/>
        </w:rPr>
      </w:pPr>
      <w:r>
        <w:rPr>
          <w:noProof/>
        </w:rPr>
        <mc:AlternateContent>
          <mc:Choice Requires="wpg">
            <w:drawing>
              <wp:inline distT="0" distB="0" distL="0" distR="0" wp14:anchorId="50646E50" wp14:editId="37E8C3C3">
                <wp:extent cx="2444750" cy="6350"/>
                <wp:effectExtent l="0" t="0" r="0" b="0"/>
                <wp:docPr id="1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6350"/>
                          <a:chOff x="0" y="0"/>
                          <a:chExt cx="3850" cy="10"/>
                        </a:xfrm>
                      </wpg:grpSpPr>
                      <wpg:grpSp>
                        <wpg:cNvPr id="11" name="Group 3"/>
                        <wpg:cNvGrpSpPr>
                          <a:grpSpLocks/>
                        </wpg:cNvGrpSpPr>
                        <wpg:grpSpPr bwMode="auto">
                          <a:xfrm>
                            <a:off x="5" y="5"/>
                            <a:ext cx="3840" cy="2"/>
                            <a:chOff x="5" y="5"/>
                            <a:chExt cx="3840" cy="2"/>
                          </a:xfrm>
                        </wpg:grpSpPr>
                        <wps:wsp>
                          <wps:cNvPr id="33" name="Freeform 4"/>
                          <wps:cNvSpPr>
                            <a:spLocks/>
                          </wps:cNvSpPr>
                          <wps:spPr bwMode="auto">
                            <a:xfrm>
                              <a:off x="5" y="5"/>
                              <a:ext cx="3840" cy="2"/>
                            </a:xfrm>
                            <a:custGeom>
                              <a:avLst/>
                              <a:gdLst>
                                <a:gd name="T0" fmla="+- 0 5 5"/>
                                <a:gd name="T1" fmla="*/ T0 w 3840"/>
                                <a:gd name="T2" fmla="+- 0 3845 5"/>
                                <a:gd name="T3" fmla="*/ T2 w 3840"/>
                              </a:gdLst>
                              <a:ahLst/>
                              <a:cxnLst>
                                <a:cxn ang="0">
                                  <a:pos x="T1" y="0"/>
                                </a:cxn>
                                <a:cxn ang="0">
                                  <a:pos x="T3" y="0"/>
                                </a:cxn>
                              </a:cxnLst>
                              <a:rect l="0" t="0" r="r" b="b"/>
                              <a:pathLst>
                                <a:path w="3840">
                                  <a:moveTo>
                                    <a:pt x="0" y="0"/>
                                  </a:moveTo>
                                  <a:lnTo>
                                    <a:pt x="3840" y="0"/>
                                  </a:lnTo>
                                </a:path>
                              </a:pathLst>
                            </a:custGeom>
                            <a:noFill/>
                            <a:ln w="6096">
                              <a:solidFill>
                                <a:srgbClr val="000000"/>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05D305D6" id="Group 1" o:spid="_x0000_s1026" style="width:192.5pt;height:.5pt;mso-position-horizontal-relative:char;mso-position-vertical-relative:line" coordsize="3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">
                <v:group id="Group 3" o:spid="_x0000_s1027" style="position:absolute;left:5;top:5;width:3840;height:2" coordorigin="5,5"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4" o:spid="_x0000_s1028" style="position:absolute;left:5;top:5;width:3840;height:2;visibility:visible;mso-wrap-style:square;v-text-anchor:top" coordsize="3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" path="m,l3840,e" filled="f" strokeweight=".48pt">
                    <v:path arrowok="t" o:connecttype="custom" o:connectlocs="0,0;3840,0" o:connectangles="0,0"/>
                  </v:shape>
                </v:group>
                <w10:anchorlock/>
              </v:group>
            </w:pict>
          </mc:Fallback>
        </mc:AlternateContent>
      </w:r>
    </w:p>
    <w:p w14:paraId="24087FC3" w14:textId="77777777" w:rsidR="003F2478" w:rsidRDefault="003F2478" w:rsidP="003F2478">
      <w:pPr>
        <w:spacing w:before="4"/>
        <w:rPr>
          <w:sz w:val="16"/>
          <w:szCs w:val="16"/>
        </w:rPr>
      </w:pPr>
    </w:p>
    <w:p w14:paraId="751A27D0" w14:textId="77777777" w:rsidR="003F2478" w:rsidRDefault="003F2478" w:rsidP="003F2478">
      <w:pPr>
        <w:pStyle w:val="BodyText"/>
        <w:tabs>
          <w:tab w:val="left" w:pos="1107"/>
          <w:tab w:val="left" w:pos="4942"/>
          <w:tab w:val="left" w:pos="7769"/>
        </w:tabs>
        <w:spacing w:before="69"/>
        <w:ind w:left="207"/>
      </w:pPr>
      <w:r>
        <w:rPr>
          <w:spacing w:val="-1"/>
        </w:rPr>
        <w:t>Date</w:t>
      </w:r>
      <w:r>
        <w:t xml:space="preserve"> :</w:t>
      </w:r>
      <w:r>
        <w:tab/>
      </w:r>
      <w:r>
        <w:rPr>
          <w:u w:val="single" w:color="000000"/>
        </w:rPr>
        <w:tab/>
      </w:r>
      <w:r>
        <w:tab/>
      </w:r>
      <w:r>
        <w:rPr>
          <w:spacing w:val="-1"/>
        </w:rPr>
        <w:t>Official</w:t>
      </w:r>
      <w:r>
        <w:t xml:space="preserve"> </w:t>
      </w:r>
      <w:r>
        <w:rPr>
          <w:spacing w:val="-1"/>
        </w:rPr>
        <w:t>Seal</w:t>
      </w:r>
    </w:p>
    <w:p w14:paraId="07765DD0" w14:textId="77777777" w:rsidR="003F2478" w:rsidRDefault="003F2478" w:rsidP="003F2478">
      <w:pPr>
        <w:rPr>
          <w:szCs w:val="24"/>
        </w:rPr>
      </w:pPr>
    </w:p>
    <w:p w14:paraId="62F9A2CB" w14:textId="77777777" w:rsidR="003F2478" w:rsidRDefault="003F2478" w:rsidP="003F2478">
      <w:pPr>
        <w:rPr>
          <w:szCs w:val="24"/>
        </w:rPr>
      </w:pPr>
    </w:p>
    <w:p w14:paraId="1DE7225C" w14:textId="77777777" w:rsidR="003F2478" w:rsidRDefault="003F2478" w:rsidP="003F2478">
      <w:pPr>
        <w:rPr>
          <w:szCs w:val="24"/>
        </w:rPr>
      </w:pPr>
    </w:p>
    <w:p w14:paraId="471DEA61" w14:textId="77777777" w:rsidR="003F2478" w:rsidRDefault="003F2478" w:rsidP="003F2478">
      <w:pPr>
        <w:rPr>
          <w:szCs w:val="24"/>
        </w:rPr>
      </w:pPr>
    </w:p>
    <w:p w14:paraId="61B5659A" w14:textId="77777777" w:rsidR="003F2478" w:rsidRDefault="003F2478" w:rsidP="003F2478">
      <w:pPr>
        <w:rPr>
          <w:szCs w:val="24"/>
        </w:rPr>
      </w:pPr>
    </w:p>
    <w:p w14:paraId="0707A109" w14:textId="77777777" w:rsidR="003F2478" w:rsidRDefault="003F2478" w:rsidP="003F2478">
      <w:pPr>
        <w:rPr>
          <w:szCs w:val="24"/>
        </w:rPr>
      </w:pPr>
    </w:p>
    <w:p w14:paraId="4AB992D0" w14:textId="77777777" w:rsidR="003F2478" w:rsidRDefault="003F2478" w:rsidP="003F2478">
      <w:pPr>
        <w:rPr>
          <w:szCs w:val="24"/>
        </w:rPr>
      </w:pPr>
    </w:p>
    <w:p w14:paraId="4C420669" w14:textId="77777777" w:rsidR="003F2478" w:rsidRDefault="003F2478" w:rsidP="003F2478">
      <w:pPr>
        <w:rPr>
          <w:szCs w:val="24"/>
        </w:rPr>
      </w:pPr>
    </w:p>
    <w:p w14:paraId="1BFCC39D" w14:textId="77777777" w:rsidR="003F2478" w:rsidRDefault="003F2478" w:rsidP="003F2478">
      <w:pPr>
        <w:rPr>
          <w:szCs w:val="24"/>
        </w:rPr>
      </w:pPr>
    </w:p>
    <w:p w14:paraId="4AE90CDD" w14:textId="77777777" w:rsidR="003F2478" w:rsidRDefault="003F2478" w:rsidP="003F2478">
      <w:pPr>
        <w:rPr>
          <w:szCs w:val="24"/>
        </w:rPr>
      </w:pPr>
    </w:p>
    <w:p w14:paraId="699F6847" w14:textId="77777777" w:rsidR="003F2478" w:rsidRDefault="003F2478" w:rsidP="003F2478">
      <w:pPr>
        <w:spacing w:before="3"/>
        <w:rPr>
          <w:szCs w:val="24"/>
        </w:rPr>
      </w:pPr>
    </w:p>
    <w:p w14:paraId="23705E83" w14:textId="77777777" w:rsidR="003F2478" w:rsidRDefault="003F2478" w:rsidP="003F2478">
      <w:pPr>
        <w:ind w:left="207"/>
      </w:pPr>
      <w:r>
        <w:rPr>
          <w:spacing w:val="-1"/>
        </w:rPr>
        <w:t>(P.S.</w:t>
      </w:r>
      <w:r>
        <w:t xml:space="preserve"> </w:t>
      </w:r>
      <w:r>
        <w:rPr>
          <w:spacing w:val="-1"/>
        </w:rPr>
        <w:t>Please</w:t>
      </w:r>
      <w:r>
        <w:rPr>
          <w:spacing w:val="1"/>
        </w:rPr>
        <w:t xml:space="preserve"> </w:t>
      </w:r>
      <w:r>
        <w:rPr>
          <w:spacing w:val="-1"/>
        </w:rPr>
        <w:t>ensure</w:t>
      </w:r>
      <w:r>
        <w:t xml:space="preserve"> </w:t>
      </w:r>
      <w:r>
        <w:rPr>
          <w:spacing w:val="-1"/>
        </w:rPr>
        <w:t>that this</w:t>
      </w:r>
      <w:r>
        <w:rPr>
          <w:spacing w:val="-2"/>
        </w:rPr>
        <w:t xml:space="preserve"> </w:t>
      </w:r>
      <w:r>
        <w:t>form</w:t>
      </w:r>
      <w:r>
        <w:rPr>
          <w:spacing w:val="-4"/>
        </w:rPr>
        <w:t xml:space="preserve"> </w:t>
      </w:r>
      <w:r>
        <w:t>is</w:t>
      </w:r>
      <w:r>
        <w:rPr>
          <w:spacing w:val="1"/>
        </w:rPr>
        <w:t xml:space="preserve"> </w:t>
      </w:r>
      <w:r>
        <w:t>fully</w:t>
      </w:r>
      <w:r>
        <w:rPr>
          <w:spacing w:val="-2"/>
        </w:rPr>
        <w:t xml:space="preserve"> </w:t>
      </w:r>
      <w:r>
        <w:rPr>
          <w:spacing w:val="-1"/>
        </w:rPr>
        <w:t>filled,</w:t>
      </w:r>
      <w:r>
        <w:rPr>
          <w:spacing w:val="1"/>
        </w:rPr>
        <w:t xml:space="preserve"> </w:t>
      </w:r>
      <w:r>
        <w:rPr>
          <w:spacing w:val="-1"/>
        </w:rPr>
        <w:t>duly</w:t>
      </w:r>
      <w:r>
        <w:rPr>
          <w:spacing w:val="-3"/>
        </w:rPr>
        <w:t xml:space="preserve"> </w:t>
      </w:r>
      <w:r>
        <w:rPr>
          <w:spacing w:val="-1"/>
        </w:rPr>
        <w:t>signed</w:t>
      </w:r>
      <w:r>
        <w:t xml:space="preserve"> and </w:t>
      </w:r>
      <w:r>
        <w:rPr>
          <w:spacing w:val="-1"/>
        </w:rPr>
        <w:t>stamped</w:t>
      </w:r>
      <w:r>
        <w:t xml:space="preserve"> in </w:t>
      </w:r>
      <w:r>
        <w:rPr>
          <w:spacing w:val="-1"/>
        </w:rPr>
        <w:t>order</w:t>
      </w:r>
      <w:r>
        <w:rPr>
          <w:spacing w:val="1"/>
        </w:rPr>
        <w:t xml:space="preserve"> </w:t>
      </w:r>
      <w:r>
        <w:rPr>
          <w:spacing w:val="-1"/>
        </w:rPr>
        <w:t>to</w:t>
      </w:r>
      <w:r>
        <w:t xml:space="preserve"> </w:t>
      </w:r>
      <w:r>
        <w:rPr>
          <w:spacing w:val="-1"/>
        </w:rPr>
        <w:t>complete</w:t>
      </w:r>
      <w:r>
        <w:rPr>
          <w:spacing w:val="1"/>
        </w:rPr>
        <w:t xml:space="preserve"> </w:t>
      </w:r>
      <w:r>
        <w:t xml:space="preserve">the </w:t>
      </w:r>
      <w:r>
        <w:rPr>
          <w:spacing w:val="-1"/>
        </w:rPr>
        <w:t>required</w:t>
      </w:r>
      <w:r>
        <w:t xml:space="preserve"> </w:t>
      </w:r>
      <w:r>
        <w:rPr>
          <w:spacing w:val="-1"/>
        </w:rPr>
        <w:t>onboarding</w:t>
      </w:r>
      <w:r>
        <w:rPr>
          <w:spacing w:val="95"/>
        </w:rPr>
        <w:t xml:space="preserve"> </w:t>
      </w:r>
      <w:r>
        <w:rPr>
          <w:spacing w:val="-1"/>
        </w:rPr>
        <w:t>processes).</w:t>
      </w:r>
    </w:p>
    <w:p w14:paraId="28E67E97" w14:textId="77777777" w:rsidR="003F2478" w:rsidRPr="00BC6702" w:rsidRDefault="003F2478" w:rsidP="003F2478">
      <w:pPr>
        <w:tabs>
          <w:tab w:val="left" w:pos="-1440"/>
          <w:tab w:val="left" w:pos="-720"/>
        </w:tabs>
        <w:suppressAutoHyphens/>
        <w:rPr>
          <w:spacing w:val="-2"/>
        </w:rPr>
      </w:pPr>
    </w:p>
    <w:p w14:paraId="2D9326C5" w14:textId="77777777" w:rsidR="003F2478" w:rsidRPr="001432F0"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rPr>
      </w:pPr>
    </w:p>
    <w:p w14:paraId="01432B16" w14:textId="77777777" w:rsidR="003F2478"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08D8A477" w14:textId="77777777" w:rsidR="003F2478"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7A2A28EB" w14:textId="77777777" w:rsidR="003F2478"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3E70B3D9" w14:textId="77777777" w:rsidR="003F2478"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04B0606E" w14:textId="77777777" w:rsidR="003F2478"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7D701235" w14:textId="77777777" w:rsidR="003F2478"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4F776893" w14:textId="77777777" w:rsidR="003F2478"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32F3A9D8" w14:textId="77777777" w:rsidR="003F2478"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48C78029" w14:textId="77777777" w:rsidR="003F2478"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288C83AE" w14:textId="77777777" w:rsidR="003F2478"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31A47B6F" w14:textId="77777777" w:rsidR="003F2478" w:rsidRPr="00331B9C" w:rsidRDefault="003F2478" w:rsidP="003F247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left"/>
        <w:rPr>
          <w:b/>
          <w:szCs w:val="24"/>
          <w:lang w:val="en-GB"/>
        </w:rPr>
      </w:pPr>
    </w:p>
    <w:p w14:paraId="0E202745" w14:textId="77777777" w:rsidR="003F2478" w:rsidRPr="005C700C" w:rsidRDefault="003F2478" w:rsidP="003F2478">
      <w:pPr>
        <w:rPr>
          <w:b/>
          <w:sz w:val="32"/>
          <w:lang w:val="en-GB"/>
        </w:rPr>
      </w:pPr>
    </w:p>
    <w:p w14:paraId="028F42A9" w14:textId="77777777" w:rsidR="003F2478" w:rsidRPr="00AE1A68" w:rsidRDefault="003F2478" w:rsidP="003F2478">
      <w:pPr>
        <w:rPr>
          <w:b/>
          <w:sz w:val="32"/>
        </w:rPr>
      </w:pPr>
    </w:p>
    <w:p w14:paraId="4CFCF089" w14:textId="77777777" w:rsidR="003F2478" w:rsidRPr="00E246B3" w:rsidRDefault="003F2478" w:rsidP="003F2478"/>
    <w:p w14:paraId="1EA498E2" w14:textId="77777777" w:rsidR="003F2478" w:rsidRPr="00B63440" w:rsidRDefault="003F2478" w:rsidP="003F2478">
      <w:pPr>
        <w:pStyle w:val="SPD3EmployersRequirement"/>
        <w:rPr>
          <w:b w:val="0"/>
          <w:i/>
          <w:color w:val="000000" w:themeColor="text1"/>
        </w:rPr>
      </w:pPr>
    </w:p>
    <w:p w14:paraId="6716B68F" w14:textId="2B89C9CE" w:rsidR="008C6CCC" w:rsidRPr="00045F46" w:rsidRDefault="008C6CCC" w:rsidP="00045F46">
      <w:pPr>
        <w:spacing w:before="240" w:after="120"/>
        <w:rPr>
          <w:b/>
          <w:i/>
          <w:color w:val="000000" w:themeColor="text1"/>
          <w:szCs w:val="24"/>
        </w:rPr>
      </w:pPr>
    </w:p>
    <w:sectPr w:rsidR="008C6CCC" w:rsidRPr="00045F46">
      <w:headerReference w:type="even" r:id="rId87"/>
      <w:headerReference w:type="default" r:id="rId88"/>
      <w:headerReference w:type="first" r:id="rId8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DBFF3" w14:textId="77777777" w:rsidR="000E5F4F" w:rsidRDefault="000E5F4F" w:rsidP="00DE0AA9">
      <w:r>
        <w:separator/>
      </w:r>
    </w:p>
  </w:endnote>
  <w:endnote w:type="continuationSeparator" w:id="0">
    <w:p w14:paraId="6D5CF56B" w14:textId="77777777" w:rsidR="000E5F4F" w:rsidRDefault="000E5F4F" w:rsidP="00DE0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FiraSans-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Univers">
    <w:charset w:val="00"/>
    <w:family w:val="swiss"/>
    <w:pitch w:val="variable"/>
    <w:sig w:usb0="80000287" w:usb1="00000000" w:usb2="00000000" w:usb3="00000000" w:csb0="0000000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r –¾’©">
    <w:altName w:val="Cambria"/>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variable"/>
    <w:sig w:usb0="00000003" w:usb1="500079DB" w:usb2="00000010" w:usb3="00000000" w:csb0="00000001" w:csb1="00000000"/>
  </w:font>
  <w:font w:name="Arial-BoldMT">
    <w:altName w:val="Arial"/>
    <w:charset w:val="00"/>
    <w:family w:val="auto"/>
    <w:pitch w:val="variable"/>
    <w:sig w:usb0="20002A87" w:usb1="C0007843"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HelveticaNeue-Light">
    <w:altName w:val="Times New Roman"/>
    <w:charset w:val="00"/>
    <w:family w:val="auto"/>
    <w:pitch w:val="variable"/>
    <w:sig w:usb0="00000001" w:usb1="5000205B" w:usb2="00000002" w:usb3="00000000" w:csb0="00000007"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ABE8A" w14:textId="77777777" w:rsidR="00413866" w:rsidRPr="007F63F4" w:rsidRDefault="00413866">
    <w:pPr>
      <w:pStyle w:val="Footer"/>
      <w:framePr w:wrap="auto" w:vAnchor="text" w:hAnchor="margin" w:xAlign="center" w:y="1"/>
      <w:rPr>
        <w:rStyle w:val="PageNumber"/>
      </w:rPr>
    </w:pPr>
  </w:p>
  <w:p w14:paraId="773C8F9E" w14:textId="77777777" w:rsidR="00413866" w:rsidRDefault="00413866">
    <w:pPr>
      <w:pStyle w:val="Footer"/>
      <w:tabs>
        <w:tab w:val="center" w:pos="4500"/>
        <w:tab w:val="right" w:pos="927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7095E" w14:textId="77777777" w:rsidR="000E5F4F" w:rsidRDefault="000E5F4F" w:rsidP="00DE0AA9">
      <w:r>
        <w:separator/>
      </w:r>
    </w:p>
  </w:footnote>
  <w:footnote w:type="continuationSeparator" w:id="0">
    <w:p w14:paraId="693B51D1" w14:textId="77777777" w:rsidR="000E5F4F" w:rsidRDefault="000E5F4F" w:rsidP="00DE0AA9">
      <w:r>
        <w:continuationSeparator/>
      </w:r>
    </w:p>
  </w:footnote>
  <w:footnote w:id="1">
    <w:p w14:paraId="4A2391BC" w14:textId="77777777" w:rsidR="00413866" w:rsidRPr="00704847" w:rsidRDefault="00413866" w:rsidP="00367671">
      <w:pPr>
        <w:pStyle w:val="FootnoteText"/>
        <w:spacing w:after="40"/>
        <w:jc w:val="both"/>
        <w:rPr>
          <w:rFonts w:asciiTheme="majorBidi" w:hAnsiTheme="majorBidi" w:cstheme="majorBidi"/>
          <w:sz w:val="20"/>
        </w:rPr>
      </w:pPr>
      <w:r w:rsidRPr="00704847">
        <w:rPr>
          <w:rStyle w:val="FootnoteReference"/>
          <w:rFonts w:asciiTheme="majorBidi" w:hAnsiTheme="majorBidi" w:cstheme="majorBidi"/>
          <w:sz w:val="20"/>
        </w:rPr>
        <w:footnoteRef/>
      </w:r>
      <w:r w:rsidRPr="00704847">
        <w:rPr>
          <w:rFonts w:asciiTheme="majorBidi" w:hAnsiTheme="majorBidi" w:cstheme="majorBidi"/>
          <w:sz w:val="20"/>
        </w:rPr>
        <w:t xml:space="preserve"> </w:t>
      </w:r>
      <w:r w:rsidRPr="00704847">
        <w:rPr>
          <w:rFonts w:asciiTheme="majorBidi" w:hAnsiTheme="majorBidi" w:cstheme="majorBidi"/>
          <w:sz w:val="20"/>
        </w:rPr>
        <w:tab/>
      </w:r>
      <w:r w:rsidRPr="00704847">
        <w:rPr>
          <w:rFonts w:asciiTheme="majorBidi" w:hAnsiTheme="majorBidi" w:cstheme="majorBidi"/>
          <w:spacing w:val="-2"/>
          <w:sz w:val="20"/>
        </w:rPr>
        <w:t>Substitute “contracts” where Proposals are called concurrently for multiple contracts. Add a new para. 3 and renumber paras 3 - 8 as follows: “Proposers may submit Proposal for one or several contracts, as further defined in the RFP Document.”</w:t>
      </w:r>
    </w:p>
  </w:footnote>
  <w:footnote w:id="2">
    <w:p w14:paraId="519AA6EC" w14:textId="166BF7A0" w:rsidR="00413866" w:rsidRPr="00704847" w:rsidRDefault="00413866" w:rsidP="00367671">
      <w:pPr>
        <w:pStyle w:val="FootnoteText"/>
        <w:spacing w:after="40"/>
        <w:jc w:val="both"/>
        <w:rPr>
          <w:rFonts w:asciiTheme="majorBidi" w:hAnsiTheme="majorBidi" w:cstheme="majorBidi"/>
          <w:sz w:val="20"/>
        </w:rPr>
      </w:pPr>
      <w:r w:rsidRPr="00704847">
        <w:rPr>
          <w:rStyle w:val="FootnoteReference"/>
          <w:rFonts w:asciiTheme="majorBidi" w:hAnsiTheme="majorBidi" w:cstheme="majorBidi"/>
          <w:sz w:val="20"/>
        </w:rPr>
        <w:footnoteRef/>
      </w:r>
      <w:r w:rsidRPr="00704847">
        <w:rPr>
          <w:rFonts w:asciiTheme="majorBidi" w:hAnsiTheme="majorBidi" w:cstheme="majorBidi"/>
          <w:sz w:val="20"/>
        </w:rPr>
        <w:t xml:space="preserve"> </w:t>
      </w:r>
      <w:r w:rsidRPr="00704847">
        <w:rPr>
          <w:rFonts w:asciiTheme="majorBidi" w:hAnsiTheme="majorBidi" w:cstheme="majorBidi"/>
          <w:sz w:val="20"/>
        </w:rPr>
        <w:tab/>
      </w:r>
      <w:r w:rsidRPr="00704847">
        <w:rPr>
          <w:rFonts w:asciiTheme="majorBidi" w:hAnsiTheme="majorBidi" w:cstheme="majorBidi"/>
          <w:spacing w:val="-2"/>
          <w:sz w:val="20"/>
        </w:rPr>
        <w:t xml:space="preserve">Insert if applicable: “This contract will be jointly financed by </w:t>
      </w:r>
      <w:r w:rsidRPr="00704847">
        <w:rPr>
          <w:rFonts w:asciiTheme="majorBidi" w:hAnsiTheme="majorBidi" w:cstheme="majorBidi"/>
          <w:i/>
          <w:iCs/>
          <w:spacing w:val="-2"/>
          <w:sz w:val="20"/>
        </w:rPr>
        <w:t>[insert name of co-financing agency]</w:t>
      </w:r>
      <w:r w:rsidRPr="00704847">
        <w:rPr>
          <w:rFonts w:asciiTheme="majorBidi" w:hAnsiTheme="majorBidi" w:cstheme="majorBidi"/>
          <w:spacing w:val="-2"/>
          <w:sz w:val="20"/>
        </w:rPr>
        <w:t xml:space="preserve">. Procurement process will be governed by the </w:t>
      </w:r>
      <w:r w:rsidR="004E27C4">
        <w:rPr>
          <w:rFonts w:ascii="Times New Roman" w:hAnsi="Times New Roman"/>
          <w:spacing w:val="-2"/>
          <w:sz w:val="20"/>
        </w:rPr>
        <w:t>IsDB Procurement Guidelines</w:t>
      </w:r>
      <w:r w:rsidRPr="00704847">
        <w:rPr>
          <w:rFonts w:asciiTheme="majorBidi" w:hAnsiTheme="majorBidi" w:cstheme="majorBidi"/>
          <w:spacing w:val="-2"/>
          <w:sz w:val="20"/>
        </w:rPr>
        <w:t>.”</w:t>
      </w:r>
    </w:p>
  </w:footnote>
  <w:footnote w:id="3">
    <w:p w14:paraId="35028C78" w14:textId="77777777" w:rsidR="00413866" w:rsidRPr="005B4881" w:rsidRDefault="00413866" w:rsidP="00367671">
      <w:pPr>
        <w:pStyle w:val="EndnoteText"/>
        <w:spacing w:before="0" w:after="40"/>
        <w:ind w:left="360" w:hanging="360"/>
        <w:rPr>
          <w:spacing w:val="-2"/>
          <w:sz w:val="16"/>
          <w:szCs w:val="16"/>
        </w:rPr>
      </w:pPr>
      <w:r w:rsidRPr="00704847">
        <w:rPr>
          <w:rStyle w:val="FootnoteReference"/>
          <w:rFonts w:asciiTheme="majorBidi" w:hAnsiTheme="majorBidi" w:cstheme="majorBidi"/>
          <w:sz w:val="20"/>
        </w:rPr>
        <w:footnoteRef/>
      </w:r>
      <w:r w:rsidRPr="00704847">
        <w:rPr>
          <w:rFonts w:asciiTheme="majorBidi" w:hAnsiTheme="majorBidi" w:cstheme="majorBidi"/>
          <w:sz w:val="20"/>
        </w:rPr>
        <w:t xml:space="preserve"> </w:t>
      </w:r>
      <w:r w:rsidRPr="00704847">
        <w:rPr>
          <w:rFonts w:asciiTheme="majorBidi" w:hAnsiTheme="majorBidi" w:cstheme="majorBidi"/>
          <w:sz w:val="20"/>
        </w:rPr>
        <w:tab/>
      </w:r>
      <w:r w:rsidRPr="00704847">
        <w:rPr>
          <w:rFonts w:asciiTheme="majorBidi" w:hAnsiTheme="majorBidi" w:cstheme="majorBidi"/>
          <w:spacing w:val="-2"/>
          <w:sz w:val="20"/>
        </w:rPr>
        <w:t>A brief description of the type(s) of Works and Operation Service that should be provided, including location, Design and</w:t>
      </w:r>
      <w:r w:rsidRPr="009C3FD4">
        <w:rPr>
          <w:spacing w:val="-2"/>
          <w:sz w:val="20"/>
        </w:rPr>
        <w:t xml:space="preserve"> </w:t>
      </w:r>
      <w:r>
        <w:rPr>
          <w:spacing w:val="-2"/>
          <w:sz w:val="20"/>
        </w:rPr>
        <w:t xml:space="preserve">Build </w:t>
      </w:r>
      <w:r w:rsidRPr="009C3FD4">
        <w:rPr>
          <w:spacing w:val="-2"/>
          <w:sz w:val="20"/>
        </w:rPr>
        <w:t>period</w:t>
      </w:r>
      <w:r>
        <w:rPr>
          <w:spacing w:val="-2"/>
          <w:sz w:val="20"/>
        </w:rPr>
        <w:t xml:space="preserve"> and Operation Service Period</w:t>
      </w:r>
      <w:r w:rsidRPr="009C3FD4">
        <w:rPr>
          <w:spacing w:val="-2"/>
          <w:sz w:val="20"/>
        </w:rPr>
        <w:t>, Functional/performance requirements and other information necessary to enable potential Proposers to decide whether or not to respond to the Request for Proposals.</w:t>
      </w:r>
      <w:r w:rsidRPr="005B4881">
        <w:rPr>
          <w:spacing w:val="-2"/>
          <w:sz w:val="16"/>
          <w:szCs w:val="16"/>
        </w:rPr>
        <w:t xml:space="preserve"> </w:t>
      </w:r>
    </w:p>
  </w:footnote>
  <w:footnote w:id="4">
    <w:p w14:paraId="48389CC5" w14:textId="6A61426B" w:rsidR="002E1985" w:rsidRDefault="002E1985" w:rsidP="00BB0C6B">
      <w:pPr>
        <w:pStyle w:val="EndnoteText"/>
        <w:spacing w:before="0" w:after="40"/>
        <w:ind w:left="360" w:hanging="360"/>
      </w:pPr>
      <w:r w:rsidRPr="00BB0C6B">
        <w:rPr>
          <w:rStyle w:val="FootnoteReference"/>
          <w:rFonts w:asciiTheme="majorBidi" w:hAnsiTheme="majorBidi" w:cstheme="majorBidi"/>
          <w:sz w:val="20"/>
        </w:rPr>
        <w:footnoteRef/>
      </w:r>
      <w:r w:rsidRPr="00BB0C6B">
        <w:rPr>
          <w:rStyle w:val="FootnoteReference"/>
          <w:rFonts w:asciiTheme="majorBidi" w:hAnsiTheme="majorBidi" w:cstheme="majorBidi"/>
          <w:sz w:val="20"/>
        </w:rPr>
        <w:t xml:space="preserve"> </w:t>
      </w:r>
      <w:r w:rsidR="009F11DF">
        <w:tab/>
      </w:r>
      <w:r w:rsidRPr="004738DF">
        <w:rPr>
          <w:spacing w:val="-2"/>
          <w:sz w:val="20"/>
        </w:rPr>
        <w:t>If electronic procurement will be used, insert link or web site address and any additional relevant information, as appropriate</w:t>
      </w:r>
      <w:r>
        <w:rPr>
          <w:spacing w:val="-2"/>
          <w:sz w:val="20"/>
        </w:rPr>
        <w:t>.</w:t>
      </w:r>
    </w:p>
  </w:footnote>
  <w:footnote w:id="5">
    <w:p w14:paraId="3DD39E2D" w14:textId="77777777" w:rsidR="00413866" w:rsidRPr="00704847" w:rsidRDefault="00413866" w:rsidP="00367671">
      <w:pPr>
        <w:pStyle w:val="FootnoteText"/>
        <w:tabs>
          <w:tab w:val="left" w:pos="0"/>
        </w:tabs>
        <w:spacing w:after="40"/>
        <w:jc w:val="both"/>
        <w:rPr>
          <w:rFonts w:asciiTheme="majorBidi" w:hAnsiTheme="majorBidi" w:cstheme="majorBidi"/>
          <w:spacing w:val="-2"/>
          <w:sz w:val="20"/>
        </w:rPr>
      </w:pPr>
      <w:r w:rsidRPr="00704847">
        <w:rPr>
          <w:rStyle w:val="FootnoteReference"/>
          <w:rFonts w:asciiTheme="majorBidi" w:hAnsiTheme="majorBidi" w:cstheme="majorBidi"/>
          <w:spacing w:val="-3"/>
          <w:sz w:val="20"/>
        </w:rPr>
        <w:footnoteRef/>
      </w:r>
      <w:r w:rsidRPr="00704847">
        <w:rPr>
          <w:rFonts w:asciiTheme="majorBidi" w:hAnsiTheme="majorBidi" w:cstheme="majorBidi"/>
          <w:spacing w:val="-2"/>
          <w:sz w:val="20"/>
        </w:rPr>
        <w:t xml:space="preserve"> </w:t>
      </w:r>
      <w:r w:rsidRPr="00704847">
        <w:rPr>
          <w:rFonts w:asciiTheme="majorBidi" w:hAnsiTheme="majorBidi" w:cstheme="majorBidi"/>
          <w:spacing w:val="-2"/>
          <w:sz w:val="20"/>
        </w:rPr>
        <w:tab/>
        <w:t>The office for inquiry and issuance of RFP Document and that for Proposal submission may or may not be the same.</w:t>
      </w:r>
    </w:p>
  </w:footnote>
  <w:footnote w:id="6">
    <w:p w14:paraId="7A68023B" w14:textId="77777777" w:rsidR="00413866" w:rsidRPr="00704847" w:rsidRDefault="00413866" w:rsidP="00367671">
      <w:pPr>
        <w:pStyle w:val="FootnoteText"/>
        <w:spacing w:after="40"/>
        <w:jc w:val="both"/>
        <w:rPr>
          <w:rFonts w:asciiTheme="majorBidi" w:hAnsiTheme="majorBidi" w:cstheme="majorBidi"/>
          <w:sz w:val="20"/>
        </w:rPr>
      </w:pPr>
      <w:r w:rsidRPr="00704847">
        <w:rPr>
          <w:rStyle w:val="FootnoteReference"/>
          <w:rFonts w:asciiTheme="majorBidi" w:hAnsiTheme="majorBidi" w:cstheme="majorBidi"/>
          <w:sz w:val="20"/>
        </w:rPr>
        <w:footnoteRef/>
      </w:r>
      <w:r w:rsidRPr="00704847">
        <w:rPr>
          <w:rFonts w:asciiTheme="majorBidi" w:hAnsiTheme="majorBidi" w:cstheme="majorBidi"/>
          <w:sz w:val="20"/>
        </w:rPr>
        <w:t xml:space="preserve"> </w:t>
      </w:r>
      <w:r w:rsidRPr="00704847">
        <w:rPr>
          <w:rFonts w:asciiTheme="majorBidi" w:hAnsiTheme="majorBidi" w:cstheme="majorBidi"/>
          <w:sz w:val="20"/>
        </w:rPr>
        <w:tab/>
      </w:r>
      <w:r w:rsidRPr="00704847">
        <w:rPr>
          <w:rFonts w:asciiTheme="majorBidi" w:hAnsiTheme="majorBidi" w:cstheme="majorBidi"/>
          <w:spacing w:val="-2"/>
          <w:sz w:val="20"/>
        </w:rPr>
        <w:t>The fee chargeable should only be nominal to defray reproduction and mailing costs. An amount between US$50 and US$300 or equivalent is deemed appropriate.</w:t>
      </w:r>
    </w:p>
  </w:footnote>
  <w:footnote w:id="7">
    <w:p w14:paraId="032A8221" w14:textId="77777777" w:rsidR="00413866" w:rsidRPr="00704847" w:rsidRDefault="00413866" w:rsidP="00367671">
      <w:pPr>
        <w:pStyle w:val="EndnoteText"/>
        <w:spacing w:before="0" w:after="40"/>
        <w:rPr>
          <w:rFonts w:asciiTheme="majorBidi" w:hAnsiTheme="majorBidi" w:cstheme="majorBidi"/>
          <w:sz w:val="20"/>
        </w:rPr>
      </w:pPr>
      <w:r w:rsidRPr="00704847">
        <w:rPr>
          <w:rStyle w:val="FootnoteReference"/>
          <w:rFonts w:asciiTheme="majorBidi" w:hAnsiTheme="majorBidi" w:cstheme="majorBidi"/>
          <w:sz w:val="20"/>
        </w:rPr>
        <w:footnoteRef/>
      </w:r>
      <w:r w:rsidRPr="00704847">
        <w:rPr>
          <w:rFonts w:asciiTheme="majorBidi" w:hAnsiTheme="majorBidi" w:cstheme="majorBidi"/>
          <w:sz w:val="20"/>
        </w:rPr>
        <w:t xml:space="preserve"> </w:t>
      </w:r>
      <w:r w:rsidRPr="00704847">
        <w:rPr>
          <w:rFonts w:asciiTheme="majorBidi" w:hAnsiTheme="majorBidi" w:cstheme="majorBidi"/>
          <w:sz w:val="20"/>
        </w:rPr>
        <w:tab/>
      </w:r>
      <w:r w:rsidRPr="00704847">
        <w:rPr>
          <w:rFonts w:asciiTheme="majorBidi" w:hAnsiTheme="majorBidi" w:cstheme="majorBidi"/>
          <w:spacing w:val="-2"/>
          <w:sz w:val="20"/>
        </w:rPr>
        <w:t>For example, cashier’s check, direct deposit to specified account number, etc.</w:t>
      </w:r>
    </w:p>
  </w:footnote>
  <w:footnote w:id="8">
    <w:p w14:paraId="10CEE6A9" w14:textId="7A83E9E4" w:rsidR="00413866" w:rsidRPr="007D11B8" w:rsidRDefault="00413866" w:rsidP="00367671">
      <w:pPr>
        <w:pStyle w:val="FootnoteText"/>
        <w:spacing w:after="40"/>
        <w:jc w:val="both"/>
        <w:rPr>
          <w:rFonts w:asciiTheme="majorBidi" w:hAnsiTheme="majorBidi" w:cstheme="majorBidi"/>
          <w:sz w:val="20"/>
        </w:rPr>
      </w:pPr>
      <w:r w:rsidRPr="00704847">
        <w:rPr>
          <w:rStyle w:val="FootnoteReference"/>
          <w:rFonts w:asciiTheme="majorBidi" w:hAnsiTheme="majorBidi" w:cstheme="majorBidi"/>
          <w:sz w:val="20"/>
        </w:rPr>
        <w:footnoteRef/>
      </w:r>
      <w:r w:rsidRPr="00704847">
        <w:rPr>
          <w:rFonts w:asciiTheme="majorBidi" w:hAnsiTheme="majorBidi" w:cstheme="majorBidi"/>
          <w:sz w:val="20"/>
        </w:rPr>
        <w:t xml:space="preserve"> </w:t>
      </w:r>
      <w:r w:rsidRPr="00704847">
        <w:rPr>
          <w:rFonts w:asciiTheme="majorBidi" w:hAnsiTheme="majorBidi" w:cstheme="majorBidi"/>
          <w:sz w:val="20"/>
        </w:rPr>
        <w:tab/>
      </w:r>
      <w:r w:rsidRPr="00704847">
        <w:rPr>
          <w:rFonts w:asciiTheme="majorBidi" w:hAnsiTheme="majorBidi" w:cstheme="majorBidi"/>
          <w:spacing w:val="-2"/>
          <w:sz w:val="20"/>
        </w:rPr>
        <w:t xml:space="preserve">The </w:t>
      </w:r>
      <w:r w:rsidRPr="007D11B8">
        <w:rPr>
          <w:rFonts w:asciiTheme="majorBidi" w:hAnsiTheme="majorBidi" w:cstheme="majorBidi"/>
          <w:spacing w:val="-2"/>
          <w:sz w:val="20"/>
        </w:rPr>
        <w:t xml:space="preserve">delivery procedure is usually airmail for overseas delivery and surface mail or courier for local delivery. If urgency or security dictates, courier services may be required for overseas delivery. With the agreement of the </w:t>
      </w:r>
      <w:r w:rsidR="00D15F6E">
        <w:rPr>
          <w:rFonts w:asciiTheme="majorBidi" w:hAnsiTheme="majorBidi" w:cstheme="majorBidi"/>
          <w:spacing w:val="-2"/>
          <w:sz w:val="20"/>
        </w:rPr>
        <w:t>IsDB</w:t>
      </w:r>
      <w:r w:rsidRPr="007D11B8">
        <w:rPr>
          <w:rFonts w:asciiTheme="majorBidi" w:hAnsiTheme="majorBidi" w:cstheme="majorBidi"/>
          <w:spacing w:val="-2"/>
          <w:sz w:val="20"/>
        </w:rPr>
        <w:t>, documents may be distributed by e-mail, downloading from authorized web site(s) or electronic procurement system.</w:t>
      </w:r>
    </w:p>
  </w:footnote>
  <w:footnote w:id="9">
    <w:p w14:paraId="6C739D7D" w14:textId="77777777" w:rsidR="00413866" w:rsidRPr="005B4881" w:rsidRDefault="00413866" w:rsidP="00BC48C7">
      <w:pPr>
        <w:pStyle w:val="FootnoteText"/>
        <w:spacing w:after="40"/>
        <w:jc w:val="both"/>
        <w:rPr>
          <w:rFonts w:ascii="Times New Roman" w:hAnsi="Times New Roman"/>
        </w:rPr>
      </w:pPr>
      <w:r w:rsidRPr="005B4881">
        <w:rPr>
          <w:rStyle w:val="FootnoteReference"/>
          <w:rFonts w:ascii="Times New Roman" w:hAnsi="Times New Roman"/>
          <w:sz w:val="20"/>
        </w:rPr>
        <w:footnoteRef/>
      </w:r>
      <w:r w:rsidRPr="005B4881">
        <w:rPr>
          <w:rFonts w:ascii="Times New Roman" w:hAnsi="Times New Roman"/>
          <w:sz w:val="20"/>
        </w:rPr>
        <w:t xml:space="preserve"> </w:t>
      </w:r>
      <w:r w:rsidRPr="005B4881">
        <w:rPr>
          <w:rFonts w:ascii="Times New Roman" w:hAnsi="Times New Roman"/>
          <w:sz w:val="20"/>
        </w:rPr>
        <w:tab/>
      </w:r>
      <w:r w:rsidRPr="005B4881">
        <w:rPr>
          <w:rFonts w:ascii="Times New Roman" w:hAnsi="Times New Roman"/>
          <w:spacing w:val="-2"/>
          <w:sz w:val="20"/>
        </w:rPr>
        <w:t>Substitute the address for Proposal submission if it is different from address for inquiry and issuance of RFP Document.</w:t>
      </w:r>
    </w:p>
  </w:footnote>
  <w:footnote w:id="10">
    <w:p w14:paraId="2A6DA8D1" w14:textId="77777777" w:rsidR="00413866" w:rsidRPr="00704847" w:rsidRDefault="00413866" w:rsidP="00BC48C7">
      <w:pPr>
        <w:pStyle w:val="FootnoteText"/>
        <w:tabs>
          <w:tab w:val="left" w:pos="426"/>
        </w:tabs>
        <w:ind w:left="284" w:hanging="284"/>
        <w:jc w:val="both"/>
        <w:rPr>
          <w:rFonts w:asciiTheme="majorBidi" w:hAnsiTheme="majorBidi" w:cstheme="majorBidi"/>
          <w:color w:val="000000" w:themeColor="text1"/>
          <w:sz w:val="20"/>
        </w:rPr>
      </w:pPr>
      <w:r w:rsidRPr="00704847">
        <w:rPr>
          <w:rStyle w:val="FootnoteReference"/>
          <w:rFonts w:asciiTheme="majorBidi" w:hAnsiTheme="majorBidi" w:cstheme="majorBidi"/>
        </w:rPr>
        <w:footnoteRef/>
      </w:r>
      <w:r w:rsidRPr="00704847">
        <w:rPr>
          <w:rFonts w:asciiTheme="majorBidi" w:hAnsiTheme="majorBidi" w:cstheme="majorBidi"/>
        </w:rPr>
        <w:t xml:space="preserve"> </w:t>
      </w:r>
      <w:r w:rsidRPr="00704847">
        <w:rPr>
          <w:rFonts w:asciiTheme="majorBidi" w:hAnsiTheme="majorBidi" w:cstheme="majorBidi"/>
        </w:rPr>
        <w:tab/>
      </w:r>
      <w:r w:rsidRPr="00704847">
        <w:rPr>
          <w:rFonts w:asciiTheme="majorBidi" w:hAnsiTheme="majorBidi" w:cstheme="majorBidi"/>
          <w:sz w:val="20"/>
        </w:rPr>
        <w:t xml:space="preserve">The time given to Proposers for the preparation of their Second Stage Proposals should be adequate for the effort needed to update their First Stage Proposals in line with any addendum issued with the invitation and any Proposer-specific memoranda, the expected complexity of price schedules, and any other factors that may be relevant. However, the allotted time should normally not be less than four weeks so that Proposers have at least one week for the </w:t>
      </w:r>
      <w:r w:rsidRPr="00704847">
        <w:rPr>
          <w:rFonts w:asciiTheme="majorBidi" w:hAnsiTheme="majorBidi" w:cstheme="majorBidi"/>
          <w:color w:val="000000" w:themeColor="text1"/>
          <w:sz w:val="20"/>
        </w:rPr>
        <w:t>submission of any further clarification questions.</w:t>
      </w:r>
    </w:p>
    <w:p w14:paraId="4BF21CB0" w14:textId="77777777" w:rsidR="00413866" w:rsidRPr="00704847" w:rsidRDefault="00413866" w:rsidP="00BC48C7">
      <w:pPr>
        <w:pStyle w:val="FootnoteText"/>
        <w:tabs>
          <w:tab w:val="left" w:pos="426"/>
        </w:tabs>
        <w:ind w:left="284" w:hanging="284"/>
        <w:jc w:val="both"/>
        <w:rPr>
          <w:rFonts w:asciiTheme="majorBidi" w:hAnsiTheme="majorBidi" w:cstheme="majorBidi"/>
          <w:color w:val="000000" w:themeColor="text1"/>
          <w:sz w:val="20"/>
        </w:rPr>
      </w:pPr>
    </w:p>
    <w:p w14:paraId="22435FB6" w14:textId="77777777" w:rsidR="00413866" w:rsidRPr="00704847" w:rsidRDefault="00413866" w:rsidP="00BC48C7">
      <w:pPr>
        <w:pStyle w:val="FootnoteText"/>
        <w:ind w:left="284" w:hanging="4"/>
        <w:jc w:val="both"/>
        <w:rPr>
          <w:rFonts w:asciiTheme="majorBidi" w:hAnsiTheme="majorBidi" w:cstheme="majorBidi"/>
          <w:color w:val="000000" w:themeColor="text1"/>
          <w:sz w:val="20"/>
        </w:rPr>
      </w:pPr>
      <w:r w:rsidRPr="00704847">
        <w:rPr>
          <w:rFonts w:asciiTheme="majorBidi" w:hAnsiTheme="majorBidi" w:cstheme="majorBidi"/>
          <w:color w:val="000000" w:themeColor="text1"/>
          <w:sz w:val="20"/>
        </w:rPr>
        <w:t xml:space="preserve">The dates of the deadline for Proposal submission and of Proposal opening should be the same, and the time for proposal opening should be same or immediately after the time for proposal submission. </w:t>
      </w:r>
    </w:p>
    <w:p w14:paraId="0DBB7F72" w14:textId="77777777" w:rsidR="00413866" w:rsidRPr="00704847" w:rsidRDefault="00413866" w:rsidP="00BC48C7">
      <w:pPr>
        <w:pStyle w:val="FootnoteText"/>
        <w:ind w:left="284" w:hanging="4"/>
        <w:jc w:val="both"/>
        <w:rPr>
          <w:rFonts w:asciiTheme="majorBidi" w:hAnsiTheme="majorBidi" w:cstheme="majorBidi"/>
          <w:color w:val="000000" w:themeColor="text1"/>
          <w:sz w:val="20"/>
        </w:rPr>
      </w:pPr>
    </w:p>
    <w:p w14:paraId="6D14DFF9" w14:textId="10A29688" w:rsidR="00413866" w:rsidRPr="00704847" w:rsidRDefault="00413866" w:rsidP="00BC48C7">
      <w:pPr>
        <w:pStyle w:val="FootnoteText"/>
        <w:ind w:left="284" w:hanging="4"/>
        <w:jc w:val="both"/>
        <w:rPr>
          <w:rFonts w:asciiTheme="majorBidi" w:hAnsiTheme="majorBidi" w:cstheme="majorBidi"/>
          <w:sz w:val="20"/>
        </w:rPr>
      </w:pPr>
      <w:r w:rsidRPr="00704847">
        <w:rPr>
          <w:rFonts w:asciiTheme="majorBidi" w:hAnsiTheme="majorBidi" w:cstheme="majorBidi"/>
          <w:color w:val="000000" w:themeColor="text1"/>
          <w:sz w:val="20"/>
        </w:rPr>
        <w:t xml:space="preserve">The period should be sufficient to permit completion of the Second Stage Proposal evaluation, review of the recommended selection by </w:t>
      </w:r>
      <w:r w:rsidR="0035360E">
        <w:rPr>
          <w:rFonts w:asciiTheme="majorBidi" w:hAnsiTheme="majorBidi" w:cstheme="majorBidi"/>
          <w:color w:val="000000" w:themeColor="text1"/>
          <w:sz w:val="20"/>
        </w:rPr>
        <w:t>IsDB</w:t>
      </w:r>
      <w:r w:rsidRPr="00704847">
        <w:rPr>
          <w:rFonts w:asciiTheme="majorBidi" w:hAnsiTheme="majorBidi" w:cstheme="majorBidi"/>
          <w:color w:val="000000" w:themeColor="text1"/>
          <w:sz w:val="20"/>
        </w:rPr>
        <w:t xml:space="preserve"> if required, obtaining of approvals and notification of award. A realistic period (e.g., not less than sixty [60] days) should be specified in order to avoid the need for </w:t>
      </w:r>
      <w:r w:rsidRPr="00704847">
        <w:rPr>
          <w:rFonts w:asciiTheme="majorBidi" w:hAnsiTheme="majorBidi" w:cstheme="majorBidi"/>
          <w:sz w:val="20"/>
        </w:rPr>
        <w:t>extension.</w:t>
      </w:r>
    </w:p>
    <w:p w14:paraId="54E15010" w14:textId="77777777" w:rsidR="00413866" w:rsidRPr="00704847" w:rsidRDefault="00413866" w:rsidP="00BC48C7">
      <w:pPr>
        <w:pStyle w:val="FootnoteText"/>
        <w:tabs>
          <w:tab w:val="left" w:pos="426"/>
        </w:tabs>
        <w:ind w:left="284" w:hanging="284"/>
        <w:rPr>
          <w:rFonts w:asciiTheme="majorBidi" w:hAnsiTheme="majorBidi" w:cstheme="majorBidi"/>
          <w:sz w:val="20"/>
        </w:rPr>
      </w:pPr>
    </w:p>
  </w:footnote>
  <w:footnote w:id="11">
    <w:p w14:paraId="62C95259" w14:textId="77777777" w:rsidR="00413866" w:rsidRPr="00853E82" w:rsidRDefault="00413866" w:rsidP="00BC48C7">
      <w:pPr>
        <w:tabs>
          <w:tab w:val="left" w:pos="426"/>
        </w:tabs>
        <w:ind w:left="284" w:hanging="284"/>
        <w:rPr>
          <w:sz w:val="20"/>
        </w:rPr>
      </w:pPr>
      <w:r w:rsidRPr="00704847">
        <w:rPr>
          <w:rStyle w:val="FootnoteReference"/>
          <w:rFonts w:asciiTheme="majorBidi" w:hAnsiTheme="majorBidi" w:cstheme="majorBidi"/>
          <w:sz w:val="20"/>
        </w:rPr>
        <w:footnoteRef/>
      </w:r>
      <w:r w:rsidRPr="00704847">
        <w:rPr>
          <w:rFonts w:asciiTheme="majorBidi" w:hAnsiTheme="majorBidi" w:cstheme="majorBidi"/>
          <w:sz w:val="20"/>
        </w:rPr>
        <w:t xml:space="preserve"> </w:t>
      </w:r>
      <w:r w:rsidRPr="00704847">
        <w:rPr>
          <w:rFonts w:asciiTheme="majorBidi" w:hAnsiTheme="majorBidi" w:cstheme="majorBidi"/>
          <w:sz w:val="20"/>
        </w:rPr>
        <w:tab/>
        <w:t>If the RFP Documents allow for lots or slices that may be procured separately, the amounts of Proposal security have to be defined per lot or slice. The amount of security should not be set so high as to discourage Proposers. If no Proposal security</w:t>
      </w:r>
      <w:r w:rsidRPr="00853E82">
        <w:rPr>
          <w:sz w:val="20"/>
        </w:rPr>
        <w:t xml:space="preserve"> is required, this paragraph should say so.</w:t>
      </w:r>
    </w:p>
  </w:footnote>
  <w:footnote w:id="12">
    <w:p w14:paraId="1AD65DCB" w14:textId="77777777" w:rsidR="0024479C" w:rsidRPr="00BE4F2D" w:rsidRDefault="0024479C" w:rsidP="0024479C">
      <w:pPr>
        <w:pStyle w:val="FootnoteText"/>
        <w:rPr>
          <w:sz w:val="18"/>
          <w:szCs w:val="18"/>
        </w:rPr>
      </w:pPr>
      <w:r w:rsidRPr="00BE4F2D">
        <w:rPr>
          <w:rStyle w:val="FootnoteReference"/>
        </w:rPr>
        <w:footnoteRef/>
      </w:r>
      <w:r w:rsidRPr="00BE4F2D">
        <w:t xml:space="preserve"> </w:t>
      </w:r>
      <w:r w:rsidRPr="00BE4F2D">
        <w:tab/>
      </w:r>
      <w:r w:rsidRPr="00BE4F2D">
        <w:rPr>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3">
    <w:p w14:paraId="2CD8FA0E" w14:textId="77777777" w:rsidR="0024479C" w:rsidRPr="00BE4F2D" w:rsidRDefault="0024479C" w:rsidP="0024479C">
      <w:pPr>
        <w:pStyle w:val="FootnoteText"/>
      </w:pPr>
      <w:r w:rsidRPr="00BE4F2D">
        <w:rPr>
          <w:rStyle w:val="FootnoteReference"/>
        </w:rPr>
        <w:footnoteRef/>
      </w:r>
      <w:r w:rsidRPr="00BE4F2D">
        <w:t xml:space="preserve"> </w:t>
      </w:r>
      <w:r w:rsidRPr="00BE4F2D">
        <w:tab/>
      </w:r>
      <w:r w:rsidRPr="00BE4F2D">
        <w:rPr>
          <w:sz w:val="18"/>
          <w:szCs w:val="18"/>
        </w:rPr>
        <w:t>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Beneficiary.</w:t>
      </w:r>
      <w:r w:rsidRPr="00BE4F2D">
        <w:t xml:space="preserve">  </w:t>
      </w:r>
    </w:p>
  </w:footnote>
  <w:footnote w:id="14">
    <w:p w14:paraId="1AFDC59A" w14:textId="77777777" w:rsidR="0024479C" w:rsidRPr="00BE4F2D" w:rsidRDefault="0024479C" w:rsidP="0024479C">
      <w:pPr>
        <w:pStyle w:val="FootnoteText"/>
      </w:pPr>
      <w:r w:rsidRPr="00BE4F2D">
        <w:rPr>
          <w:rStyle w:val="FootnoteReference"/>
        </w:rPr>
        <w:footnoteRef/>
      </w:r>
      <w:r w:rsidRPr="00BE4F2D">
        <w:t xml:space="preserve"> </w:t>
      </w:r>
      <w:r w:rsidRPr="00BE4F2D">
        <w:tab/>
      </w:r>
      <w:r w:rsidRPr="00BE4F2D">
        <w:rPr>
          <w:sz w:val="18"/>
          <w:szCs w:val="18"/>
        </w:rPr>
        <w:t>Inspections in this context usually are investigative (i.e., forensic) in nature.  They involve fact-finding activities undertaken by IsDB or persons appointed by IsDB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5">
    <w:p w14:paraId="2CA9E82A" w14:textId="77777777" w:rsidR="00C01356" w:rsidRPr="006D4C9B" w:rsidRDefault="00C01356" w:rsidP="00C01356">
      <w:pPr>
        <w:pStyle w:val="FootnoteText"/>
        <w:spacing w:after="40"/>
        <w:rPr>
          <w:rFonts w:ascii="Times New Roman" w:hAnsi="Times New Roman"/>
          <w:sz w:val="20"/>
        </w:rPr>
      </w:pPr>
      <w:r w:rsidRPr="00BE4F2D">
        <w:rPr>
          <w:rStyle w:val="FootnoteReference"/>
        </w:rPr>
        <w:footnoteRef/>
      </w:r>
      <w:r w:rsidRPr="00BE4F2D">
        <w:t xml:space="preserve"> </w:t>
      </w:r>
      <w:r w:rsidRPr="006D4C9B">
        <w:rPr>
          <w:rFonts w:ascii="Times New Roman" w:hAnsi="Times New Roman"/>
          <w:color w:val="000000"/>
          <w:sz w:val="20"/>
        </w:rPr>
        <w:t>In this context, any action taken by a Contractor or Consultant or any of its personnel, or its agents, or its sub-Consultants, subcontractors, Service Providers, Suppliers and/or their employees, to influence the selection process or contract execution for undue advantage is improper.</w:t>
      </w:r>
    </w:p>
  </w:footnote>
  <w:footnote w:id="16">
    <w:p w14:paraId="0D3C5E90" w14:textId="77777777" w:rsidR="00C01356" w:rsidRPr="006D4C9B" w:rsidRDefault="00C01356" w:rsidP="00C01356">
      <w:pPr>
        <w:pStyle w:val="FootnoteText"/>
        <w:spacing w:after="40"/>
        <w:rPr>
          <w:rFonts w:ascii="Times New Roman" w:hAnsi="Times New Roman"/>
          <w:sz w:val="20"/>
        </w:rPr>
      </w:pPr>
      <w:r w:rsidRPr="00BE4F2D">
        <w:rPr>
          <w:rStyle w:val="FootnoteReference"/>
        </w:rPr>
        <w:footnoteRef/>
      </w:r>
      <w:r w:rsidRPr="00BE4F2D">
        <w:rPr>
          <w:vertAlign w:val="superscript"/>
        </w:rPr>
        <w:t xml:space="preserve"> </w:t>
      </w:r>
      <w:r w:rsidRPr="006D4C9B">
        <w:rPr>
          <w:rFonts w:ascii="Times New Roman" w:hAnsi="Times New Roman"/>
          <w:color w:val="000000"/>
          <w:sz w:val="20"/>
        </w:rPr>
        <w:t xml:space="preserve">A Firm or individual may be declared ineligible to be awarded an IsDB-financed contract: (i) upon completion of the IsDB’s sanctions proceedings as per its sanctions procedures, including, </w:t>
      </w:r>
      <w:r w:rsidRPr="006D4C9B">
        <w:rPr>
          <w:rFonts w:ascii="Times New Roman" w:hAnsi="Times New Roman"/>
          <w:i/>
          <w:color w:val="000000"/>
          <w:sz w:val="20"/>
        </w:rPr>
        <w:t>inter alia</w:t>
      </w:r>
      <w:r w:rsidRPr="006D4C9B">
        <w:rPr>
          <w:rFonts w:ascii="Times New Roman" w:hAnsi="Times New Roman"/>
          <w:color w:val="000000"/>
          <w:sz w:val="20"/>
        </w:rPr>
        <w:t>, cross-debarment as agreed with other International Financial Institutions, including Multilateral Development Banks; and (ii) as a result of temporary suspension or early temporary suspension in connection with an ongoing sanctions proceeding.</w:t>
      </w:r>
    </w:p>
  </w:footnote>
  <w:footnote w:id="17">
    <w:p w14:paraId="44466560" w14:textId="48759E92" w:rsidR="00413866" w:rsidRPr="00045F46" w:rsidRDefault="00413866" w:rsidP="007F2832">
      <w:pPr>
        <w:pStyle w:val="FootnoteText"/>
        <w:jc w:val="both"/>
        <w:rPr>
          <w:rFonts w:asciiTheme="majorBidi" w:hAnsiTheme="majorBidi" w:cstheme="majorBidi"/>
          <w:iCs/>
          <w:sz w:val="18"/>
          <w:szCs w:val="18"/>
        </w:rPr>
      </w:pPr>
      <w:r w:rsidRPr="00045F46">
        <w:rPr>
          <w:rStyle w:val="FootnoteReference"/>
          <w:rFonts w:asciiTheme="majorBidi" w:hAnsiTheme="majorBidi" w:cstheme="majorBidi"/>
          <w:iCs/>
          <w:sz w:val="18"/>
          <w:szCs w:val="18"/>
        </w:rPr>
        <w:t>1</w:t>
      </w:r>
      <w:r w:rsidRPr="00045F46">
        <w:rPr>
          <w:rFonts w:asciiTheme="majorBidi" w:hAnsiTheme="majorBidi" w:cstheme="majorBidi"/>
          <w:iCs/>
          <w:sz w:val="18"/>
          <w:szCs w:val="18"/>
        </w:rPr>
        <w:tab/>
        <w:t>The Guarantor shall insert an amount representing the percentage of the Accepted Contract Amount specified in the Letter of Acceptance, less provisional sums, if any, and denominated either in the currency(cies) of the Contract or a freely convertible currency acceptable to the Beneficiary.</w:t>
      </w:r>
    </w:p>
  </w:footnote>
  <w:footnote w:id="18">
    <w:p w14:paraId="5BABF9B4" w14:textId="48431B0F" w:rsidR="00413866" w:rsidRPr="00045F46" w:rsidRDefault="00413866" w:rsidP="007F2832">
      <w:pPr>
        <w:pStyle w:val="FootnoteText"/>
        <w:jc w:val="both"/>
        <w:rPr>
          <w:rFonts w:asciiTheme="majorBidi" w:hAnsiTheme="majorBidi" w:cstheme="majorBidi"/>
          <w:iCs/>
          <w:sz w:val="18"/>
          <w:szCs w:val="18"/>
        </w:rPr>
      </w:pPr>
      <w:r w:rsidRPr="00045F46">
        <w:rPr>
          <w:rStyle w:val="FootnoteReference"/>
          <w:rFonts w:asciiTheme="majorBidi" w:hAnsiTheme="majorBidi" w:cstheme="majorBidi"/>
          <w:iCs/>
          <w:sz w:val="18"/>
          <w:szCs w:val="18"/>
        </w:rPr>
        <w:t>2</w:t>
      </w:r>
      <w:r w:rsidRPr="00045F46">
        <w:rPr>
          <w:rFonts w:asciiTheme="majorBidi" w:hAnsiTheme="majorBidi" w:cstheme="majorBidi"/>
          <w:iCs/>
          <w:sz w:val="18"/>
          <w:szCs w:val="18"/>
        </w:rPr>
        <w:tab/>
        <w:t xml:space="preserve">Insert the date twenty-eight days after the expected completion date as described in GC </w:t>
      </w:r>
      <w:r w:rsidR="00380160">
        <w:rPr>
          <w:rFonts w:asciiTheme="majorBidi" w:hAnsiTheme="majorBidi" w:cstheme="majorBidi"/>
          <w:iCs/>
          <w:sz w:val="18"/>
          <w:szCs w:val="18"/>
        </w:rPr>
        <w:t>Sub-</w:t>
      </w:r>
      <w:r w:rsidRPr="00045F46">
        <w:rPr>
          <w:rFonts w:asciiTheme="majorBidi" w:hAnsiTheme="majorBidi" w:cstheme="majorBidi"/>
          <w:iCs/>
          <w:sz w:val="18"/>
          <w:szCs w:val="18"/>
        </w:rPr>
        <w:t xml:space="preserve">Clause </w:t>
      </w:r>
      <w:r>
        <w:rPr>
          <w:rFonts w:asciiTheme="majorBidi" w:hAnsiTheme="majorBidi" w:cstheme="majorBidi"/>
          <w:iCs/>
          <w:sz w:val="18"/>
          <w:szCs w:val="18"/>
        </w:rPr>
        <w:t>8.6</w:t>
      </w:r>
      <w:r w:rsidRPr="00045F46">
        <w:rPr>
          <w:rFonts w:asciiTheme="majorBidi" w:hAnsiTheme="majorBidi" w:cstheme="majorBidi"/>
          <w:iCs/>
          <w:sz w:val="18"/>
          <w:szCs w:val="18"/>
        </w:rPr>
        <w:t>. The Employer should note that in the event of an extension of this date for completion of the Contract, the Contractor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Beneficiary’s written request for such extension, such request to be presented to the Guarantor before the expiry of the guarantee.”</w:t>
      </w:r>
    </w:p>
  </w:footnote>
  <w:footnote w:id="19">
    <w:p w14:paraId="6F974275" w14:textId="63512599" w:rsidR="00413866" w:rsidRPr="00045F46" w:rsidRDefault="00413866" w:rsidP="005437F4">
      <w:pPr>
        <w:pStyle w:val="FootnoteText"/>
        <w:jc w:val="both"/>
        <w:rPr>
          <w:rFonts w:asciiTheme="majorBidi" w:hAnsiTheme="majorBidi" w:cstheme="majorBidi"/>
          <w:iCs/>
          <w:sz w:val="18"/>
          <w:szCs w:val="18"/>
        </w:rPr>
      </w:pPr>
      <w:r w:rsidRPr="00045F46">
        <w:rPr>
          <w:rStyle w:val="FootnoteReference"/>
          <w:rFonts w:asciiTheme="majorBidi" w:hAnsiTheme="majorBidi" w:cstheme="majorBidi"/>
          <w:iCs/>
          <w:sz w:val="18"/>
          <w:szCs w:val="18"/>
        </w:rPr>
        <w:t>1</w:t>
      </w:r>
      <w:r w:rsidRPr="00045F46">
        <w:rPr>
          <w:rFonts w:asciiTheme="majorBidi" w:hAnsiTheme="majorBidi" w:cstheme="majorBidi"/>
          <w:iCs/>
          <w:sz w:val="18"/>
          <w:szCs w:val="18"/>
        </w:rPr>
        <w:tab/>
        <w:t>The Guarantor shall insert an amount representing the percentage of the Accepted Contract Amount specified in the Letter of Acceptance, less provisional sums, if any, and denominated either in the currency(cies) of the Contract or a freely convertible currency acceptable to the Beneficiary.</w:t>
      </w:r>
    </w:p>
  </w:footnote>
  <w:footnote w:id="20">
    <w:p w14:paraId="18DD7B11" w14:textId="39F59565" w:rsidR="00413866" w:rsidRPr="00045F46" w:rsidRDefault="00413866" w:rsidP="005437F4">
      <w:pPr>
        <w:pStyle w:val="FootnoteText"/>
        <w:jc w:val="both"/>
        <w:rPr>
          <w:rFonts w:asciiTheme="majorBidi" w:hAnsiTheme="majorBidi" w:cstheme="majorBidi"/>
          <w:iCs/>
          <w:sz w:val="18"/>
          <w:szCs w:val="18"/>
        </w:rPr>
      </w:pPr>
      <w:r w:rsidRPr="00045F46">
        <w:rPr>
          <w:rStyle w:val="FootnoteReference"/>
          <w:rFonts w:asciiTheme="majorBidi" w:hAnsiTheme="majorBidi" w:cstheme="majorBidi"/>
          <w:iCs/>
          <w:sz w:val="18"/>
          <w:szCs w:val="18"/>
        </w:rPr>
        <w:t>2</w:t>
      </w:r>
      <w:r w:rsidRPr="00045F46">
        <w:rPr>
          <w:rFonts w:asciiTheme="majorBidi" w:hAnsiTheme="majorBidi" w:cstheme="majorBidi"/>
          <w:iCs/>
          <w:sz w:val="18"/>
          <w:szCs w:val="18"/>
        </w:rPr>
        <w:tab/>
        <w:t xml:space="preserve">Insert the date twenty-eight days after the expected completion date </w:t>
      </w:r>
      <w:r>
        <w:rPr>
          <w:rFonts w:asciiTheme="majorBidi" w:hAnsiTheme="majorBidi" w:cstheme="majorBidi"/>
          <w:iCs/>
          <w:sz w:val="18"/>
          <w:szCs w:val="18"/>
        </w:rPr>
        <w:t xml:space="preserve">of design-build </w:t>
      </w:r>
      <w:r w:rsidRPr="00045F46">
        <w:rPr>
          <w:rFonts w:asciiTheme="majorBidi" w:hAnsiTheme="majorBidi" w:cstheme="majorBidi"/>
          <w:iCs/>
          <w:sz w:val="18"/>
          <w:szCs w:val="18"/>
        </w:rPr>
        <w:t xml:space="preserve">as described in GC </w:t>
      </w:r>
      <w:r w:rsidR="00C80E94">
        <w:rPr>
          <w:rFonts w:asciiTheme="majorBidi" w:hAnsiTheme="majorBidi" w:cstheme="majorBidi"/>
          <w:iCs/>
          <w:sz w:val="18"/>
          <w:szCs w:val="18"/>
        </w:rPr>
        <w:t>Sub-</w:t>
      </w:r>
      <w:r w:rsidRPr="00045F46">
        <w:rPr>
          <w:rFonts w:asciiTheme="majorBidi" w:hAnsiTheme="majorBidi" w:cstheme="majorBidi"/>
          <w:iCs/>
          <w:sz w:val="18"/>
          <w:szCs w:val="18"/>
        </w:rPr>
        <w:t xml:space="preserve">Clause </w:t>
      </w:r>
      <w:r>
        <w:rPr>
          <w:rFonts w:asciiTheme="majorBidi" w:hAnsiTheme="majorBidi" w:cstheme="majorBidi"/>
          <w:iCs/>
          <w:sz w:val="18"/>
          <w:szCs w:val="18"/>
        </w:rPr>
        <w:t>9.12</w:t>
      </w:r>
      <w:r w:rsidRPr="00045F46">
        <w:rPr>
          <w:rFonts w:asciiTheme="majorBidi" w:hAnsiTheme="majorBidi" w:cstheme="majorBidi"/>
          <w:iCs/>
          <w:sz w:val="18"/>
          <w:szCs w:val="18"/>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Beneficiary’s written request for such extension, such request to be presented to the Guarantor before the expiry of the guarantee.”</w:t>
      </w:r>
    </w:p>
  </w:footnote>
  <w:footnote w:id="21">
    <w:p w14:paraId="03C6F8B2" w14:textId="3B1C4143" w:rsidR="00413866" w:rsidRPr="00045F46" w:rsidRDefault="00413866" w:rsidP="007F2832">
      <w:pPr>
        <w:pStyle w:val="FootnoteText"/>
        <w:jc w:val="both"/>
        <w:rPr>
          <w:rFonts w:asciiTheme="majorBidi" w:hAnsiTheme="majorBidi" w:cstheme="majorBidi"/>
          <w:sz w:val="18"/>
          <w:szCs w:val="18"/>
        </w:rPr>
      </w:pPr>
      <w:r w:rsidRPr="00045F46">
        <w:rPr>
          <w:rStyle w:val="FootnoteReference"/>
          <w:rFonts w:asciiTheme="majorBidi" w:hAnsiTheme="majorBidi" w:cstheme="majorBidi"/>
          <w:sz w:val="18"/>
          <w:szCs w:val="18"/>
        </w:rPr>
        <w:t>1</w:t>
      </w:r>
      <w:r w:rsidRPr="00045F46">
        <w:rPr>
          <w:rFonts w:asciiTheme="majorBidi" w:hAnsiTheme="majorBidi" w:cstheme="majorBidi"/>
          <w:sz w:val="18"/>
          <w:szCs w:val="18"/>
        </w:rPr>
        <w:tab/>
        <w:t>The Guarantor shall insert an amount representing the amount of the advance payment and denominated either in the currency(ies) of the advance payment as specified in the Contract, or in a freely convertible currency acceptable to the Employer.</w:t>
      </w:r>
    </w:p>
  </w:footnote>
  <w:footnote w:id="22">
    <w:p w14:paraId="033F7D04" w14:textId="77777777" w:rsidR="00413866" w:rsidRPr="00045F46" w:rsidRDefault="00413866" w:rsidP="007F2832">
      <w:pPr>
        <w:pStyle w:val="FootnoteText"/>
        <w:jc w:val="both"/>
        <w:rPr>
          <w:rFonts w:asciiTheme="majorBidi" w:hAnsiTheme="majorBidi" w:cstheme="majorBidi"/>
          <w:sz w:val="18"/>
          <w:szCs w:val="18"/>
        </w:rPr>
      </w:pPr>
      <w:r w:rsidRPr="00045F46">
        <w:rPr>
          <w:rStyle w:val="FootnoteReference"/>
          <w:rFonts w:asciiTheme="majorBidi" w:hAnsiTheme="majorBidi" w:cstheme="majorBidi"/>
          <w:sz w:val="18"/>
          <w:szCs w:val="18"/>
        </w:rPr>
        <w:t>2</w:t>
      </w:r>
      <w:r w:rsidRPr="00045F46">
        <w:rPr>
          <w:rFonts w:asciiTheme="majorBidi" w:hAnsiTheme="majorBidi" w:cstheme="majorBidi"/>
          <w:sz w:val="18"/>
          <w:szCs w:val="18"/>
        </w:rPr>
        <w:t xml:space="preserve"> </w:t>
      </w:r>
      <w:r w:rsidRPr="00045F46">
        <w:rPr>
          <w:rFonts w:asciiTheme="majorBidi" w:hAnsiTheme="majorBidi" w:cstheme="majorBidi"/>
          <w:sz w:val="18"/>
          <w:szCs w:val="18"/>
        </w:rPr>
        <w:tab/>
        <w:t>Insert the expected Time for Completion</w:t>
      </w:r>
      <w:r>
        <w:rPr>
          <w:rFonts w:asciiTheme="majorBidi" w:hAnsiTheme="majorBidi" w:cstheme="majorBidi"/>
          <w:sz w:val="18"/>
          <w:szCs w:val="18"/>
        </w:rPr>
        <w:t xml:space="preserve"> of Design Build</w:t>
      </w:r>
      <w:r w:rsidRPr="00045F46">
        <w:rPr>
          <w:rFonts w:asciiTheme="majorBidi" w:hAnsiTheme="majorBidi" w:cstheme="majorBidi"/>
          <w:sz w:val="18"/>
          <w:szCs w:val="18"/>
        </w:rPr>
        <w:t xml:space="preserve">. The Employer should note that in the event of an extension of the time for completion of </w:t>
      </w:r>
      <w:r>
        <w:rPr>
          <w:rFonts w:asciiTheme="majorBidi" w:hAnsiTheme="majorBidi" w:cstheme="majorBidi"/>
          <w:sz w:val="18"/>
          <w:szCs w:val="18"/>
        </w:rPr>
        <w:t>design build</w:t>
      </w:r>
      <w:r w:rsidRPr="00045F46">
        <w:rPr>
          <w:rFonts w:asciiTheme="majorBidi" w:hAnsiTheme="majorBidi" w:cstheme="majorBidi"/>
          <w:sz w:val="18"/>
          <w:szCs w:val="18"/>
        </w:rPr>
        <w: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Beneficiary’s written request for such extension, such request to be presented to the Guarantor before the expiry of the guarantee.”</w:t>
      </w:r>
    </w:p>
  </w:footnote>
  <w:footnote w:id="23">
    <w:p w14:paraId="35ABA658" w14:textId="77777777" w:rsidR="00413866" w:rsidRPr="00045F46" w:rsidRDefault="00413866" w:rsidP="007F2832">
      <w:pPr>
        <w:pStyle w:val="FootnoteText"/>
        <w:jc w:val="both"/>
        <w:rPr>
          <w:rFonts w:asciiTheme="majorBidi" w:hAnsiTheme="majorBidi" w:cstheme="majorBidi"/>
          <w:sz w:val="18"/>
          <w:szCs w:val="18"/>
        </w:rPr>
      </w:pPr>
      <w:r w:rsidRPr="00045F46">
        <w:rPr>
          <w:rStyle w:val="FootnoteReference"/>
          <w:rFonts w:asciiTheme="majorBidi" w:hAnsiTheme="majorBidi" w:cstheme="majorBidi"/>
          <w:sz w:val="18"/>
          <w:szCs w:val="18"/>
        </w:rPr>
        <w:t>1</w:t>
      </w:r>
      <w:r w:rsidRPr="00045F46">
        <w:rPr>
          <w:rFonts w:asciiTheme="majorBidi" w:hAnsiTheme="majorBidi" w:cstheme="majorBidi"/>
          <w:sz w:val="18"/>
          <w:szCs w:val="18"/>
        </w:rPr>
        <w:tab/>
        <w:t xml:space="preserve">The Guarantor shall insert an amount representing the amount of the second half of the Retention Money or if the amount guaranteed under the Performance Guarantee when the </w:t>
      </w:r>
      <w:r>
        <w:rPr>
          <w:rFonts w:asciiTheme="majorBidi" w:hAnsiTheme="majorBidi" w:cstheme="majorBidi"/>
          <w:sz w:val="18"/>
          <w:szCs w:val="18"/>
        </w:rPr>
        <w:t xml:space="preserve">Commissioning </w:t>
      </w:r>
      <w:r w:rsidRPr="00045F46">
        <w:rPr>
          <w:rFonts w:asciiTheme="majorBidi" w:hAnsiTheme="majorBidi" w:cstheme="majorBidi"/>
          <w:sz w:val="18"/>
          <w:szCs w:val="18"/>
        </w:rPr>
        <w:t>Certificate is issued is less than half of the Retention Money, the difference between half of the Retention Money and the amount guaranteed under the Performance Security and denominated either in the currency(ies) of the second half of the Retention Money as specified in the Contract, or in a freely convertible currency acceptable to the Beneficiary.</w:t>
      </w:r>
    </w:p>
  </w:footnote>
  <w:footnote w:id="24">
    <w:p w14:paraId="1519580A" w14:textId="3F6B0F5C" w:rsidR="00413866" w:rsidRPr="00045F46" w:rsidRDefault="00413866" w:rsidP="007F2832">
      <w:pPr>
        <w:pStyle w:val="FootnoteText"/>
        <w:jc w:val="both"/>
        <w:rPr>
          <w:rFonts w:asciiTheme="majorBidi" w:hAnsiTheme="majorBidi" w:cstheme="majorBidi"/>
          <w:iCs/>
          <w:sz w:val="18"/>
          <w:szCs w:val="18"/>
        </w:rPr>
      </w:pPr>
      <w:r w:rsidRPr="00045F46">
        <w:rPr>
          <w:rStyle w:val="FootnoteReference"/>
          <w:rFonts w:asciiTheme="majorBidi" w:hAnsiTheme="majorBidi" w:cstheme="majorBidi"/>
          <w:iCs/>
          <w:sz w:val="18"/>
          <w:szCs w:val="18"/>
        </w:rPr>
        <w:t>2</w:t>
      </w:r>
      <w:r w:rsidRPr="00045F46">
        <w:rPr>
          <w:rFonts w:asciiTheme="majorBidi" w:hAnsiTheme="majorBidi" w:cstheme="majorBidi"/>
          <w:iCs/>
          <w:sz w:val="18"/>
          <w:szCs w:val="18"/>
        </w:rPr>
        <w:tab/>
        <w:t xml:space="preserve">Insert the date twenty-eight days after the </w:t>
      </w:r>
      <w:r>
        <w:rPr>
          <w:rFonts w:asciiTheme="majorBidi" w:hAnsiTheme="majorBidi" w:cstheme="majorBidi"/>
          <w:iCs/>
          <w:sz w:val="18"/>
          <w:szCs w:val="18"/>
        </w:rPr>
        <w:t>Retention Period</w:t>
      </w:r>
      <w:r w:rsidRPr="00045F46">
        <w:rPr>
          <w:rFonts w:asciiTheme="majorBidi" w:hAnsiTheme="majorBidi" w:cstheme="majorBidi"/>
          <w:iCs/>
          <w:sz w:val="18"/>
          <w:szCs w:val="18"/>
        </w:rPr>
        <w:t xml:space="preserve"> described in GC </w:t>
      </w:r>
      <w:r w:rsidR="005D0C4D">
        <w:rPr>
          <w:rFonts w:asciiTheme="majorBidi" w:hAnsiTheme="majorBidi" w:cstheme="majorBidi"/>
          <w:iCs/>
          <w:sz w:val="18"/>
          <w:szCs w:val="18"/>
        </w:rPr>
        <w:t>Sub-</w:t>
      </w:r>
      <w:r w:rsidRPr="00045F46">
        <w:rPr>
          <w:rFonts w:asciiTheme="majorBidi" w:hAnsiTheme="majorBidi" w:cstheme="majorBidi"/>
          <w:iCs/>
          <w:sz w:val="18"/>
          <w:szCs w:val="18"/>
        </w:rPr>
        <w:t xml:space="preserve">Clause </w:t>
      </w:r>
      <w:r>
        <w:rPr>
          <w:rFonts w:asciiTheme="majorBidi" w:hAnsiTheme="majorBidi" w:cstheme="majorBidi"/>
          <w:iCs/>
          <w:sz w:val="18"/>
          <w:szCs w:val="18"/>
        </w:rPr>
        <w:t>1.1.66</w:t>
      </w:r>
      <w:r w:rsidRPr="00045F46">
        <w:rPr>
          <w:rFonts w:asciiTheme="majorBidi" w:hAnsiTheme="majorBidi" w:cstheme="majorBidi"/>
          <w:iCs/>
          <w:sz w:val="18"/>
          <w:szCs w:val="18"/>
        </w:rPr>
        <w:t>. The Employer should note that in the event of an extension of this date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 [one year], in response to the Beneficiary’s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9F6A2" w14:textId="1C6F9F6F" w:rsidR="00BA4856" w:rsidRDefault="00BA4856">
    <w:pPr>
      <w:pStyle w:val="Header"/>
    </w:pPr>
    <w:r>
      <w:rPr>
        <w:noProof/>
      </w:rPr>
      <mc:AlternateContent>
        <mc:Choice Requires="wps">
          <w:drawing>
            <wp:anchor distT="0" distB="0" distL="0" distR="0" simplePos="0" relativeHeight="251659264" behindDoc="0" locked="0" layoutInCell="1" allowOverlap="1" wp14:anchorId="0144331B" wp14:editId="2628DCCF">
              <wp:simplePos x="635" y="635"/>
              <wp:positionH relativeFrom="page">
                <wp:align>left</wp:align>
              </wp:positionH>
              <wp:positionV relativeFrom="page">
                <wp:align>top</wp:align>
              </wp:positionV>
              <wp:extent cx="763270" cy="345440"/>
              <wp:effectExtent l="0" t="0" r="17780" b="16510"/>
              <wp:wrapNone/>
              <wp:docPr id="1937213813" name="Text Box 2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F198E74" w14:textId="227AE247"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144331B" id="_x0000_t202" coordsize="21600,21600" o:spt="202" path="m,l,21600r21600,l21600,xe">
              <v:stroke joinstyle="miter"/>
              <v:path gradientshapeok="t" o:connecttype="rect"/>
            </v:shapetype>
            <v:shape id="Text Box 23" o:spid="_x0000_s1031" type="#_x0000_t202" alt="Protected" style="position:absolute;left:0;text-align:left;margin-left:0;margin-top:0;width:60.1pt;height:27.2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" filled="f" stroked="f">
              <v:textbox style="mso-fit-shape-to-text:t" inset="20pt,15pt,0,0">
                <w:txbxContent>
                  <w:p w14:paraId="4F198E74" w14:textId="227AE247"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7470B" w14:textId="3956E4A4" w:rsidR="00BA4856" w:rsidRDefault="00BA4856">
    <w:pPr>
      <w:pStyle w:val="Header"/>
    </w:pPr>
    <w:r>
      <w:rPr>
        <w:noProof/>
      </w:rPr>
      <mc:AlternateContent>
        <mc:Choice Requires="wps">
          <w:drawing>
            <wp:anchor distT="0" distB="0" distL="0" distR="0" simplePos="0" relativeHeight="251668480" behindDoc="0" locked="0" layoutInCell="1" allowOverlap="1" wp14:anchorId="558E3CFF" wp14:editId="3CA637A8">
              <wp:simplePos x="635" y="635"/>
              <wp:positionH relativeFrom="page">
                <wp:align>left</wp:align>
              </wp:positionH>
              <wp:positionV relativeFrom="page">
                <wp:align>top</wp:align>
              </wp:positionV>
              <wp:extent cx="763270" cy="345440"/>
              <wp:effectExtent l="0" t="0" r="17780" b="16510"/>
              <wp:wrapNone/>
              <wp:docPr id="1349915052" name="Text Box 3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1AA9EBA" w14:textId="19982149"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58E3CFF" id="_x0000_t202" coordsize="21600,21600" o:spt="202" path="m,l,21600r21600,l21600,xe">
              <v:stroke joinstyle="miter"/>
              <v:path gradientshapeok="t" o:connecttype="rect"/>
            </v:shapetype>
            <v:shape id="Text Box 32" o:spid="_x0000_s1040" type="#_x0000_t202" alt="Protected" style="position:absolute;left:0;text-align:left;margin-left:0;margin-top:0;width:60.1pt;height:27.2pt;z-index:2516684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vq48&#10;hxQCAAAhBAAADgAAAAAAAAAAAAAAAAAuAgAAZHJzL2Uyb0RvYy54bWxQSwECLQAUAAYACAAAACEA&#10;RA4SU9sAAAAEAQAADwAAAAAAAAAAAAAAAABuBAAAZHJzL2Rvd25yZXYueG1sUEsFBgAAAAAEAAQA&#10;8wAAAHYFAAAAAA==&#10;" filled="f" stroked="f">
              <v:textbox style="mso-fit-shape-to-text:t" inset="20pt,15pt,0,0">
                <w:txbxContent>
                  <w:p w14:paraId="51AA9EBA" w14:textId="19982149"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B283C" w14:textId="7C37EB95" w:rsidR="00413866" w:rsidRPr="00CE35AB" w:rsidRDefault="00BA4856" w:rsidP="00CE35AB">
    <w:pPr>
      <w:numPr>
        <w:ilvl w:val="12"/>
        <w:numId w:val="0"/>
      </w:numPr>
      <w:pBdr>
        <w:bottom w:val="single" w:sz="2" w:space="1" w:color="000000"/>
      </w:pBdr>
      <w:tabs>
        <w:tab w:val="right" w:pos="9360"/>
      </w:tabs>
      <w:jc w:val="right"/>
    </w:pPr>
    <w:r>
      <w:rPr>
        <w:noProof/>
      </w:rPr>
      <mc:AlternateContent>
        <mc:Choice Requires="wps">
          <w:drawing>
            <wp:anchor distT="0" distB="0" distL="0" distR="0" simplePos="0" relativeHeight="251669504" behindDoc="0" locked="0" layoutInCell="1" allowOverlap="1" wp14:anchorId="0855BE0D" wp14:editId="127A78F0">
              <wp:simplePos x="635" y="635"/>
              <wp:positionH relativeFrom="page">
                <wp:align>left</wp:align>
              </wp:positionH>
              <wp:positionV relativeFrom="page">
                <wp:align>top</wp:align>
              </wp:positionV>
              <wp:extent cx="763270" cy="345440"/>
              <wp:effectExtent l="0" t="0" r="17780" b="16510"/>
              <wp:wrapNone/>
              <wp:docPr id="1954625838" name="Text Box 3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330C509" w14:textId="3103D844"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855BE0D" id="_x0000_t202" coordsize="21600,21600" o:spt="202" path="m,l,21600r21600,l21600,xe">
              <v:stroke joinstyle="miter"/>
              <v:path gradientshapeok="t" o:connecttype="rect"/>
            </v:shapetype>
            <v:shape id="Text Box 33" o:spid="_x0000_s1041" type="#_x0000_t202" alt="Protected" style="position:absolute;left:0;text-align:left;margin-left:0;margin-top:0;width:60.1pt;height:27.2pt;z-index:2516695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lAL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Kpk+No2sN1Z628nAgPDi5aKj3UgR8Fp4YpnFJ&#10;tfhEhzbQlRyOFmc1+F/v+WM+AU9RzjpSTMktSZoz88MSIaPJOM+jwtJt+DWfxJtPNzLWJ8Nu23sg&#10;MQ7pXTiZzJiH5mRqD+0riXoeu1FIWEk9S44n8x4P+qVHIdV8npJITE7g0q6cjKUjaBHRl/5VeHeE&#10;HYmvRzhpShRv0D/kxj+Dm2+ROEjUXNA84k5CTIwdH01U+p/3lHV52rPfAA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A4WUAsS&#10;AgAAIgQAAA4AAAAAAAAAAAAAAAAALgIAAGRycy9lMm9Eb2MueG1sUEsBAi0AFAAGAAgAAAAhAEQO&#10;ElPbAAAABAEAAA8AAAAAAAAAAAAAAAAAbAQAAGRycy9kb3ducmV2LnhtbFBLBQYAAAAABAAEAPMA&#10;AAB0BQAAAAA=&#10;" filled="f" stroked="f">
              <v:textbox style="mso-fit-shape-to-text:t" inset="20pt,15pt,0,0">
                <w:txbxContent>
                  <w:p w14:paraId="7330C509" w14:textId="3103D844"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r w:rsidR="00413866">
      <w:tab/>
    </w:r>
    <w:r w:rsidR="00413866">
      <w:fldChar w:fldCharType="begin"/>
    </w:r>
    <w:r w:rsidR="00413866">
      <w:instrText xml:space="preserve"> PAGE  \* roman </w:instrText>
    </w:r>
    <w:r w:rsidR="00413866">
      <w:fldChar w:fldCharType="separate"/>
    </w:r>
    <w:r w:rsidR="00413866">
      <w:rPr>
        <w:noProof/>
      </w:rPr>
      <w:t>xi</w:t>
    </w:r>
    <w:r w:rsidR="00413866">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47CDB" w14:textId="096F6FA8" w:rsidR="00BA4856" w:rsidRDefault="00BA4856">
    <w:pPr>
      <w:pStyle w:val="Header"/>
    </w:pPr>
    <w:r>
      <w:rPr>
        <w:noProof/>
      </w:rPr>
      <mc:AlternateContent>
        <mc:Choice Requires="wps">
          <w:drawing>
            <wp:anchor distT="0" distB="0" distL="0" distR="0" simplePos="0" relativeHeight="251667456" behindDoc="0" locked="0" layoutInCell="1" allowOverlap="1" wp14:anchorId="131B3456" wp14:editId="3714A43A">
              <wp:simplePos x="635" y="635"/>
              <wp:positionH relativeFrom="page">
                <wp:align>left</wp:align>
              </wp:positionH>
              <wp:positionV relativeFrom="page">
                <wp:align>top</wp:align>
              </wp:positionV>
              <wp:extent cx="763270" cy="345440"/>
              <wp:effectExtent l="0" t="0" r="17780" b="16510"/>
              <wp:wrapNone/>
              <wp:docPr id="943219147" name="Text Box 3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6603F5F" w14:textId="556BEAE3"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31B3456" id="_x0000_t202" coordsize="21600,21600" o:spt="202" path="m,l,21600r21600,l21600,xe">
              <v:stroke joinstyle="miter"/>
              <v:path gradientshapeok="t" o:connecttype="rect"/>
            </v:shapetype>
            <v:shape id="Text Box 31" o:spid="_x0000_s1042" type="#_x0000_t202" alt="Protected" style="position:absolute;left:0;text-align:left;margin-left:0;margin-top:0;width:60.1pt;height:27.2pt;z-index:2516674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Ew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Kpj+Pv4ZqT1t5OBAenFw01HspAj4LTwzTuKRa&#10;fKJDG+hKDkeLsxr8r/f8MZ+ApyhnHSmm5JYkzZn5YYmQ0WSc51Fh6Tb8mk/izacbGeuTYbftPZAY&#10;h/QunExmzENzMrWH9pVEPY/dKCSspJ4lx5N5jwf90qOQaj5PSSQmJ3BpV07G0hG0iOhL/yq8O8KO&#10;xNcjnDQlijfoH3Ljn8HNt0gcJGoiwAc0j7iTEBNjx0cTlf7nPWVdnvbsNwA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D+mdGD&#10;EwIAACIEAAAOAAAAAAAAAAAAAAAAAC4CAABkcnMvZTJvRG9jLnhtbFBLAQItABQABgAIAAAAIQBE&#10;DhJT2wAAAAQBAAAPAAAAAAAAAAAAAAAAAG0EAABkcnMvZG93bnJldi54bWxQSwUGAAAAAAQABADz&#10;AAAAdQUAAAAA&#10;" filled="f" stroked="f">
              <v:textbox style="mso-fit-shape-to-text:t" inset="20pt,15pt,0,0">
                <w:txbxContent>
                  <w:p w14:paraId="26603F5F" w14:textId="556BEAE3"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C7424" w14:textId="11537586" w:rsidR="00BA4856" w:rsidRDefault="00BA4856">
    <w:pPr>
      <w:pStyle w:val="Header"/>
    </w:pPr>
    <w:r>
      <w:rPr>
        <w:noProof/>
      </w:rPr>
      <mc:AlternateContent>
        <mc:Choice Requires="wps">
          <w:drawing>
            <wp:anchor distT="0" distB="0" distL="0" distR="0" simplePos="0" relativeHeight="251671552" behindDoc="0" locked="0" layoutInCell="1" allowOverlap="1" wp14:anchorId="49D04FE6" wp14:editId="2B9BDF13">
              <wp:simplePos x="635" y="635"/>
              <wp:positionH relativeFrom="page">
                <wp:align>left</wp:align>
              </wp:positionH>
              <wp:positionV relativeFrom="page">
                <wp:align>top</wp:align>
              </wp:positionV>
              <wp:extent cx="763270" cy="345440"/>
              <wp:effectExtent l="0" t="0" r="17780" b="16510"/>
              <wp:wrapNone/>
              <wp:docPr id="954000685" name="Text Box 3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5321BA1" w14:textId="7E5AD78F"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9D04FE6" id="_x0000_t202" coordsize="21600,21600" o:spt="202" path="m,l,21600r21600,l21600,xe">
              <v:stroke joinstyle="miter"/>
              <v:path gradientshapeok="t" o:connecttype="rect"/>
            </v:shapetype>
            <v:shape id="Text Box 35" o:spid="_x0000_s1043" type="#_x0000_t202" alt="Protected" style="position:absolute;left:0;text-align:left;margin-left:0;margin-top:0;width:60.1pt;height:27.2pt;z-index:2516715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LB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0fSTYfwNVAfaysOR8ODkqqXejyLgi/DEMI1L&#10;qsVnOmoNXcnhZHHWgP/xN3/MJ+ApyllHiim5JUlzpr9ZImQym+Z5VFi6jT/ns3jz6UbGZjDsztwD&#10;iXFM78LJZMY81INZezB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rw8i&#10;wRQCAAAiBAAADgAAAAAAAAAAAAAAAAAuAgAAZHJzL2Uyb0RvYy54bWxQSwECLQAUAAYACAAAACEA&#10;RA4SU9sAAAAEAQAADwAAAAAAAAAAAAAAAABuBAAAZHJzL2Rvd25yZXYueG1sUEsFBgAAAAAEAAQA&#10;8wAAAHYFAAAAAA==&#10;" filled="f" stroked="f">
              <v:textbox style="mso-fit-shape-to-text:t" inset="20pt,15pt,0,0">
                <w:txbxContent>
                  <w:p w14:paraId="55321BA1" w14:textId="7E5AD78F"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B44A9" w14:textId="74D57CA2" w:rsidR="00413866" w:rsidRPr="00CE35AB" w:rsidRDefault="00BA4856" w:rsidP="00CE35AB">
    <w:pPr>
      <w:pStyle w:val="Header"/>
      <w:jc w:val="right"/>
    </w:pPr>
    <w:r>
      <w:rPr>
        <w:noProof/>
      </w:rPr>
      <mc:AlternateContent>
        <mc:Choice Requires="wps">
          <w:drawing>
            <wp:anchor distT="0" distB="0" distL="0" distR="0" simplePos="0" relativeHeight="251672576" behindDoc="0" locked="0" layoutInCell="1" allowOverlap="1" wp14:anchorId="3D1B5561" wp14:editId="35EE05B9">
              <wp:simplePos x="635" y="635"/>
              <wp:positionH relativeFrom="page">
                <wp:align>left</wp:align>
              </wp:positionH>
              <wp:positionV relativeFrom="page">
                <wp:align>top</wp:align>
              </wp:positionV>
              <wp:extent cx="763270" cy="345440"/>
              <wp:effectExtent l="0" t="0" r="17780" b="16510"/>
              <wp:wrapNone/>
              <wp:docPr id="1706959683" name="Text Box 3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FED54F1" w14:textId="0EE073FA"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D1B5561" id="_x0000_t202" coordsize="21600,21600" o:spt="202" path="m,l,21600r21600,l21600,xe">
              <v:stroke joinstyle="miter"/>
              <v:path gradientshapeok="t" o:connecttype="rect"/>
            </v:shapetype>
            <v:shape id="Text Box 36" o:spid="_x0000_s1044" type="#_x0000_t202" alt="Protected" style="position:absolute;left:0;text-align:left;margin-left:0;margin-top:0;width:60.1pt;height:27.2pt;z-index:2516725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NJEw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kqnH46jL+D6oRbOegJ95avG+y9YT68MIcM47io&#10;2vCMh1TQlhTOFiU1uB9/88d8BB6jlLSomJIalDQl6ptBQibzWZ5HhaXb+HM+jzeXbmjsBsMc9AOg&#10;GMf4LixPZswLajClA/2Gol7FbhhihmPPkobBfAi9fvFRcLFapSQUk2VhY7aWx9IRtIjoa/fGnD3D&#10;HpCvJxg0xYp36Pe58U9vV4eAHCRqIsA9mmfcUYiJsfOjiUr/9Z6yrk97+R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BfgKNJ&#10;EwIAACIEAAAOAAAAAAAAAAAAAAAAAC4CAABkcnMvZTJvRG9jLnhtbFBLAQItABQABgAIAAAAIQBE&#10;DhJT2wAAAAQBAAAPAAAAAAAAAAAAAAAAAG0EAABkcnMvZG93bnJldi54bWxQSwUGAAAAAAQABADz&#10;AAAAdQUAAAAA&#10;" filled="f" stroked="f">
              <v:textbox style="mso-fit-shape-to-text:t" inset="20pt,15pt,0,0">
                <w:txbxContent>
                  <w:p w14:paraId="3FED54F1" w14:textId="0EE073FA"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sdt>
      <w:sdtPr>
        <w:id w:val="-1741098188"/>
        <w:docPartObj>
          <w:docPartGallery w:val="Page Numbers (Top of Page)"/>
          <w:docPartUnique/>
        </w:docPartObj>
      </w:sdtPr>
      <w:sdtEndPr>
        <w:rPr>
          <w:noProof/>
        </w:rPr>
      </w:sdtEndPr>
      <w:sdtContent>
        <w:r w:rsidR="00413866">
          <w:fldChar w:fldCharType="begin"/>
        </w:r>
        <w:r w:rsidR="00413866">
          <w:instrText xml:space="preserve"> PAGE   \* MERGEFORMAT </w:instrText>
        </w:r>
        <w:r w:rsidR="00413866">
          <w:fldChar w:fldCharType="separate"/>
        </w:r>
        <w:r w:rsidR="00413866">
          <w:rPr>
            <w:noProof/>
          </w:rPr>
          <w:t>2</w:t>
        </w:r>
        <w:r w:rsidR="00413866">
          <w:rPr>
            <w:noProof/>
          </w:rPr>
          <w:fldChar w:fldCharType="end"/>
        </w:r>
      </w:sdtContent>
    </w:sdt>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43BBC" w14:textId="2B06B777" w:rsidR="00413866" w:rsidRPr="00CE35AB" w:rsidRDefault="00BA4856" w:rsidP="00966E80">
    <w:pPr>
      <w:pStyle w:val="Header"/>
      <w:pBdr>
        <w:bottom w:val="none" w:sz="0" w:space="0" w:color="auto"/>
      </w:pBdr>
      <w:jc w:val="right"/>
    </w:pPr>
    <w:r>
      <w:rPr>
        <w:noProof/>
      </w:rPr>
      <mc:AlternateContent>
        <mc:Choice Requires="wps">
          <w:drawing>
            <wp:anchor distT="0" distB="0" distL="0" distR="0" simplePos="0" relativeHeight="251670528" behindDoc="0" locked="0" layoutInCell="1" allowOverlap="1" wp14:anchorId="3BB912B1" wp14:editId="30A0284E">
              <wp:simplePos x="635" y="635"/>
              <wp:positionH relativeFrom="page">
                <wp:align>left</wp:align>
              </wp:positionH>
              <wp:positionV relativeFrom="page">
                <wp:align>top</wp:align>
              </wp:positionV>
              <wp:extent cx="763270" cy="345440"/>
              <wp:effectExtent l="0" t="0" r="17780" b="16510"/>
              <wp:wrapNone/>
              <wp:docPr id="456912039" name="Text Box 3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97D5EB1" w14:textId="49A66A44"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BB912B1" id="_x0000_t202" coordsize="21600,21600" o:spt="202" path="m,l,21600r21600,l21600,xe">
              <v:stroke joinstyle="miter"/>
              <v:path gradientshapeok="t" o:connecttype="rect"/>
            </v:shapetype>
            <v:shape id="Text Box 34" o:spid="_x0000_s1045" type="#_x0000_t202" alt="Protected" style="position:absolute;left:0;text-align:left;margin-left:0;margin-top:0;width:60.1pt;height:27.2pt;z-index:2516705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8VE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0fTTYfwNVAfaysOR8ODkqqXejyLgi/DEMI1L&#10;qsVnOmoNXcnhZHHWgP/xN3/MJ+ApyllHiim5JUlzpr9ZImQym+Z5VFi6jT/ns3jz6UbGZjDsztwD&#10;iXFM78LJZMY81INZezB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DSPF&#10;RBQCAAAiBAAADgAAAAAAAAAAAAAAAAAuAgAAZHJzL2Uyb0RvYy54bWxQSwECLQAUAAYACAAAACEA&#10;RA4SU9sAAAAEAQAADwAAAAAAAAAAAAAAAABuBAAAZHJzL2Rvd25yZXYueG1sUEsFBgAAAAAEAAQA&#10;8wAAAHYFAAAAAA==&#10;" filled="f" stroked="f">
              <v:textbox style="mso-fit-shape-to-text:t" inset="20pt,15pt,0,0">
                <w:txbxContent>
                  <w:p w14:paraId="297D5EB1" w14:textId="49A66A44"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29128" w14:textId="4AEEF050" w:rsidR="00BA4856" w:rsidRDefault="00BA4856">
    <w:pPr>
      <w:pStyle w:val="Header"/>
    </w:pPr>
    <w:r>
      <w:rPr>
        <w:noProof/>
      </w:rPr>
      <mc:AlternateContent>
        <mc:Choice Requires="wps">
          <w:drawing>
            <wp:anchor distT="0" distB="0" distL="0" distR="0" simplePos="0" relativeHeight="251674624" behindDoc="0" locked="0" layoutInCell="1" allowOverlap="1" wp14:anchorId="4B85F8E4" wp14:editId="3CEEBA48">
              <wp:simplePos x="635" y="635"/>
              <wp:positionH relativeFrom="page">
                <wp:align>left</wp:align>
              </wp:positionH>
              <wp:positionV relativeFrom="page">
                <wp:align>top</wp:align>
              </wp:positionV>
              <wp:extent cx="763270" cy="345440"/>
              <wp:effectExtent l="0" t="0" r="17780" b="16510"/>
              <wp:wrapNone/>
              <wp:docPr id="714893711" name="Text Box 3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0D64059" w14:textId="566F5007"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B85F8E4" id="_x0000_t202" coordsize="21600,21600" o:spt="202" path="m,l,21600r21600,l21600,xe">
              <v:stroke joinstyle="miter"/>
              <v:path gradientshapeok="t" o:connecttype="rect"/>
            </v:shapetype>
            <v:shape id="Text Box 38" o:spid="_x0000_s1046" type="#_x0000_t202" alt="Protected" style="position:absolute;left:0;text-align:left;margin-left:0;margin-top:0;width:60.1pt;height:27.2pt;z-index:2516746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TM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0fSzYfwNVAfaysOR8ODkqqHejyLgi/DEMI1L&#10;qsVnOrSBruRwsjirwf/4mz/mE/AU5awjxZTckqQ5M98sETKZTfM8Kizdxp/zWbz5dCNjMxh2194D&#10;iXFM78LJZMY8NIOpPbR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axE&#10;zBQCAAAiBAAADgAAAAAAAAAAAAAAAAAuAgAAZHJzL2Uyb0RvYy54bWxQSwECLQAUAAYACAAAACEA&#10;RA4SU9sAAAAEAQAADwAAAAAAAAAAAAAAAABuBAAAZHJzL2Rvd25yZXYueG1sUEsFBgAAAAAEAAQA&#10;8wAAAHYFAAAAAA==&#10;" filled="f" stroked="f">
              <v:textbox style="mso-fit-shape-to-text:t" inset="20pt,15pt,0,0">
                <w:txbxContent>
                  <w:p w14:paraId="20D64059" w14:textId="566F5007"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458D4" w14:textId="74E5E93F" w:rsidR="00BA4856" w:rsidRDefault="00BA4856">
    <w:pPr>
      <w:pStyle w:val="Header"/>
    </w:pPr>
    <w:r>
      <w:rPr>
        <w:noProof/>
      </w:rPr>
      <mc:AlternateContent>
        <mc:Choice Requires="wps">
          <w:drawing>
            <wp:anchor distT="0" distB="0" distL="0" distR="0" simplePos="0" relativeHeight="251675648" behindDoc="0" locked="0" layoutInCell="1" allowOverlap="1" wp14:anchorId="3332089A" wp14:editId="098F66A5">
              <wp:simplePos x="635" y="635"/>
              <wp:positionH relativeFrom="page">
                <wp:align>left</wp:align>
              </wp:positionH>
              <wp:positionV relativeFrom="page">
                <wp:align>top</wp:align>
              </wp:positionV>
              <wp:extent cx="763270" cy="345440"/>
              <wp:effectExtent l="0" t="0" r="17780" b="16510"/>
              <wp:wrapNone/>
              <wp:docPr id="2070652441" name="Text Box 3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CFCA771" w14:textId="63B07A42"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332089A" id="_x0000_t202" coordsize="21600,21600" o:spt="202" path="m,l,21600r21600,l21600,xe">
              <v:stroke joinstyle="miter"/>
              <v:path gradientshapeok="t" o:connecttype="rect"/>
            </v:shapetype>
            <v:shape id="Text Box 39" o:spid="_x0000_s1047" type="#_x0000_t202" alt="Protected" style="position:absolute;left:0;text-align:left;margin-left:0;margin-top:0;width:60.1pt;height:27.2pt;z-index:2516756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eO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cPr5MP4OqhNu5aAn3Fu+brD3hvnwwhwyjOOi&#10;asMzHlJBW1I4W5TU4H78zR/zEXiMUtKiYkpqUNKUqG8GCZnMpnkeFZZu48/5LN5cuqGxGwxz0A+A&#10;Yhzju7A8mTEvqMGUDvQbinoVu2GIGY49SxoG8yH0+sVHwcVqlZJQTJaFjdlaHktH0CKir90bc/YM&#10;e0C+nmDQFCveod/nxj+9XR0CcpCoiQD3aJ5xRyEmxs6PJir913vKuj7t5U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rDq3&#10;jhQCAAAiBAAADgAAAAAAAAAAAAAAAAAuAgAAZHJzL2Uyb0RvYy54bWxQSwECLQAUAAYACAAAACEA&#10;RA4SU9sAAAAEAQAADwAAAAAAAAAAAAAAAABuBAAAZHJzL2Rvd25yZXYueG1sUEsFBgAAAAAEAAQA&#10;8wAAAHYFAAAAAA==&#10;" filled="f" stroked="f">
              <v:textbox style="mso-fit-shape-to-text:t" inset="20pt,15pt,0,0">
                <w:txbxContent>
                  <w:p w14:paraId="5CFCA771" w14:textId="63B07A42"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CA606" w14:textId="472BE054" w:rsidR="00413866" w:rsidRPr="00CE35AB" w:rsidRDefault="00BA4856" w:rsidP="00BC48C7">
    <w:pPr>
      <w:pStyle w:val="Header"/>
      <w:tabs>
        <w:tab w:val="clear" w:pos="9000"/>
        <w:tab w:val="right" w:pos="9356"/>
      </w:tabs>
      <w:jc w:val="left"/>
    </w:pPr>
    <w:r>
      <w:rPr>
        <w:noProof/>
      </w:rPr>
      <mc:AlternateContent>
        <mc:Choice Requires="wps">
          <w:drawing>
            <wp:anchor distT="0" distB="0" distL="0" distR="0" simplePos="0" relativeHeight="251673600" behindDoc="0" locked="0" layoutInCell="1" allowOverlap="1" wp14:anchorId="7949E16F" wp14:editId="3D9198BC">
              <wp:simplePos x="635" y="635"/>
              <wp:positionH relativeFrom="page">
                <wp:align>left</wp:align>
              </wp:positionH>
              <wp:positionV relativeFrom="page">
                <wp:align>top</wp:align>
              </wp:positionV>
              <wp:extent cx="763270" cy="345440"/>
              <wp:effectExtent l="0" t="0" r="17780" b="16510"/>
              <wp:wrapNone/>
              <wp:docPr id="2434393" name="Text Box 3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E639359" w14:textId="5D18A9E7"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949E16F" id="_x0000_t202" coordsize="21600,21600" o:spt="202" path="m,l,21600r21600,l21600,xe">
              <v:stroke joinstyle="miter"/>
              <v:path gradientshapeok="t" o:connecttype="rect"/>
            </v:shapetype>
            <v:shape id="Text Box 37" o:spid="_x0000_s1048" type="#_x0000_t202" alt="Protected" style="position:absolute;margin-left:0;margin-top:0;width:60.1pt;height:27.2pt;z-index:2516736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TYG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cPr5MP4OqhNu5aAn3Fu+brD3hvnwwhwyjOOi&#10;asMzHlJBW1I4W5TU4H78zR/zEXiMUtKiYkpqUNKUqG8GCZnMpnkeFZZu48/5LN5cuqGxGwxz0A+A&#10;Yhzju7A8mTEvqMGUDvQbinoVu2GIGY49SxoG8yH0+sVHwcVqlZJQTJaFjdlaHktH0CKir90bc/YM&#10;e0C+nmDQFCveod/nxj+9XR0CcpCoiQD3aJ5xRyEmxs6PJir913vKuj7t5U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XLU2&#10;BhQCAAAiBAAADgAAAAAAAAAAAAAAAAAuAgAAZHJzL2Uyb0RvYy54bWxQSwECLQAUAAYACAAAACEA&#10;RA4SU9sAAAAEAQAADwAAAAAAAAAAAAAAAABuBAAAZHJzL2Rvd25yZXYueG1sUEsFBgAAAAAEAAQA&#10;8wAAAHYFAAAAAA==&#10;" filled="f" stroked="f">
              <v:textbox style="mso-fit-shape-to-text:t" inset="20pt,15pt,0,0">
                <w:txbxContent>
                  <w:p w14:paraId="4E639359" w14:textId="5D18A9E7"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sdt>
      <w:sdtPr>
        <w:id w:val="555752846"/>
        <w:docPartObj>
          <w:docPartGallery w:val="Page Numbers (Top of Page)"/>
          <w:docPartUnique/>
        </w:docPartObj>
      </w:sdtPr>
      <w:sdtEndPr>
        <w:rPr>
          <w:noProof/>
        </w:rPr>
      </w:sdtEndPr>
      <w:sdtContent>
        <w:r w:rsidR="00413866" w:rsidRPr="00BC48C7">
          <w:t>P</w:t>
        </w:r>
        <w:r w:rsidR="00413866">
          <w:t>art</w:t>
        </w:r>
        <w:r w:rsidR="00413866" w:rsidRPr="00BC48C7">
          <w:t xml:space="preserve"> 1 – Request for Proposal Procedures </w:t>
        </w:r>
        <w:r w:rsidR="00413866">
          <w:tab/>
        </w:r>
        <w:r w:rsidR="00413866">
          <w:fldChar w:fldCharType="begin"/>
        </w:r>
        <w:r w:rsidR="00413866">
          <w:instrText xml:space="preserve"> PAGE   \* MERGEFORMAT </w:instrText>
        </w:r>
        <w:r w:rsidR="00413866">
          <w:fldChar w:fldCharType="separate"/>
        </w:r>
        <w:r w:rsidR="00413866">
          <w:rPr>
            <w:noProof/>
          </w:rPr>
          <w:t>3</w:t>
        </w:r>
        <w:r w:rsidR="00413866">
          <w:rPr>
            <w:noProof/>
          </w:rPr>
          <w:fldChar w:fldCharType="end"/>
        </w:r>
      </w:sdtContent>
    </w:sdt>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C6485" w14:textId="59C183D9" w:rsidR="00BA4856" w:rsidRDefault="00BA4856">
    <w:pPr>
      <w:pStyle w:val="Header"/>
    </w:pPr>
    <w:r>
      <w:rPr>
        <w:noProof/>
      </w:rPr>
      <mc:AlternateContent>
        <mc:Choice Requires="wps">
          <w:drawing>
            <wp:anchor distT="0" distB="0" distL="0" distR="0" simplePos="0" relativeHeight="251677696" behindDoc="0" locked="0" layoutInCell="1" allowOverlap="1" wp14:anchorId="6FEC08DA" wp14:editId="74D01F8C">
              <wp:simplePos x="635" y="635"/>
              <wp:positionH relativeFrom="page">
                <wp:align>left</wp:align>
              </wp:positionH>
              <wp:positionV relativeFrom="page">
                <wp:align>top</wp:align>
              </wp:positionV>
              <wp:extent cx="763270" cy="345440"/>
              <wp:effectExtent l="0" t="0" r="17780" b="16510"/>
              <wp:wrapNone/>
              <wp:docPr id="1762792137" name="Text Box 4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6D15B9C" w14:textId="18B4465E"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FEC08DA" id="_x0000_t202" coordsize="21600,21600" o:spt="202" path="m,l,21600r21600,l21600,xe">
              <v:stroke joinstyle="miter"/>
              <v:path gradientshapeok="t" o:connecttype="rect"/>
            </v:shapetype>
            <v:shape id="Text Box 41" o:spid="_x0000_s1049" type="#_x0000_t202" alt="Protected" style="position:absolute;left:0;text-align:left;margin-left:0;margin-top:0;width:60.1pt;height:27.2pt;z-index:2516776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HqU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0fS3w/gbqA60lYcj4cHJVUu9H0XAF+GJYRqX&#10;VIvPdNQaupLDyeKsAf/jb/6YT8BTlLOOFFNyS5LmTH+zRMhkNs3zqLB0G3/OZ/Hm042MzWDYnbkH&#10;EuOY3oWTyYx5qAez9mDeSNTL2I1CwkrqWXIczHs86pcehVTLZUoiMTmBj3btZCwdQYuIvvZvwrsT&#10;7Eh8PcGgKVG8Q/+YG/8MbrlD4iBREwE+onnCnYSYGDs9mqj0X+8p6/K0F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CHx6&#10;lBQCAAAiBAAADgAAAAAAAAAAAAAAAAAuAgAAZHJzL2Uyb0RvYy54bWxQSwECLQAUAAYACAAAACEA&#10;RA4SU9sAAAAEAQAADwAAAAAAAAAAAAAAAABuBAAAZHJzL2Rvd25yZXYueG1sUEsFBgAAAAAEAAQA&#10;8wAAAHYFAAAAAA==&#10;" filled="f" stroked="f">
              <v:textbox style="mso-fit-shape-to-text:t" inset="20pt,15pt,0,0">
                <w:txbxContent>
                  <w:p w14:paraId="36D15B9C" w14:textId="18B4465E"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12A0" w14:textId="3C2F8EA4" w:rsidR="00413866" w:rsidRPr="00A403B3" w:rsidRDefault="00BA4856" w:rsidP="00585A1A">
    <w:pPr>
      <w:pStyle w:val="Header"/>
      <w:numPr>
        <w:ilvl w:val="0"/>
        <w:numId w:val="18"/>
      </w:numPr>
      <w:pBdr>
        <w:bottom w:val="single" w:sz="4" w:space="1" w:color="auto"/>
      </w:pBdr>
      <w:tabs>
        <w:tab w:val="clear" w:pos="9000"/>
        <w:tab w:val="right" w:pos="9360"/>
      </w:tabs>
      <w:suppressAutoHyphens/>
      <w:spacing w:after="120"/>
    </w:pPr>
    <w:r>
      <w:rPr>
        <w:noProof/>
      </w:rPr>
      <mc:AlternateContent>
        <mc:Choice Requires="wps">
          <w:drawing>
            <wp:anchor distT="0" distB="0" distL="0" distR="0" simplePos="0" relativeHeight="251660288" behindDoc="0" locked="0" layoutInCell="1" allowOverlap="1" wp14:anchorId="077FFA6E" wp14:editId="1378AEE0">
              <wp:simplePos x="635" y="635"/>
              <wp:positionH relativeFrom="page">
                <wp:align>left</wp:align>
              </wp:positionH>
              <wp:positionV relativeFrom="page">
                <wp:align>top</wp:align>
              </wp:positionV>
              <wp:extent cx="763270" cy="345440"/>
              <wp:effectExtent l="0" t="0" r="17780" b="16510"/>
              <wp:wrapNone/>
              <wp:docPr id="97966280" name="Text Box 2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EB09802" w14:textId="47C44C5C"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77FFA6E" id="_x0000_t202" coordsize="21600,21600" o:spt="202" path="m,l,21600r21600,l21600,xe">
              <v:stroke joinstyle="miter"/>
              <v:path gradientshapeok="t" o:connecttype="rect"/>
            </v:shapetype>
            <v:shape id="Text Box 24" o:spid="_x0000_s1032" type="#_x0000_t202" alt="Protected" style="position:absolute;left:0;text-align:left;margin-left:0;margin-top:0;width:60.1pt;height:27.2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" filled="f" stroked="f">
              <v:textbox style="mso-fit-shape-to-text:t" inset="20pt,15pt,0,0">
                <w:txbxContent>
                  <w:p w14:paraId="2EB09802" w14:textId="47C44C5C"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r w:rsidR="00413866" w:rsidRPr="00A403B3">
      <w:tab/>
    </w:r>
    <w:r w:rsidR="00413866" w:rsidRPr="00A403B3">
      <w:rPr>
        <w:rStyle w:val="PageNumber"/>
      </w:rPr>
      <w:fldChar w:fldCharType="begin"/>
    </w:r>
    <w:r w:rsidR="00413866" w:rsidRPr="00A403B3">
      <w:rPr>
        <w:rStyle w:val="PageNumber"/>
      </w:rPr>
      <w:instrText xml:space="preserve"> PAGE </w:instrText>
    </w:r>
    <w:r w:rsidR="00413866" w:rsidRPr="00A403B3">
      <w:rPr>
        <w:rStyle w:val="PageNumber"/>
      </w:rPr>
      <w:fldChar w:fldCharType="separate"/>
    </w:r>
    <w:r w:rsidR="00413866">
      <w:rPr>
        <w:rStyle w:val="PageNumber"/>
        <w:noProof/>
      </w:rPr>
      <w:t>ii</w:t>
    </w:r>
    <w:r w:rsidR="00413866" w:rsidRPr="00A403B3">
      <w:rPr>
        <w:rStyle w:val="PageNumber"/>
      </w:rPr>
      <w:fldChar w:fldCharType="end"/>
    </w:r>
  </w:p>
  <w:p w14:paraId="017C514E" w14:textId="77777777" w:rsidR="00413866" w:rsidRPr="002443DA" w:rsidRDefault="00413866" w:rsidP="00585A1A">
    <w:pPr>
      <w:pStyle w:val="Header"/>
      <w:numPr>
        <w:ilvl w:val="0"/>
        <w:numId w:val="18"/>
      </w:numPr>
      <w:pBdr>
        <w:bottom w:val="none" w:sz="0" w:space="0" w:color="auto"/>
      </w:pBdr>
      <w:tabs>
        <w:tab w:val="clear" w:pos="9000"/>
        <w:tab w:val="center" w:pos="4320"/>
        <w:tab w:val="right" w:pos="8640"/>
      </w:tabs>
      <w:suppressAutoHyphens/>
      <w:spacing w:after="12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C5AC2" w14:textId="01C3B440" w:rsidR="00413866" w:rsidRPr="00CE35AB" w:rsidRDefault="00BA4856" w:rsidP="00CE35AB">
    <w:pPr>
      <w:pStyle w:val="Header"/>
      <w:tabs>
        <w:tab w:val="clear" w:pos="9000"/>
        <w:tab w:val="right" w:pos="9360"/>
      </w:tabs>
      <w:jc w:val="left"/>
    </w:pPr>
    <w:r>
      <w:rPr>
        <w:noProof/>
      </w:rPr>
      <mc:AlternateContent>
        <mc:Choice Requires="wps">
          <w:drawing>
            <wp:anchor distT="0" distB="0" distL="0" distR="0" simplePos="0" relativeHeight="251678720" behindDoc="0" locked="0" layoutInCell="1" allowOverlap="1" wp14:anchorId="4BE6BF82" wp14:editId="2EE6B841">
              <wp:simplePos x="635" y="635"/>
              <wp:positionH relativeFrom="page">
                <wp:align>left</wp:align>
              </wp:positionH>
              <wp:positionV relativeFrom="page">
                <wp:align>top</wp:align>
              </wp:positionV>
              <wp:extent cx="763270" cy="345440"/>
              <wp:effectExtent l="0" t="0" r="17780" b="16510"/>
              <wp:wrapNone/>
              <wp:docPr id="288490927" name="Text Box 4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BB69AF3" w14:textId="176339A4"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BE6BF82" id="_x0000_t202" coordsize="21600,21600" o:spt="202" path="m,l,21600r21600,l21600,xe">
              <v:stroke joinstyle="miter"/>
              <v:path gradientshapeok="t" o:connecttype="rect"/>
            </v:shapetype>
            <v:shape id="Text Box 42" o:spid="_x0000_s1050" type="#_x0000_t202" alt="Protected" style="position:absolute;margin-left:0;margin-top:0;width:60.1pt;height:27.2pt;z-index:2516787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PP7&#10;HBQCAAAiBAAADgAAAAAAAAAAAAAAAAAuAgAAZHJzL2Uyb0RvYy54bWxQSwECLQAUAAYACAAAACEA&#10;RA4SU9sAAAAEAQAADwAAAAAAAAAAAAAAAABuBAAAZHJzL2Rvd25yZXYueG1sUEsFBgAAAAAEAAQA&#10;8wAAAHYFAAAAAA==&#10;" filled="f" stroked="f">
              <v:textbox style="mso-fit-shape-to-text:t" inset="20pt,15pt,0,0">
                <w:txbxContent>
                  <w:p w14:paraId="2BB69AF3" w14:textId="176339A4"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sdt>
      <w:sdtPr>
        <w:id w:val="468792894"/>
        <w:docPartObj>
          <w:docPartGallery w:val="Page Numbers (Top of Page)"/>
          <w:docPartUnique/>
        </w:docPartObj>
      </w:sdtPr>
      <w:sdtEndPr>
        <w:rPr>
          <w:noProof/>
        </w:rPr>
      </w:sdtEndPr>
      <w:sdtContent>
        <w:r w:rsidR="00413866">
          <w:t>Section I – Instructions to Proposers (ITP)</w:t>
        </w:r>
        <w:r w:rsidR="00413866">
          <w:tab/>
        </w:r>
        <w:r w:rsidR="00413866">
          <w:fldChar w:fldCharType="begin"/>
        </w:r>
        <w:r w:rsidR="00413866">
          <w:instrText xml:space="preserve"> PAGE   \* MERGEFORMAT </w:instrText>
        </w:r>
        <w:r w:rsidR="00413866">
          <w:fldChar w:fldCharType="separate"/>
        </w:r>
        <w:r w:rsidR="00413866">
          <w:rPr>
            <w:noProof/>
          </w:rPr>
          <w:t>43</w:t>
        </w:r>
        <w:r w:rsidR="00413866">
          <w:rPr>
            <w:noProof/>
          </w:rPr>
          <w:fldChar w:fldCharType="end"/>
        </w:r>
      </w:sdtContent>
    </w:sdt>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7BB7C" w14:textId="7EEE135E" w:rsidR="00413866" w:rsidRPr="00CE35AB" w:rsidRDefault="00BA4856" w:rsidP="00CE35AB">
    <w:pPr>
      <w:pStyle w:val="Header"/>
      <w:tabs>
        <w:tab w:val="clear" w:pos="9000"/>
        <w:tab w:val="right" w:pos="9360"/>
      </w:tabs>
      <w:jc w:val="left"/>
    </w:pPr>
    <w:r>
      <w:rPr>
        <w:noProof/>
      </w:rPr>
      <mc:AlternateContent>
        <mc:Choice Requires="wps">
          <w:drawing>
            <wp:anchor distT="0" distB="0" distL="0" distR="0" simplePos="0" relativeHeight="251676672" behindDoc="0" locked="0" layoutInCell="1" allowOverlap="1" wp14:anchorId="0E6A0333" wp14:editId="3A898DB5">
              <wp:simplePos x="635" y="635"/>
              <wp:positionH relativeFrom="page">
                <wp:align>left</wp:align>
              </wp:positionH>
              <wp:positionV relativeFrom="page">
                <wp:align>top</wp:align>
              </wp:positionV>
              <wp:extent cx="763270" cy="345440"/>
              <wp:effectExtent l="0" t="0" r="17780" b="16510"/>
              <wp:wrapNone/>
              <wp:docPr id="329194244" name="Text Box 4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4E25810" w14:textId="5A594A28"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E6A0333" id="_x0000_t202" coordsize="21600,21600" o:spt="202" path="m,l,21600r21600,l21600,xe">
              <v:stroke joinstyle="miter"/>
              <v:path gradientshapeok="t" o:connecttype="rect"/>
            </v:shapetype>
            <v:shape id="Text Box 40" o:spid="_x0000_s1051" type="#_x0000_t202" alt="Protected" style="position:absolute;margin-left:0;margin-top:0;width:60.1pt;height:27.2pt;z-index:2516766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4X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q5KPUOLrWUO1pKw8HwoOTi4Z6L0XAZ+GJYRqX&#10;VItPdGgDXcnhaHFWg//1nj/mE/AU5awjxZTckqQ5Mz8sETKajPM8Kizdhl/zSbz5dCNjfTLstr0H&#10;EuOQ3oWTyYx5aE6m9tC+kqjnsRuFhJXUs+R4Mu/xoF96FFLN5ymJxOQELu3KyVg6ghYRfelfhXdH&#10;2JH4eoSTpkTxBv1DbvwzuPkWiYNEzQXNI+4kxMTY8dFEpf95T1mXpz37DQ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PqEfhcS&#10;AgAAIgQAAA4AAAAAAAAAAAAAAAAALgIAAGRycy9lMm9Eb2MueG1sUEsBAi0AFAAGAAgAAAAhAEQO&#10;ElPbAAAABAEAAA8AAAAAAAAAAAAAAAAAbAQAAGRycy9kb3ducmV2LnhtbFBLBQYAAAAABAAEAPMA&#10;AAB0BQAAAAA=&#10;" filled="f" stroked="f">
              <v:textbox style="mso-fit-shape-to-text:t" inset="20pt,15pt,0,0">
                <w:txbxContent>
                  <w:p w14:paraId="64E25810" w14:textId="5A594A28"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sdt>
      <w:sdtPr>
        <w:id w:val="984824725"/>
        <w:docPartObj>
          <w:docPartGallery w:val="Page Numbers (Top of Page)"/>
          <w:docPartUnique/>
        </w:docPartObj>
      </w:sdtPr>
      <w:sdtEndPr>
        <w:rPr>
          <w:noProof/>
        </w:rPr>
      </w:sdtEndPr>
      <w:sdtContent>
        <w:r w:rsidR="00413866">
          <w:t xml:space="preserve">Section I – Instructions to Proposers (ITP) </w:t>
        </w:r>
        <w:r w:rsidR="00413866">
          <w:tab/>
        </w:r>
        <w:r w:rsidR="00413866">
          <w:fldChar w:fldCharType="begin"/>
        </w:r>
        <w:r w:rsidR="00413866">
          <w:instrText xml:space="preserve"> PAGE   \* MERGEFORMAT </w:instrText>
        </w:r>
        <w:r w:rsidR="00413866">
          <w:fldChar w:fldCharType="separate"/>
        </w:r>
        <w:r w:rsidR="00413866">
          <w:rPr>
            <w:noProof/>
          </w:rPr>
          <w:t>4</w:t>
        </w:r>
        <w:r w:rsidR="00413866">
          <w:rPr>
            <w:noProof/>
          </w:rPr>
          <w:fldChar w:fldCharType="end"/>
        </w:r>
      </w:sdtContent>
    </w:sdt>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DB4D5" w14:textId="734283CF" w:rsidR="00BA4856" w:rsidRDefault="00BA4856">
    <w:pPr>
      <w:pStyle w:val="Header"/>
    </w:pPr>
    <w:r>
      <w:rPr>
        <w:noProof/>
      </w:rPr>
      <mc:AlternateContent>
        <mc:Choice Requires="wps">
          <w:drawing>
            <wp:anchor distT="0" distB="0" distL="0" distR="0" simplePos="0" relativeHeight="251680768" behindDoc="0" locked="0" layoutInCell="1" allowOverlap="1" wp14:anchorId="59C79608" wp14:editId="716C18E1">
              <wp:simplePos x="635" y="635"/>
              <wp:positionH relativeFrom="page">
                <wp:align>left</wp:align>
              </wp:positionH>
              <wp:positionV relativeFrom="page">
                <wp:align>top</wp:align>
              </wp:positionV>
              <wp:extent cx="763270" cy="345440"/>
              <wp:effectExtent l="0" t="0" r="17780" b="16510"/>
              <wp:wrapNone/>
              <wp:docPr id="8970566" name="Text Box 4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A5EF429" w14:textId="77C98DD3"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9C79608" id="_x0000_t202" coordsize="21600,21600" o:spt="202" path="m,l,21600r21600,l21600,xe">
              <v:stroke joinstyle="miter"/>
              <v:path gradientshapeok="t" o:connecttype="rect"/>
            </v:shapetype>
            <v:shape id="Text Box 44" o:spid="_x0000_s1052" type="#_x0000_t202" alt="Protected" style="position:absolute;left:0;text-align:left;margin-left:0;margin-top:0;width:60.1pt;height:27.2pt;z-index:2516807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Ew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q5KPz+Guo9rSVhwPhwclFQ72XIuCz8MQwjUuq&#10;xSc6tIGu5HC0OKvB/3rPH/MJeIpy1pFiSm5J0pyZH5YIGU3GeR4Vlm7Dr/kk3ny6kbE+GXbb3gOJ&#10;cUjvwslkxjw0J1N7aF9J1PPYjULCSupZcjyZ93jQLz0KqebzlERicgKXduVkLB1Bi4i+9K/CuyPs&#10;SHw9wklToniD/iE3/hncfIvEQaImAnxA84g7CTExdnw0Uel/3lPW5WnPfg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AKC/+f&#10;EwIAACIEAAAOAAAAAAAAAAAAAAAAAC4CAABkcnMvZTJvRG9jLnhtbFBLAQItABQABgAIAAAAIQBE&#10;DhJT2wAAAAQBAAAPAAAAAAAAAAAAAAAAAG0EAABkcnMvZG93bnJldi54bWxQSwUGAAAAAAQABADz&#10;AAAAdQUAAAAA&#10;" filled="f" stroked="f">
              <v:textbox style="mso-fit-shape-to-text:t" inset="20pt,15pt,0,0">
                <w:txbxContent>
                  <w:p w14:paraId="0A5EF429" w14:textId="77C98DD3"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7AA93" w14:textId="2A5B0B5F" w:rsidR="00413866" w:rsidRPr="00CE35AB" w:rsidRDefault="00BA4856" w:rsidP="00CE35AB">
    <w:pPr>
      <w:pStyle w:val="Header"/>
      <w:tabs>
        <w:tab w:val="clear" w:pos="9000"/>
        <w:tab w:val="right" w:pos="9360"/>
      </w:tabs>
      <w:jc w:val="left"/>
    </w:pPr>
    <w:r>
      <w:rPr>
        <w:noProof/>
      </w:rPr>
      <mc:AlternateContent>
        <mc:Choice Requires="wps">
          <w:drawing>
            <wp:anchor distT="0" distB="0" distL="0" distR="0" simplePos="0" relativeHeight="251681792" behindDoc="0" locked="0" layoutInCell="1" allowOverlap="1" wp14:anchorId="01CFFE80" wp14:editId="724FCF44">
              <wp:simplePos x="635" y="635"/>
              <wp:positionH relativeFrom="page">
                <wp:align>left</wp:align>
              </wp:positionH>
              <wp:positionV relativeFrom="page">
                <wp:align>top</wp:align>
              </wp:positionV>
              <wp:extent cx="763270" cy="345440"/>
              <wp:effectExtent l="0" t="0" r="17780" b="16510"/>
              <wp:wrapNone/>
              <wp:docPr id="1289341401" name="Text Box 4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32E7F84" w14:textId="39DED3EE"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1CFFE80" id="_x0000_t202" coordsize="21600,21600" o:spt="202" path="m,l,21600r21600,l21600,xe">
              <v:stroke joinstyle="miter"/>
              <v:path gradientshapeok="t" o:connecttype="rect"/>
            </v:shapetype>
            <v:shape id="Text Box 45" o:spid="_x0000_s1053" type="#_x0000_t202" alt="Protected" style="position:absolute;margin-left:0;margin-top:0;width:60.1pt;height:27.2pt;z-index:2516817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W50M&#10;3RQCAAAiBAAADgAAAAAAAAAAAAAAAAAuAgAAZHJzL2Uyb0RvYy54bWxQSwECLQAUAAYACAAAACEA&#10;RA4SU9sAAAAEAQAADwAAAAAAAAAAAAAAAABuBAAAZHJzL2Rvd25yZXYueG1sUEsFBgAAAAAEAAQA&#10;8wAAAHYFAAAAAA==&#10;" filled="f" stroked="f">
              <v:textbox style="mso-fit-shape-to-text:t" inset="20pt,15pt,0,0">
                <w:txbxContent>
                  <w:p w14:paraId="532E7F84" w14:textId="39DED3EE"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sdt>
      <w:sdtPr>
        <w:id w:val="553973602"/>
        <w:docPartObj>
          <w:docPartGallery w:val="Page Numbers (Top of Page)"/>
          <w:docPartUnique/>
        </w:docPartObj>
      </w:sdtPr>
      <w:sdtEndPr>
        <w:rPr>
          <w:noProof/>
        </w:rPr>
      </w:sdtEndPr>
      <w:sdtContent>
        <w:r w:rsidR="00413866">
          <w:t xml:space="preserve">Section II – Proposal Data Sheet (PDS) </w:t>
        </w:r>
        <w:r w:rsidR="00413866">
          <w:tab/>
        </w:r>
        <w:r w:rsidR="00413866">
          <w:fldChar w:fldCharType="begin"/>
        </w:r>
        <w:r w:rsidR="00413866">
          <w:instrText xml:space="preserve"> PAGE   \* MERGEFORMAT </w:instrText>
        </w:r>
        <w:r w:rsidR="00413866">
          <w:fldChar w:fldCharType="separate"/>
        </w:r>
        <w:r w:rsidR="00413866">
          <w:rPr>
            <w:noProof/>
          </w:rPr>
          <w:t>53</w:t>
        </w:r>
        <w:r w:rsidR="00413866">
          <w:rPr>
            <w:noProof/>
          </w:rPr>
          <w:fldChar w:fldCharType="end"/>
        </w:r>
      </w:sdtContent>
    </w:sdt>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73946" w14:textId="39745816" w:rsidR="00413866" w:rsidRPr="00CE35AB" w:rsidRDefault="00BA4856" w:rsidP="00CE35AB">
    <w:pPr>
      <w:pStyle w:val="Header"/>
      <w:tabs>
        <w:tab w:val="clear" w:pos="9000"/>
        <w:tab w:val="right" w:pos="9360"/>
      </w:tabs>
      <w:jc w:val="left"/>
    </w:pPr>
    <w:r>
      <w:rPr>
        <w:noProof/>
      </w:rPr>
      <mc:AlternateContent>
        <mc:Choice Requires="wps">
          <w:drawing>
            <wp:anchor distT="0" distB="0" distL="0" distR="0" simplePos="0" relativeHeight="251679744" behindDoc="0" locked="0" layoutInCell="1" allowOverlap="1" wp14:anchorId="3F641A9C" wp14:editId="5F01DC86">
              <wp:simplePos x="635" y="635"/>
              <wp:positionH relativeFrom="page">
                <wp:align>left</wp:align>
              </wp:positionH>
              <wp:positionV relativeFrom="page">
                <wp:align>top</wp:align>
              </wp:positionV>
              <wp:extent cx="763270" cy="345440"/>
              <wp:effectExtent l="0" t="0" r="17780" b="16510"/>
              <wp:wrapNone/>
              <wp:docPr id="1513985444" name="Text Box 4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F2DC031" w14:textId="2932EF78"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F641A9C" id="_x0000_t202" coordsize="21600,21600" o:spt="202" path="m,l,21600r21600,l21600,xe">
              <v:stroke joinstyle="miter"/>
              <v:path gradientshapeok="t" o:connecttype="rect"/>
            </v:shapetype>
            <v:shape id="Text Box 43" o:spid="_x0000_s1054" type="#_x0000_t202" alt="Protected" style="position:absolute;margin-left:0;margin-top:0;width:60.1pt;height:27.2pt;z-index:2516797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1VFA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mqkk6mw/g7qE64lYOecG/5usHeG+bDC3PIMI6L&#10;qg3PeEgFbUnhbFFSg/vxN3/MR+AxSkmLiimpQUlTor4ZJGQyn+V5VFi6jT/n83hz6YbGbjDMQT8A&#10;inGM78LyZMa8oAZTOtBvKOpV7IYhZjj2LGkYzIfQ6xcfBRerVUpCMVkWNmZreSwdQYuIvnZvzNkz&#10;7AH5eoJBU6x4h36fG//0dnUIyEGiJgLco3nGHYWYGDs/mqj0X+8p6/q0l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qxKN&#10;VRQCAAAiBAAADgAAAAAAAAAAAAAAAAAuAgAAZHJzL2Uyb0RvYy54bWxQSwECLQAUAAYACAAAACEA&#10;RA4SU9sAAAAEAQAADwAAAAAAAAAAAAAAAABuBAAAZHJzL2Rvd25yZXYueG1sUEsFBgAAAAAEAAQA&#10;8wAAAHYFAAAAAA==&#10;" filled="f" stroked="f">
              <v:textbox style="mso-fit-shape-to-text:t" inset="20pt,15pt,0,0">
                <w:txbxContent>
                  <w:p w14:paraId="4F2DC031" w14:textId="2932EF78"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sdt>
      <w:sdtPr>
        <w:id w:val="-610046900"/>
        <w:docPartObj>
          <w:docPartGallery w:val="Page Numbers (Top of Page)"/>
          <w:docPartUnique/>
        </w:docPartObj>
      </w:sdtPr>
      <w:sdtEndPr>
        <w:rPr>
          <w:noProof/>
        </w:rPr>
      </w:sdtEndPr>
      <w:sdtContent>
        <w:r w:rsidR="00413866">
          <w:t xml:space="preserve">Section II – Proposal Data Sheet (PDS) </w:t>
        </w:r>
        <w:r w:rsidR="00413866">
          <w:tab/>
        </w:r>
        <w:r w:rsidR="00413866">
          <w:fldChar w:fldCharType="begin"/>
        </w:r>
        <w:r w:rsidR="00413866">
          <w:instrText xml:space="preserve"> PAGE   \* MERGEFORMAT </w:instrText>
        </w:r>
        <w:r w:rsidR="00413866">
          <w:fldChar w:fldCharType="separate"/>
        </w:r>
        <w:r w:rsidR="00413866">
          <w:rPr>
            <w:noProof/>
          </w:rPr>
          <w:t>44</w:t>
        </w:r>
        <w:r w:rsidR="00413866">
          <w:rPr>
            <w:noProof/>
          </w:rPr>
          <w:fldChar w:fldCharType="end"/>
        </w:r>
      </w:sdtContent>
    </w:sdt>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C6597" w14:textId="18004E06" w:rsidR="00BA4856" w:rsidRDefault="00BA4856">
    <w:pPr>
      <w:pStyle w:val="Header"/>
    </w:pPr>
    <w:r>
      <w:rPr>
        <w:noProof/>
      </w:rPr>
      <mc:AlternateContent>
        <mc:Choice Requires="wps">
          <w:drawing>
            <wp:anchor distT="0" distB="0" distL="0" distR="0" simplePos="0" relativeHeight="251683840" behindDoc="0" locked="0" layoutInCell="1" allowOverlap="1" wp14:anchorId="5EBDE9BC" wp14:editId="5B72D6D9">
              <wp:simplePos x="635" y="635"/>
              <wp:positionH relativeFrom="page">
                <wp:align>left</wp:align>
              </wp:positionH>
              <wp:positionV relativeFrom="page">
                <wp:align>top</wp:align>
              </wp:positionV>
              <wp:extent cx="763270" cy="345440"/>
              <wp:effectExtent l="0" t="0" r="17780" b="16510"/>
              <wp:wrapNone/>
              <wp:docPr id="781047123" name="Text Box 4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60969DC" w14:textId="622F18B4"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EBDE9BC" id="_x0000_t202" coordsize="21600,21600" o:spt="202" path="m,l,21600r21600,l21600,xe">
              <v:stroke joinstyle="miter"/>
              <v:path gradientshapeok="t" o:connecttype="rect"/>
            </v:shapetype>
            <v:shape id="Text Box 47" o:spid="_x0000_s1055" type="#_x0000_t202" alt="Protected" style="position:absolute;left:0;text-align:left;margin-left:0;margin-top:0;width:60.1pt;height:27.2pt;z-index:2516838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tY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XwyHcbfQHWgrTwcCQ9Orlrq/SgCvghPDNO4&#10;pFp8pqPW0JUcThZnDfgff/PHfAKeopx1pJiSW5I0Z/qbJUIms2meR4Wl2/hzPos3n25kbAbD7sw9&#10;kBjH9C6cTGbMQz2YtQfz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bHr&#10;WBQCAAAiBAAADgAAAAAAAAAAAAAAAAAuAgAAZHJzL2Uyb0RvYy54bWxQSwECLQAUAAYACAAAACEA&#10;RA4SU9sAAAAEAQAADwAAAAAAAAAAAAAAAABuBAAAZHJzL2Rvd25yZXYueG1sUEsFBgAAAAAEAAQA&#10;8wAAAHYFAAAAAA==&#10;" filled="f" stroked="f">
              <v:textbox style="mso-fit-shape-to-text:t" inset="20pt,15pt,0,0">
                <w:txbxContent>
                  <w:p w14:paraId="760969DC" w14:textId="622F18B4"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32247" w14:textId="786425A2" w:rsidR="00413866" w:rsidRDefault="00BA4856" w:rsidP="00395300">
    <w:pPr>
      <w:pStyle w:val="Header"/>
      <w:tabs>
        <w:tab w:val="clear" w:pos="9000"/>
        <w:tab w:val="right" w:pos="9360"/>
      </w:tabs>
      <w:jc w:val="left"/>
    </w:pPr>
    <w:r>
      <w:rPr>
        <w:noProof/>
      </w:rPr>
      <mc:AlternateContent>
        <mc:Choice Requires="wps">
          <w:drawing>
            <wp:anchor distT="0" distB="0" distL="0" distR="0" simplePos="0" relativeHeight="251684864" behindDoc="0" locked="0" layoutInCell="1" allowOverlap="1" wp14:anchorId="3504AA1E" wp14:editId="5338D761">
              <wp:simplePos x="635" y="635"/>
              <wp:positionH relativeFrom="page">
                <wp:align>left</wp:align>
              </wp:positionH>
              <wp:positionV relativeFrom="page">
                <wp:align>top</wp:align>
              </wp:positionV>
              <wp:extent cx="763270" cy="345440"/>
              <wp:effectExtent l="0" t="0" r="17780" b="16510"/>
              <wp:wrapNone/>
              <wp:docPr id="450970392" name="Text Box 4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36DE80C" w14:textId="5A6C09C5"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504AA1E" id="_x0000_t202" coordsize="21600,21600" o:spt="202" path="m,l,21600r21600,l21600,xe">
              <v:stroke joinstyle="miter"/>
              <v:path gradientshapeok="t" o:connecttype="rect"/>
            </v:shapetype>
            <v:shape id="Text Box 48" o:spid="_x0000_s1056" type="#_x0000_t202" alt="Protected" style="position:absolute;margin-left:0;margin-top:0;width:60.1pt;height:27.2pt;z-index:2516848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CT5q&#10;0BQCAAAiBAAADgAAAAAAAAAAAAAAAAAuAgAAZHJzL2Uyb0RvYy54bWxQSwECLQAUAAYACAAAACEA&#10;RA4SU9sAAAAEAQAADwAAAAAAAAAAAAAAAABuBAAAZHJzL2Rvd25yZXYueG1sUEsFBgAAAAAEAAQA&#10;8wAAAHYFAAAAAA==&#10;" filled="f" stroked="f">
              <v:textbox style="mso-fit-shape-to-text:t" inset="20pt,15pt,0,0">
                <w:txbxContent>
                  <w:p w14:paraId="736DE80C" w14:textId="5A6C09C5"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sdt>
      <w:sdtPr>
        <w:id w:val="-370768080"/>
        <w:docPartObj>
          <w:docPartGallery w:val="Page Numbers (Top of Page)"/>
          <w:docPartUnique/>
        </w:docPartObj>
      </w:sdtPr>
      <w:sdtEndPr>
        <w:rPr>
          <w:noProof/>
        </w:rPr>
      </w:sdtEndPr>
      <w:sdtContent>
        <w:r w:rsidR="00413866">
          <w:t xml:space="preserve">Section III – Evaluation and Qualification Criteria </w:t>
        </w:r>
        <w:r w:rsidR="00413866">
          <w:tab/>
        </w:r>
        <w:r w:rsidR="00413866">
          <w:fldChar w:fldCharType="begin"/>
        </w:r>
        <w:r w:rsidR="00413866">
          <w:instrText xml:space="preserve"> PAGE   \* MERGEFORMAT </w:instrText>
        </w:r>
        <w:r w:rsidR="00413866">
          <w:fldChar w:fldCharType="separate"/>
        </w:r>
        <w:r w:rsidR="00413866">
          <w:rPr>
            <w:noProof/>
          </w:rPr>
          <w:t>61</w:t>
        </w:r>
        <w:r w:rsidR="00413866">
          <w:rPr>
            <w:noProof/>
          </w:rPr>
          <w:fldChar w:fldCharType="end"/>
        </w:r>
      </w:sdtContent>
    </w:sdt>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D54CC" w14:textId="02130334" w:rsidR="00413866" w:rsidRPr="00CE35AB" w:rsidRDefault="00BA4856" w:rsidP="00CE35AB">
    <w:pPr>
      <w:pStyle w:val="Header"/>
      <w:tabs>
        <w:tab w:val="clear" w:pos="9000"/>
        <w:tab w:val="right" w:pos="9360"/>
      </w:tabs>
      <w:jc w:val="left"/>
    </w:pPr>
    <w:r>
      <w:rPr>
        <w:noProof/>
      </w:rPr>
      <mc:AlternateContent>
        <mc:Choice Requires="wps">
          <w:drawing>
            <wp:anchor distT="0" distB="0" distL="0" distR="0" simplePos="0" relativeHeight="251682816" behindDoc="0" locked="0" layoutInCell="1" allowOverlap="1" wp14:anchorId="2E6E95AB" wp14:editId="10E08082">
              <wp:simplePos x="635" y="635"/>
              <wp:positionH relativeFrom="page">
                <wp:align>left</wp:align>
              </wp:positionH>
              <wp:positionV relativeFrom="page">
                <wp:align>top</wp:align>
              </wp:positionV>
              <wp:extent cx="763270" cy="345440"/>
              <wp:effectExtent l="0" t="0" r="17780" b="16510"/>
              <wp:wrapNone/>
              <wp:docPr id="1371331043" name="Text Box 4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8254F8B" w14:textId="0A696C6E"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E6E95AB" id="_x0000_t202" coordsize="21600,21600" o:spt="202" path="m,l,21600r21600,l21600,xe">
              <v:stroke joinstyle="miter"/>
              <v:path gradientshapeok="t" o:connecttype="rect"/>
            </v:shapetype>
            <v:shape id="Text Box 46" o:spid="_x0000_s1057" type="#_x0000_t202" alt="Protected" style="position:absolute;margin-left:0;margin-top:0;width:60.1pt;height:27.2pt;z-index:2516828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JmS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qZ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WKiZ&#10;khQCAAAiBAAADgAAAAAAAAAAAAAAAAAuAgAAZHJzL2Uyb0RvYy54bWxQSwECLQAUAAYACAAAACEA&#10;RA4SU9sAAAAEAQAADwAAAAAAAAAAAAAAAABuBAAAZHJzL2Rvd25yZXYueG1sUEsFBgAAAAAEAAQA&#10;8wAAAHYFAAAAAA==&#10;" filled="f" stroked="f">
              <v:textbox style="mso-fit-shape-to-text:t" inset="20pt,15pt,0,0">
                <w:txbxContent>
                  <w:p w14:paraId="38254F8B" w14:textId="0A696C6E"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sdt>
      <w:sdtPr>
        <w:id w:val="-1782188089"/>
        <w:docPartObj>
          <w:docPartGallery w:val="Page Numbers (Top of Page)"/>
          <w:docPartUnique/>
        </w:docPartObj>
      </w:sdtPr>
      <w:sdtEndPr>
        <w:rPr>
          <w:noProof/>
        </w:rPr>
      </w:sdtEndPr>
      <w:sdtContent>
        <w:r w:rsidR="00413866">
          <w:t xml:space="preserve">Section III – Evaluation and Qualification Criteria </w:t>
        </w:r>
        <w:r w:rsidR="00413866">
          <w:tab/>
        </w:r>
        <w:r w:rsidR="00413866">
          <w:fldChar w:fldCharType="begin"/>
        </w:r>
        <w:r w:rsidR="00413866">
          <w:instrText xml:space="preserve"> PAGE   \* MERGEFORMAT </w:instrText>
        </w:r>
        <w:r w:rsidR="00413866">
          <w:fldChar w:fldCharType="separate"/>
        </w:r>
        <w:r w:rsidR="00413866">
          <w:rPr>
            <w:noProof/>
          </w:rPr>
          <w:t>54</w:t>
        </w:r>
        <w:r w:rsidR="00413866">
          <w:rPr>
            <w:noProof/>
          </w:rPr>
          <w:fldChar w:fldCharType="end"/>
        </w:r>
      </w:sdtContent>
    </w:sdt>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B63A4" w14:textId="3F6B7B29" w:rsidR="00BA4856" w:rsidRDefault="00BA4856">
    <w:pPr>
      <w:pStyle w:val="Header"/>
    </w:pPr>
    <w:r>
      <w:rPr>
        <w:noProof/>
      </w:rPr>
      <mc:AlternateContent>
        <mc:Choice Requires="wps">
          <w:drawing>
            <wp:anchor distT="0" distB="0" distL="0" distR="0" simplePos="0" relativeHeight="251686912" behindDoc="0" locked="0" layoutInCell="1" allowOverlap="1" wp14:anchorId="1960AF9C" wp14:editId="69D7B219">
              <wp:simplePos x="635" y="635"/>
              <wp:positionH relativeFrom="page">
                <wp:align>left</wp:align>
              </wp:positionH>
              <wp:positionV relativeFrom="page">
                <wp:align>top</wp:align>
              </wp:positionV>
              <wp:extent cx="763270" cy="345440"/>
              <wp:effectExtent l="0" t="0" r="17780" b="16510"/>
              <wp:wrapNone/>
              <wp:docPr id="1157281893" name="Text Box 5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1335558" w14:textId="195DD169"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960AF9C" id="_x0000_t202" coordsize="21600,21600" o:spt="202" path="m,l,21600r21600,l21600,xe">
              <v:stroke joinstyle="miter"/>
              <v:path gradientshapeok="t" o:connecttype="rect"/>
            </v:shapetype>
            <v:shape id="Text Box 50" o:spid="_x0000_s1058" type="#_x0000_t202" alt="Protected" style="position:absolute;left:0;text-align:left;margin-left:0;margin-top:0;width:60.1pt;height:27.2pt;z-index:2516869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ga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SjqZ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qCcY&#10;GhQCAAAiBAAADgAAAAAAAAAAAAAAAAAuAgAAZHJzL2Uyb0RvYy54bWxQSwECLQAUAAYACAAAACEA&#10;RA4SU9sAAAAEAQAADwAAAAAAAAAAAAAAAABuBAAAZHJzL2Rvd25yZXYueG1sUEsFBgAAAAAEAAQA&#10;8wAAAHYFAAAAAA==&#10;" filled="f" stroked="f">
              <v:textbox style="mso-fit-shape-to-text:t" inset="20pt,15pt,0,0">
                <w:txbxContent>
                  <w:p w14:paraId="31335558" w14:textId="195DD169"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FF41B" w14:textId="139F4372" w:rsidR="00413866" w:rsidRPr="00CB6FED" w:rsidRDefault="00BA4856" w:rsidP="00704847">
    <w:pPr>
      <w:pStyle w:val="Header"/>
      <w:pBdr>
        <w:bottom w:val="single" w:sz="4" w:space="0" w:color="auto"/>
      </w:pBdr>
      <w:tabs>
        <w:tab w:val="clear" w:pos="9000"/>
        <w:tab w:val="right" w:pos="9360"/>
      </w:tabs>
    </w:pPr>
    <w:r>
      <w:rPr>
        <w:noProof/>
      </w:rPr>
      <mc:AlternateContent>
        <mc:Choice Requires="wps">
          <w:drawing>
            <wp:anchor distT="0" distB="0" distL="0" distR="0" simplePos="0" relativeHeight="251687936" behindDoc="0" locked="0" layoutInCell="1" allowOverlap="1" wp14:anchorId="5FEB1B05" wp14:editId="59366A67">
              <wp:simplePos x="635" y="635"/>
              <wp:positionH relativeFrom="page">
                <wp:align>left</wp:align>
              </wp:positionH>
              <wp:positionV relativeFrom="page">
                <wp:align>top</wp:align>
              </wp:positionV>
              <wp:extent cx="763270" cy="345440"/>
              <wp:effectExtent l="0" t="0" r="17780" b="16510"/>
              <wp:wrapNone/>
              <wp:docPr id="767727579" name="Text Box 5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93A9DE1" w14:textId="28C764EE"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FEB1B05" id="_x0000_t202" coordsize="21600,21600" o:spt="202" path="m,l,21600r21600,l21600,xe">
              <v:stroke joinstyle="miter"/>
              <v:path gradientshapeok="t" o:connecttype="rect"/>
            </v:shapetype>
            <v:shape id="Text Box 51" o:spid="_x0000_s1059" type="#_x0000_t202" alt="Protected" style="position:absolute;left:0;text-align:left;margin-left:0;margin-top:0;width:60.1pt;height:27.2pt;z-index:2516879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O5U&#10;iBQCAAAiBAAADgAAAAAAAAAAAAAAAAAuAgAAZHJzL2Uyb0RvYy54bWxQSwECLQAUAAYACAAAACEA&#10;RA4SU9sAAAAEAQAADwAAAAAAAAAAAAAAAABuBAAAZHJzL2Rvd25yZXYueG1sUEsFBgAAAAAEAAQA&#10;8wAAAHYFAAAAAA==&#10;" filled="f" stroked="f">
              <v:textbox style="mso-fit-shape-to-text:t" inset="20pt,15pt,0,0">
                <w:txbxContent>
                  <w:p w14:paraId="093A9DE1" w14:textId="28C764EE"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r w:rsidR="00413866" w:rsidRPr="00CB6FED">
      <w:t>Section IV</w:t>
    </w:r>
    <w:r w:rsidR="00413866">
      <w:t xml:space="preserve"> –</w:t>
    </w:r>
    <w:r w:rsidR="00413866" w:rsidRPr="00CB6FED">
      <w:t xml:space="preserve"> </w:t>
    </w:r>
    <w:r w:rsidR="00413866">
      <w:t>Proposal</w:t>
    </w:r>
    <w:r w:rsidR="00413866" w:rsidRPr="00CB6FED">
      <w:t xml:space="preserve"> Forms</w:t>
    </w:r>
    <w:r w:rsidR="00413866" w:rsidRPr="00CB6FED">
      <w:tab/>
    </w:r>
    <w:r w:rsidR="00413866" w:rsidRPr="00CB6FED">
      <w:fldChar w:fldCharType="begin"/>
    </w:r>
    <w:r w:rsidR="00413866" w:rsidRPr="00CB6FED">
      <w:instrText xml:space="preserve"> PAGE   \* MERGEFORMAT </w:instrText>
    </w:r>
    <w:r w:rsidR="00413866" w:rsidRPr="00CB6FED">
      <w:fldChar w:fldCharType="separate"/>
    </w:r>
    <w:r w:rsidR="00413866">
      <w:rPr>
        <w:noProof/>
      </w:rPr>
      <w:t>87</w:t>
    </w:r>
    <w:r w:rsidR="00413866" w:rsidRPr="00CB6F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6C749" w14:textId="5FB80727" w:rsidR="00413866" w:rsidRPr="00055284" w:rsidRDefault="00BA4856" w:rsidP="00055284">
    <w:pPr>
      <w:pStyle w:val="Header"/>
      <w:pBdr>
        <w:bottom w:val="none" w:sz="0" w:space="0" w:color="auto"/>
      </w:pBdr>
    </w:pPr>
    <w:r>
      <w:rPr>
        <w:noProof/>
      </w:rPr>
      <mc:AlternateContent>
        <mc:Choice Requires="wps">
          <w:drawing>
            <wp:anchor distT="0" distB="0" distL="0" distR="0" simplePos="0" relativeHeight="251658240" behindDoc="0" locked="0" layoutInCell="1" allowOverlap="1" wp14:anchorId="31F754AF" wp14:editId="4D9848D1">
              <wp:simplePos x="914400" y="457200"/>
              <wp:positionH relativeFrom="page">
                <wp:align>left</wp:align>
              </wp:positionH>
              <wp:positionV relativeFrom="page">
                <wp:align>top</wp:align>
              </wp:positionV>
              <wp:extent cx="763270" cy="345440"/>
              <wp:effectExtent l="0" t="0" r="17780" b="16510"/>
              <wp:wrapNone/>
              <wp:docPr id="1141843492" name="Text Box 2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666A2E5" w14:textId="6A83FCC9"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1F754AF" id="_x0000_t202" coordsize="21600,21600" o:spt="202" path="m,l,21600r21600,l21600,xe">
              <v:stroke joinstyle="miter"/>
              <v:path gradientshapeok="t" o:connecttype="rect"/>
            </v:shapetype>
            <v:shape id="Text Box 22" o:spid="_x0000_s1033" type="#_x0000_t202" alt="Protected" style="position:absolute;left:0;text-align:left;margin-left:0;margin-top:0;width:60.1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VaEw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XwyTL+B6kBLeTjyHZxctdT6UQR8EZ4IpmlJ&#10;tPhMR62hKzmcLM4a8D/+5o/5hDtFOetIMCW3pGjO9DdLfExm0zyPAku38ed8Fm8+3cjYDIbdmXsg&#10;LY7pWTiZzJiHejBrD+aNNL2M3SgkrKSeJcfBvMejfOlNSLVcpiTSkhP4aNdOxtIRswjoa/8mvDuh&#10;jkTXEwySEsU78I+58c/gljskChIzEd8jmifYSYeJsNObiUL/9Z6yLi978R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DpUuVa&#10;EwIAACEEAAAOAAAAAAAAAAAAAAAAAC4CAABkcnMvZTJvRG9jLnhtbFBLAQItABQABgAIAAAAIQBE&#10;DhJT2wAAAAQBAAAPAAAAAAAAAAAAAAAAAG0EAABkcnMvZG93bnJldi54bWxQSwUGAAAAAAQABADz&#10;AAAAdQUAAAAA&#10;" filled="f" stroked="f">
              <v:textbox style="mso-fit-shape-to-text:t" inset="20pt,15pt,0,0">
                <w:txbxContent>
                  <w:p w14:paraId="4666A2E5" w14:textId="6A83FCC9"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54F9B" w14:textId="3B0822D6" w:rsidR="00413866" w:rsidRDefault="00BA4856">
    <w:pPr>
      <w:pStyle w:val="Header"/>
    </w:pPr>
    <w:r>
      <w:rPr>
        <w:noProof/>
      </w:rPr>
      <mc:AlternateContent>
        <mc:Choice Requires="wps">
          <w:drawing>
            <wp:anchor distT="0" distB="0" distL="0" distR="0" simplePos="0" relativeHeight="251685888" behindDoc="0" locked="0" layoutInCell="1" allowOverlap="1" wp14:anchorId="422D40A3" wp14:editId="7AE85430">
              <wp:simplePos x="635" y="635"/>
              <wp:positionH relativeFrom="page">
                <wp:align>left</wp:align>
              </wp:positionH>
              <wp:positionV relativeFrom="page">
                <wp:align>top</wp:align>
              </wp:positionV>
              <wp:extent cx="763270" cy="345440"/>
              <wp:effectExtent l="0" t="0" r="17780" b="16510"/>
              <wp:wrapNone/>
              <wp:docPr id="1895366604" name="Text Box 4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B8E5220" w14:textId="1DF189FE"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22D40A3" id="_x0000_t202" coordsize="21600,21600" o:spt="202" path="m,l,21600r21600,l21600,xe">
              <v:stroke joinstyle="miter"/>
              <v:path gradientshapeok="t" o:connecttype="rect"/>
            </v:shapetype>
            <v:shape id="Text Box 49" o:spid="_x0000_s1060" type="#_x0000_t202" alt="Protected" style="position:absolute;left:0;text-align:left;margin-left:0;margin-top:0;width:60.1pt;height:27.2pt;z-index:2516858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DGHV&#10;ABQCAAAiBAAADgAAAAAAAAAAAAAAAAAuAgAAZHJzL2Uyb0RvYy54bWxQSwECLQAUAAYACAAAACEA&#10;RA4SU9sAAAAEAQAADwAAAAAAAAAAAAAAAABuBAAAZHJzL2Rvd25yZXYueG1sUEsFBgAAAAAEAAQA&#10;8wAAAHYFAAAAAA==&#10;" filled="f" stroked="f">
              <v:textbox style="mso-fit-shape-to-text:t" inset="20pt,15pt,0,0">
                <w:txbxContent>
                  <w:p w14:paraId="7B8E5220" w14:textId="1DF189FE"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9CD1C" w14:textId="02D56851" w:rsidR="00BA4856" w:rsidRDefault="00BA4856">
    <w:pPr>
      <w:pStyle w:val="Header"/>
    </w:pPr>
    <w:r>
      <w:rPr>
        <w:noProof/>
      </w:rPr>
      <mc:AlternateContent>
        <mc:Choice Requires="wps">
          <w:drawing>
            <wp:anchor distT="0" distB="0" distL="0" distR="0" simplePos="0" relativeHeight="251689984" behindDoc="0" locked="0" layoutInCell="1" allowOverlap="1" wp14:anchorId="500FAC9D" wp14:editId="3E24F0A4">
              <wp:simplePos x="635" y="635"/>
              <wp:positionH relativeFrom="page">
                <wp:align>left</wp:align>
              </wp:positionH>
              <wp:positionV relativeFrom="page">
                <wp:align>top</wp:align>
              </wp:positionV>
              <wp:extent cx="763270" cy="345440"/>
              <wp:effectExtent l="0" t="0" r="17780" b="16510"/>
              <wp:wrapNone/>
              <wp:docPr id="331081650" name="Text Box 5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6049B84" w14:textId="39CEEB40"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00FAC9D" id="_x0000_t202" coordsize="21600,21600" o:spt="202" path="m,l,21600r21600,l21600,xe">
              <v:stroke joinstyle="miter"/>
              <v:path gradientshapeok="t" o:connecttype="rect"/>
            </v:shapetype>
            <v:shape id="Text Box 53" o:spid="_x0000_s1061" type="#_x0000_t202" alt="Protected" style="position:absolute;left:0;text-align:left;margin-left:0;margin-top:0;width:60.1pt;height:27.2pt;z-index:2516899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0uq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KmqfG0bWGak9beTgQHpxcNNR7KQI+C08M07ik&#10;WnyiQxvoSg5Hi7Ma/K/3/DGfgKcoZx0ppuSWJM2Z+WGJkNFknOdRYek2/JpP4s2nGxnrk2G37T2Q&#10;GIf0LpxMZsxDczK1h/aVRD2P3SgkrKSeJceTeY8H/dKjkGo+T0kkJidwaVdOxtIRtIjoS/8qvDvC&#10;jsTXI5w0JYo36B9y45/BzbdIHCRqLmgecSchJsaOjyYq/c97yro87dlvAA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Gn3S6oS&#10;AgAAIgQAAA4AAAAAAAAAAAAAAAAALgIAAGRycy9lMm9Eb2MueG1sUEsBAi0AFAAGAAgAAAAhAEQO&#10;ElPbAAAABAEAAA8AAAAAAAAAAAAAAAAAbAQAAGRycy9kb3ducmV2LnhtbFBLBQYAAAAABAAEAPMA&#10;AAB0BQAAAAA=&#10;" filled="f" stroked="f">
              <v:textbox style="mso-fit-shape-to-text:t" inset="20pt,15pt,0,0">
                <w:txbxContent>
                  <w:p w14:paraId="46049B84" w14:textId="39CEEB40"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7766" w14:textId="25140F0E" w:rsidR="00413866" w:rsidRPr="00CB6FED" w:rsidRDefault="00BA4856" w:rsidP="00955524">
    <w:pPr>
      <w:pStyle w:val="Header"/>
      <w:pBdr>
        <w:bottom w:val="single" w:sz="4" w:space="0" w:color="auto"/>
      </w:pBdr>
      <w:tabs>
        <w:tab w:val="clear" w:pos="9000"/>
        <w:tab w:val="right" w:pos="12900"/>
      </w:tabs>
    </w:pPr>
    <w:r>
      <w:rPr>
        <w:noProof/>
      </w:rPr>
      <mc:AlternateContent>
        <mc:Choice Requires="wps">
          <w:drawing>
            <wp:anchor distT="0" distB="0" distL="0" distR="0" simplePos="0" relativeHeight="251691008" behindDoc="0" locked="0" layoutInCell="1" allowOverlap="1" wp14:anchorId="0D92549F" wp14:editId="74D1BF9F">
              <wp:simplePos x="635" y="635"/>
              <wp:positionH relativeFrom="page">
                <wp:align>left</wp:align>
              </wp:positionH>
              <wp:positionV relativeFrom="page">
                <wp:align>top</wp:align>
              </wp:positionV>
              <wp:extent cx="763270" cy="345440"/>
              <wp:effectExtent l="0" t="0" r="17780" b="16510"/>
              <wp:wrapNone/>
              <wp:docPr id="1464712827" name="Text Box 5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E250264" w14:textId="0CD989F4"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D92549F" id="_x0000_t202" coordsize="21600,21600" o:spt="202" path="m,l,21600r21600,l21600,xe">
              <v:stroke joinstyle="miter"/>
              <v:path gradientshapeok="t" o:connecttype="rect"/>
            </v:shapetype>
            <v:shape id="Text Box 54" o:spid="_x0000_s1062" type="#_x0000_t202" alt="Protected" style="position:absolute;left:0;text-align:left;margin-left:0;margin-top:0;width:60.1pt;height:27.2pt;z-index:2516910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oi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Kmp/HX0O1p608HAgPTi4a6r0UAZ+FJ4ZpXFIt&#10;PtGhDXQlh6PFWQ3+13v+mE/AU5SzjhRTckuS5sz8sETIaDLO86iwdBt+zSfx5tONjPXJsNv2HkiM&#10;Q3oXTiYz5qE5mdpD+0qinsduFBJWUs+S48m8x4N+6VFINZ+nJBKTE7i0Kydj6QhaRPSlfxXeHWFH&#10;4usRTpoSxRv0D7nxz+DmWyQOEjUR4AOaR9xJiImx46OJSv/znrIuT3v2Gw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Jl4yiIS&#10;AgAAIgQAAA4AAAAAAAAAAAAAAAAALgIAAGRycy9lMm9Eb2MueG1sUEsBAi0AFAAGAAgAAAAhAEQO&#10;ElPbAAAABAEAAA8AAAAAAAAAAAAAAAAAbAQAAGRycy9kb3ducmV2LnhtbFBLBQYAAAAABAAEAPMA&#10;AAB0BQAAAAA=&#10;" filled="f" stroked="f">
              <v:textbox style="mso-fit-shape-to-text:t" inset="20pt,15pt,0,0">
                <w:txbxContent>
                  <w:p w14:paraId="1E250264" w14:textId="0CD989F4"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r w:rsidR="00413866" w:rsidRPr="00CB6FED">
      <w:t xml:space="preserve">Section IV. </w:t>
    </w:r>
    <w:r w:rsidR="00413866">
      <w:t>Proposal</w:t>
    </w:r>
    <w:r w:rsidR="00413866" w:rsidRPr="00CB6FED">
      <w:t xml:space="preserve"> Forms</w:t>
    </w:r>
    <w:r w:rsidR="00413866" w:rsidRPr="00CB6FED">
      <w:tab/>
    </w:r>
    <w:r w:rsidR="00413866" w:rsidRPr="00CB6FED">
      <w:fldChar w:fldCharType="begin"/>
    </w:r>
    <w:r w:rsidR="00413866" w:rsidRPr="00CB6FED">
      <w:instrText xml:space="preserve"> PAGE   \* MERGEFORMAT </w:instrText>
    </w:r>
    <w:r w:rsidR="00413866" w:rsidRPr="00CB6FED">
      <w:fldChar w:fldCharType="separate"/>
    </w:r>
    <w:r w:rsidR="00413866">
      <w:rPr>
        <w:noProof/>
      </w:rPr>
      <w:t>93</w:t>
    </w:r>
    <w:r w:rsidR="00413866" w:rsidRPr="00CB6FED">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55281" w14:textId="5121797E" w:rsidR="00BA4856" w:rsidRDefault="00BA4856">
    <w:pPr>
      <w:pStyle w:val="Header"/>
    </w:pPr>
    <w:r>
      <w:rPr>
        <w:noProof/>
      </w:rPr>
      <mc:AlternateContent>
        <mc:Choice Requires="wps">
          <w:drawing>
            <wp:anchor distT="0" distB="0" distL="0" distR="0" simplePos="0" relativeHeight="251688960" behindDoc="0" locked="0" layoutInCell="1" allowOverlap="1" wp14:anchorId="0C3EC6DF" wp14:editId="1873D586">
              <wp:simplePos x="635" y="635"/>
              <wp:positionH relativeFrom="page">
                <wp:align>left</wp:align>
              </wp:positionH>
              <wp:positionV relativeFrom="page">
                <wp:align>top</wp:align>
              </wp:positionV>
              <wp:extent cx="763270" cy="345440"/>
              <wp:effectExtent l="0" t="0" r="17780" b="16510"/>
              <wp:wrapNone/>
              <wp:docPr id="423957662" name="Text Box 5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E5162E3" w14:textId="234B8678"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C3EC6DF" id="_x0000_t202" coordsize="21600,21600" o:spt="202" path="m,l,21600r21600,l21600,xe">
              <v:stroke joinstyle="miter"/>
              <v:path gradientshapeok="t" o:connecttype="rect"/>
            </v:shapetype>
            <v:shape id="Text Box 52" o:spid="_x0000_s1063" type="#_x0000_t202" alt="Protected" style="position:absolute;left:0;text-align:left;margin-left:0;margin-top:0;width:60.1pt;height:27.2pt;z-index:2516889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lg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UfPJMP4GqgNt5eFIeHBy1VLvRxHwRXhimMYl&#10;1eIzHbWGruRwsjhrwP/4mz/mE/AU5awjxZTckqQ5098sETKZTfM8Kizdxp/zWbz5dCNjMxh2Z+6B&#10;xDimd+FkMmMe6sGsPZg3EvUydqOQsJJ6lhwH8x6P+qVHIdVymZJITE7go107GUtH0CKir/2b8O4E&#10;OxJfTzBoShTv0D/mxj+DW+6QOEjURICPaJ5wJyEmxk6PJir913vKujztxU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yO45&#10;YBQCAAAiBAAADgAAAAAAAAAAAAAAAAAuAgAAZHJzL2Uyb0RvYy54bWxQSwECLQAUAAYACAAAACEA&#10;RA4SU9sAAAAEAQAADwAAAAAAAAAAAAAAAABuBAAAZHJzL2Rvd25yZXYueG1sUEsFBgAAAAAEAAQA&#10;8wAAAHYFAAAAAA==&#10;" filled="f" stroked="f">
              <v:textbox style="mso-fit-shape-to-text:t" inset="20pt,15pt,0,0">
                <w:txbxContent>
                  <w:p w14:paraId="4E5162E3" w14:textId="234B8678"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50FF3" w14:textId="091728DC" w:rsidR="00BA4856" w:rsidRDefault="00BA4856">
    <w:pPr>
      <w:pStyle w:val="Header"/>
    </w:pPr>
    <w:r>
      <w:rPr>
        <w:noProof/>
      </w:rPr>
      <mc:AlternateContent>
        <mc:Choice Requires="wps">
          <w:drawing>
            <wp:anchor distT="0" distB="0" distL="0" distR="0" simplePos="0" relativeHeight="251693056" behindDoc="0" locked="0" layoutInCell="1" allowOverlap="1" wp14:anchorId="58872922" wp14:editId="7E4CFEB8">
              <wp:simplePos x="635" y="635"/>
              <wp:positionH relativeFrom="page">
                <wp:align>left</wp:align>
              </wp:positionH>
              <wp:positionV relativeFrom="page">
                <wp:align>top</wp:align>
              </wp:positionV>
              <wp:extent cx="763270" cy="345440"/>
              <wp:effectExtent l="0" t="0" r="17780" b="16510"/>
              <wp:wrapNone/>
              <wp:docPr id="252512079" name="Text Box 5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23400D1" w14:textId="70100D7E"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8872922" id="_x0000_t202" coordsize="21600,21600" o:spt="202" path="m,l,21600r21600,l21600,xe">
              <v:stroke joinstyle="miter"/>
              <v:path gradientshapeok="t" o:connecttype="rect"/>
            </v:shapetype>
            <v:shape id="Text Box 56" o:spid="_x0000_s1064" type="#_x0000_t202" alt="Protected" style="position:absolute;left:0;text-align:left;margin-left:0;margin-top:0;width:60.1pt;height:27.2pt;z-index:2516930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joEw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kqbD4dxt9BdcKtHPSEe8vXDfbeMB9emEOGcVxU&#10;bXjGQypoSwpni5Ia3I+/+WM+Ao9RSlpUTEkNSpoS9c0gIZP5LM+jwtJt/Dmfx5tLNzR2g2EO+gFQ&#10;jGN8F5YnM+YFNZjSgX5DUa9iNwwxw7FnScNgPoRev/gouFitUhKKybKwMVvLY+kIWkT0tXtjzp5h&#10;D8jXEwyaYsU79Pvc+Ke3q0NADhI1EeAezTPuKMTE2PnRRKX/ek9Z16e9/Ak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A4Ybjo&#10;EwIAACIEAAAOAAAAAAAAAAAAAAAAAC4CAABkcnMvZTJvRG9jLnhtbFBLAQItABQABgAIAAAAIQBE&#10;DhJT2wAAAAQBAAAPAAAAAAAAAAAAAAAAAG0EAABkcnMvZG93bnJldi54bWxQSwUGAAAAAAQABADz&#10;AAAAdQUAAAAA&#10;" filled="f" stroked="f">
              <v:textbox style="mso-fit-shape-to-text:t" inset="20pt,15pt,0,0">
                <w:txbxContent>
                  <w:p w14:paraId="123400D1" w14:textId="70100D7E"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E315B" w14:textId="03D684D4" w:rsidR="00413866" w:rsidRDefault="00BA4856" w:rsidP="00395300">
    <w:pPr>
      <w:pStyle w:val="Header"/>
      <w:tabs>
        <w:tab w:val="clear" w:pos="9000"/>
        <w:tab w:val="right" w:pos="9360"/>
      </w:tabs>
      <w:jc w:val="left"/>
    </w:pPr>
    <w:r>
      <w:rPr>
        <w:noProof/>
      </w:rPr>
      <mc:AlternateContent>
        <mc:Choice Requires="wps">
          <w:drawing>
            <wp:anchor distT="0" distB="0" distL="0" distR="0" simplePos="0" relativeHeight="251694080" behindDoc="0" locked="0" layoutInCell="1" allowOverlap="1" wp14:anchorId="57B27CF9" wp14:editId="30662F33">
              <wp:simplePos x="635" y="635"/>
              <wp:positionH relativeFrom="page">
                <wp:align>left</wp:align>
              </wp:positionH>
              <wp:positionV relativeFrom="page">
                <wp:align>top</wp:align>
              </wp:positionV>
              <wp:extent cx="763270" cy="345440"/>
              <wp:effectExtent l="0" t="0" r="17780" b="16510"/>
              <wp:wrapNone/>
              <wp:docPr id="2012712223" name="Text Box 5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ADAB6BF" w14:textId="53A1889D"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7B27CF9" id="_x0000_t202" coordsize="21600,21600" o:spt="202" path="m,l,21600r21600,l21600,xe">
              <v:stroke joinstyle="miter"/>
              <v:path gradientshapeok="t" o:connecttype="rect"/>
            </v:shapetype>
            <v:shape id="Text Box 57" o:spid="_x0000_s1065" type="#_x0000_t202" alt="Protected" style="position:absolute;margin-left:0;margin-top:0;width:60.1pt;height:27.2pt;z-index:2516940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7lEw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xebD+BuoDrSVhyPhwclVS70fRcAX4YlhGpdU&#10;i8901Bq6ksPJ4qwB/+Nv/phPwFOUs44UU3JLkuZMf7NEyGQ2zfOosHQbf85n8ebTjYzNYNiduQcS&#10;45jehZPJjHmoB7P2YN5I1MvYjULCSupZchzMezzqlx6FVMtlSiIxOYGPdu1kLB1Bi4i+9m/CuxPs&#10;SHw9waApUbxD/5gb/wxuuUPiIFETAT6iecKdhJgYOz2aqPRf7ynr8rQXPwE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Bqwt7l&#10;EwIAACIEAAAOAAAAAAAAAAAAAAAAAC4CAABkcnMvZTJvRG9jLnhtbFBLAQItABQABgAIAAAAIQBE&#10;DhJT2wAAAAQBAAAPAAAAAAAAAAAAAAAAAG0EAABkcnMvZG93bnJldi54bWxQSwUGAAAAAAQABADz&#10;AAAAdQUAAAAA&#10;" filled="f" stroked="f">
              <v:textbox style="mso-fit-shape-to-text:t" inset="20pt,15pt,0,0">
                <w:txbxContent>
                  <w:p w14:paraId="1ADAB6BF" w14:textId="53A1889D"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sdt>
      <w:sdtPr>
        <w:id w:val="749478474"/>
        <w:docPartObj>
          <w:docPartGallery w:val="Page Numbers (Top of Page)"/>
          <w:docPartUnique/>
        </w:docPartObj>
      </w:sdtPr>
      <w:sdtEndPr>
        <w:rPr>
          <w:noProof/>
        </w:rPr>
      </w:sdtEndPr>
      <w:sdtContent>
        <w:r w:rsidR="00413866">
          <w:t xml:space="preserve">Section IV – Proposal Forms </w:t>
        </w:r>
        <w:r w:rsidR="00413866">
          <w:tab/>
        </w:r>
        <w:r w:rsidR="00413866">
          <w:fldChar w:fldCharType="begin"/>
        </w:r>
        <w:r w:rsidR="00413866">
          <w:instrText xml:space="preserve"> PAGE   \* MERGEFORMAT </w:instrText>
        </w:r>
        <w:r w:rsidR="00413866">
          <w:fldChar w:fldCharType="separate"/>
        </w:r>
        <w:r w:rsidR="00413866">
          <w:rPr>
            <w:noProof/>
          </w:rPr>
          <w:t>120</w:t>
        </w:r>
        <w:r w:rsidR="00413866">
          <w:rPr>
            <w:noProof/>
          </w:rPr>
          <w:fldChar w:fldCharType="end"/>
        </w:r>
      </w:sdtContent>
    </w:sdt>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732A4" w14:textId="025CF611" w:rsidR="00413866" w:rsidRPr="00CE35AB" w:rsidRDefault="00BA4856" w:rsidP="00CE35AB">
    <w:pPr>
      <w:pStyle w:val="Header"/>
      <w:tabs>
        <w:tab w:val="clear" w:pos="9000"/>
        <w:tab w:val="right" w:pos="9360"/>
      </w:tabs>
      <w:jc w:val="left"/>
    </w:pPr>
    <w:r>
      <w:rPr>
        <w:noProof/>
      </w:rPr>
      <mc:AlternateContent>
        <mc:Choice Requires="wps">
          <w:drawing>
            <wp:anchor distT="0" distB="0" distL="0" distR="0" simplePos="0" relativeHeight="251692032" behindDoc="0" locked="0" layoutInCell="1" allowOverlap="1" wp14:anchorId="4358A9DD" wp14:editId="42E2B944">
              <wp:simplePos x="635" y="635"/>
              <wp:positionH relativeFrom="page">
                <wp:align>left</wp:align>
              </wp:positionH>
              <wp:positionV relativeFrom="page">
                <wp:align>top</wp:align>
              </wp:positionV>
              <wp:extent cx="763270" cy="345440"/>
              <wp:effectExtent l="0" t="0" r="17780" b="16510"/>
              <wp:wrapNone/>
              <wp:docPr id="1737925171" name="Text Box 5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3C15136" w14:textId="6A55529E"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358A9DD" id="_x0000_t202" coordsize="21600,21600" o:spt="202" path="m,l,21600r21600,l21600,xe">
              <v:stroke joinstyle="miter"/>
              <v:path gradientshapeok="t" o:connecttype="rect"/>
            </v:shapetype>
            <v:shape id="Text Box 55" o:spid="_x0000_s1066" type="#_x0000_t202" alt="Protected" style="position:absolute;margin-left:0;margin-top:0;width:60.1pt;height:27.2pt;z-index:2516920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V9t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UfPZMP4GqgNt5eFIeHBy1VDvRxHwRXhimMYl&#10;1eIzHdpAV3I4WZzV4H/8zR/zCXiKctaRYkpuSdKcmW+WCJnMpnkeFZZu48/5LN58upGxGQy7a++B&#10;xDimd+FkMmMemsHUHto3EvUydqOQsJJ6lhwH8x6P+qVHIdVymZJITE7go107GUtH0CKir/2b8O4E&#10;OxJfTzBoShTv0D/mxj+DW+6QOEjURICPaJ5wJyEmxk6PJir913vKujztxU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mk1f&#10;bRQCAAAiBAAADgAAAAAAAAAAAAAAAAAuAgAAZHJzL2Uyb0RvYy54bWxQSwECLQAUAAYACAAAACEA&#10;RA4SU9sAAAAEAQAADwAAAAAAAAAAAAAAAABuBAAAZHJzL2Rvd25yZXYueG1sUEsFBgAAAAAEAAQA&#10;8wAAAHYFAAAAAA==&#10;" filled="f" stroked="f">
              <v:textbox style="mso-fit-shape-to-text:t" inset="20pt,15pt,0,0">
                <w:txbxContent>
                  <w:p w14:paraId="43C15136" w14:textId="6A55529E"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sdt>
    <w:sdtPr>
      <w:id w:val="-767847644"/>
      <w:docPartObj>
        <w:docPartGallery w:val="Page Numbers (Top of Page)"/>
        <w:docPartUnique/>
      </w:docPartObj>
    </w:sdtPr>
    <w:sdtEndPr>
      <w:rPr>
        <w:noProof/>
      </w:rPr>
    </w:sdtEndPr>
    <w:sdtContent>
      <w:p w14:paraId="72B56F43" w14:textId="77777777" w:rsidR="00413866" w:rsidRPr="00CE35AB" w:rsidRDefault="00413866" w:rsidP="00CE35AB">
        <w:pPr>
          <w:pStyle w:val="Header"/>
          <w:tabs>
            <w:tab w:val="clear" w:pos="9000"/>
            <w:tab w:val="right" w:pos="9360"/>
          </w:tabs>
          <w:jc w:val="left"/>
        </w:pPr>
        <w:r>
          <w:t xml:space="preserve">Section IV – Proposal Forms </w:t>
        </w:r>
        <w:r>
          <w:tab/>
        </w:r>
        <w:r>
          <w:fldChar w:fldCharType="begin"/>
        </w:r>
        <w:r>
          <w:instrText xml:space="preserve"> PAGE   \* MERGEFORMAT </w:instrText>
        </w:r>
        <w:r>
          <w:fldChar w:fldCharType="separate"/>
        </w:r>
        <w:r>
          <w:rPr>
            <w:noProof/>
          </w:rPr>
          <w:t>85</w:t>
        </w:r>
        <w:r>
          <w:rPr>
            <w:noProof/>
          </w:rPr>
          <w:fldChar w:fldCharType="end"/>
        </w:r>
      </w:p>
    </w:sdtContent>
  </w:sdt>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BC19D" w14:textId="3D9C0F5A" w:rsidR="00BA4856" w:rsidRDefault="00BA4856">
    <w:pPr>
      <w:pStyle w:val="Header"/>
    </w:pPr>
    <w:r>
      <w:rPr>
        <w:noProof/>
      </w:rPr>
      <mc:AlternateContent>
        <mc:Choice Requires="wps">
          <w:drawing>
            <wp:anchor distT="0" distB="0" distL="0" distR="0" simplePos="0" relativeHeight="251696128" behindDoc="0" locked="0" layoutInCell="1" allowOverlap="1" wp14:anchorId="2705D59A" wp14:editId="0A3962E9">
              <wp:simplePos x="635" y="635"/>
              <wp:positionH relativeFrom="page">
                <wp:align>left</wp:align>
              </wp:positionH>
              <wp:positionV relativeFrom="page">
                <wp:align>top</wp:align>
              </wp:positionV>
              <wp:extent cx="763270" cy="345440"/>
              <wp:effectExtent l="0" t="0" r="17780" b="16510"/>
              <wp:wrapNone/>
              <wp:docPr id="1799656145" name="Text Box 5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9A6A3EC" w14:textId="48EB68F4"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705D59A" id="_x0000_t202" coordsize="21600,21600" o:spt="202" path="m,l,21600r21600,l21600,xe">
              <v:stroke joinstyle="miter"/>
              <v:path gradientshapeok="t" o:connecttype="rect"/>
            </v:shapetype>
            <v:shape id="Text Box 59" o:spid="_x0000_s1067" type="#_x0000_t202" alt="Protected" style="position:absolute;left:0;text-align:left;margin-left:0;margin-top:0;width:60.1pt;height:27.2pt;z-index:2516961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6wv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Pl8GH8H1Qm3ctAT7i1fN9h7w3x4YQ4ZxnFR&#10;teEZD6mgLSmcLUpqcD/+5o/5CDxGKWlRMSU1KGlK1DeDhExm0zyPCku38ed8Fm8u3dDYDYY56AdA&#10;MY7xXViezJgX1GBKB/oNRb2K3TDEDMeeJQ2D+RB6/eKj4GK1SkkoJsvCxmwtj6UjaBHR1+6NOXuG&#10;PSBfTzBoihXv0O9z45/erg4BOUjURIB7NM+4oxATY+dHE5X+6z1lXZ/28ic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y9us&#10;LxQCAAAiBAAADgAAAAAAAAAAAAAAAAAuAgAAZHJzL2Uyb0RvYy54bWxQSwECLQAUAAYACAAAACEA&#10;RA4SU9sAAAAEAQAADwAAAAAAAAAAAAAAAABuBAAAZHJzL2Rvd25yZXYueG1sUEsFBgAAAAAEAAQA&#10;8wAAAHYFAAAAAA==&#10;" filled="f" stroked="f">
              <v:textbox style="mso-fit-shape-to-text:t" inset="20pt,15pt,0,0">
                <w:txbxContent>
                  <w:p w14:paraId="39A6A3EC" w14:textId="48EB68F4"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2A1D5" w14:textId="10EBDB69" w:rsidR="00413866" w:rsidRDefault="00BA4856" w:rsidP="00395300">
    <w:pPr>
      <w:pStyle w:val="Header"/>
      <w:tabs>
        <w:tab w:val="clear" w:pos="9000"/>
        <w:tab w:val="right" w:pos="9360"/>
      </w:tabs>
      <w:jc w:val="left"/>
    </w:pPr>
    <w:r>
      <w:rPr>
        <w:noProof/>
      </w:rPr>
      <mc:AlternateContent>
        <mc:Choice Requires="wps">
          <w:drawing>
            <wp:anchor distT="0" distB="0" distL="0" distR="0" simplePos="0" relativeHeight="251697152" behindDoc="0" locked="0" layoutInCell="1" allowOverlap="1" wp14:anchorId="434CF5B4" wp14:editId="3615CF6B">
              <wp:simplePos x="635" y="635"/>
              <wp:positionH relativeFrom="page">
                <wp:align>left</wp:align>
              </wp:positionH>
              <wp:positionV relativeFrom="page">
                <wp:align>top</wp:align>
              </wp:positionV>
              <wp:extent cx="763270" cy="345440"/>
              <wp:effectExtent l="0" t="0" r="17780" b="16510"/>
              <wp:wrapNone/>
              <wp:docPr id="326642411" name="Text Box 6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62E24BB" w14:textId="0343CA57"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34CF5B4" id="_x0000_t202" coordsize="21600,21600" o:spt="202" path="m,l,21600r21600,l21600,xe">
              <v:stroke joinstyle="miter"/>
              <v:path gradientshapeok="t" o:connecttype="rect"/>
            </v:shapetype>
            <v:shape id="Text Box 60" o:spid="_x0000_s1068" type="#_x0000_t202" alt="Protected" style="position:absolute;margin-left:0;margin-top:0;width:60.1pt;height:27.2pt;z-index:2516971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C2n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sPl8GH8H1Qm3ctAT7i1fN9h7w3x4YQ4ZxnFR&#10;teEZD6mgLSmcLUpqcD/+5o/5CDxGKWlRMSU1KGlK1DeDhExm0zyPCku38ed8Fm8u3dDYDYY56AdA&#10;MY7xXViezJgX1GBKB/oNRb2K3TDEDMeeJQ2D+RB6/eKj4GK1SkkoJsvCxmwtj6UjaBHR1+6NOXuG&#10;PSBfTzBoihXv0O9z45/erg4BOUjURIB7NM+4oxATY+dHE5X+6z1lXZ/28ic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O1Qt&#10;pxQCAAAiBAAADgAAAAAAAAAAAAAAAAAuAgAAZHJzL2Uyb0RvYy54bWxQSwECLQAUAAYACAAAACEA&#10;RA4SU9sAAAAEAQAADwAAAAAAAAAAAAAAAABuBAAAZHJzL2Rvd25yZXYueG1sUEsFBgAAAAAEAAQA&#10;8wAAAHYFAAAAAA==&#10;" filled="f" stroked="f">
              <v:textbox style="mso-fit-shape-to-text:t" inset="20pt,15pt,0,0">
                <w:txbxContent>
                  <w:p w14:paraId="162E24BB" w14:textId="0343CA57"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sdt>
      <w:sdtPr>
        <w:id w:val="873115053"/>
        <w:docPartObj>
          <w:docPartGallery w:val="Page Numbers (Top of Page)"/>
          <w:docPartUnique/>
        </w:docPartObj>
      </w:sdtPr>
      <w:sdtEndPr>
        <w:rPr>
          <w:noProof/>
        </w:rPr>
      </w:sdtEndPr>
      <w:sdtContent>
        <w:r w:rsidR="00413866">
          <w:t xml:space="preserve">Section V – Eligible Countries </w:t>
        </w:r>
        <w:r w:rsidR="00413866">
          <w:tab/>
        </w:r>
        <w:r w:rsidR="00413866">
          <w:fldChar w:fldCharType="begin"/>
        </w:r>
        <w:r w:rsidR="00413866">
          <w:instrText xml:space="preserve"> PAGE   \* MERGEFORMAT </w:instrText>
        </w:r>
        <w:r w:rsidR="00413866">
          <w:fldChar w:fldCharType="separate"/>
        </w:r>
        <w:r w:rsidR="00413866">
          <w:rPr>
            <w:noProof/>
          </w:rPr>
          <w:t>121</w:t>
        </w:r>
        <w:r w:rsidR="00413866">
          <w:rPr>
            <w:noProof/>
          </w:rPr>
          <w:fldChar w:fldCharType="end"/>
        </w:r>
      </w:sdtContent>
    </w:sdt>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74B22" w14:textId="06E8ED5A" w:rsidR="00BA4856" w:rsidRDefault="00BA4856">
    <w:pPr>
      <w:pStyle w:val="Header"/>
    </w:pPr>
    <w:r>
      <w:rPr>
        <w:noProof/>
      </w:rPr>
      <mc:AlternateContent>
        <mc:Choice Requires="wps">
          <w:drawing>
            <wp:anchor distT="0" distB="0" distL="0" distR="0" simplePos="0" relativeHeight="251695104" behindDoc="0" locked="0" layoutInCell="1" allowOverlap="1" wp14:anchorId="30E65769" wp14:editId="5D54F4D5">
              <wp:simplePos x="635" y="635"/>
              <wp:positionH relativeFrom="page">
                <wp:align>left</wp:align>
              </wp:positionH>
              <wp:positionV relativeFrom="page">
                <wp:align>top</wp:align>
              </wp:positionV>
              <wp:extent cx="763270" cy="345440"/>
              <wp:effectExtent l="0" t="0" r="17780" b="16510"/>
              <wp:wrapNone/>
              <wp:docPr id="640960809" name="Text Box 5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5BE8FFD" w14:textId="7AA697BA"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0E65769" id="_x0000_t202" coordsize="21600,21600" o:spt="202" path="m,l,21600r21600,l21600,xe">
              <v:stroke joinstyle="miter"/>
              <v:path gradientshapeok="t" o:connecttype="rect"/>
            </v:shapetype>
            <v:shape id="Text Box 58" o:spid="_x0000_s1069" type="#_x0000_t202" alt="Protected" style="position:absolute;left:0;text-align:left;margin-left:0;margin-top:0;width:60.1pt;height:27.2pt;z-index:2516951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E1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UfPbYfwNVAfaysOR8ODkqqXejyLgi/DEMI1L&#10;qsVnOmoNXcnhZHHWgP/xN3/MJ+ApyllHiim5JUlzpr9ZImQym+Z5VFi6jT/ns3jz6UbGZjDsztwD&#10;iXFM78LJZMY81INZezB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b51h&#10;NRQCAAAiBAAADgAAAAAAAAAAAAAAAAAuAgAAZHJzL2Uyb0RvYy54bWxQSwECLQAUAAYACAAAACEA&#10;RA4SU9sAAAAEAQAADwAAAAAAAAAAAAAAAABuBAAAZHJzL2Rvd25yZXYueG1sUEsFBgAAAAAEAAQA&#10;8wAAAHYFAAAAAA==&#10;" filled="f" stroked="f">
              <v:textbox style="mso-fit-shape-to-text:t" inset="20pt,15pt,0,0">
                <w:txbxContent>
                  <w:p w14:paraId="05BE8FFD" w14:textId="7AA697BA"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67540" w14:textId="588972C4" w:rsidR="00413866" w:rsidRDefault="00BA4856" w:rsidP="00F72585">
    <w:pPr>
      <w:numPr>
        <w:ilvl w:val="12"/>
        <w:numId w:val="0"/>
      </w:numPr>
      <w:pBdr>
        <w:bottom w:val="single" w:sz="12" w:space="2" w:color="auto"/>
      </w:pBdr>
      <w:tabs>
        <w:tab w:val="right" w:pos="9000"/>
      </w:tabs>
    </w:pPr>
    <w:r>
      <w:rPr>
        <w:noProof/>
      </w:rPr>
      <mc:AlternateContent>
        <mc:Choice Requires="wps">
          <w:drawing>
            <wp:anchor distT="0" distB="0" distL="0" distR="0" simplePos="0" relativeHeight="251662336" behindDoc="0" locked="0" layoutInCell="1" allowOverlap="1" wp14:anchorId="2C04AD29" wp14:editId="2013FBF8">
              <wp:simplePos x="635" y="635"/>
              <wp:positionH relativeFrom="page">
                <wp:align>left</wp:align>
              </wp:positionH>
              <wp:positionV relativeFrom="page">
                <wp:align>top</wp:align>
              </wp:positionV>
              <wp:extent cx="763270" cy="345440"/>
              <wp:effectExtent l="0" t="0" r="17780" b="16510"/>
              <wp:wrapNone/>
              <wp:docPr id="1306672458" name="Text Box 2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52E86C0" w14:textId="74F44E2F"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C04AD29" id="_x0000_t202" coordsize="21600,21600" o:spt="202" path="m,l,21600r21600,l21600,xe">
              <v:stroke joinstyle="miter"/>
              <v:path gradientshapeok="t" o:connecttype="rect"/>
            </v:shapetype>
            <v:shape id="Text Box 26" o:spid="_x0000_s1034" type="#_x0000_t202" alt="Protected" style="position:absolute;left:0;text-align:left;margin-left:0;margin-top:0;width:60.1pt;height:27.2pt;z-index:251662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TSEw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UfNh+g1UB1rKw5Hv4OSqpdaPIuCL8EQwTUui&#10;xWc6ag1dyeFkcdaA//E3f8wn3CnKWUeCKbklRXOmv1niYzKb5nkUWLqNP+ezePPpRsZmMOzO3ANp&#10;cUzPwslkxjzUg1l7MG+k6WXsRiFhJfUsOQ7mPR7lS29CquUyJZGWnMBHu3Yylo6YRUBf+zfh3Ql1&#10;JLqeYJCUKN6Bf8yNfwa33CFRkJiJ+B7RPMFOOkyEnd5MFPqv95R1edmLnwA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AZ3WTS&#10;EwIAACEEAAAOAAAAAAAAAAAAAAAAAC4CAABkcnMvZTJvRG9jLnhtbFBLAQItABQABgAIAAAAIQBE&#10;DhJT2wAAAAQBAAAPAAAAAAAAAAAAAAAAAG0EAABkcnMvZG93bnJldi54bWxQSwUGAAAAAAQABADz&#10;AAAAdQUAAAAA&#10;" filled="f" stroked="f">
              <v:textbox style="mso-fit-shape-to-text:t" inset="20pt,15pt,0,0">
                <w:txbxContent>
                  <w:p w14:paraId="552E86C0" w14:textId="74F44E2F"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r w:rsidR="00413866">
      <w:fldChar w:fldCharType="begin"/>
    </w:r>
    <w:r w:rsidR="00413866">
      <w:instrText xml:space="preserve"> PAGE </w:instrText>
    </w:r>
    <w:r w:rsidR="00413866">
      <w:fldChar w:fldCharType="separate"/>
    </w:r>
    <w:r w:rsidR="00413866">
      <w:rPr>
        <w:noProof/>
      </w:rPr>
      <w:t>xvi</w:t>
    </w:r>
    <w:r w:rsidR="00413866">
      <w:rPr>
        <w:noProof/>
      </w:rPr>
      <w:fldChar w:fldCharType="end"/>
    </w:r>
    <w:r w:rsidR="00413866">
      <w:tab/>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38C27" w14:textId="0C2B246A" w:rsidR="0024479C" w:rsidRPr="00BE4F2D" w:rsidRDefault="00BA4856" w:rsidP="004D3B61">
    <w:pPr>
      <w:pStyle w:val="Header"/>
    </w:pPr>
    <w:r>
      <w:rPr>
        <w:noProof/>
      </w:rPr>
      <mc:AlternateContent>
        <mc:Choice Requires="wps">
          <w:drawing>
            <wp:anchor distT="0" distB="0" distL="0" distR="0" simplePos="0" relativeHeight="251699200" behindDoc="0" locked="0" layoutInCell="1" allowOverlap="1" wp14:anchorId="6E20B91E" wp14:editId="2110C43D">
              <wp:simplePos x="635" y="635"/>
              <wp:positionH relativeFrom="page">
                <wp:align>left</wp:align>
              </wp:positionH>
              <wp:positionV relativeFrom="page">
                <wp:align>top</wp:align>
              </wp:positionV>
              <wp:extent cx="763270" cy="345440"/>
              <wp:effectExtent l="0" t="0" r="17780" b="16510"/>
              <wp:wrapNone/>
              <wp:docPr id="2118756910" name="Text Box 6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5C2A4B6" w14:textId="373595E9"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E20B91E" id="_x0000_t202" coordsize="21600,21600" o:spt="202" path="m,l,21600r21600,l21600,xe">
              <v:stroke joinstyle="miter"/>
              <v:path gradientshapeok="t" o:connecttype="rect"/>
            </v:shapetype>
            <v:shape id="Text Box 62" o:spid="_x0000_s1070" type="#_x0000_t202" alt="Protected" style="position:absolute;left:0;text-align:left;margin-left:0;margin-top:0;width:60.1pt;height:27.2pt;z-index:2516992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nxLg&#10;vRQCAAAiBAAADgAAAAAAAAAAAAAAAAAuAgAAZHJzL2Uyb0RvYy54bWxQSwECLQAUAAYACAAAACEA&#10;RA4SU9sAAAAEAQAADwAAAAAAAAAAAAAAAABuBAAAZHJzL2Rvd25yZXYueG1sUEsFBgAAAAAEAAQA&#10;8wAAAHYFAAAAAA==&#10;" filled="f" stroked="f">
              <v:textbox style="mso-fit-shape-to-text:t" inset="20pt,15pt,0,0">
                <w:txbxContent>
                  <w:p w14:paraId="25C2A4B6" w14:textId="373595E9"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r w:rsidR="0024479C" w:rsidRPr="00BE4F2D">
      <w:rPr>
        <w:rStyle w:val="PageNumber"/>
      </w:rPr>
      <w:fldChar w:fldCharType="begin"/>
    </w:r>
    <w:r w:rsidR="0024479C" w:rsidRPr="00BE4F2D">
      <w:rPr>
        <w:rStyle w:val="PageNumber"/>
      </w:rPr>
      <w:instrText xml:space="preserve"> PAGE </w:instrText>
    </w:r>
    <w:r w:rsidR="0024479C" w:rsidRPr="00BE4F2D">
      <w:rPr>
        <w:rStyle w:val="PageNumber"/>
      </w:rPr>
      <w:fldChar w:fldCharType="separate"/>
    </w:r>
    <w:r w:rsidR="0024479C" w:rsidRPr="00BE4F2D">
      <w:rPr>
        <w:rStyle w:val="PageNumber"/>
      </w:rPr>
      <w:t>84</w:t>
    </w:r>
    <w:r w:rsidR="0024479C" w:rsidRPr="00BE4F2D">
      <w:rPr>
        <w:rStyle w:val="PageNumber"/>
      </w:rPr>
      <w:fldChar w:fldCharType="end"/>
    </w:r>
    <w:r w:rsidR="0024479C" w:rsidRPr="00BE4F2D">
      <w:rPr>
        <w:rStyle w:val="PageNumber"/>
      </w:rPr>
      <w:tab/>
      <w:t>Section VI – Fraud and Corruption</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044A0" w14:textId="46C1B103" w:rsidR="0024479C" w:rsidRPr="00BE4F2D" w:rsidRDefault="00BA4856" w:rsidP="004D3B61">
    <w:pPr>
      <w:pStyle w:val="Header"/>
    </w:pPr>
    <w:r>
      <w:rPr>
        <w:rFonts w:cs="Arial"/>
        <w:noProof/>
      </w:rPr>
      <mc:AlternateContent>
        <mc:Choice Requires="wps">
          <w:drawing>
            <wp:anchor distT="0" distB="0" distL="0" distR="0" simplePos="0" relativeHeight="251700224" behindDoc="0" locked="0" layoutInCell="1" allowOverlap="1" wp14:anchorId="0FB08EEB" wp14:editId="73033B8C">
              <wp:simplePos x="635" y="635"/>
              <wp:positionH relativeFrom="page">
                <wp:align>left</wp:align>
              </wp:positionH>
              <wp:positionV relativeFrom="page">
                <wp:align>top</wp:align>
              </wp:positionV>
              <wp:extent cx="763270" cy="345440"/>
              <wp:effectExtent l="0" t="0" r="17780" b="16510"/>
              <wp:wrapNone/>
              <wp:docPr id="1125633385" name="Text Box 6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F3A1F71" w14:textId="33D510C3"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FB08EEB" id="_x0000_t202" coordsize="21600,21600" o:spt="202" path="m,l,21600r21600,l21600,xe">
              <v:stroke joinstyle="miter"/>
              <v:path gradientshapeok="t" o:connecttype="rect"/>
            </v:shapetype>
            <v:shape id="Text Box 63" o:spid="_x0000_s1071" type="#_x0000_t202" alt="Protected" style="position:absolute;left:0;text-align:left;margin-left:0;margin-top:0;width:60.1pt;height:27.2pt;z-index:25170022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SMvEg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q5IfG0bWGak9beTgQHpxcNNR7KQI+C08M07ik&#10;WnyiQxvoSg5Hi7Ma/K/3/DGfgKcoZx0ppuSWJM2Z+WGJkNFknOdRYek2/JpP4s2nGxnrk2G37T2Q&#10;GIf0LpxMZsxDczK1h/aVRD2P3SgkrKSeJceTeY8H/dKjkGo+T0kkJidwaVdOxtIRtIjoS/8qvDvC&#10;jsTXI5w0JYo36B9y45/BzbdIHCRqLmgecSchJsaOjyYq/c97yro87dlvAA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BKhIy8S&#10;AgAAIgQAAA4AAAAAAAAAAAAAAAAALgIAAGRycy9lMm9Eb2MueG1sUEsBAi0AFAAGAAgAAAAhAEQO&#10;ElPbAAAABAEAAA8AAAAAAAAAAAAAAAAAbAQAAGRycy9kb3ducmV2LnhtbFBLBQYAAAAABAAEAPMA&#10;AAB0BQAAAAA=&#10;" filled="f" stroked="f">
              <v:textbox style="mso-fit-shape-to-text:t" inset="20pt,15pt,0,0">
                <w:txbxContent>
                  <w:p w14:paraId="3F3A1F71" w14:textId="33D510C3"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r w:rsidR="0024479C" w:rsidRPr="00BE4F2D">
      <w:rPr>
        <w:rStyle w:val="PageNumber"/>
        <w:rFonts w:cs="Arial"/>
      </w:rPr>
      <w:t>Section VI – Fraud and Corruption</w:t>
    </w:r>
    <w:r w:rsidR="0024479C" w:rsidRPr="00BE4F2D">
      <w:rPr>
        <w:rStyle w:val="PageNumber"/>
        <w:rFonts w:cs="Arial"/>
      </w:rPr>
      <w:tab/>
    </w:r>
    <w:r w:rsidR="0024479C" w:rsidRPr="00BE4F2D">
      <w:rPr>
        <w:rStyle w:val="PageNumber"/>
        <w:rFonts w:cs="Arial"/>
      </w:rPr>
      <w:fldChar w:fldCharType="begin"/>
    </w:r>
    <w:r w:rsidR="0024479C" w:rsidRPr="00BE4F2D">
      <w:rPr>
        <w:rStyle w:val="PageNumber"/>
        <w:rFonts w:cs="Arial"/>
      </w:rPr>
      <w:instrText xml:space="preserve"> PAGE </w:instrText>
    </w:r>
    <w:r w:rsidR="0024479C" w:rsidRPr="00BE4F2D">
      <w:rPr>
        <w:rStyle w:val="PageNumber"/>
        <w:rFonts w:cs="Arial"/>
      </w:rPr>
      <w:fldChar w:fldCharType="separate"/>
    </w:r>
    <w:r w:rsidR="0024479C" w:rsidRPr="00BE4F2D">
      <w:rPr>
        <w:rStyle w:val="PageNumber"/>
        <w:rFonts w:cs="Arial"/>
      </w:rPr>
      <w:t>87</w:t>
    </w:r>
    <w:r w:rsidR="0024479C" w:rsidRPr="00BE4F2D">
      <w:rPr>
        <w:rStyle w:val="PageNumber"/>
        <w:rFonts w:cs="Arial"/>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DE68D" w14:textId="3D41FA07" w:rsidR="0024479C" w:rsidRPr="00BE4F2D" w:rsidRDefault="00BA4856">
    <w:pPr>
      <w:pStyle w:val="Header"/>
    </w:pPr>
    <w:r>
      <w:rPr>
        <w:noProof/>
      </w:rPr>
      <mc:AlternateContent>
        <mc:Choice Requires="wps">
          <w:drawing>
            <wp:anchor distT="0" distB="0" distL="0" distR="0" simplePos="0" relativeHeight="251698176" behindDoc="0" locked="0" layoutInCell="1" allowOverlap="1" wp14:anchorId="2721A8F3" wp14:editId="685E31A3">
              <wp:simplePos x="635" y="635"/>
              <wp:positionH relativeFrom="page">
                <wp:align>left</wp:align>
              </wp:positionH>
              <wp:positionV relativeFrom="page">
                <wp:align>top</wp:align>
              </wp:positionV>
              <wp:extent cx="763270" cy="345440"/>
              <wp:effectExtent l="0" t="0" r="17780" b="16510"/>
              <wp:wrapNone/>
              <wp:docPr id="1506593169" name="Text Box 6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B3FDBBE" w14:textId="3BDDF6B1"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721A8F3" id="_x0000_t202" coordsize="21600,21600" o:spt="202" path="m,l,21600r21600,l21600,xe">
              <v:stroke joinstyle="miter"/>
              <v:path gradientshapeok="t" o:connecttype="rect"/>
            </v:shapetype>
            <v:shape id="Text Box 61" o:spid="_x0000_s1072" type="#_x0000_t202" alt="Protected" style="position:absolute;left:0;text-align:left;margin-left:0;margin-top:0;width:60.1pt;height:27.2pt;z-index:2516981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DiLqKn&#10;EwIAACIEAAAOAAAAAAAAAAAAAAAAAC4CAABkcnMvZTJvRG9jLnhtbFBLAQItABQABgAIAAAAIQBE&#10;DhJT2wAAAAQBAAAPAAAAAAAAAAAAAAAAAG0EAABkcnMvZG93bnJldi54bWxQSwUGAAAAAAQABADz&#10;AAAAdQUAAAAA&#10;" filled="f" stroked="f">
              <v:textbox style="mso-fit-shape-to-text:t" inset="20pt,15pt,0,0">
                <w:txbxContent>
                  <w:p w14:paraId="5B3FDBBE" w14:textId="3BDDF6B1"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r w:rsidR="0024479C" w:rsidRPr="00BE4F2D">
      <w:rPr>
        <w:rStyle w:val="PageNumber"/>
      </w:rPr>
      <w:t>Section VI – Fraud and Corruption</w:t>
    </w:r>
    <w:r w:rsidR="0024479C" w:rsidRPr="00BE4F2D">
      <w:rPr>
        <w:rStyle w:val="PageNumber"/>
      </w:rPr>
      <w:tab/>
    </w:r>
    <w:r w:rsidR="0024479C" w:rsidRPr="00BE4F2D">
      <w:rPr>
        <w:rStyle w:val="PageNumber"/>
      </w:rPr>
      <w:fldChar w:fldCharType="begin"/>
    </w:r>
    <w:r w:rsidR="0024479C" w:rsidRPr="00BE4F2D">
      <w:rPr>
        <w:rStyle w:val="PageNumber"/>
      </w:rPr>
      <w:instrText xml:space="preserve"> PAGE </w:instrText>
    </w:r>
    <w:r w:rsidR="0024479C" w:rsidRPr="00BE4F2D">
      <w:rPr>
        <w:rStyle w:val="PageNumber"/>
      </w:rPr>
      <w:fldChar w:fldCharType="separate"/>
    </w:r>
    <w:r w:rsidR="0024479C" w:rsidRPr="00BE4F2D">
      <w:rPr>
        <w:rStyle w:val="PageNumber"/>
      </w:rPr>
      <w:t>83</w:t>
    </w:r>
    <w:r w:rsidR="0024479C" w:rsidRPr="00BE4F2D">
      <w:rPr>
        <w:rStyle w:val="PageNumber"/>
      </w:rPr>
      <w:fldChar w:fldCharType="end"/>
    </w:r>
  </w:p>
  <w:p w14:paraId="17A2A324" w14:textId="77777777" w:rsidR="0024479C" w:rsidRPr="00BE4F2D" w:rsidRDefault="0024479C"/>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63E53" w14:textId="6D1A3D59" w:rsidR="00BA4856" w:rsidRDefault="00BA4856">
    <w:pPr>
      <w:pStyle w:val="Header"/>
    </w:pPr>
    <w:r>
      <w:rPr>
        <w:noProof/>
      </w:rPr>
      <mc:AlternateContent>
        <mc:Choice Requires="wps">
          <w:drawing>
            <wp:anchor distT="0" distB="0" distL="0" distR="0" simplePos="0" relativeHeight="251702272" behindDoc="0" locked="0" layoutInCell="1" allowOverlap="1" wp14:anchorId="22B07E7D" wp14:editId="35C1FD4F">
              <wp:simplePos x="635" y="635"/>
              <wp:positionH relativeFrom="page">
                <wp:align>left</wp:align>
              </wp:positionH>
              <wp:positionV relativeFrom="page">
                <wp:align>top</wp:align>
              </wp:positionV>
              <wp:extent cx="763270" cy="345440"/>
              <wp:effectExtent l="0" t="0" r="17780" b="16510"/>
              <wp:wrapNone/>
              <wp:docPr id="1430620040" name="Text Box 6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147C854" w14:textId="29DD1595"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2B07E7D" id="_x0000_t202" coordsize="21600,21600" o:spt="202" path="m,l,21600r21600,l21600,xe">
              <v:stroke joinstyle="miter"/>
              <v:path gradientshapeok="t" o:connecttype="rect"/>
            </v:shapetype>
            <v:shape id="Text Box 65" o:spid="_x0000_s1073" type="#_x0000_t202" alt="Protected" style="position:absolute;left:0;text-align:left;margin-left:0;margin-top:0;width:60.1pt;height:27.2pt;z-index:25170227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HlFAIAACI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Xw6GcbfQHWgrTwcCQ9Orlrq/SgCvghPDNO4&#10;pFp8pqPW0JUcThZnDfgff/PHfAKeopx1pJiSW5I0Z/qbJUIms2meR4Wl2/hzPos3n25kbAbD7sw9&#10;kBjH9C6cTGbMQz2YtQfz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s7hR&#10;5RQCAAAiBAAADgAAAAAAAAAAAAAAAAAuAgAAZHJzL2Uyb0RvYy54bWxQSwECLQAUAAYACAAAACEA&#10;RA4SU9sAAAAEAQAADwAAAAAAAAAAAAAAAABuBAAAZHJzL2Rvd25yZXYueG1sUEsFBgAAAAAEAAQA&#10;8wAAAHYFAAAAAA==&#10;" filled="f" stroked="f">
              <v:textbox style="mso-fit-shape-to-text:t" inset="20pt,15pt,0,0">
                <w:txbxContent>
                  <w:p w14:paraId="3147C854" w14:textId="29DD1595"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1056E" w14:textId="4C7A7E81" w:rsidR="00413866" w:rsidRPr="003C6A5C" w:rsidRDefault="00BA4856" w:rsidP="007763C9">
    <w:pPr>
      <w:pStyle w:val="Header"/>
      <w:tabs>
        <w:tab w:val="clear" w:pos="9000"/>
        <w:tab w:val="right" w:pos="9360"/>
      </w:tabs>
      <w:jc w:val="left"/>
    </w:pPr>
    <w:r>
      <w:rPr>
        <w:noProof/>
      </w:rPr>
      <mc:AlternateContent>
        <mc:Choice Requires="wps">
          <w:drawing>
            <wp:anchor distT="0" distB="0" distL="0" distR="0" simplePos="0" relativeHeight="251703296" behindDoc="0" locked="0" layoutInCell="1" allowOverlap="1" wp14:anchorId="1253F681" wp14:editId="360CBCC2">
              <wp:simplePos x="635" y="635"/>
              <wp:positionH relativeFrom="page">
                <wp:align>left</wp:align>
              </wp:positionH>
              <wp:positionV relativeFrom="page">
                <wp:align>top</wp:align>
              </wp:positionV>
              <wp:extent cx="763270" cy="345440"/>
              <wp:effectExtent l="0" t="0" r="17780" b="16510"/>
              <wp:wrapNone/>
              <wp:docPr id="358928974" name="Text Box 6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88127FC" w14:textId="4DE7B282"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253F681" id="_x0000_t202" coordsize="21600,21600" o:spt="202" path="m,l,21600r21600,l21600,xe">
              <v:stroke joinstyle="miter"/>
              <v:path gradientshapeok="t" o:connecttype="rect"/>
            </v:shapetype>
            <v:shape id="Text Box 66" o:spid="_x0000_s1074" type="#_x0000_t202" alt="Protected" style="position:absolute;margin-left:0;margin-top:0;width:60.1pt;height:27.2pt;z-index:25170329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9BtFA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mqks6mw/g7qE64lYOecG/5usHeG+bDC3PIMI6L&#10;qg3PeEgFbUnhbFFSg/vxN3/MR+AxSkmLiimpQUlTor4ZJGQyn+V5VFi6jT/n83hz6YbGbjDMQT8A&#10;inGM78LyZMa8oAZTOtBvKOpV7IYhZjj2LGkYzIfQ6xcfBRerVUpCMVkWNmZreSwdQYuIvnZvzNkz&#10;7AH5eoJBU6x4h36fG//0dnUIyEGiJgLco3nGHYWYGDs/mqj0X+8p6/q0l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QzfQ&#10;bRQCAAAiBAAADgAAAAAAAAAAAAAAAAAuAgAAZHJzL2Uyb0RvYy54bWxQSwECLQAUAAYACAAAACEA&#10;RA4SU9sAAAAEAQAADwAAAAAAAAAAAAAAAABuBAAAZHJzL2Rvd25yZXYueG1sUEsFBgAAAAAEAAQA&#10;8wAAAHYFAAAAAA==&#10;" filled="f" stroked="f">
              <v:textbox style="mso-fit-shape-to-text:t" inset="20pt,15pt,0,0">
                <w:txbxContent>
                  <w:p w14:paraId="388127FC" w14:textId="4DE7B282"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sdt>
      <w:sdtPr>
        <w:id w:val="880827094"/>
        <w:docPartObj>
          <w:docPartGallery w:val="Page Numbers (Top of Page)"/>
          <w:docPartUnique/>
        </w:docPartObj>
      </w:sdtPr>
      <w:sdtEndPr>
        <w:rPr>
          <w:noProof/>
        </w:rPr>
      </w:sdtEndPr>
      <w:sdtContent>
        <w:sdt>
          <w:sdtPr>
            <w:id w:val="167827999"/>
            <w:docPartObj>
              <w:docPartGallery w:val="Page Numbers (Top of Page)"/>
              <w:docPartUnique/>
            </w:docPartObj>
          </w:sdtPr>
          <w:sdtEndPr>
            <w:rPr>
              <w:noProof/>
            </w:rPr>
          </w:sdtEndPr>
          <w:sdtContent>
            <w:r w:rsidR="00413866">
              <w:t xml:space="preserve">Section VI – Fraud and Corruption </w:t>
            </w:r>
            <w:r w:rsidR="00413866">
              <w:tab/>
            </w:r>
            <w:r w:rsidR="00413866">
              <w:fldChar w:fldCharType="begin"/>
            </w:r>
            <w:r w:rsidR="00413866">
              <w:instrText xml:space="preserve"> PAGE   \* MERGEFORMAT </w:instrText>
            </w:r>
            <w:r w:rsidR="00413866">
              <w:fldChar w:fldCharType="separate"/>
            </w:r>
            <w:r w:rsidR="00413866">
              <w:rPr>
                <w:noProof/>
              </w:rPr>
              <w:t>123</w:t>
            </w:r>
            <w:r w:rsidR="00413866">
              <w:rPr>
                <w:noProof/>
              </w:rPr>
              <w:fldChar w:fldCharType="end"/>
            </w:r>
          </w:sdtContent>
        </w:sdt>
      </w:sdtContent>
    </w:sdt>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9F7C0" w14:textId="46FE9AA4" w:rsidR="00BA4856" w:rsidRDefault="00BA4856">
    <w:pPr>
      <w:pStyle w:val="Header"/>
    </w:pPr>
    <w:r>
      <w:rPr>
        <w:noProof/>
      </w:rPr>
      <mc:AlternateContent>
        <mc:Choice Requires="wps">
          <w:drawing>
            <wp:anchor distT="0" distB="0" distL="0" distR="0" simplePos="0" relativeHeight="251701248" behindDoc="0" locked="0" layoutInCell="1" allowOverlap="1" wp14:anchorId="307F6D21" wp14:editId="52B09EEC">
              <wp:simplePos x="635" y="635"/>
              <wp:positionH relativeFrom="page">
                <wp:align>left</wp:align>
              </wp:positionH>
              <wp:positionV relativeFrom="page">
                <wp:align>top</wp:align>
              </wp:positionV>
              <wp:extent cx="763270" cy="345440"/>
              <wp:effectExtent l="0" t="0" r="17780" b="16510"/>
              <wp:wrapNone/>
              <wp:docPr id="1082306906" name="Text Box 6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FF405CC" w14:textId="5F8F3694"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07F6D21" id="_x0000_t202" coordsize="21600,21600" o:spt="202" path="m,l,21600r21600,l21600,xe">
              <v:stroke joinstyle="miter"/>
              <v:path gradientshapeok="t" o:connecttype="rect"/>
            </v:shapetype>
            <v:shape id="Text Box 64" o:spid="_x0000_s1075" type="#_x0000_t202" alt="Protected" style="position:absolute;left:0;text-align:left;margin-left:0;margin-top:0;width:60.1pt;height:27.2pt;z-index:25170124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EZS2&#10;YBQCAAAiBAAADgAAAAAAAAAAAAAAAAAuAgAAZHJzL2Uyb0RvYy54bWxQSwECLQAUAAYACAAAACEA&#10;RA4SU9sAAAAEAQAADwAAAAAAAAAAAAAAAABuBAAAZHJzL2Rvd25yZXYueG1sUEsFBgAAAAAEAAQA&#10;8wAAAHYFAAAAAA==&#10;" filled="f" stroked="f">
              <v:textbox style="mso-fit-shape-to-text:t" inset="20pt,15pt,0,0">
                <w:txbxContent>
                  <w:p w14:paraId="4FF405CC" w14:textId="5F8F3694"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7E2F3" w14:textId="6ED91ADB" w:rsidR="00413866" w:rsidRPr="007F63F4" w:rsidRDefault="00BA4856">
    <w:pPr>
      <w:pStyle w:val="Header"/>
      <w:pBdr>
        <w:bottom w:val="single" w:sz="6" w:space="1" w:color="auto"/>
      </w:pBdr>
      <w:tabs>
        <w:tab w:val="right" w:pos="9720"/>
      </w:tabs>
      <w:ind w:right="-18"/>
      <w:jc w:val="left"/>
      <w:rPr>
        <w:rStyle w:val="PageNumber"/>
      </w:rPr>
    </w:pPr>
    <w:r>
      <w:rPr>
        <w:noProof/>
      </w:rPr>
      <mc:AlternateContent>
        <mc:Choice Requires="wps">
          <w:drawing>
            <wp:anchor distT="0" distB="0" distL="0" distR="0" simplePos="0" relativeHeight="251705344" behindDoc="0" locked="0" layoutInCell="1" allowOverlap="1" wp14:anchorId="19E82D96" wp14:editId="4F3FA79A">
              <wp:simplePos x="635" y="635"/>
              <wp:positionH relativeFrom="page">
                <wp:align>left</wp:align>
              </wp:positionH>
              <wp:positionV relativeFrom="page">
                <wp:align>top</wp:align>
              </wp:positionV>
              <wp:extent cx="763270" cy="345440"/>
              <wp:effectExtent l="0" t="0" r="17780" b="16510"/>
              <wp:wrapNone/>
              <wp:docPr id="180864294" name="Text Box 6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869946E" w14:textId="3570209F"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9E82D96" id="_x0000_t202" coordsize="21600,21600" o:spt="202" path="m,l,21600r21600,l21600,xe">
              <v:stroke joinstyle="miter"/>
              <v:path gradientshapeok="t" o:connecttype="rect"/>
            </v:shapetype>
            <v:shape id="Text Box 68" o:spid="_x0000_s1076" type="#_x0000_t202" alt="Protected" style="position:absolute;margin-left:0;margin-top:0;width:60.1pt;height:27.2pt;z-index:2517053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fo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w6G8bfQHWgrTwcCQ9Orhrq/SgCvghPDNO4&#10;pFp8pkMb6EoOJ4uzGvyPv/ljPgFPUc46UkzJLUmaM/PNEiGT2TTPo8LSbfw5n8WbTzcyNoNhd+09&#10;kBjH9C6cTGbMQzOY2kP7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4Rs3&#10;6BQCAAAiBAAADgAAAAAAAAAAAAAAAAAuAgAAZHJzL2Uyb0RvYy54bWxQSwECLQAUAAYACAAAACEA&#10;RA4SU9sAAAAEAQAADwAAAAAAAAAAAAAAAABuBAAAZHJzL2Rvd25yZXYueG1sUEsFBgAAAAAEAAQA&#10;8wAAAHYFAAAAAA==&#10;" filled="f" stroked="f">
              <v:textbox style="mso-fit-shape-to-text:t" inset="20pt,15pt,0,0">
                <w:txbxContent>
                  <w:p w14:paraId="6869946E" w14:textId="3570209F"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r w:rsidR="00413866" w:rsidRPr="007F63F4">
      <w:rPr>
        <w:rStyle w:val="PageNumber"/>
      </w:rPr>
      <w:t>3-</w:t>
    </w:r>
    <w:r w:rsidR="00413866" w:rsidRPr="007F63F4">
      <w:rPr>
        <w:rStyle w:val="PageNumber"/>
      </w:rPr>
      <w:fldChar w:fldCharType="begin"/>
    </w:r>
    <w:r w:rsidR="00413866" w:rsidRPr="007F63F4">
      <w:rPr>
        <w:rStyle w:val="PageNumber"/>
      </w:rPr>
      <w:instrText xml:space="preserve"> PAGE </w:instrText>
    </w:r>
    <w:r w:rsidR="00413866" w:rsidRPr="007F63F4">
      <w:rPr>
        <w:rStyle w:val="PageNumber"/>
      </w:rPr>
      <w:fldChar w:fldCharType="separate"/>
    </w:r>
    <w:r w:rsidR="00413866" w:rsidRPr="007F63F4">
      <w:rPr>
        <w:rStyle w:val="PageNumber"/>
        <w:noProof/>
      </w:rPr>
      <w:t>116</w:t>
    </w:r>
    <w:r w:rsidR="00413866" w:rsidRPr="007F63F4">
      <w:rPr>
        <w:rStyle w:val="PageNumber"/>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B72A4" w14:textId="1AD97DA5" w:rsidR="00413866" w:rsidRPr="00395300" w:rsidRDefault="00BA4856" w:rsidP="00BC48C7">
    <w:pPr>
      <w:pStyle w:val="Header"/>
      <w:tabs>
        <w:tab w:val="clear" w:pos="9000"/>
        <w:tab w:val="right" w:pos="9360"/>
      </w:tabs>
      <w:jc w:val="left"/>
    </w:pPr>
    <w:r>
      <w:rPr>
        <w:noProof/>
      </w:rPr>
      <mc:AlternateContent>
        <mc:Choice Requires="wps">
          <w:drawing>
            <wp:anchor distT="0" distB="0" distL="0" distR="0" simplePos="0" relativeHeight="251706368" behindDoc="0" locked="0" layoutInCell="1" allowOverlap="1" wp14:anchorId="24B5E568" wp14:editId="4418BB1D">
              <wp:simplePos x="635" y="635"/>
              <wp:positionH relativeFrom="page">
                <wp:align>left</wp:align>
              </wp:positionH>
              <wp:positionV relativeFrom="page">
                <wp:align>top</wp:align>
              </wp:positionV>
              <wp:extent cx="763270" cy="345440"/>
              <wp:effectExtent l="0" t="0" r="17780" b="16510"/>
              <wp:wrapNone/>
              <wp:docPr id="1702627286" name="Text Box 6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F0DAC51" w14:textId="7A988AB8"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4B5E568" id="_x0000_t202" coordsize="21600,21600" o:spt="202" path="m,l,21600r21600,l21600,xe">
              <v:stroke joinstyle="miter"/>
              <v:path gradientshapeok="t" o:connecttype="rect"/>
            </v:shapetype>
            <v:shape id="Text Box 69" o:spid="_x0000_s1077" type="#_x0000_t202" alt="Protected" style="position:absolute;margin-left:0;margin-top:0;width:60.1pt;height:27.2pt;z-index:25170636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Sq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qd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sI3E&#10;qhQCAAAiBAAADgAAAAAAAAAAAAAAAAAuAgAAZHJzL2Uyb0RvYy54bWxQSwECLQAUAAYACAAAACEA&#10;RA4SU9sAAAAEAQAADwAAAAAAAAAAAAAAAABuBAAAZHJzL2Rvd25yZXYueG1sUEsFBgAAAAAEAAQA&#10;8wAAAHYFAAAAAA==&#10;" filled="f" stroked="f">
              <v:textbox style="mso-fit-shape-to-text:t" inset="20pt,15pt,0,0">
                <w:txbxContent>
                  <w:p w14:paraId="6F0DAC51" w14:textId="7A988AB8"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sdt>
      <w:sdtPr>
        <w:id w:val="975962487"/>
        <w:docPartObj>
          <w:docPartGallery w:val="Page Numbers (Top of Page)"/>
          <w:docPartUnique/>
        </w:docPartObj>
      </w:sdtPr>
      <w:sdtEndPr>
        <w:rPr>
          <w:noProof/>
        </w:rPr>
      </w:sdtEndPr>
      <w:sdtContent>
        <w:sdt>
          <w:sdtPr>
            <w:id w:val="1803798541"/>
            <w:docPartObj>
              <w:docPartGallery w:val="Page Numbers (Top of Page)"/>
              <w:docPartUnique/>
            </w:docPartObj>
          </w:sdtPr>
          <w:sdtEndPr>
            <w:rPr>
              <w:noProof/>
            </w:rPr>
          </w:sdtEndPr>
          <w:sdtContent>
            <w:r w:rsidR="00413866" w:rsidRPr="00BC48C7">
              <w:t>Part 2 – Employer’s Requirements</w:t>
            </w:r>
            <w:r w:rsidR="00413866">
              <w:tab/>
            </w:r>
            <w:r w:rsidR="00413866">
              <w:fldChar w:fldCharType="begin"/>
            </w:r>
            <w:r w:rsidR="00413866">
              <w:instrText xml:space="preserve"> PAGE   \* MERGEFORMAT </w:instrText>
            </w:r>
            <w:r w:rsidR="00413866">
              <w:fldChar w:fldCharType="separate"/>
            </w:r>
            <w:r w:rsidR="00413866">
              <w:rPr>
                <w:noProof/>
              </w:rPr>
              <w:t>124</w:t>
            </w:r>
            <w:r w:rsidR="00413866">
              <w:rPr>
                <w:noProof/>
              </w:rPr>
              <w:fldChar w:fldCharType="end"/>
            </w:r>
          </w:sdtContent>
        </w:sdt>
      </w:sdtContent>
    </w:sdt>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4F3F8" w14:textId="4CEDCFAF" w:rsidR="00413866" w:rsidRDefault="00BA4856">
    <w:pPr>
      <w:pStyle w:val="Header"/>
      <w:tabs>
        <w:tab w:val="right" w:pos="9720"/>
      </w:tabs>
      <w:ind w:right="-18"/>
      <w:jc w:val="left"/>
    </w:pPr>
    <w:r>
      <w:rPr>
        <w:noProof/>
      </w:rPr>
      <mc:AlternateContent>
        <mc:Choice Requires="wps">
          <w:drawing>
            <wp:anchor distT="0" distB="0" distL="0" distR="0" simplePos="0" relativeHeight="251704320" behindDoc="0" locked="0" layoutInCell="1" allowOverlap="1" wp14:anchorId="5A454BA8" wp14:editId="4E6AF486">
              <wp:simplePos x="635" y="635"/>
              <wp:positionH relativeFrom="page">
                <wp:align>left</wp:align>
              </wp:positionH>
              <wp:positionV relativeFrom="page">
                <wp:align>top</wp:align>
              </wp:positionV>
              <wp:extent cx="763270" cy="345440"/>
              <wp:effectExtent l="0" t="0" r="17780" b="16510"/>
              <wp:wrapNone/>
              <wp:docPr id="1509980750" name="Text Box 6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0C659DE" w14:textId="74725510"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A454BA8" id="_x0000_t202" coordsize="21600,21600" o:spt="202" path="m,l,21600r21600,l21600,xe">
              <v:stroke joinstyle="miter"/>
              <v:path gradientshapeok="t" o:connecttype="rect"/>
            </v:shapetype>
            <v:shape id="Text Box 67" o:spid="_x0000_s1078" type="#_x0000_t202" alt="Protected" style="position:absolute;margin-left:0;margin-top:0;width:60.1pt;height:27.2pt;z-index:25170432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Ui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Sjqd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QAJF&#10;IhQCAAAiBAAADgAAAAAAAAAAAAAAAAAuAgAAZHJzL2Uyb0RvYy54bWxQSwECLQAUAAYACAAAACEA&#10;RA4SU9sAAAAEAQAADwAAAAAAAAAAAAAAAABuBAAAZHJzL2Rvd25yZXYueG1sUEsFBgAAAAAEAAQA&#10;8wAAAHYFAAAAAA==&#10;" filled="f" stroked="f">
              <v:textbox style="mso-fit-shape-to-text:t" inset="20pt,15pt,0,0">
                <w:txbxContent>
                  <w:p w14:paraId="20C659DE" w14:textId="74725510"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r w:rsidR="00413866" w:rsidRPr="007F63F4">
      <w:rPr>
        <w:rStyle w:val="PageNumber"/>
      </w:rPr>
      <w:fldChar w:fldCharType="begin"/>
    </w:r>
    <w:r w:rsidR="00413866" w:rsidRPr="007F63F4">
      <w:rPr>
        <w:rStyle w:val="PageNumber"/>
      </w:rPr>
      <w:instrText xml:space="preserve"> PAGE </w:instrText>
    </w:r>
    <w:r w:rsidR="00413866" w:rsidRPr="007F63F4">
      <w:rPr>
        <w:rStyle w:val="PageNumber"/>
      </w:rPr>
      <w:fldChar w:fldCharType="separate"/>
    </w:r>
    <w:r w:rsidR="00413866" w:rsidRPr="007F63F4">
      <w:rPr>
        <w:rStyle w:val="PageNumber"/>
        <w:noProof/>
      </w:rPr>
      <w:t>48</w:t>
    </w:r>
    <w:r w:rsidR="00413866" w:rsidRPr="007F63F4">
      <w:rPr>
        <w:rStyle w:val="PageNumber"/>
      </w:rPr>
      <w:fldChar w:fldCharType="end"/>
    </w:r>
    <w:r w:rsidR="00413866">
      <w:tab/>
      <w:t>Part 3 - Contract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D09A7" w14:textId="1C468711" w:rsidR="00BA4856" w:rsidRDefault="00BA4856">
    <w:pPr>
      <w:pStyle w:val="Header"/>
    </w:pPr>
    <w:r>
      <w:rPr>
        <w:noProof/>
      </w:rPr>
      <mc:AlternateContent>
        <mc:Choice Requires="wps">
          <w:drawing>
            <wp:anchor distT="0" distB="0" distL="0" distR="0" simplePos="0" relativeHeight="251708416" behindDoc="0" locked="0" layoutInCell="1" allowOverlap="1" wp14:anchorId="58B85B96" wp14:editId="7E9301B8">
              <wp:simplePos x="635" y="635"/>
              <wp:positionH relativeFrom="page">
                <wp:align>left</wp:align>
              </wp:positionH>
              <wp:positionV relativeFrom="page">
                <wp:align>top</wp:align>
              </wp:positionV>
              <wp:extent cx="763270" cy="345440"/>
              <wp:effectExtent l="0" t="0" r="17780" b="16510"/>
              <wp:wrapNone/>
              <wp:docPr id="1140802672" name="Text Box 7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11CF6B0" w14:textId="5F30936E"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8B85B96" id="_x0000_t202" coordsize="21600,21600" o:spt="202" path="m,l,21600r21600,l21600,xe">
              <v:stroke joinstyle="miter"/>
              <v:path gradientshapeok="t" o:connecttype="rect"/>
            </v:shapetype>
            <v:shape id="Text Box 71" o:spid="_x0000_s1079" type="#_x0000_t202" alt="Protected" style="position:absolute;left:0;text-align:left;margin-left:0;margin-top:0;width:60.1pt;height:27.2pt;z-index:25170841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mw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x6O4y/gepAW3k4Eh6cXDXU+1EEfBGeGKZx&#10;SbX4TIc20JUcThZnNfgff/PHfAKeopx1pJiSW5I0Z+abJUIms2meR4Wl2/hzPos3n25kbAbD7tp7&#10;IDGO6V04mcyYh2YwtYf2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FMsJ&#10;sBQCAAAiBAAADgAAAAAAAAAAAAAAAAAuAgAAZHJzL2Uyb0RvYy54bWxQSwECLQAUAAYACAAAACEA&#10;RA4SU9sAAAAEAQAADwAAAAAAAAAAAAAAAABuBAAAZHJzL2Rvd25yZXYueG1sUEsFBgAAAAAEAAQA&#10;8wAAAHYFAAAAAA==&#10;" filled="f" stroked="f">
              <v:textbox style="mso-fit-shape-to-text:t" inset="20pt,15pt,0,0">
                <w:txbxContent>
                  <w:p w14:paraId="511CF6B0" w14:textId="5F30936E"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CC13A" w14:textId="18B6A715" w:rsidR="00413866" w:rsidRPr="00CE35AB" w:rsidRDefault="00BA4856" w:rsidP="00CE35AB">
    <w:pPr>
      <w:numPr>
        <w:ilvl w:val="12"/>
        <w:numId w:val="0"/>
      </w:numPr>
      <w:pBdr>
        <w:bottom w:val="single" w:sz="2" w:space="1" w:color="000000"/>
      </w:pBdr>
      <w:tabs>
        <w:tab w:val="right" w:pos="9360"/>
      </w:tabs>
      <w:jc w:val="right"/>
    </w:pPr>
    <w:r>
      <w:rPr>
        <w:noProof/>
      </w:rPr>
      <mc:AlternateContent>
        <mc:Choice Requires="wps">
          <w:drawing>
            <wp:anchor distT="0" distB="0" distL="0" distR="0" simplePos="0" relativeHeight="251663360" behindDoc="0" locked="0" layoutInCell="1" allowOverlap="1" wp14:anchorId="32349D0F" wp14:editId="6B938D1B">
              <wp:simplePos x="635" y="635"/>
              <wp:positionH relativeFrom="page">
                <wp:align>left</wp:align>
              </wp:positionH>
              <wp:positionV relativeFrom="page">
                <wp:align>top</wp:align>
              </wp:positionV>
              <wp:extent cx="763270" cy="345440"/>
              <wp:effectExtent l="0" t="0" r="17780" b="16510"/>
              <wp:wrapNone/>
              <wp:docPr id="547031124" name="Text Box 2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8EE3BA6" w14:textId="76732B9D"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2349D0F" id="_x0000_t202" coordsize="21600,21600" o:spt="202" path="m,l,21600r21600,l21600,xe">
              <v:stroke joinstyle="miter"/>
              <v:path gradientshapeok="t" o:connecttype="rect"/>
            </v:shapetype>
            <v:shape id="Text Box 27" o:spid="_x0000_s1035" type="#_x0000_t202" alt="Protected" style="position:absolute;left:0;text-align:left;margin-left:0;margin-top:0;width:60.1pt;height:27.2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LfEw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Xw6TL+B6kBLeTjyHZxctdT6UQR8EZ4IpmlJ&#10;tPhMR62hKzmcLM4a8D/+5o/5hDtFOetIMCW3pGjO9DdLfExm0zyPAku38ed8Fm8+3cjYDIbdmXsg&#10;LY7pWTiZzJiHejBrD+aNNL2M3SgkrKSeJcfBvMejfOlNSLVcpiTSkhP4aNdOxtIRswjoa/8mvDuh&#10;jkTXEwySEsU78I+58c/gljskChIzEd8jmifYSYeJsNObiUL/9Z6yLi978R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BLfgLf&#10;EwIAACEEAAAOAAAAAAAAAAAAAAAAAC4CAABkcnMvZTJvRG9jLnhtbFBLAQItABQABgAIAAAAIQBE&#10;DhJT2wAAAAQBAAAPAAAAAAAAAAAAAAAAAG0EAABkcnMvZG93bnJldi54bWxQSwUGAAAAAAQABADz&#10;AAAAdQUAAAAA&#10;" filled="f" stroked="f">
              <v:textbox style="mso-fit-shape-to-text:t" inset="20pt,15pt,0,0">
                <w:txbxContent>
                  <w:p w14:paraId="48EE3BA6" w14:textId="76732B9D"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r w:rsidR="00413866">
      <w:tab/>
    </w:r>
    <w:r w:rsidR="00413866">
      <w:fldChar w:fldCharType="begin"/>
    </w:r>
    <w:r w:rsidR="00413866">
      <w:instrText xml:space="preserve"> PAGE  \* roman </w:instrText>
    </w:r>
    <w:r w:rsidR="00413866">
      <w:fldChar w:fldCharType="separate"/>
    </w:r>
    <w:r w:rsidR="00413866">
      <w:rPr>
        <w:noProof/>
      </w:rPr>
      <w:t>ix</w:t>
    </w:r>
    <w:r w:rsidR="00413866">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5E83F" w14:textId="23CFF040" w:rsidR="00413866" w:rsidRPr="003C6A5C" w:rsidRDefault="00BA4856" w:rsidP="00395300">
    <w:pPr>
      <w:pStyle w:val="Header"/>
      <w:tabs>
        <w:tab w:val="clear" w:pos="9000"/>
        <w:tab w:val="right" w:pos="9360"/>
      </w:tabs>
      <w:jc w:val="left"/>
    </w:pPr>
    <w:r>
      <w:rPr>
        <w:noProof/>
      </w:rPr>
      <mc:AlternateContent>
        <mc:Choice Requires="wps">
          <w:drawing>
            <wp:anchor distT="0" distB="0" distL="0" distR="0" simplePos="0" relativeHeight="251709440" behindDoc="0" locked="0" layoutInCell="1" allowOverlap="1" wp14:anchorId="7B408F07" wp14:editId="55CBFA83">
              <wp:simplePos x="635" y="635"/>
              <wp:positionH relativeFrom="page">
                <wp:align>left</wp:align>
              </wp:positionH>
              <wp:positionV relativeFrom="page">
                <wp:align>top</wp:align>
              </wp:positionV>
              <wp:extent cx="763270" cy="345440"/>
              <wp:effectExtent l="0" t="0" r="17780" b="16510"/>
              <wp:wrapNone/>
              <wp:docPr id="947121537" name="Text Box 7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7B6AB820" w14:textId="48269D4F"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B408F07" id="_x0000_t202" coordsize="21600,21600" o:spt="202" path="m,l,21600r21600,l21600,xe">
              <v:stroke joinstyle="miter"/>
              <v:path gradientshapeok="t" o:connecttype="rect"/>
            </v:shapetype>
            <v:shape id="Text Box 72" o:spid="_x0000_s1080" type="#_x0000_t202" alt="Protected" style="position:absolute;margin-left:0;margin-top:0;width:60.1pt;height:27.2pt;z-index:2517094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5ESI&#10;OBQCAAAiBAAADgAAAAAAAAAAAAAAAAAuAgAAZHJzL2Uyb0RvYy54bWxQSwECLQAUAAYACAAAACEA&#10;RA4SU9sAAAAEAQAADwAAAAAAAAAAAAAAAABuBAAAZHJzL2Rvd25yZXYueG1sUEsFBgAAAAAEAAQA&#10;8wAAAHYFAAAAAA==&#10;" filled="f" stroked="f">
              <v:textbox style="mso-fit-shape-to-text:t" inset="20pt,15pt,0,0">
                <w:txbxContent>
                  <w:p w14:paraId="7B6AB820" w14:textId="48269D4F"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sdt>
      <w:sdtPr>
        <w:id w:val="324784970"/>
        <w:docPartObj>
          <w:docPartGallery w:val="Page Numbers (Top of Page)"/>
          <w:docPartUnique/>
        </w:docPartObj>
      </w:sdtPr>
      <w:sdtEndPr>
        <w:rPr>
          <w:noProof/>
        </w:rPr>
      </w:sdtEndPr>
      <w:sdtContent>
        <w:sdt>
          <w:sdtPr>
            <w:id w:val="900714536"/>
            <w:docPartObj>
              <w:docPartGallery w:val="Page Numbers (Top of Page)"/>
              <w:docPartUnique/>
            </w:docPartObj>
          </w:sdtPr>
          <w:sdtEndPr>
            <w:rPr>
              <w:noProof/>
            </w:rPr>
          </w:sdtEndPr>
          <w:sdtContent>
            <w:r w:rsidR="00413866">
              <w:t xml:space="preserve">Section VII – Employer’s Requirements </w:t>
            </w:r>
            <w:r w:rsidR="00413866">
              <w:tab/>
            </w:r>
            <w:r w:rsidR="00413866">
              <w:fldChar w:fldCharType="begin"/>
            </w:r>
            <w:r w:rsidR="00413866">
              <w:instrText xml:space="preserve"> PAGE   \* MERGEFORMAT </w:instrText>
            </w:r>
            <w:r w:rsidR="00413866">
              <w:fldChar w:fldCharType="separate"/>
            </w:r>
            <w:r w:rsidR="00413866">
              <w:rPr>
                <w:noProof/>
              </w:rPr>
              <w:t>134</w:t>
            </w:r>
            <w:r w:rsidR="00413866">
              <w:rPr>
                <w:noProof/>
              </w:rPr>
              <w:fldChar w:fldCharType="end"/>
            </w:r>
          </w:sdtContent>
        </w:sdt>
      </w:sdtContent>
    </w:sdt>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29F71" w14:textId="0B27BEDE" w:rsidR="00BA4856" w:rsidRDefault="00BA4856">
    <w:pPr>
      <w:pStyle w:val="Header"/>
    </w:pPr>
    <w:r>
      <w:rPr>
        <w:noProof/>
      </w:rPr>
      <mc:AlternateContent>
        <mc:Choice Requires="wps">
          <w:drawing>
            <wp:anchor distT="0" distB="0" distL="0" distR="0" simplePos="0" relativeHeight="251707392" behindDoc="0" locked="0" layoutInCell="1" allowOverlap="1" wp14:anchorId="0ED1F5BC" wp14:editId="64D2458D">
              <wp:simplePos x="635" y="635"/>
              <wp:positionH relativeFrom="page">
                <wp:align>left</wp:align>
              </wp:positionH>
              <wp:positionV relativeFrom="page">
                <wp:align>top</wp:align>
              </wp:positionV>
              <wp:extent cx="763270" cy="345440"/>
              <wp:effectExtent l="0" t="0" r="17780" b="16510"/>
              <wp:wrapNone/>
              <wp:docPr id="1576216131" name="Text Box 7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1CD1B84" w14:textId="24A56D7F"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ED1F5BC" id="_x0000_t202" coordsize="21600,21600" o:spt="202" path="m,l,21600r21600,l21600,xe">
              <v:stroke joinstyle="miter"/>
              <v:path gradientshapeok="t" o:connecttype="rect"/>
            </v:shapetype>
            <v:shape id="Text Box 70" o:spid="_x0000_s1081" type="#_x0000_t202" alt="Protected" style="position:absolute;left:0;text-align:left;margin-left:0;margin-top:0;width:60.1pt;height:27.2pt;z-index:25170739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IHSFpIS&#10;AgAAIgQAAA4AAAAAAAAAAAAAAAAALgIAAGRycy9lMm9Eb2MueG1sUEsBAi0AFAAGAAgAAAAhAEQO&#10;ElPbAAAABAEAAA8AAAAAAAAAAAAAAAAAbAQAAGRycy9kb3ducmV2LnhtbFBLBQYAAAAABAAEAPMA&#10;AAB0BQAAAAA=&#10;" filled="f" stroked="f">
              <v:textbox style="mso-fit-shape-to-text:t" inset="20pt,15pt,0,0">
                <w:txbxContent>
                  <w:p w14:paraId="31CD1B84" w14:textId="24A56D7F"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5AD71" w14:textId="7BF3E41E" w:rsidR="00BA4856" w:rsidRDefault="00BA4856">
    <w:pPr>
      <w:pStyle w:val="Header"/>
    </w:pPr>
    <w:r>
      <w:rPr>
        <w:noProof/>
      </w:rPr>
      <mc:AlternateContent>
        <mc:Choice Requires="wps">
          <w:drawing>
            <wp:anchor distT="0" distB="0" distL="0" distR="0" simplePos="0" relativeHeight="251711488" behindDoc="0" locked="0" layoutInCell="1" allowOverlap="1" wp14:anchorId="5683520D" wp14:editId="6CDEFCE3">
              <wp:simplePos x="635" y="635"/>
              <wp:positionH relativeFrom="page">
                <wp:align>left</wp:align>
              </wp:positionH>
              <wp:positionV relativeFrom="page">
                <wp:align>top</wp:align>
              </wp:positionV>
              <wp:extent cx="763270" cy="345440"/>
              <wp:effectExtent l="0" t="0" r="17780" b="16510"/>
              <wp:wrapNone/>
              <wp:docPr id="2146132626" name="Text Box 7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632322A" w14:textId="1EBB25F7"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683520D" id="_x0000_t202" coordsize="21600,21600" o:spt="202" path="m,l,21600r21600,l21600,xe">
              <v:stroke joinstyle="miter"/>
              <v:path gradientshapeok="t" o:connecttype="rect"/>
            </v:shapetype>
            <v:shape id="Text Box 74" o:spid="_x0000_s1082" type="#_x0000_t202" alt="Protected" style="position:absolute;left:0;text-align:left;margin-left:0;margin-top:0;width:60.1pt;height:27.2pt;z-index:2517114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BxXZca&#10;EwIAACIEAAAOAAAAAAAAAAAAAAAAAC4CAABkcnMvZTJvRG9jLnhtbFBLAQItABQABgAIAAAAIQBE&#10;DhJT2wAAAAQBAAAPAAAAAAAAAAAAAAAAAG0EAABkcnMvZG93bnJldi54bWxQSwUGAAAAAAQABADz&#10;AAAAdQUAAAAA&#10;" filled="f" stroked="f">
              <v:textbox style="mso-fit-shape-to-text:t" inset="20pt,15pt,0,0">
                <w:txbxContent>
                  <w:p w14:paraId="1632322A" w14:textId="1EBB25F7"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C6CB0" w14:textId="140CCC38" w:rsidR="00413866" w:rsidRPr="003C6A5C" w:rsidRDefault="00BA4856" w:rsidP="00395300">
    <w:pPr>
      <w:pStyle w:val="Header"/>
      <w:tabs>
        <w:tab w:val="clear" w:pos="9000"/>
        <w:tab w:val="right" w:pos="9360"/>
      </w:tabs>
      <w:jc w:val="left"/>
    </w:pPr>
    <w:r>
      <w:rPr>
        <w:noProof/>
      </w:rPr>
      <mc:AlternateContent>
        <mc:Choice Requires="wps">
          <w:drawing>
            <wp:anchor distT="0" distB="0" distL="0" distR="0" simplePos="0" relativeHeight="251712512" behindDoc="0" locked="0" layoutInCell="1" allowOverlap="1" wp14:anchorId="4A032AC1" wp14:editId="18A67041">
              <wp:simplePos x="635" y="635"/>
              <wp:positionH relativeFrom="page">
                <wp:align>left</wp:align>
              </wp:positionH>
              <wp:positionV relativeFrom="page">
                <wp:align>top</wp:align>
              </wp:positionV>
              <wp:extent cx="763270" cy="345440"/>
              <wp:effectExtent l="0" t="0" r="17780" b="16510"/>
              <wp:wrapNone/>
              <wp:docPr id="917983137" name="Text Box 7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7BD662B" w14:textId="48054F92"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A032AC1" id="_x0000_t202" coordsize="21600,21600" o:spt="202" path="m,l,21600r21600,l21600,xe">
              <v:stroke joinstyle="miter"/>
              <v:path gradientshapeok="t" o:connecttype="rect"/>
            </v:shapetype>
            <v:shape id="Text Box 75" o:spid="_x0000_s1083" type="#_x0000_t202" alt="Protected" style="position:absolute;margin-left:0;margin-top:0;width:60.1pt;height:27.2pt;z-index:2517125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IMtk&#10;WBQCAAAiBAAADgAAAAAAAAAAAAAAAAAuAgAAZHJzL2Uyb0RvYy54bWxQSwECLQAUAAYACAAAACEA&#10;RA4SU9sAAAAEAQAADwAAAAAAAAAAAAAAAABuBAAAZHJzL2Rvd25yZXYueG1sUEsFBgAAAAAEAAQA&#10;8wAAAHYFAAAAAA==&#10;" filled="f" stroked="f">
              <v:textbox style="mso-fit-shape-to-text:t" inset="20pt,15pt,0,0">
                <w:txbxContent>
                  <w:p w14:paraId="47BD662B" w14:textId="48054F92"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sdt>
      <w:sdtPr>
        <w:id w:val="-163241308"/>
        <w:docPartObj>
          <w:docPartGallery w:val="Page Numbers (Top of Page)"/>
          <w:docPartUnique/>
        </w:docPartObj>
      </w:sdtPr>
      <w:sdtEndPr>
        <w:rPr>
          <w:noProof/>
        </w:rPr>
      </w:sdtEndPr>
      <w:sdtContent>
        <w:sdt>
          <w:sdtPr>
            <w:id w:val="1246992060"/>
            <w:docPartObj>
              <w:docPartGallery w:val="Page Numbers (Top of Page)"/>
              <w:docPartUnique/>
            </w:docPartObj>
          </w:sdtPr>
          <w:sdtEndPr>
            <w:rPr>
              <w:noProof/>
            </w:rPr>
          </w:sdtEndPr>
          <w:sdtContent>
            <w:r w:rsidR="00413866">
              <w:t xml:space="preserve">Part 3 – Conditions of Contract and Contract Forms </w:t>
            </w:r>
            <w:r w:rsidR="00413866">
              <w:tab/>
            </w:r>
            <w:r w:rsidR="00413866">
              <w:fldChar w:fldCharType="begin"/>
            </w:r>
            <w:r w:rsidR="00413866">
              <w:instrText xml:space="preserve"> PAGE   \* MERGEFORMAT </w:instrText>
            </w:r>
            <w:r w:rsidR="00413866">
              <w:fldChar w:fldCharType="separate"/>
            </w:r>
            <w:r w:rsidR="00413866">
              <w:rPr>
                <w:noProof/>
              </w:rPr>
              <w:t>142</w:t>
            </w:r>
            <w:r w:rsidR="00413866">
              <w:rPr>
                <w:noProof/>
              </w:rPr>
              <w:fldChar w:fldCharType="end"/>
            </w:r>
          </w:sdtContent>
        </w:sdt>
      </w:sdtContent>
    </w:sdt>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49457" w14:textId="216B7942" w:rsidR="00BA4856" w:rsidRDefault="00BA4856">
    <w:pPr>
      <w:pStyle w:val="Header"/>
    </w:pPr>
    <w:r>
      <w:rPr>
        <w:noProof/>
      </w:rPr>
      <mc:AlternateContent>
        <mc:Choice Requires="wps">
          <w:drawing>
            <wp:anchor distT="0" distB="0" distL="0" distR="0" simplePos="0" relativeHeight="251710464" behindDoc="0" locked="0" layoutInCell="1" allowOverlap="1" wp14:anchorId="33179A64" wp14:editId="7B18FDC2">
              <wp:simplePos x="635" y="635"/>
              <wp:positionH relativeFrom="page">
                <wp:align>left</wp:align>
              </wp:positionH>
              <wp:positionV relativeFrom="page">
                <wp:align>top</wp:align>
              </wp:positionV>
              <wp:extent cx="763270" cy="345440"/>
              <wp:effectExtent l="0" t="0" r="17780" b="16510"/>
              <wp:wrapNone/>
              <wp:docPr id="1476767432" name="Text Box 7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46BDF94" w14:textId="496D2009"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3179A64" id="_x0000_t202" coordsize="21600,21600" o:spt="202" path="m,l,21600r21600,l21600,xe">
              <v:stroke joinstyle="miter"/>
              <v:path gradientshapeok="t" o:connecttype="rect"/>
            </v:shapetype>
            <v:shape id="Text Box 73" o:spid="_x0000_s1084" type="#_x0000_t202" alt="Protected" style="position:absolute;left:0;text-align:left;margin-left:0;margin-top:0;width:60.1pt;height:27.2pt;z-index:2517104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0ETl&#10;0BQCAAAiBAAADgAAAAAAAAAAAAAAAAAuAgAAZHJzL2Uyb0RvYy54bWxQSwECLQAUAAYACAAAACEA&#10;RA4SU9sAAAAEAQAADwAAAAAAAAAAAAAAAABuBAAAZHJzL2Rvd25yZXYueG1sUEsFBgAAAAAEAAQA&#10;8wAAAHYFAAAAAA==&#10;" filled="f" stroked="f">
              <v:textbox style="mso-fit-shape-to-text:t" inset="20pt,15pt,0,0">
                <w:txbxContent>
                  <w:p w14:paraId="546BDF94" w14:textId="496D2009"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486A2" w14:textId="71085EC4" w:rsidR="00BA4856" w:rsidRDefault="00BA4856">
    <w:pPr>
      <w:pStyle w:val="Header"/>
    </w:pPr>
    <w:r>
      <w:rPr>
        <w:noProof/>
      </w:rPr>
      <mc:AlternateContent>
        <mc:Choice Requires="wps">
          <w:drawing>
            <wp:anchor distT="0" distB="0" distL="0" distR="0" simplePos="0" relativeHeight="251714560" behindDoc="0" locked="0" layoutInCell="1" allowOverlap="1" wp14:anchorId="69287CF0" wp14:editId="713537FF">
              <wp:simplePos x="635" y="635"/>
              <wp:positionH relativeFrom="page">
                <wp:align>left</wp:align>
              </wp:positionH>
              <wp:positionV relativeFrom="page">
                <wp:align>top</wp:align>
              </wp:positionV>
              <wp:extent cx="763270" cy="345440"/>
              <wp:effectExtent l="0" t="0" r="17780" b="16510"/>
              <wp:wrapNone/>
              <wp:docPr id="1155892722" name="Text Box 7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8C68380" w14:textId="02AFA051"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9287CF0" id="_x0000_t202" coordsize="21600,21600" o:spt="202" path="m,l,21600r21600,l21600,xe">
              <v:stroke joinstyle="miter"/>
              <v:path gradientshapeok="t" o:connecttype="rect"/>
            </v:shapetype>
            <v:shape id="Text Box 77" o:spid="_x0000_s1085" type="#_x0000_t202" alt="Protected" style="position:absolute;left:0;text-align:left;margin-left:0;margin-top:0;width:60.1pt;height:27.2pt;z-index:2517145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4Pd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w2HcbfQHWgrTwcCQ9Orhrq/SgCvghPDNO4&#10;pFp8pkMb6EoOJ4uzGvyPv/ljPgFPUc46UkzJLUmaM/PNEiGT2TTPo8LSbfw5n8WbTzcyNoNhd+09&#10;kBjH9C6cTGbMQzOY2kP7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gueD&#10;3RQCAAAiBAAADgAAAAAAAAAAAAAAAAAuAgAAZHJzL2Uyb0RvYy54bWxQSwECLQAUAAYACAAAACEA&#10;RA4SU9sAAAAEAQAADwAAAAAAAAAAAAAAAABuBAAAZHJzL2Rvd25yZXYueG1sUEsFBgAAAAAEAAQA&#10;8wAAAHYFAAAAAA==&#10;" filled="f" stroked="f">
              <v:textbox style="mso-fit-shape-to-text:t" inset="20pt,15pt,0,0">
                <w:txbxContent>
                  <w:p w14:paraId="48C68380" w14:textId="02AFA051"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B4E68" w14:textId="4A8849CA" w:rsidR="00413866" w:rsidRPr="00074DFB" w:rsidRDefault="00BA4856" w:rsidP="00074DFB">
    <w:pPr>
      <w:pStyle w:val="Header"/>
      <w:pBdr>
        <w:bottom w:val="single" w:sz="4" w:space="1" w:color="auto"/>
      </w:pBdr>
      <w:tabs>
        <w:tab w:val="clear" w:pos="9000"/>
        <w:tab w:val="right" w:pos="9360"/>
      </w:tabs>
      <w:ind w:right="-18"/>
    </w:pPr>
    <w:r>
      <w:rPr>
        <w:noProof/>
      </w:rPr>
      <mc:AlternateContent>
        <mc:Choice Requires="wps">
          <w:drawing>
            <wp:anchor distT="0" distB="0" distL="0" distR="0" simplePos="0" relativeHeight="251715584" behindDoc="0" locked="0" layoutInCell="1" allowOverlap="1" wp14:anchorId="69839BC1" wp14:editId="0BB17786">
              <wp:simplePos x="635" y="635"/>
              <wp:positionH relativeFrom="page">
                <wp:align>left</wp:align>
              </wp:positionH>
              <wp:positionV relativeFrom="page">
                <wp:align>top</wp:align>
              </wp:positionV>
              <wp:extent cx="763270" cy="345440"/>
              <wp:effectExtent l="0" t="0" r="17780" b="16510"/>
              <wp:wrapNone/>
              <wp:docPr id="805276546" name="Text Box 7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05791CD" w14:textId="4A813F89"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9839BC1" id="_x0000_t202" coordsize="21600,21600" o:spt="202" path="m,l,21600r21600,l21600,xe">
              <v:stroke joinstyle="miter"/>
              <v:path gradientshapeok="t" o:connecttype="rect"/>
            </v:shapetype>
            <v:shape id="Text Box 78" o:spid="_x0000_s1086" type="#_x0000_t202" alt="Protected" style="position:absolute;left:0;text-align:left;margin-left:0;margin-top:0;width:60.1pt;height:27.2pt;z-index:2517155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JV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w2G8bfQHWgrTwcCQ9Orhrq/SgCvghPDNO4&#10;pFp8pkMb6EoOJ4uzGvyPv/ljPgFPUc46UkzJLUmaM/PNEiGT2TTPo8LSbfw5n8WbTzcyNoNhd+09&#10;kBjH9C6cTGbMQzOY2kP7RqJexm4UElZSz5LjYN7jUb/0KKRaLlMSickJfLRrJ2PpCFpE9LV/E96d&#10;YEfi6wkGTYniHfrH3PhncMsdEgeJmgjwEc0T7iTExNjp0USl/3pPWZenvfgJ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cmgC&#10;VRQCAAAiBAAADgAAAAAAAAAAAAAAAAAuAgAAZHJzL2Uyb0RvYy54bWxQSwECLQAUAAYACAAAACEA&#10;RA4SU9sAAAAEAQAADwAAAAAAAAAAAAAAAABuBAAAZHJzL2Rvd25yZXYueG1sUEsFBgAAAAAEAAQA&#10;8wAAAHYFAAAAAA==&#10;" filled="f" stroked="f">
              <v:textbox style="mso-fit-shape-to-text:t" inset="20pt,15pt,0,0">
                <w:txbxContent>
                  <w:p w14:paraId="505791CD" w14:textId="4A813F89"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r w:rsidR="00413866">
      <w:t>Section VIII – General Conditions</w:t>
    </w:r>
    <w:r w:rsidR="00413866">
      <w:tab/>
    </w:r>
    <w:r w:rsidR="00413866">
      <w:rPr>
        <w:rStyle w:val="PageNumber"/>
      </w:rPr>
      <w:fldChar w:fldCharType="begin"/>
    </w:r>
    <w:r w:rsidR="00413866">
      <w:rPr>
        <w:rStyle w:val="PageNumber"/>
      </w:rPr>
      <w:instrText xml:space="preserve"> PAGE </w:instrText>
    </w:r>
    <w:r w:rsidR="00413866">
      <w:rPr>
        <w:rStyle w:val="PageNumber"/>
      </w:rPr>
      <w:fldChar w:fldCharType="separate"/>
    </w:r>
    <w:r w:rsidR="00413866">
      <w:rPr>
        <w:rStyle w:val="PageNumber"/>
        <w:noProof/>
      </w:rPr>
      <w:t>144</w:t>
    </w:r>
    <w:r w:rsidR="00413866">
      <w:rPr>
        <w:rStyle w:val="PageNumber"/>
      </w:rPr>
      <w:fldChar w:fldCharType="end"/>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F6A87" w14:textId="04BC5C56" w:rsidR="00BA4856" w:rsidRDefault="00BA4856">
    <w:pPr>
      <w:pStyle w:val="Header"/>
    </w:pPr>
    <w:r>
      <w:rPr>
        <w:noProof/>
      </w:rPr>
      <mc:AlternateContent>
        <mc:Choice Requires="wps">
          <w:drawing>
            <wp:anchor distT="0" distB="0" distL="0" distR="0" simplePos="0" relativeHeight="251713536" behindDoc="0" locked="0" layoutInCell="1" allowOverlap="1" wp14:anchorId="492EF5AE" wp14:editId="0425E172">
              <wp:simplePos x="635" y="635"/>
              <wp:positionH relativeFrom="page">
                <wp:align>left</wp:align>
              </wp:positionH>
              <wp:positionV relativeFrom="page">
                <wp:align>top</wp:align>
              </wp:positionV>
              <wp:extent cx="763270" cy="345440"/>
              <wp:effectExtent l="0" t="0" r="17780" b="16510"/>
              <wp:wrapNone/>
              <wp:docPr id="981127473" name="Text Box 7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E0185EA" w14:textId="3B7B2CB6"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92EF5AE" id="_x0000_t202" coordsize="21600,21600" o:spt="202" path="m,l,21600r21600,l21600,xe">
              <v:stroke joinstyle="miter"/>
              <v:path gradientshapeok="t" o:connecttype="rect"/>
            </v:shapetype>
            <v:shape id="Text Box 76" o:spid="_x0000_s1087" type="#_x0000_t202" alt="Protected" style="position:absolute;left:0;text-align:left;margin-left:0;margin-top:0;width:60.1pt;height:27.2pt;z-index:2517135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EX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qb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I/7x&#10;FxQCAAAiBAAADgAAAAAAAAAAAAAAAAAuAgAAZHJzL2Uyb0RvYy54bWxQSwECLQAUAAYACAAAACEA&#10;RA4SU9sAAAAEAQAADwAAAAAAAAAAAAAAAABuBAAAZHJzL2Rvd25yZXYueG1sUEsFBgAAAAAEAAQA&#10;8wAAAHYFAAAAAA==&#10;" filled="f" stroked="f">
              <v:textbox style="mso-fit-shape-to-text:t" inset="20pt,15pt,0,0">
                <w:txbxContent>
                  <w:p w14:paraId="1E0185EA" w14:textId="3B7B2CB6"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4C681" w14:textId="0B881434" w:rsidR="00BA4856" w:rsidRDefault="00BA4856">
    <w:pPr>
      <w:pStyle w:val="Header"/>
    </w:pPr>
    <w:r>
      <w:rPr>
        <w:noProof/>
      </w:rPr>
      <mc:AlternateContent>
        <mc:Choice Requires="wps">
          <w:drawing>
            <wp:anchor distT="0" distB="0" distL="0" distR="0" simplePos="0" relativeHeight="251717632" behindDoc="0" locked="0" layoutInCell="1" allowOverlap="1" wp14:anchorId="7E7BD3AC" wp14:editId="13772089">
              <wp:simplePos x="635" y="635"/>
              <wp:positionH relativeFrom="page">
                <wp:align>left</wp:align>
              </wp:positionH>
              <wp:positionV relativeFrom="page">
                <wp:align>top</wp:align>
              </wp:positionV>
              <wp:extent cx="763270" cy="345440"/>
              <wp:effectExtent l="0" t="0" r="17780" b="16510"/>
              <wp:wrapNone/>
              <wp:docPr id="539875594" name="Text Box 8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13CAB639" w14:textId="62BD6F70"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E7BD3AC" id="_x0000_t202" coordsize="21600,21600" o:spt="202" path="m,l,21600r21600,l21600,xe">
              <v:stroke joinstyle="miter"/>
              <v:path gradientshapeok="t" o:connecttype="rect"/>
            </v:shapetype>
            <v:shape id="Text Box 80" o:spid="_x0000_s1088" type="#_x0000_t202" alt="Protected" style="position:absolute;left:0;text-align:left;margin-left:0;margin-top:0;width:60.1pt;height:27.2pt;z-index:2517176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03Fw&#10;nxQCAAAiBAAADgAAAAAAAAAAAAAAAAAuAgAAZHJzL2Uyb0RvYy54bWxQSwECLQAUAAYACAAAACEA&#10;RA4SU9sAAAAEAQAADwAAAAAAAAAAAAAAAABuBAAAZHJzL2Rvd25yZXYueG1sUEsFBgAAAAAEAAQA&#10;8wAAAHYFAAAAAA==&#10;" filled="f" stroked="f">
              <v:textbox style="mso-fit-shape-to-text:t" inset="20pt,15pt,0,0">
                <w:txbxContent>
                  <w:p w14:paraId="13CAB639" w14:textId="62BD6F70"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F21B0" w14:textId="7F831805" w:rsidR="00413866" w:rsidRPr="00074DFB" w:rsidRDefault="00BA4856" w:rsidP="00704847">
    <w:pPr>
      <w:pStyle w:val="Header"/>
      <w:pBdr>
        <w:bottom w:val="single" w:sz="4" w:space="1" w:color="auto"/>
      </w:pBdr>
      <w:tabs>
        <w:tab w:val="clear" w:pos="9000"/>
        <w:tab w:val="right" w:pos="9360"/>
      </w:tabs>
      <w:ind w:right="-18"/>
    </w:pPr>
    <w:r>
      <w:rPr>
        <w:noProof/>
      </w:rPr>
      <mc:AlternateContent>
        <mc:Choice Requires="wps">
          <w:drawing>
            <wp:anchor distT="0" distB="0" distL="0" distR="0" simplePos="0" relativeHeight="251718656" behindDoc="0" locked="0" layoutInCell="1" allowOverlap="1" wp14:anchorId="633D85CE" wp14:editId="1082097F">
              <wp:simplePos x="635" y="635"/>
              <wp:positionH relativeFrom="page">
                <wp:align>left</wp:align>
              </wp:positionH>
              <wp:positionV relativeFrom="page">
                <wp:align>top</wp:align>
              </wp:positionV>
              <wp:extent cx="763270" cy="345440"/>
              <wp:effectExtent l="0" t="0" r="17780" b="16510"/>
              <wp:wrapNone/>
              <wp:docPr id="679609299" name="Text Box 81"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1638AE6" w14:textId="22D469E1"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33D85CE" id="_x0000_t202" coordsize="21600,21600" o:spt="202" path="m,l,21600r21600,l21600,xe">
              <v:stroke joinstyle="miter"/>
              <v:path gradientshapeok="t" o:connecttype="rect"/>
            </v:shapetype>
            <v:shape id="Text Box 81" o:spid="_x0000_s1089" type="#_x0000_t202" alt="Protected" style="position:absolute;left:0;text-align:left;margin-left:0;margin-top:0;width:60.1pt;height:27.2pt;z-index:2517186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DwNFAIAACI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x2O4y/gepAW3k4Eh6cXDXU+1EEfBGeGKZx&#10;SbX4TIc20JUcThZnNfgff/PHfAKeopx1pJiSW5I0Z+abJUIms2meR4Wl2/hzPos3n25kbAbD7tp7&#10;IDGO6V04mcyYh2YwtYf2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h7g8&#10;DRQCAAAiBAAADgAAAAAAAAAAAAAAAAAuAgAAZHJzL2Uyb0RvYy54bWxQSwECLQAUAAYACAAAACEA&#10;RA4SU9sAAAAEAQAADwAAAAAAAAAAAAAAAABuBAAAZHJzL2Rvd25yZXYueG1sUEsFBgAAAAAEAAQA&#10;8wAAAHYFAAAAAA==&#10;" filled="f" stroked="f">
              <v:textbox style="mso-fit-shape-to-text:t" inset="20pt,15pt,0,0">
                <w:txbxContent>
                  <w:p w14:paraId="41638AE6" w14:textId="22D469E1"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r w:rsidR="00413866" w:rsidRPr="00704847">
      <w:t xml:space="preserve">Section IX </w:t>
    </w:r>
    <w:r w:rsidR="00413866">
      <w:t>–</w:t>
    </w:r>
    <w:r w:rsidR="00413866" w:rsidRPr="00704847">
      <w:t xml:space="preserve"> Particular Conditions (PC)</w:t>
    </w:r>
    <w:r w:rsidR="00413866">
      <w:tab/>
    </w:r>
    <w:r w:rsidR="00413866">
      <w:rPr>
        <w:rStyle w:val="PageNumber"/>
      </w:rPr>
      <w:fldChar w:fldCharType="begin"/>
    </w:r>
    <w:r w:rsidR="00413866">
      <w:rPr>
        <w:rStyle w:val="PageNumber"/>
      </w:rPr>
      <w:instrText xml:space="preserve"> PAGE </w:instrText>
    </w:r>
    <w:r w:rsidR="00413866">
      <w:rPr>
        <w:rStyle w:val="PageNumber"/>
      </w:rPr>
      <w:fldChar w:fldCharType="separate"/>
    </w:r>
    <w:r w:rsidR="00413866">
      <w:rPr>
        <w:rStyle w:val="PageNumber"/>
        <w:noProof/>
      </w:rPr>
      <w:t>203</w:t>
    </w:r>
    <w:r w:rsidR="00413866">
      <w:rPr>
        <w:rStyle w:val="PageNumber"/>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AD1FF" w14:textId="0F8F74BF" w:rsidR="00413866" w:rsidRPr="00055284" w:rsidRDefault="00BA4856" w:rsidP="00CE35AB">
    <w:pPr>
      <w:numPr>
        <w:ilvl w:val="12"/>
        <w:numId w:val="0"/>
      </w:numPr>
      <w:pBdr>
        <w:bottom w:val="single" w:sz="2" w:space="1" w:color="000000"/>
      </w:pBdr>
      <w:tabs>
        <w:tab w:val="right" w:pos="9360"/>
      </w:tabs>
      <w:jc w:val="right"/>
    </w:pPr>
    <w:r>
      <w:rPr>
        <w:noProof/>
      </w:rPr>
      <mc:AlternateContent>
        <mc:Choice Requires="wps">
          <w:drawing>
            <wp:anchor distT="0" distB="0" distL="0" distR="0" simplePos="0" relativeHeight="251661312" behindDoc="0" locked="0" layoutInCell="1" allowOverlap="1" wp14:anchorId="0D7E81F5" wp14:editId="7B0936D6">
              <wp:simplePos x="914400" y="457200"/>
              <wp:positionH relativeFrom="page">
                <wp:align>left</wp:align>
              </wp:positionH>
              <wp:positionV relativeFrom="page">
                <wp:align>top</wp:align>
              </wp:positionV>
              <wp:extent cx="763270" cy="345440"/>
              <wp:effectExtent l="0" t="0" r="17780" b="16510"/>
              <wp:wrapNone/>
              <wp:docPr id="1979922561" name="Text Box 2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0C794137" w14:textId="22C793EE"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D7E81F5" id="_x0000_t202" coordsize="21600,21600" o:spt="202" path="m,l,21600r21600,l21600,xe">
              <v:stroke joinstyle="miter"/>
              <v:path gradientshapeok="t" o:connecttype="rect"/>
            </v:shapetype>
            <v:shape id="Text Box 25" o:spid="_x0000_s1036" type="#_x0000_t202" alt="Protected" style="position:absolute;left:0;text-align:left;margin-left:0;margin-top:0;width:60.1pt;height:27.2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C78YNX&#10;EwIAACEEAAAOAAAAAAAAAAAAAAAAAC4CAABkcnMvZTJvRG9jLnhtbFBLAQItABQABgAIAAAAIQBE&#10;DhJT2wAAAAQBAAAPAAAAAAAAAAAAAAAAAG0EAABkcnMvZG93bnJldi54bWxQSwUGAAAAAAQABADz&#10;AAAAdQUAAAAA&#10;" filled="f" stroked="f">
              <v:textbox style="mso-fit-shape-to-text:t" inset="20pt,15pt,0,0">
                <w:txbxContent>
                  <w:p w14:paraId="0C794137" w14:textId="22C793EE"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r w:rsidR="00413866">
      <w:tab/>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5C721" w14:textId="57D93DAB" w:rsidR="00BA4856" w:rsidRDefault="00BA4856">
    <w:pPr>
      <w:pStyle w:val="Header"/>
    </w:pPr>
    <w:r>
      <w:rPr>
        <w:noProof/>
      </w:rPr>
      <mc:AlternateContent>
        <mc:Choice Requires="wps">
          <w:drawing>
            <wp:anchor distT="0" distB="0" distL="0" distR="0" simplePos="0" relativeHeight="251716608" behindDoc="0" locked="0" layoutInCell="1" allowOverlap="1" wp14:anchorId="441F9DDD" wp14:editId="07B8FF79">
              <wp:simplePos x="635" y="635"/>
              <wp:positionH relativeFrom="page">
                <wp:align>left</wp:align>
              </wp:positionH>
              <wp:positionV relativeFrom="page">
                <wp:align>top</wp:align>
              </wp:positionV>
              <wp:extent cx="763270" cy="345440"/>
              <wp:effectExtent l="0" t="0" r="17780" b="16510"/>
              <wp:wrapNone/>
              <wp:docPr id="387841921" name="Text Box 7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5A984C9E" w14:textId="1FC01E72"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41F9DDD" id="_x0000_t202" coordsize="21600,21600" o:spt="202" path="m,l,21600r21600,l21600,xe">
              <v:stroke joinstyle="miter"/>
              <v:path gradientshapeok="t" o:connecttype="rect"/>
            </v:shapetype>
            <v:shape id="Text Box 79" o:spid="_x0000_s1090" type="#_x0000_t202" alt="Protected" style="position:absolute;left:0;text-align:left;margin-left:0;margin-top:0;width:60.1pt;height:27.2pt;z-index:2517166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dze9&#10;hRQCAAAiBAAADgAAAAAAAAAAAAAAAAAuAgAAZHJzL2Uyb0RvYy54bWxQSwECLQAUAAYACAAAACEA&#10;RA4SU9sAAAAEAQAADwAAAAAAAAAAAAAAAABuBAAAZHJzL2Rvd25yZXYueG1sUEsFBgAAAAAEAAQA&#10;8wAAAHYFAAAAAA==&#10;" filled="f" stroked="f">
              <v:textbox style="mso-fit-shape-to-text:t" inset="20pt,15pt,0,0">
                <w:txbxContent>
                  <w:p w14:paraId="5A984C9E" w14:textId="1FC01E72"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41030" w14:textId="0195D705" w:rsidR="00BA4856" w:rsidRDefault="00BA4856">
    <w:pPr>
      <w:pStyle w:val="Header"/>
    </w:pPr>
    <w:r>
      <w:rPr>
        <w:noProof/>
      </w:rPr>
      <mc:AlternateContent>
        <mc:Choice Requires="wps">
          <w:drawing>
            <wp:anchor distT="0" distB="0" distL="0" distR="0" simplePos="0" relativeHeight="251720704" behindDoc="0" locked="0" layoutInCell="1" allowOverlap="1" wp14:anchorId="6C669C00" wp14:editId="0B409B64">
              <wp:simplePos x="635" y="635"/>
              <wp:positionH relativeFrom="page">
                <wp:align>left</wp:align>
              </wp:positionH>
              <wp:positionV relativeFrom="page">
                <wp:align>top</wp:align>
              </wp:positionV>
              <wp:extent cx="763270" cy="345440"/>
              <wp:effectExtent l="0" t="0" r="17780" b="16510"/>
              <wp:wrapNone/>
              <wp:docPr id="962503595" name="Text Box 83"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C747C20" w14:textId="5BCAB882"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C669C00" id="_x0000_t202" coordsize="21600,21600" o:spt="202" path="m,l,21600r21600,l21600,xe">
              <v:stroke joinstyle="miter"/>
              <v:path gradientshapeok="t" o:connecttype="rect"/>
            </v:shapetype>
            <v:shape id="Text Box 83" o:spid="_x0000_s1091" type="#_x0000_t202" alt="Protected" style="position:absolute;left:0;text-align:left;margin-left:0;margin-top:0;width:60.1pt;height:27.2pt;z-index:2517207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" filled="f" stroked="f">
              <v:textbox style="mso-fit-shape-to-text:t" inset="20pt,15pt,0,0">
                <w:txbxContent>
                  <w:p w14:paraId="3C747C20" w14:textId="5BCAB882"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AB21C" w14:textId="3BBC2943" w:rsidR="003F2478" w:rsidRDefault="00BA4856" w:rsidP="00395300">
    <w:pPr>
      <w:pStyle w:val="Header"/>
      <w:tabs>
        <w:tab w:val="clear" w:pos="9000"/>
        <w:tab w:val="right" w:pos="9360"/>
      </w:tabs>
      <w:jc w:val="left"/>
    </w:pPr>
    <w:r>
      <w:rPr>
        <w:noProof/>
      </w:rPr>
      <mc:AlternateContent>
        <mc:Choice Requires="wps">
          <w:drawing>
            <wp:anchor distT="0" distB="0" distL="0" distR="0" simplePos="0" relativeHeight="251721728" behindDoc="0" locked="0" layoutInCell="1" allowOverlap="1" wp14:anchorId="3C87B878" wp14:editId="4DCE17E8">
              <wp:simplePos x="635" y="635"/>
              <wp:positionH relativeFrom="page">
                <wp:align>left</wp:align>
              </wp:positionH>
              <wp:positionV relativeFrom="page">
                <wp:align>top</wp:align>
              </wp:positionV>
              <wp:extent cx="763270" cy="345440"/>
              <wp:effectExtent l="0" t="0" r="17780" b="16510"/>
              <wp:wrapNone/>
              <wp:docPr id="1017646216" name="Text Box 84"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3703C48" w14:textId="73C573F7"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C87B878" id="_x0000_t202" coordsize="21600,21600" o:spt="202" path="m,l,21600r21600,l21600,xe">
              <v:stroke joinstyle="miter"/>
              <v:path gradientshapeok="t" o:connecttype="rect"/>
            </v:shapetype>
            <v:shape id="Text Box 84" o:spid="_x0000_s1092" type="#_x0000_t202" alt="Protected" style="position:absolute;margin-left:0;margin-top:0;width:60.1pt;height:27.2pt;z-index:25172172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CFz7kG&#10;EwIAACIEAAAOAAAAAAAAAAAAAAAAAC4CAABkcnMvZTJvRG9jLnhtbFBLAQItABQABgAIAAAAIQBE&#10;DhJT2wAAAAQBAAAPAAAAAAAAAAAAAAAAAG0EAABkcnMvZG93bnJldi54bWxQSwUGAAAAAAQABADz&#10;AAAAdQUAAAAA&#10;" filled="f" stroked="f">
              <v:textbox style="mso-fit-shape-to-text:t" inset="20pt,15pt,0,0">
                <w:txbxContent>
                  <w:p w14:paraId="33703C48" w14:textId="73C573F7"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sdt>
      <w:sdtPr>
        <w:id w:val="-247116420"/>
        <w:docPartObj>
          <w:docPartGallery w:val="Page Numbers (Top of Page)"/>
          <w:docPartUnique/>
        </w:docPartObj>
      </w:sdtPr>
      <w:sdtEndPr>
        <w:rPr>
          <w:noProof/>
        </w:rPr>
      </w:sdtEndPr>
      <w:sdtContent>
        <w:sdt>
          <w:sdtPr>
            <w:id w:val="-406536933"/>
            <w:docPartObj>
              <w:docPartGallery w:val="Page Numbers (Top of Page)"/>
              <w:docPartUnique/>
            </w:docPartObj>
          </w:sdtPr>
          <w:sdtEndPr>
            <w:rPr>
              <w:noProof/>
            </w:rPr>
          </w:sdtEndPr>
          <w:sdtContent>
            <w:r w:rsidR="003F2478">
              <w:t xml:space="preserve">Section X – Contract Forms </w:t>
            </w:r>
            <w:r w:rsidR="003F2478">
              <w:tab/>
            </w:r>
            <w:r w:rsidR="003F2478">
              <w:fldChar w:fldCharType="begin"/>
            </w:r>
            <w:r w:rsidR="003F2478">
              <w:instrText xml:space="preserve"> PAGE   \* MERGEFORMAT </w:instrText>
            </w:r>
            <w:r w:rsidR="003F2478">
              <w:fldChar w:fldCharType="separate"/>
            </w:r>
            <w:r w:rsidR="003F2478">
              <w:rPr>
                <w:noProof/>
              </w:rPr>
              <w:t>211</w:t>
            </w:r>
            <w:r w:rsidR="003F2478">
              <w:rPr>
                <w:noProof/>
              </w:rPr>
              <w:fldChar w:fldCharType="end"/>
            </w:r>
          </w:sdtContent>
        </w:sdt>
      </w:sdtContent>
    </w:sdt>
  </w:p>
  <w:p w14:paraId="19BFC201" w14:textId="77777777" w:rsidR="003F2478" w:rsidRDefault="003F2478" w:rsidP="003C6A5C">
    <w:pPr>
      <w:pStyle w:val="Subtitle"/>
      <w:jc w:val="left"/>
      <w:outlineLvl w:val="0"/>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CBA9B" w14:textId="5A0B8E9E" w:rsidR="003F2478" w:rsidRDefault="00BA4856" w:rsidP="00395300">
    <w:pPr>
      <w:pStyle w:val="Header"/>
      <w:tabs>
        <w:tab w:val="clear" w:pos="9000"/>
        <w:tab w:val="right" w:pos="9360"/>
      </w:tabs>
      <w:jc w:val="left"/>
    </w:pPr>
    <w:r>
      <w:rPr>
        <w:noProof/>
      </w:rPr>
      <mc:AlternateContent>
        <mc:Choice Requires="wps">
          <w:drawing>
            <wp:anchor distT="0" distB="0" distL="0" distR="0" simplePos="0" relativeHeight="251719680" behindDoc="0" locked="0" layoutInCell="1" allowOverlap="1" wp14:anchorId="086B349E" wp14:editId="3E6BF9FA">
              <wp:simplePos x="635" y="635"/>
              <wp:positionH relativeFrom="page">
                <wp:align>left</wp:align>
              </wp:positionH>
              <wp:positionV relativeFrom="page">
                <wp:align>top</wp:align>
              </wp:positionV>
              <wp:extent cx="763270" cy="345440"/>
              <wp:effectExtent l="0" t="0" r="17780" b="16510"/>
              <wp:wrapNone/>
              <wp:docPr id="610156246" name="Text Box 82"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965350E" w14:textId="2AB133A0"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86B349E" id="_x0000_t202" coordsize="21600,21600" o:spt="202" path="m,l,21600r21600,l21600,xe">
              <v:stroke joinstyle="miter"/>
              <v:path gradientshapeok="t" o:connecttype="rect"/>
            </v:shapetype>
            <v:shape id="Text Box 82" o:spid="_x0000_s1093" type="#_x0000_t202" alt="Protected" style="position:absolute;margin-left:0;margin-top:0;width:60.1pt;height:27.2pt;z-index:2517196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pE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qfDO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1FlK&#10;RBQCAAAiBAAADgAAAAAAAAAAAAAAAAAuAgAAZHJzL2Uyb0RvYy54bWxQSwECLQAUAAYACAAAACEA&#10;RA4SU9sAAAAEAQAADwAAAAAAAAAAAAAAAABuBAAAZHJzL2Rvd25yZXYueG1sUEsFBgAAAAAEAAQA&#10;8wAAAHYFAAAAAA==&#10;" filled="f" stroked="f">
              <v:textbox style="mso-fit-shape-to-text:t" inset="20pt,15pt,0,0">
                <w:txbxContent>
                  <w:p w14:paraId="2965350E" w14:textId="2AB133A0"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sdt>
    <w:sdtPr>
      <w:id w:val="-1130398622"/>
      <w:docPartObj>
        <w:docPartGallery w:val="Page Numbers (Top of Page)"/>
        <w:docPartUnique/>
      </w:docPartObj>
    </w:sdtPr>
    <w:sdtEndPr>
      <w:rPr>
        <w:noProof/>
      </w:rPr>
    </w:sdtEndPr>
    <w:sdtContent>
      <w:sdt>
        <w:sdtPr>
          <w:id w:val="1822774757"/>
          <w:docPartObj>
            <w:docPartGallery w:val="Page Numbers (Top of Page)"/>
            <w:docPartUnique/>
          </w:docPartObj>
        </w:sdtPr>
        <w:sdtEndPr>
          <w:rPr>
            <w:noProof/>
          </w:rPr>
        </w:sdtEndPr>
        <w:sdtContent>
          <w:p w14:paraId="438FAC24" w14:textId="77777777" w:rsidR="003F2478" w:rsidRDefault="003F2478" w:rsidP="00395300">
            <w:pPr>
              <w:pStyle w:val="Header"/>
              <w:tabs>
                <w:tab w:val="clear" w:pos="9000"/>
                <w:tab w:val="right" w:pos="9360"/>
              </w:tabs>
              <w:jc w:val="left"/>
            </w:pPr>
            <w:r>
              <w:t xml:space="preserve">Section X – Contract Forms </w:t>
            </w:r>
            <w:r>
              <w:tab/>
            </w:r>
            <w:r>
              <w:fldChar w:fldCharType="begin"/>
            </w:r>
            <w:r>
              <w:instrText xml:space="preserve"> PAGE   \* MERGEFORMAT </w:instrText>
            </w:r>
            <w:r>
              <w:fldChar w:fldCharType="separate"/>
            </w:r>
            <w:r>
              <w:rPr>
                <w:noProof/>
              </w:rPr>
              <w:t>155</w:t>
            </w:r>
            <w:r>
              <w:rPr>
                <w:noProof/>
              </w:rPr>
              <w:fldChar w:fldCharType="end"/>
            </w:r>
          </w:p>
        </w:sdtContent>
      </w:sdt>
    </w:sdtContent>
  </w:sdt>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9AFBD" w14:textId="1F872E2F" w:rsidR="00BA4856" w:rsidRDefault="00BA4856">
    <w:pPr>
      <w:pStyle w:val="Header"/>
    </w:pPr>
    <w:r>
      <w:rPr>
        <w:noProof/>
      </w:rPr>
      <mc:AlternateContent>
        <mc:Choice Requires="wps">
          <w:drawing>
            <wp:anchor distT="0" distB="0" distL="0" distR="0" simplePos="0" relativeHeight="251723776" behindDoc="0" locked="0" layoutInCell="1" allowOverlap="1" wp14:anchorId="20037FCB" wp14:editId="3FCA66CB">
              <wp:simplePos x="635" y="635"/>
              <wp:positionH relativeFrom="page">
                <wp:align>left</wp:align>
              </wp:positionH>
              <wp:positionV relativeFrom="page">
                <wp:align>top</wp:align>
              </wp:positionV>
              <wp:extent cx="763270" cy="345440"/>
              <wp:effectExtent l="0" t="0" r="17780" b="16510"/>
              <wp:wrapNone/>
              <wp:docPr id="73546386" name="Text Box 86"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43AA8C5" w14:textId="1969622A"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0037FCB" id="_x0000_t202" coordsize="21600,21600" o:spt="202" path="m,l,21600r21600,l21600,xe">
              <v:stroke joinstyle="miter"/>
              <v:path gradientshapeok="t" o:connecttype="rect"/>
            </v:shapetype>
            <v:shape id="Text Box 86" o:spid="_x0000_s1094" type="#_x0000_t202" alt="Protected" style="position:absolute;left:0;text-align:left;margin-left:0;margin-top:0;width:60.1pt;height:27.2pt;z-index:25172377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JNbL&#10;zBQCAAAiBAAADgAAAAAAAAAAAAAAAAAuAgAAZHJzL2Uyb0RvYy54bWxQSwECLQAUAAYACAAAACEA&#10;RA4SU9sAAAAEAQAADwAAAAAAAAAAAAAAAABuBAAAZHJzL2Rvd25yZXYueG1sUEsFBgAAAAAEAAQA&#10;8wAAAHYFAAAAAA==&#10;" filled="f" stroked="f">
              <v:textbox style="mso-fit-shape-to-text:t" inset="20pt,15pt,0,0">
                <w:txbxContent>
                  <w:p w14:paraId="443AA8C5" w14:textId="1969622A"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A0E11" w14:textId="02BBF9E5" w:rsidR="00413866" w:rsidRDefault="00BA4856" w:rsidP="00395300">
    <w:pPr>
      <w:pStyle w:val="Header"/>
      <w:tabs>
        <w:tab w:val="clear" w:pos="9000"/>
        <w:tab w:val="right" w:pos="9360"/>
      </w:tabs>
      <w:jc w:val="left"/>
    </w:pPr>
    <w:r>
      <w:rPr>
        <w:noProof/>
      </w:rPr>
      <mc:AlternateContent>
        <mc:Choice Requires="wps">
          <w:drawing>
            <wp:anchor distT="0" distB="0" distL="0" distR="0" simplePos="0" relativeHeight="251724800" behindDoc="0" locked="0" layoutInCell="1" allowOverlap="1" wp14:anchorId="006E6956" wp14:editId="2BB49D09">
              <wp:simplePos x="635" y="635"/>
              <wp:positionH relativeFrom="page">
                <wp:align>left</wp:align>
              </wp:positionH>
              <wp:positionV relativeFrom="page">
                <wp:align>top</wp:align>
              </wp:positionV>
              <wp:extent cx="763270" cy="345440"/>
              <wp:effectExtent l="0" t="0" r="17780" b="16510"/>
              <wp:wrapNone/>
              <wp:docPr id="704395279" name="Text Box 87"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27CA2687" w14:textId="1134D998"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06E6956" id="_x0000_t202" coordsize="21600,21600" o:spt="202" path="m,l,21600r21600,l21600,xe">
              <v:stroke joinstyle="miter"/>
              <v:path gradientshapeok="t" o:connecttype="rect"/>
            </v:shapetype>
            <v:shape id="Text Box 87" o:spid="_x0000_s1095" type="#_x0000_t202" alt="Protected" style="position:absolute;margin-left:0;margin-top:0;width:60.1pt;height:27.2pt;z-index:25172480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3B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qfDu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dnWt&#10;wRQCAAAiBAAADgAAAAAAAAAAAAAAAAAuAgAAZHJzL2Uyb0RvYy54bWxQSwECLQAUAAYACAAAACEA&#10;RA4SU9sAAAAEAQAADwAAAAAAAAAAAAAAAABuBAAAZHJzL2Rvd25yZXYueG1sUEsFBgAAAAAEAAQA&#10;8wAAAHYFAAAAAA==&#10;" filled="f" stroked="f">
              <v:textbox style="mso-fit-shape-to-text:t" inset="20pt,15pt,0,0">
                <w:txbxContent>
                  <w:p w14:paraId="27CA2687" w14:textId="1134D998"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sdt>
      <w:sdtPr>
        <w:id w:val="-1236471830"/>
        <w:docPartObj>
          <w:docPartGallery w:val="Page Numbers (Top of Page)"/>
          <w:docPartUnique/>
        </w:docPartObj>
      </w:sdtPr>
      <w:sdtEndPr>
        <w:rPr>
          <w:noProof/>
        </w:rPr>
      </w:sdtEndPr>
      <w:sdtContent>
        <w:sdt>
          <w:sdtPr>
            <w:id w:val="1155717304"/>
            <w:docPartObj>
              <w:docPartGallery w:val="Page Numbers (Top of Page)"/>
              <w:docPartUnique/>
            </w:docPartObj>
          </w:sdtPr>
          <w:sdtEndPr>
            <w:rPr>
              <w:noProof/>
            </w:rPr>
          </w:sdtEndPr>
          <w:sdtContent>
            <w:r w:rsidR="00413866">
              <w:t xml:space="preserve">Section X – Contract Forms </w:t>
            </w:r>
            <w:r w:rsidR="00413866">
              <w:tab/>
            </w:r>
            <w:r w:rsidR="00413866">
              <w:fldChar w:fldCharType="begin"/>
            </w:r>
            <w:r w:rsidR="00413866">
              <w:instrText xml:space="preserve"> PAGE   \* MERGEFORMAT </w:instrText>
            </w:r>
            <w:r w:rsidR="00413866">
              <w:fldChar w:fldCharType="separate"/>
            </w:r>
            <w:r w:rsidR="00413866">
              <w:rPr>
                <w:noProof/>
              </w:rPr>
              <w:t>231</w:t>
            </w:r>
            <w:r w:rsidR="00413866">
              <w:rPr>
                <w:noProof/>
              </w:rPr>
              <w:fldChar w:fldCharType="end"/>
            </w:r>
          </w:sdtContent>
        </w:sdt>
      </w:sdtContent>
    </w:sdt>
  </w:p>
  <w:p w14:paraId="212A6D68" w14:textId="77777777" w:rsidR="00413866" w:rsidRDefault="00413866" w:rsidP="003C6A5C">
    <w:pPr>
      <w:pStyle w:val="Subtitle"/>
      <w:jc w:val="left"/>
      <w:outlineLvl w:val="0"/>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183755" w14:textId="7312F223" w:rsidR="00413866" w:rsidRDefault="00BA4856" w:rsidP="00395300">
    <w:pPr>
      <w:pStyle w:val="Header"/>
      <w:tabs>
        <w:tab w:val="clear" w:pos="9000"/>
        <w:tab w:val="right" w:pos="9360"/>
      </w:tabs>
      <w:jc w:val="left"/>
    </w:pPr>
    <w:r>
      <w:rPr>
        <w:noProof/>
      </w:rPr>
      <mc:AlternateContent>
        <mc:Choice Requires="wps">
          <w:drawing>
            <wp:anchor distT="0" distB="0" distL="0" distR="0" simplePos="0" relativeHeight="251722752" behindDoc="0" locked="0" layoutInCell="1" allowOverlap="1" wp14:anchorId="38E02E9D" wp14:editId="070D5D2B">
              <wp:simplePos x="635" y="635"/>
              <wp:positionH relativeFrom="page">
                <wp:align>left</wp:align>
              </wp:positionH>
              <wp:positionV relativeFrom="page">
                <wp:align>top</wp:align>
              </wp:positionV>
              <wp:extent cx="763270" cy="345440"/>
              <wp:effectExtent l="0" t="0" r="17780" b="16510"/>
              <wp:wrapNone/>
              <wp:docPr id="508980694" name="Text Box 85"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3924D97E" w14:textId="55B883CC"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8E02E9D" id="_x0000_t202" coordsize="21600,21600" o:spt="202" path="m,l,21600r21600,l21600,xe">
              <v:stroke joinstyle="miter"/>
              <v:path gradientshapeok="t" o:connecttype="rect"/>
            </v:shapetype>
            <v:shape id="Text Box 85" o:spid="_x0000_s1096" type="#_x0000_t202" alt="Protected" style="position:absolute;margin-left:0;margin-top:0;width:60.1pt;height:27.2pt;z-index:25172275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xJFAIAACI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qfDePvoDrhVg56wr3l6wZ7b5gPL8whwzgu&#10;qjY84yEVtCWFs0VJDe7H3/wxH4HHKCUtKqakBiVNifpmkJDJbJrnUWHpNv6cz+LNpRsau8EwB/0A&#10;KMYxvgvLkxnzghpM6UC/oahXsRuGmOHYs6RhMB9Cr198FFysVikJxWRZ2Jit5bF0BC0i+tq9MWfP&#10;sAfk6wkGTbHiHfp9bvzT29UhIAeJmghwj+YZdxRiYuz8aKLSf72nrOvTXv4E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hvos&#10;SRQCAAAiBAAADgAAAAAAAAAAAAAAAAAuAgAAZHJzL2Uyb0RvYy54bWxQSwECLQAUAAYACAAAACEA&#10;RA4SU9sAAAAEAQAADwAAAAAAAAAAAAAAAABuBAAAZHJzL2Rvd25yZXYueG1sUEsFBgAAAAAEAAQA&#10;8wAAAHYFAAAAAA==&#10;" filled="f" stroked="f">
              <v:textbox style="mso-fit-shape-to-text:t" inset="20pt,15pt,0,0">
                <w:txbxContent>
                  <w:p w14:paraId="3924D97E" w14:textId="55B883CC"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sdt>
    <w:sdtPr>
      <w:id w:val="-2024778925"/>
      <w:docPartObj>
        <w:docPartGallery w:val="Page Numbers (Top of Page)"/>
        <w:docPartUnique/>
      </w:docPartObj>
    </w:sdtPr>
    <w:sdtEndPr>
      <w:rPr>
        <w:noProof/>
      </w:rPr>
    </w:sdtEndPr>
    <w:sdtContent>
      <w:sdt>
        <w:sdtPr>
          <w:id w:val="-564873884"/>
          <w:docPartObj>
            <w:docPartGallery w:val="Page Numbers (Top of Page)"/>
            <w:docPartUnique/>
          </w:docPartObj>
        </w:sdtPr>
        <w:sdtEndPr>
          <w:rPr>
            <w:noProof/>
          </w:rPr>
        </w:sdtEndPr>
        <w:sdtContent>
          <w:p w14:paraId="3681A543" w14:textId="77777777" w:rsidR="00413866" w:rsidRDefault="00413866" w:rsidP="00395300">
            <w:pPr>
              <w:pStyle w:val="Header"/>
              <w:tabs>
                <w:tab w:val="clear" w:pos="9000"/>
                <w:tab w:val="right" w:pos="9360"/>
              </w:tabs>
              <w:jc w:val="left"/>
            </w:pPr>
            <w:r>
              <w:t xml:space="preserve">Section X – Contract Forms </w:t>
            </w:r>
            <w:r>
              <w:tab/>
            </w:r>
            <w:r>
              <w:fldChar w:fldCharType="begin"/>
            </w:r>
            <w:r>
              <w:instrText xml:space="preserve"> PAGE   \* MERGEFORMAT </w:instrText>
            </w:r>
            <w:r>
              <w:fldChar w:fldCharType="separate"/>
            </w:r>
            <w:r>
              <w:rPr>
                <w:noProof/>
              </w:rPr>
              <w:t>155</w:t>
            </w:r>
            <w:r>
              <w:rPr>
                <w:noProof/>
              </w:rPr>
              <w:fldChar w:fldCharType="end"/>
            </w:r>
          </w:p>
        </w:sdtContent>
      </w:sdt>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AFA16" w14:textId="7B80CCF1" w:rsidR="00BA4856" w:rsidRDefault="00BA4856">
    <w:pPr>
      <w:pStyle w:val="Header"/>
    </w:pPr>
    <w:r>
      <w:rPr>
        <w:noProof/>
      </w:rPr>
      <mc:AlternateContent>
        <mc:Choice Requires="wps">
          <w:drawing>
            <wp:anchor distT="0" distB="0" distL="0" distR="0" simplePos="0" relativeHeight="251665408" behindDoc="0" locked="0" layoutInCell="1" allowOverlap="1" wp14:anchorId="174336E9" wp14:editId="4ADCC43D">
              <wp:simplePos x="635" y="635"/>
              <wp:positionH relativeFrom="page">
                <wp:align>left</wp:align>
              </wp:positionH>
              <wp:positionV relativeFrom="page">
                <wp:align>top</wp:align>
              </wp:positionV>
              <wp:extent cx="763270" cy="345440"/>
              <wp:effectExtent l="0" t="0" r="17780" b="16510"/>
              <wp:wrapNone/>
              <wp:docPr id="1659438924" name="Text Box 29"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66A1A68E" w14:textId="627F7472"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74336E9" id="_x0000_t202" coordsize="21600,21600" o:spt="202" path="m,l,21600r21600,l21600,xe">
              <v:stroke joinstyle="miter"/>
              <v:path gradientshapeok="t" o:connecttype="rect"/>
            </v:shapetype>
            <v:shape id="Text Box 29" o:spid="_x0000_s1037" type="#_x0000_t202" alt="Protected" style="position:absolute;left:0;text-align:left;margin-left:0;margin-top:0;width:60.1pt;height:27.2pt;z-index:2516654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DqZ3AV&#10;EwIAACEEAAAOAAAAAAAAAAAAAAAAAC4CAABkcnMvZTJvRG9jLnhtbFBLAQItABQABgAIAAAAIQBE&#10;DhJT2wAAAAQBAAAPAAAAAAAAAAAAAAAAAG0EAABkcnMvZG93bnJldi54bWxQSwUGAAAAAAQABADz&#10;AAAAdQUAAAAA&#10;" filled="f" stroked="f">
              <v:textbox style="mso-fit-shape-to-text:t" inset="20pt,15pt,0,0">
                <w:txbxContent>
                  <w:p w14:paraId="66A1A68E" w14:textId="627F7472"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8F46E" w14:textId="0FD4C0F5" w:rsidR="00BA4856" w:rsidRDefault="00BA4856">
    <w:pPr>
      <w:pStyle w:val="Header"/>
    </w:pPr>
    <w:r>
      <w:rPr>
        <w:noProof/>
      </w:rPr>
      <mc:AlternateContent>
        <mc:Choice Requires="wps">
          <w:drawing>
            <wp:anchor distT="0" distB="0" distL="0" distR="0" simplePos="0" relativeHeight="251666432" behindDoc="0" locked="0" layoutInCell="1" allowOverlap="1" wp14:anchorId="6FFB3D5C" wp14:editId="7DD79514">
              <wp:simplePos x="635" y="635"/>
              <wp:positionH relativeFrom="page">
                <wp:align>left</wp:align>
              </wp:positionH>
              <wp:positionV relativeFrom="page">
                <wp:align>top</wp:align>
              </wp:positionV>
              <wp:extent cx="763270" cy="345440"/>
              <wp:effectExtent l="0" t="0" r="17780" b="16510"/>
              <wp:wrapNone/>
              <wp:docPr id="243113692" name="Text Box 30"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5CADAD7" w14:textId="123A4EE3"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FFB3D5C" id="_x0000_t202" coordsize="21600,21600" o:spt="202" path="m,l,21600r21600,l21600,xe">
              <v:stroke joinstyle="miter"/>
              <v:path gradientshapeok="t" o:connecttype="rect"/>
            </v:shapetype>
            <v:shape id="Text Box 30" o:spid="_x0000_s1038" type="#_x0000_t202" alt="Protected" style="position:absolute;left:0;text-align:left;margin-left:0;margin-top:0;width:60.1pt;height:27.2pt;z-index:2516664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PGdEw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" filled="f" stroked="f">
              <v:textbox style="mso-fit-shape-to-text:t" inset="20pt,15pt,0,0">
                <w:txbxContent>
                  <w:p w14:paraId="45CADAD7" w14:textId="123A4EE3"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D63AC" w14:textId="0C5BEAEB" w:rsidR="00413866" w:rsidRPr="00055284" w:rsidRDefault="00BA4856" w:rsidP="00CE35AB">
    <w:pPr>
      <w:numPr>
        <w:ilvl w:val="12"/>
        <w:numId w:val="0"/>
      </w:numPr>
      <w:pBdr>
        <w:bottom w:val="single" w:sz="2" w:space="1" w:color="000000"/>
      </w:pBdr>
      <w:tabs>
        <w:tab w:val="right" w:pos="9360"/>
      </w:tabs>
      <w:jc w:val="right"/>
    </w:pPr>
    <w:r>
      <w:rPr>
        <w:noProof/>
      </w:rPr>
      <mc:AlternateContent>
        <mc:Choice Requires="wps">
          <w:drawing>
            <wp:anchor distT="0" distB="0" distL="0" distR="0" simplePos="0" relativeHeight="251664384" behindDoc="0" locked="0" layoutInCell="1" allowOverlap="1" wp14:anchorId="3D4FF22B" wp14:editId="7F531A46">
              <wp:simplePos x="915035" y="457835"/>
              <wp:positionH relativeFrom="page">
                <wp:align>left</wp:align>
              </wp:positionH>
              <wp:positionV relativeFrom="page">
                <wp:align>top</wp:align>
              </wp:positionV>
              <wp:extent cx="763270" cy="345440"/>
              <wp:effectExtent l="0" t="0" r="17780" b="16510"/>
              <wp:wrapNone/>
              <wp:docPr id="940209163" name="Text Box 28" descr="Prote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63270" cy="345440"/>
                      </a:xfrm>
                      <a:prstGeom prst="rect">
                        <a:avLst/>
                      </a:prstGeom>
                      <a:noFill/>
                      <a:ln>
                        <a:noFill/>
                      </a:ln>
                    </wps:spPr>
                    <wps:txbx>
                      <w:txbxContent>
                        <w:p w14:paraId="46CBA23C" w14:textId="0D1BB60F"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D4FF22B" id="_x0000_t202" coordsize="21600,21600" o:spt="202" path="m,l,21600r21600,l21600,xe">
              <v:stroke joinstyle="miter"/>
              <v:path gradientshapeok="t" o:connecttype="rect"/>
            </v:shapetype>
            <v:shape id="Text Box 28" o:spid="_x0000_s1039" type="#_x0000_t202" alt="Protected" style="position:absolute;left:0;text-align:left;margin-left:0;margin-top:0;width:60.1pt;height:27.2pt;z-index:2516643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" filled="f" stroked="f">
              <v:textbox style="mso-fit-shape-to-text:t" inset="20pt,15pt,0,0">
                <w:txbxContent>
                  <w:p w14:paraId="46CBA23C" w14:textId="0D1BB60F" w:rsidR="00BA4856" w:rsidRPr="00BA4856" w:rsidRDefault="00BA4856" w:rsidP="00BA4856">
                    <w:pPr>
                      <w:rPr>
                        <w:rFonts w:ascii="Calibri" w:eastAsia="Calibri" w:hAnsi="Calibri" w:cs="Calibri"/>
                        <w:noProof/>
                        <w:color w:val="000000"/>
                        <w:sz w:val="20"/>
                      </w:rPr>
                    </w:pPr>
                    <w:r w:rsidRPr="00BA4856">
                      <w:rPr>
                        <w:rFonts w:ascii="Calibri" w:eastAsia="Calibri" w:hAnsi="Calibri" w:cs="Calibri"/>
                        <w:noProof/>
                        <w:color w:val="000000"/>
                        <w:sz w:val="20"/>
                      </w:rPr>
                      <w:t>Protected</w:t>
                    </w:r>
                  </w:p>
                </w:txbxContent>
              </v:textbox>
              <w10:wrap anchorx="page" anchory="page"/>
            </v:shape>
          </w:pict>
        </mc:Fallback>
      </mc:AlternateContent>
    </w:r>
    <w:r w:rsidR="00413866">
      <w:tab/>
    </w:r>
    <w:r w:rsidR="00413866">
      <w:fldChar w:fldCharType="begin"/>
    </w:r>
    <w:r w:rsidR="00413866">
      <w:instrText xml:space="preserve"> PAGE  \* roman </w:instrText>
    </w:r>
    <w:r w:rsidR="00413866">
      <w:fldChar w:fldCharType="separate"/>
    </w:r>
    <w:r w:rsidR="00413866">
      <w:rPr>
        <w:noProof/>
      </w:rPr>
      <w:t>x</w:t>
    </w:r>
    <w:r w:rsidR="0041386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30F82028"/>
    <w:lvl w:ilvl="0">
      <w:start w:val="1"/>
      <w:numFmt w:val="decimal"/>
      <w:pStyle w:val="ListNumber2"/>
      <w:lvlText w:val="%1."/>
      <w:lvlJc w:val="left"/>
      <w:pPr>
        <w:tabs>
          <w:tab w:val="num" w:pos="720"/>
        </w:tabs>
        <w:ind w:left="720" w:hanging="360"/>
      </w:pPr>
    </w:lvl>
  </w:abstractNum>
  <w:abstractNum w:abstractNumId="1" w15:restartNumberingAfterBreak="0">
    <w:nsid w:val="FFFFFF88"/>
    <w:multiLevelType w:val="singleLevel"/>
    <w:tmpl w:val="89FC0632"/>
    <w:lvl w:ilvl="0">
      <w:start w:val="1"/>
      <w:numFmt w:val="decimal"/>
      <w:pStyle w:val="CommentSubject"/>
      <w:lvlText w:val="%1."/>
      <w:lvlJc w:val="left"/>
      <w:pPr>
        <w:tabs>
          <w:tab w:val="num" w:pos="360"/>
        </w:tabs>
        <w:ind w:left="360" w:hanging="360"/>
      </w:pPr>
      <w:rPr>
        <w:rFonts w:hint="default"/>
      </w:rPr>
    </w:lvl>
  </w:abstractNum>
  <w:abstractNum w:abstractNumId="2" w15:restartNumberingAfterBreak="0">
    <w:nsid w:val="00171CE0"/>
    <w:multiLevelType w:val="hybridMultilevel"/>
    <w:tmpl w:val="E144806A"/>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881056"/>
    <w:multiLevelType w:val="hybridMultilevel"/>
    <w:tmpl w:val="DC740438"/>
    <w:lvl w:ilvl="0" w:tplc="5960218E">
      <w:start w:val="1"/>
      <w:numFmt w:val="lowerRoman"/>
      <w:lvlText w:val="(%1)"/>
      <w:lvlJc w:val="left"/>
      <w:pPr>
        <w:ind w:left="2064" w:hanging="360"/>
      </w:pPr>
      <w:rPr>
        <w:rFonts w:hint="default"/>
      </w:rPr>
    </w:lvl>
    <w:lvl w:ilvl="1" w:tplc="2A7406AA">
      <w:start w:val="1"/>
      <w:numFmt w:val="decimal"/>
      <w:lvlText w:val="%2."/>
      <w:lvlJc w:val="left"/>
      <w:pPr>
        <w:ind w:left="2784" w:hanging="360"/>
      </w:pPr>
      <w:rPr>
        <w:rFonts w:hint="default"/>
      </w:rPr>
    </w:lvl>
    <w:lvl w:ilvl="2" w:tplc="0409001B" w:tentative="1">
      <w:start w:val="1"/>
      <w:numFmt w:val="lowerRoman"/>
      <w:lvlText w:val="%3."/>
      <w:lvlJc w:val="right"/>
      <w:pPr>
        <w:ind w:left="3504" w:hanging="180"/>
      </w:pPr>
    </w:lvl>
    <w:lvl w:ilvl="3" w:tplc="067ABB14">
      <w:start w:val="1"/>
      <w:numFmt w:val="lowerRoman"/>
      <w:lvlText w:val="(%4)"/>
      <w:lvlJc w:val="left"/>
      <w:pPr>
        <w:ind w:left="4224" w:hanging="360"/>
      </w:pPr>
      <w:rPr>
        <w:rFonts w:hint="default"/>
        <w:i w:val="0"/>
        <w:iCs/>
      </w:r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4" w15:restartNumberingAfterBreak="0">
    <w:nsid w:val="008D4DE9"/>
    <w:multiLevelType w:val="multilevel"/>
    <w:tmpl w:val="C7D0065A"/>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00D50B94"/>
    <w:multiLevelType w:val="hybridMultilevel"/>
    <w:tmpl w:val="E1F04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7D59AA"/>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1816FDC"/>
    <w:multiLevelType w:val="hybridMultilevel"/>
    <w:tmpl w:val="2FD8C3A2"/>
    <w:lvl w:ilvl="0" w:tplc="55389968">
      <w:start w:val="1"/>
      <w:numFmt w:val="lowerLetter"/>
      <w:lvlText w:val="(%1)"/>
      <w:lvlJc w:val="left"/>
      <w:pPr>
        <w:tabs>
          <w:tab w:val="num" w:pos="1512"/>
        </w:tabs>
        <w:ind w:left="1512" w:hanging="432"/>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01DF6A87"/>
    <w:multiLevelType w:val="hybridMultilevel"/>
    <w:tmpl w:val="8004BE36"/>
    <w:lvl w:ilvl="0" w:tplc="49E89DA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26D33C7"/>
    <w:multiLevelType w:val="hybridMultilevel"/>
    <w:tmpl w:val="B0DA385A"/>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02C15C65"/>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DF2EB1"/>
    <w:multiLevelType w:val="hybridMultilevel"/>
    <w:tmpl w:val="DE86355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C7C64"/>
    <w:multiLevelType w:val="hybridMultilevel"/>
    <w:tmpl w:val="728850EE"/>
    <w:lvl w:ilvl="0" w:tplc="FA9005E6">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8FAA002E" w:tentative="1">
      <w:start w:val="1"/>
      <w:numFmt w:val="lowerLetter"/>
      <w:lvlText w:val="%2."/>
      <w:lvlJc w:val="left"/>
      <w:pPr>
        <w:tabs>
          <w:tab w:val="num" w:pos="3420"/>
        </w:tabs>
        <w:ind w:left="3420" w:hanging="360"/>
      </w:pPr>
    </w:lvl>
    <w:lvl w:ilvl="2" w:tplc="42D687E8" w:tentative="1">
      <w:start w:val="1"/>
      <w:numFmt w:val="lowerRoman"/>
      <w:lvlText w:val="%3."/>
      <w:lvlJc w:val="right"/>
      <w:pPr>
        <w:tabs>
          <w:tab w:val="num" w:pos="4140"/>
        </w:tabs>
        <w:ind w:left="4140" w:hanging="180"/>
      </w:pPr>
    </w:lvl>
    <w:lvl w:ilvl="3" w:tplc="364EC4D8" w:tentative="1">
      <w:start w:val="1"/>
      <w:numFmt w:val="decimal"/>
      <w:lvlText w:val="%4."/>
      <w:lvlJc w:val="left"/>
      <w:pPr>
        <w:tabs>
          <w:tab w:val="num" w:pos="4860"/>
        </w:tabs>
        <w:ind w:left="4860" w:hanging="360"/>
      </w:pPr>
    </w:lvl>
    <w:lvl w:ilvl="4" w:tplc="0A420B14" w:tentative="1">
      <w:start w:val="1"/>
      <w:numFmt w:val="lowerLetter"/>
      <w:lvlText w:val="%5."/>
      <w:lvlJc w:val="left"/>
      <w:pPr>
        <w:tabs>
          <w:tab w:val="num" w:pos="5580"/>
        </w:tabs>
        <w:ind w:left="5580" w:hanging="360"/>
      </w:pPr>
    </w:lvl>
    <w:lvl w:ilvl="5" w:tplc="4AC6F19A" w:tentative="1">
      <w:start w:val="1"/>
      <w:numFmt w:val="lowerRoman"/>
      <w:lvlText w:val="%6."/>
      <w:lvlJc w:val="right"/>
      <w:pPr>
        <w:tabs>
          <w:tab w:val="num" w:pos="6300"/>
        </w:tabs>
        <w:ind w:left="6300" w:hanging="180"/>
      </w:pPr>
    </w:lvl>
    <w:lvl w:ilvl="6" w:tplc="61C099A8" w:tentative="1">
      <w:start w:val="1"/>
      <w:numFmt w:val="decimal"/>
      <w:lvlText w:val="%7."/>
      <w:lvlJc w:val="left"/>
      <w:pPr>
        <w:tabs>
          <w:tab w:val="num" w:pos="7020"/>
        </w:tabs>
        <w:ind w:left="7020" w:hanging="360"/>
      </w:pPr>
    </w:lvl>
    <w:lvl w:ilvl="7" w:tplc="57409B60" w:tentative="1">
      <w:start w:val="1"/>
      <w:numFmt w:val="lowerLetter"/>
      <w:lvlText w:val="%8."/>
      <w:lvlJc w:val="left"/>
      <w:pPr>
        <w:tabs>
          <w:tab w:val="num" w:pos="7740"/>
        </w:tabs>
        <w:ind w:left="7740" w:hanging="360"/>
      </w:pPr>
    </w:lvl>
    <w:lvl w:ilvl="8" w:tplc="3C2266BA" w:tentative="1">
      <w:start w:val="1"/>
      <w:numFmt w:val="lowerRoman"/>
      <w:lvlText w:val="%9."/>
      <w:lvlJc w:val="right"/>
      <w:pPr>
        <w:tabs>
          <w:tab w:val="num" w:pos="8460"/>
        </w:tabs>
        <w:ind w:left="8460" w:hanging="180"/>
      </w:pPr>
    </w:lvl>
  </w:abstractNum>
  <w:abstractNum w:abstractNumId="13" w15:restartNumberingAfterBreak="0">
    <w:nsid w:val="0445076F"/>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4456CDE"/>
    <w:multiLevelType w:val="hybridMultilevel"/>
    <w:tmpl w:val="8CA40970"/>
    <w:lvl w:ilvl="0" w:tplc="2578EBA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57C15B4"/>
    <w:multiLevelType w:val="multilevel"/>
    <w:tmpl w:val="DEFC007A"/>
    <w:lvl w:ilvl="0">
      <w:start w:val="1"/>
      <w:numFmt w:val="decimal"/>
      <w:isLgl/>
      <w:lvlText w:val="%1."/>
      <w:lvlJc w:val="left"/>
      <w:pPr>
        <w:tabs>
          <w:tab w:val="num" w:pos="1152"/>
        </w:tabs>
        <w:ind w:left="1152" w:hanging="432"/>
      </w:pPr>
      <w:rPr>
        <w:rFonts w:cs="Times New Roman" w:hint="default"/>
        <w:b w:val="0"/>
        <w:i w:val="0"/>
        <w:sz w:val="24"/>
      </w:rPr>
    </w:lvl>
    <w:lvl w:ilvl="1">
      <w:start w:val="1"/>
      <w:numFmt w:val="decimal"/>
      <w:lvlText w:val="50.%2"/>
      <w:lvlJc w:val="left"/>
      <w:pPr>
        <w:tabs>
          <w:tab w:val="num" w:pos="1224"/>
        </w:tabs>
        <w:ind w:left="1224" w:hanging="504"/>
      </w:pPr>
      <w:rPr>
        <w:rFonts w:ascii="Times New Roman" w:hAnsi="Times New Roman" w:cs="Times New Roman" w:hint="default"/>
        <w:b w:val="0"/>
        <w:i w:val="0"/>
        <w:sz w:val="24"/>
      </w:rPr>
    </w:lvl>
    <w:lvl w:ilvl="2">
      <w:start w:val="1"/>
      <w:numFmt w:val="lowerLetter"/>
      <w:lvlText w:val="(%3)"/>
      <w:lvlJc w:val="left"/>
      <w:pPr>
        <w:tabs>
          <w:tab w:val="num" w:pos="1584"/>
        </w:tabs>
        <w:ind w:left="1584" w:hanging="432"/>
      </w:pPr>
      <w:rPr>
        <w:rFonts w:ascii="Times New Roman" w:hAnsi="Times New Roman" w:cs="Times New Roman" w:hint="default"/>
        <w:b w:val="0"/>
        <w:i w:val="0"/>
        <w:sz w:val="24"/>
      </w:rPr>
    </w:lvl>
    <w:lvl w:ilvl="3">
      <w:start w:val="1"/>
      <w:numFmt w:val="decimal"/>
      <w:lvlText w:val="%4(a)"/>
      <w:lvlJc w:val="left"/>
      <w:pPr>
        <w:tabs>
          <w:tab w:val="num" w:pos="2232"/>
        </w:tabs>
        <w:ind w:left="2232" w:hanging="648"/>
      </w:pPr>
      <w:rPr>
        <w:rFonts w:ascii="Times New Roman" w:hAnsi="Times New Roman" w:cs="Times New Roman" w:hint="default"/>
        <w:b w:val="0"/>
        <w:i w:val="0"/>
        <w:sz w:val="24"/>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1872"/>
        </w:tabs>
        <w:ind w:left="187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2304"/>
        </w:tabs>
        <w:ind w:left="2304" w:hanging="1584"/>
      </w:pPr>
      <w:rPr>
        <w:rFonts w:cs="Times New Roman" w:hint="default"/>
      </w:rPr>
    </w:lvl>
  </w:abstractNum>
  <w:abstractNum w:abstractNumId="16" w15:restartNumberingAfterBreak="0">
    <w:nsid w:val="0667503C"/>
    <w:multiLevelType w:val="hybridMultilevel"/>
    <w:tmpl w:val="485AF522"/>
    <w:lvl w:ilvl="0" w:tplc="51384DEA">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6797548"/>
    <w:multiLevelType w:val="hybridMultilevel"/>
    <w:tmpl w:val="0C10184A"/>
    <w:lvl w:ilvl="0" w:tplc="51769E22">
      <w:start w:val="1"/>
      <w:numFmt w:val="lowerLetter"/>
      <w:lvlText w:val="(%1)"/>
      <w:lvlJc w:val="left"/>
      <w:pPr>
        <w:ind w:left="1147" w:hanging="360"/>
      </w:pPr>
      <w:rPr>
        <w:rFonts w:ascii="Times New Roman" w:eastAsia="Arial Narrow" w:hAnsi="Times New Roman" w:cs="Times New Roman"/>
      </w:rPr>
    </w:lvl>
    <w:lvl w:ilvl="1" w:tplc="04090019" w:tentative="1">
      <w:start w:val="1"/>
      <w:numFmt w:val="lowerLetter"/>
      <w:lvlText w:val="%2."/>
      <w:lvlJc w:val="left"/>
      <w:pPr>
        <w:ind w:left="1867" w:hanging="360"/>
      </w:pPr>
    </w:lvl>
    <w:lvl w:ilvl="2" w:tplc="0409001B">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18" w15:restartNumberingAfterBreak="0">
    <w:nsid w:val="073B0E15"/>
    <w:multiLevelType w:val="hybridMultilevel"/>
    <w:tmpl w:val="EE723616"/>
    <w:lvl w:ilvl="0" w:tplc="2578EBA8">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075C77C0"/>
    <w:multiLevelType w:val="hybridMultilevel"/>
    <w:tmpl w:val="C80AA60E"/>
    <w:lvl w:ilvl="0" w:tplc="0409001B">
      <w:start w:val="1"/>
      <w:numFmt w:val="lowerRoman"/>
      <w:lvlText w:val="%1."/>
      <w:lvlJc w:val="righ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abstractNum w:abstractNumId="20" w15:restartNumberingAfterBreak="0">
    <w:nsid w:val="07A152AC"/>
    <w:multiLevelType w:val="hybridMultilevel"/>
    <w:tmpl w:val="94005FC6"/>
    <w:lvl w:ilvl="0" w:tplc="95209C1E">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81C3D46"/>
    <w:multiLevelType w:val="multilevel"/>
    <w:tmpl w:val="42AAF004"/>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strike w:val="0"/>
        <w:color w:val="auto"/>
        <w:sz w:val="24"/>
        <w:szCs w:val="24"/>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0898696E"/>
    <w:multiLevelType w:val="hybridMultilevel"/>
    <w:tmpl w:val="2F624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8CB77CB"/>
    <w:multiLevelType w:val="hybridMultilevel"/>
    <w:tmpl w:val="0DC4944C"/>
    <w:lvl w:ilvl="0" w:tplc="63E241F2">
      <w:start w:val="1"/>
      <w:numFmt w:val="lowerLetter"/>
      <w:lvlText w:val="(%1)"/>
      <w:lvlJc w:val="left"/>
      <w:pPr>
        <w:tabs>
          <w:tab w:val="num" w:pos="2700"/>
        </w:tabs>
        <w:ind w:left="2268" w:firstLine="0"/>
      </w:pPr>
      <w:rPr>
        <w:rFonts w:hint="default"/>
      </w:rPr>
    </w:lvl>
    <w:lvl w:ilvl="1" w:tplc="04090019" w:tentative="1">
      <w:start w:val="1"/>
      <w:numFmt w:val="lowerLetter"/>
      <w:lvlText w:val="%2."/>
      <w:lvlJc w:val="left"/>
      <w:pPr>
        <w:tabs>
          <w:tab w:val="num" w:pos="3708"/>
        </w:tabs>
        <w:ind w:left="3708" w:hanging="360"/>
      </w:pPr>
    </w:lvl>
    <w:lvl w:ilvl="2" w:tplc="0409001B" w:tentative="1">
      <w:start w:val="1"/>
      <w:numFmt w:val="lowerRoman"/>
      <w:lvlText w:val="%3."/>
      <w:lvlJc w:val="right"/>
      <w:pPr>
        <w:tabs>
          <w:tab w:val="num" w:pos="4428"/>
        </w:tabs>
        <w:ind w:left="4428" w:hanging="180"/>
      </w:pPr>
    </w:lvl>
    <w:lvl w:ilvl="3" w:tplc="0409000F" w:tentative="1">
      <w:start w:val="1"/>
      <w:numFmt w:val="decimal"/>
      <w:lvlText w:val="%4."/>
      <w:lvlJc w:val="left"/>
      <w:pPr>
        <w:tabs>
          <w:tab w:val="num" w:pos="5148"/>
        </w:tabs>
        <w:ind w:left="5148" w:hanging="360"/>
      </w:pPr>
    </w:lvl>
    <w:lvl w:ilvl="4" w:tplc="04090019" w:tentative="1">
      <w:start w:val="1"/>
      <w:numFmt w:val="lowerLetter"/>
      <w:lvlText w:val="%5."/>
      <w:lvlJc w:val="left"/>
      <w:pPr>
        <w:tabs>
          <w:tab w:val="num" w:pos="5868"/>
        </w:tabs>
        <w:ind w:left="5868" w:hanging="360"/>
      </w:pPr>
    </w:lvl>
    <w:lvl w:ilvl="5" w:tplc="0409001B" w:tentative="1">
      <w:start w:val="1"/>
      <w:numFmt w:val="lowerRoman"/>
      <w:lvlText w:val="%6."/>
      <w:lvlJc w:val="right"/>
      <w:pPr>
        <w:tabs>
          <w:tab w:val="num" w:pos="6588"/>
        </w:tabs>
        <w:ind w:left="6588" w:hanging="180"/>
      </w:pPr>
    </w:lvl>
    <w:lvl w:ilvl="6" w:tplc="0409000F" w:tentative="1">
      <w:start w:val="1"/>
      <w:numFmt w:val="decimal"/>
      <w:lvlText w:val="%7."/>
      <w:lvlJc w:val="left"/>
      <w:pPr>
        <w:tabs>
          <w:tab w:val="num" w:pos="7308"/>
        </w:tabs>
        <w:ind w:left="7308" w:hanging="360"/>
      </w:pPr>
    </w:lvl>
    <w:lvl w:ilvl="7" w:tplc="04090019" w:tentative="1">
      <w:start w:val="1"/>
      <w:numFmt w:val="lowerLetter"/>
      <w:lvlText w:val="%8."/>
      <w:lvlJc w:val="left"/>
      <w:pPr>
        <w:tabs>
          <w:tab w:val="num" w:pos="8028"/>
        </w:tabs>
        <w:ind w:left="8028" w:hanging="360"/>
      </w:pPr>
    </w:lvl>
    <w:lvl w:ilvl="8" w:tplc="0409001B" w:tentative="1">
      <w:start w:val="1"/>
      <w:numFmt w:val="lowerRoman"/>
      <w:lvlText w:val="%9."/>
      <w:lvlJc w:val="right"/>
      <w:pPr>
        <w:tabs>
          <w:tab w:val="num" w:pos="8748"/>
        </w:tabs>
        <w:ind w:left="8748" w:hanging="180"/>
      </w:pPr>
    </w:lvl>
  </w:abstractNum>
  <w:abstractNum w:abstractNumId="24" w15:restartNumberingAfterBreak="0">
    <w:nsid w:val="08F55281"/>
    <w:multiLevelType w:val="hybridMultilevel"/>
    <w:tmpl w:val="DE7E1102"/>
    <w:lvl w:ilvl="0" w:tplc="9432C2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93A1583"/>
    <w:multiLevelType w:val="hybridMultilevel"/>
    <w:tmpl w:val="14AC86DC"/>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09A0001F"/>
    <w:multiLevelType w:val="hybridMultilevel"/>
    <w:tmpl w:val="A65ECF96"/>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09E82E42"/>
    <w:multiLevelType w:val="hybridMultilevel"/>
    <w:tmpl w:val="45CC24AE"/>
    <w:lvl w:ilvl="0" w:tplc="6F92AA60">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09F52CC0"/>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A3F44D6"/>
    <w:multiLevelType w:val="hybridMultilevel"/>
    <w:tmpl w:val="19B0EBF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0A4B22F4"/>
    <w:multiLevelType w:val="hybridMultilevel"/>
    <w:tmpl w:val="208AA8E0"/>
    <w:lvl w:ilvl="0" w:tplc="8F5AE10A">
      <w:start w:val="1"/>
      <w:numFmt w:val="lowerLetter"/>
      <w:lvlText w:val="(%1)"/>
      <w:lvlJc w:val="left"/>
      <w:pPr>
        <w:tabs>
          <w:tab w:val="num" w:pos="1038"/>
        </w:tabs>
        <w:ind w:left="1038" w:hanging="519"/>
      </w:pPr>
      <w:rPr>
        <w:rFonts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31" w15:restartNumberingAfterBreak="0">
    <w:nsid w:val="0A8C5967"/>
    <w:multiLevelType w:val="hybridMultilevel"/>
    <w:tmpl w:val="36E2D7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2" w15:restartNumberingAfterBreak="0">
    <w:nsid w:val="0AA9284D"/>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3" w15:restartNumberingAfterBreak="0">
    <w:nsid w:val="0B421A50"/>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4" w15:restartNumberingAfterBreak="0">
    <w:nsid w:val="0BDD503E"/>
    <w:multiLevelType w:val="hybridMultilevel"/>
    <w:tmpl w:val="1FA41D3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0C9B3A9F"/>
    <w:multiLevelType w:val="hybridMultilevel"/>
    <w:tmpl w:val="0F7C74C6"/>
    <w:lvl w:ilvl="0" w:tplc="FA9005E6">
      <w:start w:val="1"/>
      <w:numFmt w:val="lowerLetter"/>
      <w:lvlText w:val="(%1)"/>
      <w:lvlJc w:val="left"/>
      <w:pPr>
        <w:ind w:left="704"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24" w:hanging="360"/>
      </w:pPr>
    </w:lvl>
    <w:lvl w:ilvl="2" w:tplc="0409001B" w:tentative="1">
      <w:start w:val="1"/>
      <w:numFmt w:val="lowerRoman"/>
      <w:lvlText w:val="%3."/>
      <w:lvlJc w:val="right"/>
      <w:pPr>
        <w:ind w:left="2144" w:hanging="180"/>
      </w:pPr>
    </w:lvl>
    <w:lvl w:ilvl="3" w:tplc="0409000F" w:tentative="1">
      <w:start w:val="1"/>
      <w:numFmt w:val="decimal"/>
      <w:lvlText w:val="%4."/>
      <w:lvlJc w:val="left"/>
      <w:pPr>
        <w:ind w:left="2864" w:hanging="360"/>
      </w:pPr>
    </w:lvl>
    <w:lvl w:ilvl="4" w:tplc="04090019" w:tentative="1">
      <w:start w:val="1"/>
      <w:numFmt w:val="lowerLetter"/>
      <w:lvlText w:val="%5."/>
      <w:lvlJc w:val="left"/>
      <w:pPr>
        <w:ind w:left="3584" w:hanging="360"/>
      </w:pPr>
    </w:lvl>
    <w:lvl w:ilvl="5" w:tplc="0409001B" w:tentative="1">
      <w:start w:val="1"/>
      <w:numFmt w:val="lowerRoman"/>
      <w:lvlText w:val="%6."/>
      <w:lvlJc w:val="right"/>
      <w:pPr>
        <w:ind w:left="4304" w:hanging="180"/>
      </w:pPr>
    </w:lvl>
    <w:lvl w:ilvl="6" w:tplc="0409000F" w:tentative="1">
      <w:start w:val="1"/>
      <w:numFmt w:val="decimal"/>
      <w:lvlText w:val="%7."/>
      <w:lvlJc w:val="left"/>
      <w:pPr>
        <w:ind w:left="5024" w:hanging="360"/>
      </w:pPr>
    </w:lvl>
    <w:lvl w:ilvl="7" w:tplc="04090019" w:tentative="1">
      <w:start w:val="1"/>
      <w:numFmt w:val="lowerLetter"/>
      <w:lvlText w:val="%8."/>
      <w:lvlJc w:val="left"/>
      <w:pPr>
        <w:ind w:left="5744" w:hanging="360"/>
      </w:pPr>
    </w:lvl>
    <w:lvl w:ilvl="8" w:tplc="0409001B" w:tentative="1">
      <w:start w:val="1"/>
      <w:numFmt w:val="lowerRoman"/>
      <w:lvlText w:val="%9."/>
      <w:lvlJc w:val="right"/>
      <w:pPr>
        <w:ind w:left="6464" w:hanging="180"/>
      </w:pPr>
    </w:lvl>
  </w:abstractNum>
  <w:abstractNum w:abstractNumId="36" w15:restartNumberingAfterBreak="0">
    <w:nsid w:val="0CDB5A36"/>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D411A3D"/>
    <w:multiLevelType w:val="multilevel"/>
    <w:tmpl w:val="85FA3922"/>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b w:val="0"/>
        <w:bCs/>
      </w:rPr>
    </w:lvl>
    <w:lvl w:ilvl="5">
      <w:start w:val="1"/>
      <w:numFmt w:val="lowerRoman"/>
      <w:lvlText w:val="(%6)"/>
      <w:lvlJc w:val="left"/>
      <w:pPr>
        <w:ind w:left="720" w:hanging="720"/>
      </w:pPr>
      <w:rPr>
        <w:rFonts w:hint="default"/>
        <w:i w:val="0"/>
        <w:iCs/>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8" w15:restartNumberingAfterBreak="0">
    <w:nsid w:val="0DFF19CE"/>
    <w:multiLevelType w:val="hybridMultilevel"/>
    <w:tmpl w:val="E856B2F4"/>
    <w:lvl w:ilvl="0" w:tplc="4C5E1C8E">
      <w:numFmt w:val="bullet"/>
      <w:lvlText w:val="•"/>
      <w:lvlJc w:val="left"/>
      <w:pPr>
        <w:ind w:left="1080" w:hanging="360"/>
      </w:pPr>
      <w:rPr>
        <w:rFonts w:ascii="FiraSans-Light" w:eastAsiaTheme="minorHAnsi" w:hAnsi="FiraSans-Light" w:cs="FiraSans-Light"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0E5D3A7D"/>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F4E54F4"/>
    <w:multiLevelType w:val="multilevel"/>
    <w:tmpl w:val="6972C7A6"/>
    <w:lvl w:ilvl="0">
      <w:start w:val="1"/>
      <w:numFmt w:val="decimal"/>
      <w:lvlText w:val="%1."/>
      <w:lvlJc w:val="left"/>
      <w:pPr>
        <w:tabs>
          <w:tab w:val="num" w:pos="144"/>
        </w:tabs>
        <w:ind w:left="0" w:firstLine="0"/>
      </w:pPr>
      <w:rPr>
        <w:rFonts w:hint="default"/>
        <w:b/>
      </w:rPr>
    </w:lvl>
    <w:lvl w:ilvl="1">
      <w:start w:val="3"/>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15:restartNumberingAfterBreak="0">
    <w:nsid w:val="0FEC15B2"/>
    <w:multiLevelType w:val="hybridMultilevel"/>
    <w:tmpl w:val="A3BE2F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FF7223A"/>
    <w:multiLevelType w:val="hybridMultilevel"/>
    <w:tmpl w:val="6DA83930"/>
    <w:lvl w:ilvl="0" w:tplc="CA56C274">
      <w:start w:val="1"/>
      <w:numFmt w:val="lowerRoman"/>
      <w:lvlText w:val="(%1)"/>
      <w:lvlJc w:val="left"/>
      <w:pPr>
        <w:ind w:left="2563" w:hanging="360"/>
      </w:pPr>
      <w:rPr>
        <w:rFonts w:hint="default"/>
        <w:b w:val="0"/>
        <w:i w:val="0"/>
      </w:rPr>
    </w:lvl>
    <w:lvl w:ilvl="1" w:tplc="04090019" w:tentative="1">
      <w:start w:val="1"/>
      <w:numFmt w:val="lowerLetter"/>
      <w:lvlText w:val="%2."/>
      <w:lvlJc w:val="left"/>
      <w:pPr>
        <w:ind w:left="3283" w:hanging="360"/>
      </w:pPr>
    </w:lvl>
    <w:lvl w:ilvl="2" w:tplc="0409001B" w:tentative="1">
      <w:start w:val="1"/>
      <w:numFmt w:val="lowerRoman"/>
      <w:lvlText w:val="%3."/>
      <w:lvlJc w:val="right"/>
      <w:pPr>
        <w:ind w:left="4003" w:hanging="180"/>
      </w:pPr>
    </w:lvl>
    <w:lvl w:ilvl="3" w:tplc="0409000F" w:tentative="1">
      <w:start w:val="1"/>
      <w:numFmt w:val="decimal"/>
      <w:lvlText w:val="%4."/>
      <w:lvlJc w:val="left"/>
      <w:pPr>
        <w:ind w:left="4723" w:hanging="360"/>
      </w:pPr>
    </w:lvl>
    <w:lvl w:ilvl="4" w:tplc="04090019" w:tentative="1">
      <w:start w:val="1"/>
      <w:numFmt w:val="lowerLetter"/>
      <w:lvlText w:val="%5."/>
      <w:lvlJc w:val="left"/>
      <w:pPr>
        <w:ind w:left="5443" w:hanging="360"/>
      </w:pPr>
    </w:lvl>
    <w:lvl w:ilvl="5" w:tplc="0409001B" w:tentative="1">
      <w:start w:val="1"/>
      <w:numFmt w:val="lowerRoman"/>
      <w:lvlText w:val="%6."/>
      <w:lvlJc w:val="right"/>
      <w:pPr>
        <w:ind w:left="6163" w:hanging="180"/>
      </w:pPr>
    </w:lvl>
    <w:lvl w:ilvl="6" w:tplc="0409000F" w:tentative="1">
      <w:start w:val="1"/>
      <w:numFmt w:val="decimal"/>
      <w:lvlText w:val="%7."/>
      <w:lvlJc w:val="left"/>
      <w:pPr>
        <w:ind w:left="6883" w:hanging="360"/>
      </w:pPr>
    </w:lvl>
    <w:lvl w:ilvl="7" w:tplc="04090019" w:tentative="1">
      <w:start w:val="1"/>
      <w:numFmt w:val="lowerLetter"/>
      <w:lvlText w:val="%8."/>
      <w:lvlJc w:val="left"/>
      <w:pPr>
        <w:ind w:left="7603" w:hanging="360"/>
      </w:pPr>
    </w:lvl>
    <w:lvl w:ilvl="8" w:tplc="0409001B" w:tentative="1">
      <w:start w:val="1"/>
      <w:numFmt w:val="lowerRoman"/>
      <w:lvlText w:val="%9."/>
      <w:lvlJc w:val="right"/>
      <w:pPr>
        <w:ind w:left="8323" w:hanging="180"/>
      </w:pPr>
    </w:lvl>
  </w:abstractNum>
  <w:abstractNum w:abstractNumId="43" w15:restartNumberingAfterBreak="0">
    <w:nsid w:val="10182C1C"/>
    <w:multiLevelType w:val="hybridMultilevel"/>
    <w:tmpl w:val="1A161DF6"/>
    <w:lvl w:ilvl="0" w:tplc="B56A5B78">
      <w:start w:val="1"/>
      <w:numFmt w:val="lowerLetter"/>
      <w:lvlText w:val="(%1)"/>
      <w:lvlJc w:val="left"/>
      <w:pPr>
        <w:tabs>
          <w:tab w:val="num" w:pos="720"/>
        </w:tabs>
        <w:ind w:left="720" w:hanging="360"/>
      </w:pPr>
      <w:rPr>
        <w:rFonts w:ascii="Times New Roman" w:eastAsia="Arial Unicode MS" w:hAnsi="Times New Roman" w:cs="Times New Roman"/>
      </w:rPr>
    </w:lvl>
    <w:lvl w:ilvl="1" w:tplc="F90A9A28" w:tentative="1">
      <w:start w:val="1"/>
      <w:numFmt w:val="decimal"/>
      <w:lvlText w:val="%2."/>
      <w:lvlJc w:val="left"/>
      <w:pPr>
        <w:tabs>
          <w:tab w:val="num" w:pos="1440"/>
        </w:tabs>
        <w:ind w:left="1440" w:hanging="360"/>
      </w:pPr>
    </w:lvl>
    <w:lvl w:ilvl="2" w:tplc="76FC43D8" w:tentative="1">
      <w:start w:val="1"/>
      <w:numFmt w:val="decimal"/>
      <w:lvlText w:val="%3."/>
      <w:lvlJc w:val="left"/>
      <w:pPr>
        <w:tabs>
          <w:tab w:val="num" w:pos="2160"/>
        </w:tabs>
        <w:ind w:left="2160" w:hanging="360"/>
      </w:pPr>
    </w:lvl>
    <w:lvl w:ilvl="3" w:tplc="17149FB4" w:tentative="1">
      <w:start w:val="1"/>
      <w:numFmt w:val="decimal"/>
      <w:lvlText w:val="%4."/>
      <w:lvlJc w:val="left"/>
      <w:pPr>
        <w:tabs>
          <w:tab w:val="num" w:pos="2880"/>
        </w:tabs>
        <w:ind w:left="2880" w:hanging="360"/>
      </w:pPr>
    </w:lvl>
    <w:lvl w:ilvl="4" w:tplc="4E8A89E4" w:tentative="1">
      <w:start w:val="1"/>
      <w:numFmt w:val="decimal"/>
      <w:lvlText w:val="%5."/>
      <w:lvlJc w:val="left"/>
      <w:pPr>
        <w:tabs>
          <w:tab w:val="num" w:pos="3600"/>
        </w:tabs>
        <w:ind w:left="3600" w:hanging="360"/>
      </w:pPr>
    </w:lvl>
    <w:lvl w:ilvl="5" w:tplc="6A84DBDA" w:tentative="1">
      <w:start w:val="1"/>
      <w:numFmt w:val="decimal"/>
      <w:lvlText w:val="%6."/>
      <w:lvlJc w:val="left"/>
      <w:pPr>
        <w:tabs>
          <w:tab w:val="num" w:pos="4320"/>
        </w:tabs>
        <w:ind w:left="4320" w:hanging="360"/>
      </w:pPr>
    </w:lvl>
    <w:lvl w:ilvl="6" w:tplc="E60AC1DC" w:tentative="1">
      <w:start w:val="1"/>
      <w:numFmt w:val="decimal"/>
      <w:lvlText w:val="%7."/>
      <w:lvlJc w:val="left"/>
      <w:pPr>
        <w:tabs>
          <w:tab w:val="num" w:pos="5040"/>
        </w:tabs>
        <w:ind w:left="5040" w:hanging="360"/>
      </w:pPr>
    </w:lvl>
    <w:lvl w:ilvl="7" w:tplc="C1F68DFE" w:tentative="1">
      <w:start w:val="1"/>
      <w:numFmt w:val="decimal"/>
      <w:lvlText w:val="%8."/>
      <w:lvlJc w:val="left"/>
      <w:pPr>
        <w:tabs>
          <w:tab w:val="num" w:pos="5760"/>
        </w:tabs>
        <w:ind w:left="5760" w:hanging="360"/>
      </w:pPr>
    </w:lvl>
    <w:lvl w:ilvl="8" w:tplc="DBE8FDB4" w:tentative="1">
      <w:start w:val="1"/>
      <w:numFmt w:val="decimal"/>
      <w:lvlText w:val="%9."/>
      <w:lvlJc w:val="left"/>
      <w:pPr>
        <w:tabs>
          <w:tab w:val="num" w:pos="6480"/>
        </w:tabs>
        <w:ind w:left="6480" w:hanging="360"/>
      </w:pPr>
    </w:lvl>
  </w:abstractNum>
  <w:abstractNum w:abstractNumId="44" w15:restartNumberingAfterBreak="0">
    <w:nsid w:val="10BB13D8"/>
    <w:multiLevelType w:val="multilevel"/>
    <w:tmpl w:val="C5C490B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117F7637"/>
    <w:multiLevelType w:val="hybridMultilevel"/>
    <w:tmpl w:val="242E4A90"/>
    <w:lvl w:ilvl="0" w:tplc="4C5E1C8E">
      <w:numFmt w:val="bullet"/>
      <w:lvlText w:val="•"/>
      <w:lvlJc w:val="left"/>
      <w:pPr>
        <w:ind w:left="1080" w:hanging="360"/>
      </w:pPr>
      <w:rPr>
        <w:rFonts w:ascii="FiraSans-Light" w:eastAsiaTheme="minorHAnsi" w:hAnsi="FiraSans-Light" w:cs="FiraSans-Light"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11C85529"/>
    <w:multiLevelType w:val="hybridMultilevel"/>
    <w:tmpl w:val="B7B2A050"/>
    <w:lvl w:ilvl="0" w:tplc="C2361DB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8" w15:restartNumberingAfterBreak="0">
    <w:nsid w:val="11F64448"/>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2091422"/>
    <w:multiLevelType w:val="hybridMultilevel"/>
    <w:tmpl w:val="373A3A74"/>
    <w:lvl w:ilvl="0" w:tplc="46EEA4A8">
      <w:start w:val="1"/>
      <w:numFmt w:val="lowerRoman"/>
      <w:lvlText w:val="(%1)"/>
      <w:lvlJc w:val="left"/>
      <w:pPr>
        <w:tabs>
          <w:tab w:val="num" w:pos="60"/>
        </w:tabs>
        <w:ind w:left="938" w:hanging="878"/>
      </w:pPr>
      <w:rPr>
        <w:rFonts w:hint="default"/>
        <w:b w:val="0"/>
        <w:i w:val="0"/>
      </w:rPr>
    </w:lvl>
    <w:lvl w:ilvl="1" w:tplc="04090019" w:tentative="1">
      <w:start w:val="1"/>
      <w:numFmt w:val="lowerLetter"/>
      <w:lvlText w:val="%2."/>
      <w:lvlJc w:val="left"/>
      <w:pPr>
        <w:ind w:left="-30" w:hanging="360"/>
      </w:pPr>
    </w:lvl>
    <w:lvl w:ilvl="2" w:tplc="0409001B" w:tentative="1">
      <w:start w:val="1"/>
      <w:numFmt w:val="lowerRoman"/>
      <w:lvlText w:val="%3."/>
      <w:lvlJc w:val="right"/>
      <w:pPr>
        <w:ind w:left="690" w:hanging="180"/>
      </w:pPr>
    </w:lvl>
    <w:lvl w:ilvl="3" w:tplc="0409000F" w:tentative="1">
      <w:start w:val="1"/>
      <w:numFmt w:val="decimal"/>
      <w:lvlText w:val="%4."/>
      <w:lvlJc w:val="left"/>
      <w:pPr>
        <w:ind w:left="1410" w:hanging="360"/>
      </w:pPr>
    </w:lvl>
    <w:lvl w:ilvl="4" w:tplc="04090019" w:tentative="1">
      <w:start w:val="1"/>
      <w:numFmt w:val="lowerLetter"/>
      <w:lvlText w:val="%5."/>
      <w:lvlJc w:val="left"/>
      <w:pPr>
        <w:ind w:left="2130" w:hanging="360"/>
      </w:pPr>
    </w:lvl>
    <w:lvl w:ilvl="5" w:tplc="0409001B" w:tentative="1">
      <w:start w:val="1"/>
      <w:numFmt w:val="lowerRoman"/>
      <w:lvlText w:val="%6."/>
      <w:lvlJc w:val="right"/>
      <w:pPr>
        <w:ind w:left="2850" w:hanging="180"/>
      </w:pPr>
    </w:lvl>
    <w:lvl w:ilvl="6" w:tplc="0409000F" w:tentative="1">
      <w:start w:val="1"/>
      <w:numFmt w:val="decimal"/>
      <w:lvlText w:val="%7."/>
      <w:lvlJc w:val="left"/>
      <w:pPr>
        <w:ind w:left="3570" w:hanging="360"/>
      </w:pPr>
    </w:lvl>
    <w:lvl w:ilvl="7" w:tplc="04090019" w:tentative="1">
      <w:start w:val="1"/>
      <w:numFmt w:val="lowerLetter"/>
      <w:lvlText w:val="%8."/>
      <w:lvlJc w:val="left"/>
      <w:pPr>
        <w:ind w:left="4290" w:hanging="360"/>
      </w:pPr>
    </w:lvl>
    <w:lvl w:ilvl="8" w:tplc="0409001B" w:tentative="1">
      <w:start w:val="1"/>
      <w:numFmt w:val="lowerRoman"/>
      <w:lvlText w:val="%9."/>
      <w:lvlJc w:val="right"/>
      <w:pPr>
        <w:ind w:left="5010" w:hanging="180"/>
      </w:pPr>
    </w:lvl>
  </w:abstractNum>
  <w:abstractNum w:abstractNumId="50" w15:restartNumberingAfterBreak="0">
    <w:nsid w:val="12655934"/>
    <w:multiLevelType w:val="hybridMultilevel"/>
    <w:tmpl w:val="A9B06A1E"/>
    <w:lvl w:ilvl="0" w:tplc="9E722B0E">
      <w:start w:val="1"/>
      <w:numFmt w:val="lowerLetter"/>
      <w:lvlText w:val="(%1)"/>
      <w:lvlJc w:val="left"/>
      <w:pPr>
        <w:ind w:left="2832" w:hanging="360"/>
      </w:pPr>
      <w:rPr>
        <w:rFonts w:asciiTheme="majorBidi" w:hAnsiTheme="majorBidi" w:cstheme="majorBidi" w:hint="default"/>
        <w:b w:val="0"/>
        <w:i w:val="0"/>
        <w:color w:val="auto"/>
        <w:sz w:val="24"/>
        <w:szCs w:val="24"/>
        <w:u w:val="none"/>
      </w:rPr>
    </w:lvl>
    <w:lvl w:ilvl="1" w:tplc="14090019" w:tentative="1">
      <w:start w:val="1"/>
      <w:numFmt w:val="lowerLetter"/>
      <w:lvlText w:val="%2."/>
      <w:lvlJc w:val="left"/>
      <w:pPr>
        <w:ind w:left="3552" w:hanging="360"/>
      </w:pPr>
    </w:lvl>
    <w:lvl w:ilvl="2" w:tplc="1409001B" w:tentative="1">
      <w:start w:val="1"/>
      <w:numFmt w:val="lowerRoman"/>
      <w:lvlText w:val="%3."/>
      <w:lvlJc w:val="right"/>
      <w:pPr>
        <w:ind w:left="4272" w:hanging="180"/>
      </w:pPr>
    </w:lvl>
    <w:lvl w:ilvl="3" w:tplc="1409000F" w:tentative="1">
      <w:start w:val="1"/>
      <w:numFmt w:val="decimal"/>
      <w:lvlText w:val="%4."/>
      <w:lvlJc w:val="left"/>
      <w:pPr>
        <w:ind w:left="4992" w:hanging="360"/>
      </w:pPr>
    </w:lvl>
    <w:lvl w:ilvl="4" w:tplc="14090019" w:tentative="1">
      <w:start w:val="1"/>
      <w:numFmt w:val="lowerLetter"/>
      <w:lvlText w:val="%5."/>
      <w:lvlJc w:val="left"/>
      <w:pPr>
        <w:ind w:left="5712" w:hanging="360"/>
      </w:pPr>
    </w:lvl>
    <w:lvl w:ilvl="5" w:tplc="1409001B" w:tentative="1">
      <w:start w:val="1"/>
      <w:numFmt w:val="lowerRoman"/>
      <w:lvlText w:val="%6."/>
      <w:lvlJc w:val="right"/>
      <w:pPr>
        <w:ind w:left="6432" w:hanging="180"/>
      </w:pPr>
    </w:lvl>
    <w:lvl w:ilvl="6" w:tplc="1409000F" w:tentative="1">
      <w:start w:val="1"/>
      <w:numFmt w:val="decimal"/>
      <w:lvlText w:val="%7."/>
      <w:lvlJc w:val="left"/>
      <w:pPr>
        <w:ind w:left="7152" w:hanging="360"/>
      </w:pPr>
    </w:lvl>
    <w:lvl w:ilvl="7" w:tplc="14090019" w:tentative="1">
      <w:start w:val="1"/>
      <w:numFmt w:val="lowerLetter"/>
      <w:lvlText w:val="%8."/>
      <w:lvlJc w:val="left"/>
      <w:pPr>
        <w:ind w:left="7872" w:hanging="360"/>
      </w:pPr>
    </w:lvl>
    <w:lvl w:ilvl="8" w:tplc="1409001B" w:tentative="1">
      <w:start w:val="1"/>
      <w:numFmt w:val="lowerRoman"/>
      <w:lvlText w:val="%9."/>
      <w:lvlJc w:val="right"/>
      <w:pPr>
        <w:ind w:left="8592" w:hanging="180"/>
      </w:pPr>
    </w:lvl>
  </w:abstractNum>
  <w:abstractNum w:abstractNumId="51" w15:restartNumberingAfterBreak="0">
    <w:nsid w:val="130C5AEA"/>
    <w:multiLevelType w:val="multilevel"/>
    <w:tmpl w:val="38F8D5AE"/>
    <w:lvl w:ilvl="0">
      <w:start w:val="1"/>
      <w:numFmt w:val="decimal"/>
      <w:isLgl/>
      <w:lvlText w:val="%1."/>
      <w:lvlJc w:val="left"/>
      <w:pPr>
        <w:tabs>
          <w:tab w:val="num" w:pos="432"/>
        </w:tabs>
        <w:ind w:left="432" w:hanging="432"/>
      </w:pPr>
      <w:rPr>
        <w:rFonts w:hint="default"/>
        <w:b/>
        <w:i w:val="0"/>
        <w:sz w:val="24"/>
        <w:szCs w:val="24"/>
      </w:rPr>
    </w:lvl>
    <w:lvl w:ilvl="1">
      <w:start w:val="1"/>
      <w:numFmt w:val="decimal"/>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53"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16696FC8"/>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7A663BE"/>
    <w:multiLevelType w:val="hybridMultilevel"/>
    <w:tmpl w:val="CF745206"/>
    <w:lvl w:ilvl="0" w:tplc="4C32A000">
      <w:start w:val="1"/>
      <w:numFmt w:val="decimal"/>
      <w:lvlText w:val="2.%1"/>
      <w:lvlJc w:val="left"/>
      <w:pPr>
        <w:ind w:left="360" w:hanging="360"/>
      </w:pPr>
      <w:rPr>
        <w:rFonts w:hint="default"/>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17BF3FE4"/>
    <w:multiLevelType w:val="singleLevel"/>
    <w:tmpl w:val="46EEA4A8"/>
    <w:lvl w:ilvl="0">
      <w:start w:val="1"/>
      <w:numFmt w:val="lowerRoman"/>
      <w:lvlText w:val="(%1)"/>
      <w:lvlJc w:val="left"/>
      <w:pPr>
        <w:ind w:left="720" w:hanging="360"/>
      </w:pPr>
      <w:rPr>
        <w:rFonts w:hint="default"/>
        <w:b w:val="0"/>
        <w:i w:val="0"/>
      </w:rPr>
    </w:lvl>
  </w:abstractNum>
  <w:abstractNum w:abstractNumId="58" w15:restartNumberingAfterBreak="0">
    <w:nsid w:val="17F41EF7"/>
    <w:multiLevelType w:val="hybridMultilevel"/>
    <w:tmpl w:val="8A8ED910"/>
    <w:lvl w:ilvl="0" w:tplc="C1EC16F0">
      <w:start w:val="1"/>
      <w:numFmt w:val="lowerLetter"/>
      <w:lvlText w:val="(%1)"/>
      <w:lvlJc w:val="left"/>
      <w:pPr>
        <w:ind w:left="2832" w:hanging="360"/>
      </w:pPr>
      <w:rPr>
        <w:rFonts w:ascii="Times New Roman" w:hAnsi="Times New Roman" w:cs="Times New Roman" w:hint="default"/>
        <w:b w:val="0"/>
        <w:i w:val="0"/>
        <w:color w:val="auto"/>
        <w:sz w:val="24"/>
        <w:szCs w:val="24"/>
        <w:u w:val="none"/>
      </w:rPr>
    </w:lvl>
    <w:lvl w:ilvl="1" w:tplc="14090019" w:tentative="1">
      <w:start w:val="1"/>
      <w:numFmt w:val="lowerLetter"/>
      <w:lvlText w:val="%2."/>
      <w:lvlJc w:val="left"/>
      <w:pPr>
        <w:ind w:left="3552" w:hanging="360"/>
      </w:pPr>
    </w:lvl>
    <w:lvl w:ilvl="2" w:tplc="1409001B">
      <w:start w:val="1"/>
      <w:numFmt w:val="lowerRoman"/>
      <w:lvlText w:val="%3."/>
      <w:lvlJc w:val="right"/>
      <w:pPr>
        <w:ind w:left="4272" w:hanging="180"/>
      </w:pPr>
    </w:lvl>
    <w:lvl w:ilvl="3" w:tplc="1409000F" w:tentative="1">
      <w:start w:val="1"/>
      <w:numFmt w:val="decimal"/>
      <w:lvlText w:val="%4."/>
      <w:lvlJc w:val="left"/>
      <w:pPr>
        <w:ind w:left="4992" w:hanging="360"/>
      </w:pPr>
    </w:lvl>
    <w:lvl w:ilvl="4" w:tplc="14090019" w:tentative="1">
      <w:start w:val="1"/>
      <w:numFmt w:val="lowerLetter"/>
      <w:lvlText w:val="%5."/>
      <w:lvlJc w:val="left"/>
      <w:pPr>
        <w:ind w:left="5712" w:hanging="360"/>
      </w:pPr>
    </w:lvl>
    <w:lvl w:ilvl="5" w:tplc="1409001B" w:tentative="1">
      <w:start w:val="1"/>
      <w:numFmt w:val="lowerRoman"/>
      <w:lvlText w:val="%6."/>
      <w:lvlJc w:val="right"/>
      <w:pPr>
        <w:ind w:left="6432" w:hanging="180"/>
      </w:pPr>
    </w:lvl>
    <w:lvl w:ilvl="6" w:tplc="1409000F" w:tentative="1">
      <w:start w:val="1"/>
      <w:numFmt w:val="decimal"/>
      <w:lvlText w:val="%7."/>
      <w:lvlJc w:val="left"/>
      <w:pPr>
        <w:ind w:left="7152" w:hanging="360"/>
      </w:pPr>
    </w:lvl>
    <w:lvl w:ilvl="7" w:tplc="14090019" w:tentative="1">
      <w:start w:val="1"/>
      <w:numFmt w:val="lowerLetter"/>
      <w:lvlText w:val="%8."/>
      <w:lvlJc w:val="left"/>
      <w:pPr>
        <w:ind w:left="7872" w:hanging="360"/>
      </w:pPr>
    </w:lvl>
    <w:lvl w:ilvl="8" w:tplc="1409001B" w:tentative="1">
      <w:start w:val="1"/>
      <w:numFmt w:val="lowerRoman"/>
      <w:lvlText w:val="%9."/>
      <w:lvlJc w:val="right"/>
      <w:pPr>
        <w:ind w:left="8592" w:hanging="180"/>
      </w:pPr>
    </w:lvl>
  </w:abstractNum>
  <w:abstractNum w:abstractNumId="59" w15:restartNumberingAfterBreak="0">
    <w:nsid w:val="18454C2A"/>
    <w:multiLevelType w:val="hybridMultilevel"/>
    <w:tmpl w:val="25C8E1BE"/>
    <w:lvl w:ilvl="0" w:tplc="D3B8C368">
      <w:start w:val="1"/>
      <w:numFmt w:val="lowerLetter"/>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60"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93A02A0"/>
    <w:multiLevelType w:val="hybridMultilevel"/>
    <w:tmpl w:val="A26ECC74"/>
    <w:lvl w:ilvl="0" w:tplc="00AC2BC6">
      <w:start w:val="1"/>
      <w:numFmt w:val="lowerLetter"/>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9080FCE8">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1A0F78A1"/>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63" w15:restartNumberingAfterBreak="0">
    <w:nsid w:val="1B94412F"/>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1C715A2D"/>
    <w:multiLevelType w:val="hybridMultilevel"/>
    <w:tmpl w:val="6F14D01A"/>
    <w:lvl w:ilvl="0" w:tplc="C2361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1D627516"/>
    <w:multiLevelType w:val="multilevel"/>
    <w:tmpl w:val="CD4A23CC"/>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b w:val="0"/>
        <w:bCs/>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66"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1F2C1D51"/>
    <w:multiLevelType w:val="hybridMultilevel"/>
    <w:tmpl w:val="DBACF296"/>
    <w:lvl w:ilvl="0" w:tplc="C5FE42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F941806"/>
    <w:multiLevelType w:val="hybridMultilevel"/>
    <w:tmpl w:val="92CE63F8"/>
    <w:lvl w:ilvl="0" w:tplc="57FA83FC">
      <w:start w:val="1"/>
      <w:numFmt w:val="lowerRoman"/>
      <w:lvlText w:val="(%1)"/>
      <w:lvlJc w:val="left"/>
      <w:pPr>
        <w:ind w:left="1608" w:hanging="360"/>
      </w:pPr>
      <w:rPr>
        <w:rFonts w:ascii="Times New Roman" w:hAnsi="Times New Roman" w:cs="Times New Roman" w:hint="default"/>
        <w:b w:val="0"/>
        <w:i w:val="0"/>
        <w:color w:val="auto"/>
        <w:sz w:val="24"/>
        <w:szCs w:val="24"/>
        <w:u w:val="none"/>
      </w:rPr>
    </w:lvl>
    <w:lvl w:ilvl="1" w:tplc="04090019">
      <w:start w:val="1"/>
      <w:numFmt w:val="lowerLetter"/>
      <w:lvlText w:val="%2."/>
      <w:lvlJc w:val="left"/>
      <w:pPr>
        <w:ind w:left="2328" w:hanging="360"/>
      </w:pPr>
    </w:lvl>
    <w:lvl w:ilvl="2" w:tplc="0409001B">
      <w:start w:val="1"/>
      <w:numFmt w:val="lowerRoman"/>
      <w:lvlText w:val="%3."/>
      <w:lvlJc w:val="right"/>
      <w:pPr>
        <w:ind w:left="3048" w:hanging="180"/>
      </w:pPr>
    </w:lvl>
    <w:lvl w:ilvl="3" w:tplc="0409000F">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69" w15:restartNumberingAfterBreak="0">
    <w:nsid w:val="202304C2"/>
    <w:multiLevelType w:val="hybridMultilevel"/>
    <w:tmpl w:val="5D54DE2E"/>
    <w:lvl w:ilvl="0" w:tplc="78000452">
      <w:start w:val="1"/>
      <w:numFmt w:val="lowerLetter"/>
      <w:lvlText w:val="(%1)"/>
      <w:lvlJc w:val="left"/>
      <w:pPr>
        <w:ind w:left="1440" w:hanging="360"/>
      </w:pPr>
      <w:rPr>
        <w:rFonts w:hint="default"/>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210D219F"/>
    <w:multiLevelType w:val="hybridMultilevel"/>
    <w:tmpl w:val="1A2451D4"/>
    <w:lvl w:ilvl="0" w:tplc="C136BF2A">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12C5936"/>
    <w:multiLevelType w:val="hybridMultilevel"/>
    <w:tmpl w:val="829C1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1754673"/>
    <w:multiLevelType w:val="hybridMultilevel"/>
    <w:tmpl w:val="CB1A3B36"/>
    <w:lvl w:ilvl="0" w:tplc="57FA83FC">
      <w:start w:val="1"/>
      <w:numFmt w:val="lowerRoman"/>
      <w:lvlText w:val="(%1)"/>
      <w:lvlJc w:val="left"/>
      <w:pPr>
        <w:ind w:left="1408"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2128" w:hanging="360"/>
      </w:pPr>
    </w:lvl>
    <w:lvl w:ilvl="2" w:tplc="0409001B" w:tentative="1">
      <w:start w:val="1"/>
      <w:numFmt w:val="lowerRoman"/>
      <w:lvlText w:val="%3."/>
      <w:lvlJc w:val="right"/>
      <w:pPr>
        <w:ind w:left="2848" w:hanging="180"/>
      </w:pPr>
    </w:lvl>
    <w:lvl w:ilvl="3" w:tplc="0409000F" w:tentative="1">
      <w:start w:val="1"/>
      <w:numFmt w:val="decimal"/>
      <w:lvlText w:val="%4."/>
      <w:lvlJc w:val="left"/>
      <w:pPr>
        <w:ind w:left="3568" w:hanging="360"/>
      </w:pPr>
    </w:lvl>
    <w:lvl w:ilvl="4" w:tplc="04090019" w:tentative="1">
      <w:start w:val="1"/>
      <w:numFmt w:val="lowerLetter"/>
      <w:lvlText w:val="%5."/>
      <w:lvlJc w:val="left"/>
      <w:pPr>
        <w:ind w:left="4288" w:hanging="360"/>
      </w:pPr>
    </w:lvl>
    <w:lvl w:ilvl="5" w:tplc="0409001B" w:tentative="1">
      <w:start w:val="1"/>
      <w:numFmt w:val="lowerRoman"/>
      <w:lvlText w:val="%6."/>
      <w:lvlJc w:val="right"/>
      <w:pPr>
        <w:ind w:left="5008" w:hanging="180"/>
      </w:pPr>
    </w:lvl>
    <w:lvl w:ilvl="6" w:tplc="0409000F" w:tentative="1">
      <w:start w:val="1"/>
      <w:numFmt w:val="decimal"/>
      <w:lvlText w:val="%7."/>
      <w:lvlJc w:val="left"/>
      <w:pPr>
        <w:ind w:left="5728" w:hanging="360"/>
      </w:pPr>
    </w:lvl>
    <w:lvl w:ilvl="7" w:tplc="04090019" w:tentative="1">
      <w:start w:val="1"/>
      <w:numFmt w:val="lowerLetter"/>
      <w:lvlText w:val="%8."/>
      <w:lvlJc w:val="left"/>
      <w:pPr>
        <w:ind w:left="6448" w:hanging="360"/>
      </w:pPr>
    </w:lvl>
    <w:lvl w:ilvl="8" w:tplc="0409001B" w:tentative="1">
      <w:start w:val="1"/>
      <w:numFmt w:val="lowerRoman"/>
      <w:lvlText w:val="%9."/>
      <w:lvlJc w:val="right"/>
      <w:pPr>
        <w:ind w:left="7168" w:hanging="180"/>
      </w:pPr>
    </w:lvl>
  </w:abstractNum>
  <w:abstractNum w:abstractNumId="73" w15:restartNumberingAfterBreak="0">
    <w:nsid w:val="21A57842"/>
    <w:multiLevelType w:val="hybridMultilevel"/>
    <w:tmpl w:val="C194EFA4"/>
    <w:lvl w:ilvl="0" w:tplc="851E64D2">
      <w:start w:val="1"/>
      <w:numFmt w:val="low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1BD0454"/>
    <w:multiLevelType w:val="multilevel"/>
    <w:tmpl w:val="87FC5E82"/>
    <w:lvl w:ilvl="0">
      <w:start w:val="1"/>
      <w:numFmt w:val="decimal"/>
      <w:isLgl/>
      <w:lvlText w:val="%1."/>
      <w:lvlJc w:val="left"/>
      <w:pPr>
        <w:tabs>
          <w:tab w:val="num" w:pos="432"/>
        </w:tabs>
        <w:ind w:left="432" w:hanging="432"/>
      </w:pPr>
      <w:rPr>
        <w:rFonts w:hint="default"/>
        <w:b/>
        <w:i w:val="0"/>
        <w:sz w:val="24"/>
      </w:rPr>
    </w:lvl>
    <w:lvl w:ilvl="1">
      <w:start w:val="1"/>
      <w:numFmt w:val="bullet"/>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5" w15:restartNumberingAfterBreak="0">
    <w:nsid w:val="220424A4"/>
    <w:multiLevelType w:val="hybridMultilevel"/>
    <w:tmpl w:val="6868D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220A1518"/>
    <w:multiLevelType w:val="hybridMultilevel"/>
    <w:tmpl w:val="A78C5082"/>
    <w:lvl w:ilvl="0" w:tplc="EB548D08">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225B35F7"/>
    <w:multiLevelType w:val="hybridMultilevel"/>
    <w:tmpl w:val="14AC86DC"/>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229A2A37"/>
    <w:multiLevelType w:val="hybridMultilevel"/>
    <w:tmpl w:val="67C20A52"/>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9"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24592F86"/>
    <w:multiLevelType w:val="hybridMultilevel"/>
    <w:tmpl w:val="070CB5BA"/>
    <w:lvl w:ilvl="0" w:tplc="FA2E5572">
      <w:start w:val="1"/>
      <w:numFmt w:val="decimal"/>
      <w:lvlText w:val="6.%1"/>
      <w:lvlJc w:val="left"/>
      <w:pPr>
        <w:tabs>
          <w:tab w:val="num" w:pos="693"/>
        </w:tabs>
        <w:ind w:left="693" w:hanging="648"/>
      </w:pPr>
      <w:rPr>
        <w:rFonts w:cs="Times New Roman" w:hint="default"/>
        <w:b w:val="0"/>
        <w:bCs w:val="0"/>
      </w:rPr>
    </w:lvl>
    <w:lvl w:ilvl="1" w:tplc="55389968">
      <w:start w:val="1"/>
      <w:numFmt w:val="lowerLetter"/>
      <w:lvlText w:val="(%2)"/>
      <w:lvlJc w:val="left"/>
      <w:pPr>
        <w:tabs>
          <w:tab w:val="num" w:pos="1512"/>
        </w:tabs>
        <w:ind w:left="1512" w:hanging="432"/>
      </w:pPr>
      <w:rPr>
        <w:rFonts w:cs="Times New Roman" w:hint="default"/>
        <w:b w:val="0"/>
        <w:bCs w:val="0"/>
      </w:rPr>
    </w:lvl>
    <w:lvl w:ilvl="2" w:tplc="F2646A3C">
      <w:start w:val="1"/>
      <w:numFmt w:val="lowerRoman"/>
      <w:lvlText w:val="(%3)"/>
      <w:lvlJc w:val="left"/>
      <w:pPr>
        <w:tabs>
          <w:tab w:val="num" w:pos="2700"/>
        </w:tabs>
        <w:ind w:left="2700" w:hanging="720"/>
      </w:pPr>
      <w:rPr>
        <w:rFonts w:cs="Times New Roman" w:hint="default"/>
        <w:b w:val="0"/>
        <w:bCs w:val="0"/>
      </w:rPr>
    </w:lvl>
    <w:lvl w:ilvl="3" w:tplc="0409000F">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15:restartNumberingAfterBreak="0">
    <w:nsid w:val="24E04D29"/>
    <w:multiLevelType w:val="hybridMultilevel"/>
    <w:tmpl w:val="C5B41578"/>
    <w:lvl w:ilvl="0" w:tplc="B3ECF64E">
      <w:start w:val="1"/>
      <w:numFmt w:val="lowerLetter"/>
      <w:lvlText w:val="(%1)"/>
      <w:lvlJc w:val="left"/>
      <w:pPr>
        <w:ind w:left="1872" w:hanging="360"/>
      </w:pPr>
      <w:rPr>
        <w:rFonts w:hint="default"/>
        <w:b w:val="0"/>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82" w15:restartNumberingAfterBreak="0">
    <w:nsid w:val="25561E9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83" w15:restartNumberingAfterBreak="0">
    <w:nsid w:val="25E75168"/>
    <w:multiLevelType w:val="hybridMultilevel"/>
    <w:tmpl w:val="80802AD8"/>
    <w:lvl w:ilvl="0" w:tplc="57FA83FC">
      <w:start w:val="1"/>
      <w:numFmt w:val="lowerRoman"/>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6EA0D7D"/>
    <w:multiLevelType w:val="hybridMultilevel"/>
    <w:tmpl w:val="61F0B75A"/>
    <w:lvl w:ilvl="0" w:tplc="C2361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27826F38"/>
    <w:multiLevelType w:val="hybridMultilevel"/>
    <w:tmpl w:val="F72CF898"/>
    <w:lvl w:ilvl="0" w:tplc="435C7C16">
      <w:start w:val="5"/>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6" w15:restartNumberingAfterBreak="0">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27E64DB5"/>
    <w:multiLevelType w:val="hybridMultilevel"/>
    <w:tmpl w:val="CA301D5A"/>
    <w:lvl w:ilvl="0" w:tplc="9080FC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280755EB"/>
    <w:multiLevelType w:val="hybridMultilevel"/>
    <w:tmpl w:val="A822A564"/>
    <w:lvl w:ilvl="0" w:tplc="6D94245A">
      <w:start w:val="1"/>
      <w:numFmt w:val="lowerRoman"/>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281317D4"/>
    <w:multiLevelType w:val="hybridMultilevel"/>
    <w:tmpl w:val="9DC2AF08"/>
    <w:lvl w:ilvl="0" w:tplc="0409001B">
      <w:start w:val="1"/>
      <w:numFmt w:val="lowerRoman"/>
      <w:lvlText w:val="%1."/>
      <w:lvlJc w:val="right"/>
      <w:pPr>
        <w:ind w:left="1890" w:hanging="360"/>
      </w:pPr>
    </w:lvl>
    <w:lvl w:ilvl="1" w:tplc="5F34AC4C">
      <w:start w:val="1"/>
      <w:numFmt w:val="lowerLetter"/>
      <w:lvlText w:val="(%2)"/>
      <w:lvlJc w:val="left"/>
      <w:pPr>
        <w:ind w:left="2970" w:hanging="720"/>
      </w:pPr>
      <w:rPr>
        <w:rFonts w:hint="default"/>
      </w:r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90" w15:restartNumberingAfterBreak="0">
    <w:nsid w:val="28A61013"/>
    <w:multiLevelType w:val="multilevel"/>
    <w:tmpl w:val="CA269E00"/>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1"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C5F7EC0"/>
    <w:multiLevelType w:val="hybridMultilevel"/>
    <w:tmpl w:val="C43CE1DC"/>
    <w:lvl w:ilvl="0" w:tplc="0409001B">
      <w:start w:val="1"/>
      <w:numFmt w:val="low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3" w15:restartNumberingAfterBreak="0">
    <w:nsid w:val="2CF445AC"/>
    <w:multiLevelType w:val="hybridMultilevel"/>
    <w:tmpl w:val="513E3670"/>
    <w:lvl w:ilvl="0" w:tplc="B9B04684">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94" w15:restartNumberingAfterBreak="0">
    <w:nsid w:val="2DD929C4"/>
    <w:multiLevelType w:val="hybridMultilevel"/>
    <w:tmpl w:val="DDC2E276"/>
    <w:lvl w:ilvl="0" w:tplc="C2361D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2E5F29A7"/>
    <w:multiLevelType w:val="multilevel"/>
    <w:tmpl w:val="414EAFAE"/>
    <w:lvl w:ilvl="0">
      <w:start w:val="1"/>
      <w:numFmt w:val="decimal"/>
      <w:lvlText w:val="%1."/>
      <w:lvlJc w:val="left"/>
      <w:pPr>
        <w:tabs>
          <w:tab w:val="num" w:pos="144"/>
        </w:tabs>
        <w:ind w:left="0" w:firstLine="0"/>
      </w:pPr>
      <w:rPr>
        <w:rFonts w:hint="default"/>
        <w:b/>
      </w:rPr>
    </w:lvl>
    <w:lvl w:ilvl="1">
      <w:start w:val="1"/>
      <w:numFmt w:val="decimal"/>
      <w:lvlRestart w:val="0"/>
      <w:suff w:val="space"/>
      <w:lvlText w:val="%1.%2"/>
      <w:lvlJc w:val="left"/>
      <w:pPr>
        <w:ind w:left="360" w:hanging="36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6" w15:restartNumberingAfterBreak="0">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2F8F2C39"/>
    <w:multiLevelType w:val="hybridMultilevel"/>
    <w:tmpl w:val="2446DD42"/>
    <w:lvl w:ilvl="0" w:tplc="2C68EDE6">
      <w:start w:val="1"/>
      <w:numFmt w:val="lowerRoman"/>
      <w:lvlText w:val="(%1)"/>
      <w:lvlJc w:val="left"/>
      <w:pPr>
        <w:tabs>
          <w:tab w:val="num" w:pos="1037"/>
        </w:tabs>
        <w:ind w:left="1037"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2FA04BF6"/>
    <w:multiLevelType w:val="hybridMultilevel"/>
    <w:tmpl w:val="A5040AF6"/>
    <w:lvl w:ilvl="0" w:tplc="90325B6E">
      <w:start w:val="1"/>
      <w:numFmt w:val="lowerLetter"/>
      <w:lvlText w:val="(%1)"/>
      <w:lvlJc w:val="left"/>
      <w:pPr>
        <w:ind w:left="1440" w:hanging="360"/>
      </w:pPr>
      <w:rPr>
        <w:rFonts w:hint="default"/>
      </w:rPr>
    </w:lvl>
    <w:lvl w:ilvl="1" w:tplc="051EA4DA">
      <w:start w:val="1"/>
      <w:numFmt w:val="lowerLetter"/>
      <w:lvlText w:val="%2."/>
      <w:lvlJc w:val="left"/>
      <w:pPr>
        <w:ind w:left="1440" w:hanging="360"/>
      </w:pPr>
    </w:lvl>
    <w:lvl w:ilvl="2" w:tplc="FC3E816A">
      <w:start w:val="1"/>
      <w:numFmt w:val="lowerRoman"/>
      <w:lvlText w:val="(%3)"/>
      <w:lvlJc w:val="left"/>
      <w:pPr>
        <w:ind w:left="2160" w:hanging="180"/>
      </w:pPr>
      <w:rPr>
        <w:rFonts w:ascii="Times New Roman" w:hAnsi="Times New Roman" w:hint="default"/>
        <w:b w:val="0"/>
        <w:i w:val="0"/>
        <w:sz w:val="24"/>
      </w:rPr>
    </w:lvl>
    <w:lvl w:ilvl="3" w:tplc="E00A5AD6">
      <w:start w:val="8"/>
      <w:numFmt w:val="bullet"/>
      <w:lvlText w:val=""/>
      <w:lvlJc w:val="left"/>
      <w:pPr>
        <w:ind w:left="2880" w:hanging="360"/>
      </w:pPr>
      <w:rPr>
        <w:rFonts w:ascii="Symbol" w:eastAsia="Times New Roman" w:hAnsi="Symbol" w:cs="Times New Roman" w:hint="default"/>
      </w:rPr>
    </w:lvl>
    <w:lvl w:ilvl="4" w:tplc="2E5614F2" w:tentative="1">
      <w:start w:val="1"/>
      <w:numFmt w:val="lowerLetter"/>
      <w:lvlText w:val="%5."/>
      <w:lvlJc w:val="left"/>
      <w:pPr>
        <w:ind w:left="3600" w:hanging="360"/>
      </w:pPr>
    </w:lvl>
    <w:lvl w:ilvl="5" w:tplc="DAEAC1A2" w:tentative="1">
      <w:start w:val="1"/>
      <w:numFmt w:val="lowerRoman"/>
      <w:lvlText w:val="%6."/>
      <w:lvlJc w:val="right"/>
      <w:pPr>
        <w:ind w:left="4320" w:hanging="180"/>
      </w:pPr>
    </w:lvl>
    <w:lvl w:ilvl="6" w:tplc="0EECB890" w:tentative="1">
      <w:start w:val="1"/>
      <w:numFmt w:val="decimal"/>
      <w:lvlText w:val="%7."/>
      <w:lvlJc w:val="left"/>
      <w:pPr>
        <w:ind w:left="5040" w:hanging="360"/>
      </w:pPr>
    </w:lvl>
    <w:lvl w:ilvl="7" w:tplc="1016A04E" w:tentative="1">
      <w:start w:val="1"/>
      <w:numFmt w:val="lowerLetter"/>
      <w:lvlText w:val="%8."/>
      <w:lvlJc w:val="left"/>
      <w:pPr>
        <w:ind w:left="5760" w:hanging="360"/>
      </w:pPr>
    </w:lvl>
    <w:lvl w:ilvl="8" w:tplc="46348AF0" w:tentative="1">
      <w:start w:val="1"/>
      <w:numFmt w:val="lowerRoman"/>
      <w:lvlText w:val="%9."/>
      <w:lvlJc w:val="right"/>
      <w:pPr>
        <w:ind w:left="6480" w:hanging="180"/>
      </w:pPr>
    </w:lvl>
  </w:abstractNum>
  <w:abstractNum w:abstractNumId="99" w15:restartNumberingAfterBreak="0">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0" w15:restartNumberingAfterBreak="0">
    <w:nsid w:val="31414CAD"/>
    <w:multiLevelType w:val="hybridMultilevel"/>
    <w:tmpl w:val="92A8D3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31B77751"/>
    <w:multiLevelType w:val="hybridMultilevel"/>
    <w:tmpl w:val="428C6AF0"/>
    <w:lvl w:ilvl="0" w:tplc="3E209BC4">
      <w:start w:val="1"/>
      <w:numFmt w:val="lowerLetter"/>
      <w:lvlText w:val="(%1)"/>
      <w:lvlJc w:val="left"/>
      <w:pPr>
        <w:ind w:left="1320" w:hanging="360"/>
      </w:pPr>
      <w:rPr>
        <w:rFonts w:ascii="Times New Roman" w:hAnsi="Times New Roman" w:hint="default"/>
        <w:b w:val="0"/>
        <w:i w:val="0"/>
        <w:sz w:val="24"/>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02" w15:restartNumberingAfterBreak="0">
    <w:nsid w:val="31BE1293"/>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2372B74"/>
    <w:multiLevelType w:val="hybridMultilevel"/>
    <w:tmpl w:val="ED08FF64"/>
    <w:lvl w:ilvl="0" w:tplc="7458C63A">
      <w:start w:val="1"/>
      <w:numFmt w:val="lowerLetter"/>
      <w:lvlText w:val="(%1)"/>
      <w:lvlJc w:val="left"/>
      <w:pPr>
        <w:tabs>
          <w:tab w:val="num" w:pos="1080"/>
        </w:tabs>
        <w:ind w:left="1080" w:hanging="360"/>
      </w:pPr>
      <w:rPr>
        <w:rFonts w:ascii="Times New Roman" w:hAnsi="Times New Roman" w:cs="Times New Roman" w:hint="default"/>
        <w:sz w:val="24"/>
        <w:szCs w:val="24"/>
      </w:rPr>
    </w:lvl>
    <w:lvl w:ilvl="1" w:tplc="04090003">
      <w:start w:val="1"/>
      <w:numFmt w:val="lowerLetter"/>
      <w:lvlText w:val="%2."/>
      <w:lvlJc w:val="left"/>
      <w:pPr>
        <w:tabs>
          <w:tab w:val="num" w:pos="1800"/>
        </w:tabs>
        <w:ind w:left="1800" w:hanging="360"/>
      </w:pPr>
    </w:lvl>
    <w:lvl w:ilvl="2" w:tplc="04090005">
      <w:start w:val="1"/>
      <w:numFmt w:val="lowerRoman"/>
      <w:lvlText w:val="%3."/>
      <w:lvlJc w:val="right"/>
      <w:pPr>
        <w:tabs>
          <w:tab w:val="num" w:pos="2520"/>
        </w:tabs>
        <w:ind w:left="2520" w:hanging="180"/>
      </w:pPr>
    </w:lvl>
    <w:lvl w:ilvl="3" w:tplc="04090001">
      <w:start w:val="1"/>
      <w:numFmt w:val="decimal"/>
      <w:lvlText w:val="%4."/>
      <w:lvlJc w:val="left"/>
      <w:pPr>
        <w:tabs>
          <w:tab w:val="num" w:pos="3240"/>
        </w:tabs>
        <w:ind w:left="3240" w:hanging="360"/>
      </w:pPr>
    </w:lvl>
    <w:lvl w:ilvl="4" w:tplc="04090003">
      <w:start w:val="1"/>
      <w:numFmt w:val="lowerLetter"/>
      <w:lvlText w:val="%5."/>
      <w:lvlJc w:val="left"/>
      <w:pPr>
        <w:tabs>
          <w:tab w:val="num" w:pos="3960"/>
        </w:tabs>
        <w:ind w:left="3960" w:hanging="360"/>
      </w:pPr>
    </w:lvl>
    <w:lvl w:ilvl="5" w:tplc="04090005">
      <w:start w:val="1"/>
      <w:numFmt w:val="lowerRoman"/>
      <w:lvlText w:val="%6."/>
      <w:lvlJc w:val="right"/>
      <w:pPr>
        <w:tabs>
          <w:tab w:val="num" w:pos="4680"/>
        </w:tabs>
        <w:ind w:left="4680" w:hanging="180"/>
      </w:pPr>
    </w:lvl>
    <w:lvl w:ilvl="6" w:tplc="04090001">
      <w:start w:val="1"/>
      <w:numFmt w:val="decimal"/>
      <w:lvlText w:val="%7."/>
      <w:lvlJc w:val="left"/>
      <w:pPr>
        <w:tabs>
          <w:tab w:val="num" w:pos="5400"/>
        </w:tabs>
        <w:ind w:left="5400" w:hanging="360"/>
      </w:pPr>
    </w:lvl>
    <w:lvl w:ilvl="7" w:tplc="04090003">
      <w:start w:val="1"/>
      <w:numFmt w:val="lowerLetter"/>
      <w:lvlText w:val="%8."/>
      <w:lvlJc w:val="left"/>
      <w:pPr>
        <w:tabs>
          <w:tab w:val="num" w:pos="6120"/>
        </w:tabs>
        <w:ind w:left="6120" w:hanging="360"/>
      </w:pPr>
    </w:lvl>
    <w:lvl w:ilvl="8" w:tplc="04090005">
      <w:start w:val="1"/>
      <w:numFmt w:val="lowerRoman"/>
      <w:lvlText w:val="%9."/>
      <w:lvlJc w:val="right"/>
      <w:pPr>
        <w:tabs>
          <w:tab w:val="num" w:pos="6840"/>
        </w:tabs>
        <w:ind w:left="6840" w:hanging="180"/>
      </w:pPr>
    </w:lvl>
  </w:abstractNum>
  <w:abstractNum w:abstractNumId="104" w15:restartNumberingAfterBreak="0">
    <w:nsid w:val="329528BF"/>
    <w:multiLevelType w:val="hybridMultilevel"/>
    <w:tmpl w:val="D50A9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330460D5"/>
    <w:multiLevelType w:val="hybridMultilevel"/>
    <w:tmpl w:val="8D8CBC06"/>
    <w:lvl w:ilvl="0" w:tplc="8F5AE10A">
      <w:start w:val="1"/>
      <w:numFmt w:val="lowerLetter"/>
      <w:lvlText w:val="(%1)"/>
      <w:lvlJc w:val="left"/>
      <w:pPr>
        <w:tabs>
          <w:tab w:val="num" w:pos="720"/>
        </w:tabs>
        <w:ind w:left="720" w:hanging="360"/>
      </w:pPr>
      <w:rPr>
        <w:rFonts w:hint="default"/>
      </w:rPr>
    </w:lvl>
    <w:lvl w:ilvl="1" w:tplc="0122E9BE" w:tentative="1">
      <w:start w:val="1"/>
      <w:numFmt w:val="lowerLetter"/>
      <w:lvlText w:val="%2."/>
      <w:lvlJc w:val="left"/>
      <w:pPr>
        <w:tabs>
          <w:tab w:val="num" w:pos="1440"/>
        </w:tabs>
        <w:ind w:left="1440" w:hanging="360"/>
      </w:pPr>
    </w:lvl>
    <w:lvl w:ilvl="2" w:tplc="B3A68538" w:tentative="1">
      <w:start w:val="1"/>
      <w:numFmt w:val="lowerRoman"/>
      <w:lvlText w:val="%3."/>
      <w:lvlJc w:val="right"/>
      <w:pPr>
        <w:tabs>
          <w:tab w:val="num" w:pos="2160"/>
        </w:tabs>
        <w:ind w:left="2160" w:hanging="180"/>
      </w:pPr>
    </w:lvl>
    <w:lvl w:ilvl="3" w:tplc="5AE69F50" w:tentative="1">
      <w:start w:val="1"/>
      <w:numFmt w:val="decimal"/>
      <w:lvlText w:val="%4."/>
      <w:lvlJc w:val="left"/>
      <w:pPr>
        <w:tabs>
          <w:tab w:val="num" w:pos="2880"/>
        </w:tabs>
        <w:ind w:left="2880" w:hanging="360"/>
      </w:pPr>
    </w:lvl>
    <w:lvl w:ilvl="4" w:tplc="69BE28BE" w:tentative="1">
      <w:start w:val="1"/>
      <w:numFmt w:val="lowerLetter"/>
      <w:lvlText w:val="%5."/>
      <w:lvlJc w:val="left"/>
      <w:pPr>
        <w:tabs>
          <w:tab w:val="num" w:pos="3600"/>
        </w:tabs>
        <w:ind w:left="3600" w:hanging="360"/>
      </w:pPr>
    </w:lvl>
    <w:lvl w:ilvl="5" w:tplc="5A62D62C" w:tentative="1">
      <w:start w:val="1"/>
      <w:numFmt w:val="lowerRoman"/>
      <w:lvlText w:val="%6."/>
      <w:lvlJc w:val="right"/>
      <w:pPr>
        <w:tabs>
          <w:tab w:val="num" w:pos="4320"/>
        </w:tabs>
        <w:ind w:left="4320" w:hanging="180"/>
      </w:pPr>
    </w:lvl>
    <w:lvl w:ilvl="6" w:tplc="0BDEADE6" w:tentative="1">
      <w:start w:val="1"/>
      <w:numFmt w:val="decimal"/>
      <w:lvlText w:val="%7."/>
      <w:lvlJc w:val="left"/>
      <w:pPr>
        <w:tabs>
          <w:tab w:val="num" w:pos="5040"/>
        </w:tabs>
        <w:ind w:left="5040" w:hanging="360"/>
      </w:pPr>
    </w:lvl>
    <w:lvl w:ilvl="7" w:tplc="BB46E85E" w:tentative="1">
      <w:start w:val="1"/>
      <w:numFmt w:val="lowerLetter"/>
      <w:lvlText w:val="%8."/>
      <w:lvlJc w:val="left"/>
      <w:pPr>
        <w:tabs>
          <w:tab w:val="num" w:pos="5760"/>
        </w:tabs>
        <w:ind w:left="5760" w:hanging="360"/>
      </w:pPr>
    </w:lvl>
    <w:lvl w:ilvl="8" w:tplc="0E1A540A" w:tentative="1">
      <w:start w:val="1"/>
      <w:numFmt w:val="lowerRoman"/>
      <w:lvlText w:val="%9."/>
      <w:lvlJc w:val="right"/>
      <w:pPr>
        <w:tabs>
          <w:tab w:val="num" w:pos="6480"/>
        </w:tabs>
        <w:ind w:left="6480" w:hanging="180"/>
      </w:pPr>
    </w:lvl>
  </w:abstractNum>
  <w:abstractNum w:abstractNumId="107" w15:restartNumberingAfterBreak="0">
    <w:nsid w:val="333F2C1E"/>
    <w:multiLevelType w:val="multilevel"/>
    <w:tmpl w:val="E13EBCB6"/>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3"/>
      <w:numFmt w:val="lowerLetter"/>
      <w:lvlText w:val="(%3)"/>
      <w:lvlJc w:val="left"/>
      <w:pPr>
        <w:tabs>
          <w:tab w:val="num" w:pos="1152"/>
        </w:tabs>
        <w:ind w:left="1152" w:hanging="547"/>
      </w:pPr>
      <w:rPr>
        <w:rFonts w:hint="default"/>
        <w:i w:val="0"/>
      </w:rPr>
    </w:lvl>
    <w:lvl w:ilvl="3">
      <w:start w:val="1"/>
      <w:numFmt w:val="lowerRoman"/>
      <w:lvlText w:val="(%4)"/>
      <w:lvlJc w:val="left"/>
      <w:pPr>
        <w:tabs>
          <w:tab w:val="num" w:pos="1901"/>
        </w:tabs>
        <w:ind w:left="1512" w:hanging="331"/>
      </w:pPr>
      <w:rPr>
        <w:rFonts w:ascii="Times New Roman" w:eastAsia="Times New Roman" w:hAnsi="Times New Roman" w:cs="Times New Roman"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8" w15:restartNumberingAfterBreak="0">
    <w:nsid w:val="338108CB"/>
    <w:multiLevelType w:val="hybridMultilevel"/>
    <w:tmpl w:val="CA70E9FC"/>
    <w:lvl w:ilvl="0" w:tplc="0409001B">
      <w:start w:val="1"/>
      <w:numFmt w:val="lowerRoman"/>
      <w:lvlText w:val="%1."/>
      <w:lvlJc w:val="right"/>
      <w:pPr>
        <w:ind w:left="1440" w:hanging="360"/>
      </w:pPr>
      <w:rPr>
        <w:b w:val="0"/>
        <w:lang w:val="en-AU"/>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339A5479"/>
    <w:multiLevelType w:val="multilevel"/>
    <w:tmpl w:val="C7C2E4E2"/>
    <w:lvl w:ilvl="0">
      <w:start w:val="6"/>
      <w:numFmt w:val="decimal"/>
      <w:lvlText w:val="%1"/>
      <w:lvlJc w:val="left"/>
      <w:pPr>
        <w:ind w:left="600" w:hanging="600"/>
      </w:pPr>
      <w:rPr>
        <w:rFonts w:hint="default"/>
        <w:b/>
        <w:u w:val="single"/>
      </w:rPr>
    </w:lvl>
    <w:lvl w:ilvl="1">
      <w:start w:val="27"/>
      <w:numFmt w:val="decimal"/>
      <w:lvlText w:val="%1.%2"/>
      <w:lvlJc w:val="left"/>
      <w:pPr>
        <w:ind w:left="813" w:hanging="600"/>
      </w:pPr>
      <w:rPr>
        <w:rFonts w:hint="default"/>
        <w:b/>
        <w:u w:val="single"/>
      </w:rPr>
    </w:lvl>
    <w:lvl w:ilvl="2">
      <w:start w:val="1"/>
      <w:numFmt w:val="decimal"/>
      <w:lvlText w:val="%1.%2.%3"/>
      <w:lvlJc w:val="left"/>
      <w:pPr>
        <w:ind w:left="1146" w:hanging="720"/>
      </w:pPr>
      <w:rPr>
        <w:rFonts w:hint="default"/>
        <w:b w:val="0"/>
        <w:u w:val="none"/>
      </w:rPr>
    </w:lvl>
    <w:lvl w:ilvl="3">
      <w:start w:val="1"/>
      <w:numFmt w:val="decimal"/>
      <w:lvlText w:val="%1.%2.%3.%4"/>
      <w:lvlJc w:val="left"/>
      <w:pPr>
        <w:ind w:left="1359" w:hanging="720"/>
      </w:pPr>
      <w:rPr>
        <w:rFonts w:hint="default"/>
        <w:b/>
        <w:u w:val="single"/>
      </w:rPr>
    </w:lvl>
    <w:lvl w:ilvl="4">
      <w:start w:val="1"/>
      <w:numFmt w:val="decimal"/>
      <w:lvlText w:val="%1.%2.%3.%4.%5"/>
      <w:lvlJc w:val="left"/>
      <w:pPr>
        <w:ind w:left="1932" w:hanging="1080"/>
      </w:pPr>
      <w:rPr>
        <w:rFonts w:hint="default"/>
        <w:b/>
        <w:u w:val="single"/>
      </w:rPr>
    </w:lvl>
    <w:lvl w:ilvl="5">
      <w:start w:val="1"/>
      <w:numFmt w:val="decimal"/>
      <w:lvlText w:val="%1.%2.%3.%4.%5.%6"/>
      <w:lvlJc w:val="left"/>
      <w:pPr>
        <w:ind w:left="2145" w:hanging="1080"/>
      </w:pPr>
      <w:rPr>
        <w:rFonts w:hint="default"/>
        <w:b/>
        <w:u w:val="single"/>
      </w:rPr>
    </w:lvl>
    <w:lvl w:ilvl="6">
      <w:start w:val="1"/>
      <w:numFmt w:val="decimal"/>
      <w:lvlText w:val="%1.%2.%3.%4.%5.%6.%7"/>
      <w:lvlJc w:val="left"/>
      <w:pPr>
        <w:ind w:left="2718" w:hanging="1440"/>
      </w:pPr>
      <w:rPr>
        <w:rFonts w:hint="default"/>
        <w:b/>
        <w:u w:val="single"/>
      </w:rPr>
    </w:lvl>
    <w:lvl w:ilvl="7">
      <w:start w:val="1"/>
      <w:numFmt w:val="decimal"/>
      <w:lvlText w:val="%1.%2.%3.%4.%5.%6.%7.%8"/>
      <w:lvlJc w:val="left"/>
      <w:pPr>
        <w:ind w:left="2931" w:hanging="1440"/>
      </w:pPr>
      <w:rPr>
        <w:rFonts w:hint="default"/>
        <w:b/>
        <w:u w:val="single"/>
      </w:rPr>
    </w:lvl>
    <w:lvl w:ilvl="8">
      <w:start w:val="1"/>
      <w:numFmt w:val="decimal"/>
      <w:lvlText w:val="%1.%2.%3.%4.%5.%6.%7.%8.%9"/>
      <w:lvlJc w:val="left"/>
      <w:pPr>
        <w:ind w:left="3504" w:hanging="1800"/>
      </w:pPr>
      <w:rPr>
        <w:rFonts w:hint="default"/>
        <w:b/>
        <w:u w:val="single"/>
      </w:rPr>
    </w:lvl>
  </w:abstractNum>
  <w:abstractNum w:abstractNumId="110" w15:restartNumberingAfterBreak="0">
    <w:nsid w:val="344736BF"/>
    <w:multiLevelType w:val="hybridMultilevel"/>
    <w:tmpl w:val="F6E2D922"/>
    <w:lvl w:ilvl="0" w:tplc="9080FC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34C409A2"/>
    <w:multiLevelType w:val="hybridMultilevel"/>
    <w:tmpl w:val="5722476E"/>
    <w:lvl w:ilvl="0" w:tplc="CA56C274">
      <w:start w:val="1"/>
      <w:numFmt w:val="lowerRoman"/>
      <w:lvlText w:val="(%1)"/>
      <w:lvlJc w:val="left"/>
      <w:pPr>
        <w:tabs>
          <w:tab w:val="num" w:pos="1210"/>
        </w:tabs>
        <w:ind w:left="2088" w:hanging="878"/>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6830904"/>
    <w:multiLevelType w:val="hybridMultilevel"/>
    <w:tmpl w:val="F8822720"/>
    <w:lvl w:ilvl="0" w:tplc="5824B72C">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3"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4" w15:restartNumberingAfterBreak="0">
    <w:nsid w:val="375D207D"/>
    <w:multiLevelType w:val="multilevel"/>
    <w:tmpl w:val="3E84A5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tyleP3Header1-ClausesAfter12pt"/>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5" w15:restartNumberingAfterBreak="0">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6" w15:restartNumberingAfterBreak="0">
    <w:nsid w:val="37C65EC3"/>
    <w:multiLevelType w:val="hybridMultilevel"/>
    <w:tmpl w:val="62FCFB6A"/>
    <w:lvl w:ilvl="0" w:tplc="6D94245A">
      <w:start w:val="1"/>
      <w:numFmt w:val="lowerRoman"/>
      <w:lvlText w:val="(%1)"/>
      <w:lvlJc w:val="right"/>
      <w:pPr>
        <w:ind w:left="1599" w:hanging="360"/>
      </w:pPr>
      <w:rPr>
        <w:rFonts w:hint="default"/>
      </w:rPr>
    </w:lvl>
    <w:lvl w:ilvl="1" w:tplc="04090019" w:tentative="1">
      <w:start w:val="1"/>
      <w:numFmt w:val="lowerLetter"/>
      <w:lvlText w:val="%2."/>
      <w:lvlJc w:val="left"/>
      <w:pPr>
        <w:ind w:left="2319" w:hanging="360"/>
      </w:pPr>
    </w:lvl>
    <w:lvl w:ilvl="2" w:tplc="0409001B" w:tentative="1">
      <w:start w:val="1"/>
      <w:numFmt w:val="lowerRoman"/>
      <w:lvlText w:val="%3."/>
      <w:lvlJc w:val="right"/>
      <w:pPr>
        <w:ind w:left="3039" w:hanging="180"/>
      </w:pPr>
    </w:lvl>
    <w:lvl w:ilvl="3" w:tplc="0409000F" w:tentative="1">
      <w:start w:val="1"/>
      <w:numFmt w:val="decimal"/>
      <w:lvlText w:val="%4."/>
      <w:lvlJc w:val="left"/>
      <w:pPr>
        <w:ind w:left="3759" w:hanging="360"/>
      </w:pPr>
    </w:lvl>
    <w:lvl w:ilvl="4" w:tplc="04090019" w:tentative="1">
      <w:start w:val="1"/>
      <w:numFmt w:val="lowerLetter"/>
      <w:lvlText w:val="%5."/>
      <w:lvlJc w:val="left"/>
      <w:pPr>
        <w:ind w:left="4479" w:hanging="360"/>
      </w:pPr>
    </w:lvl>
    <w:lvl w:ilvl="5" w:tplc="0409001B" w:tentative="1">
      <w:start w:val="1"/>
      <w:numFmt w:val="lowerRoman"/>
      <w:lvlText w:val="%6."/>
      <w:lvlJc w:val="right"/>
      <w:pPr>
        <w:ind w:left="5199" w:hanging="180"/>
      </w:pPr>
    </w:lvl>
    <w:lvl w:ilvl="6" w:tplc="0409000F" w:tentative="1">
      <w:start w:val="1"/>
      <w:numFmt w:val="decimal"/>
      <w:lvlText w:val="%7."/>
      <w:lvlJc w:val="left"/>
      <w:pPr>
        <w:ind w:left="5919" w:hanging="360"/>
      </w:pPr>
    </w:lvl>
    <w:lvl w:ilvl="7" w:tplc="04090019" w:tentative="1">
      <w:start w:val="1"/>
      <w:numFmt w:val="lowerLetter"/>
      <w:lvlText w:val="%8."/>
      <w:lvlJc w:val="left"/>
      <w:pPr>
        <w:ind w:left="6639" w:hanging="360"/>
      </w:pPr>
    </w:lvl>
    <w:lvl w:ilvl="8" w:tplc="0409001B" w:tentative="1">
      <w:start w:val="1"/>
      <w:numFmt w:val="lowerRoman"/>
      <w:lvlText w:val="%9."/>
      <w:lvlJc w:val="right"/>
      <w:pPr>
        <w:ind w:left="7359" w:hanging="180"/>
      </w:pPr>
    </w:lvl>
  </w:abstractNum>
  <w:abstractNum w:abstractNumId="117" w15:restartNumberingAfterBreak="0">
    <w:nsid w:val="37D11051"/>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 w15:restartNumberingAfterBreak="0">
    <w:nsid w:val="38B40E89"/>
    <w:multiLevelType w:val="hybridMultilevel"/>
    <w:tmpl w:val="BB66CB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38F07D82"/>
    <w:multiLevelType w:val="hybridMultilevel"/>
    <w:tmpl w:val="7FB48242"/>
    <w:lvl w:ilvl="0" w:tplc="C2361D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9CF7873"/>
    <w:multiLevelType w:val="hybridMultilevel"/>
    <w:tmpl w:val="CA444280"/>
    <w:lvl w:ilvl="0" w:tplc="E340B57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3A6F7B0E"/>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ADC5383"/>
    <w:multiLevelType w:val="hybridMultilevel"/>
    <w:tmpl w:val="30208E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3B480327"/>
    <w:multiLevelType w:val="multilevel"/>
    <w:tmpl w:val="A97EB97E"/>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4" w15:restartNumberingAfterBreak="0">
    <w:nsid w:val="3C3E657C"/>
    <w:multiLevelType w:val="hybridMultilevel"/>
    <w:tmpl w:val="8A764E5A"/>
    <w:lvl w:ilvl="0" w:tplc="535A315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D121DB9"/>
    <w:multiLevelType w:val="hybridMultilevel"/>
    <w:tmpl w:val="B526144A"/>
    <w:lvl w:ilvl="0" w:tplc="9FE23E8A">
      <w:start w:val="1"/>
      <w:numFmt w:val="upperLetter"/>
      <w:pStyle w:val="HeadingITBToC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D4B3154"/>
    <w:multiLevelType w:val="hybridMultilevel"/>
    <w:tmpl w:val="1E786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D6C092C"/>
    <w:multiLevelType w:val="hybridMultilevel"/>
    <w:tmpl w:val="2FD8C3A2"/>
    <w:lvl w:ilvl="0" w:tplc="55389968">
      <w:start w:val="1"/>
      <w:numFmt w:val="lowerLetter"/>
      <w:lvlText w:val="(%1)"/>
      <w:lvlJc w:val="left"/>
      <w:pPr>
        <w:tabs>
          <w:tab w:val="num" w:pos="1512"/>
        </w:tabs>
        <w:ind w:left="1512" w:hanging="432"/>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8" w15:restartNumberingAfterBreak="0">
    <w:nsid w:val="3ED10A5F"/>
    <w:multiLevelType w:val="multilevel"/>
    <w:tmpl w:val="084211C4"/>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9"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F60070E"/>
    <w:multiLevelType w:val="multilevel"/>
    <w:tmpl w:val="1578F04E"/>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1" w15:restartNumberingAfterBreak="0">
    <w:nsid w:val="40506DB3"/>
    <w:multiLevelType w:val="multilevel"/>
    <w:tmpl w:val="FD3EFB9E"/>
    <w:lvl w:ilvl="0">
      <w:start w:val="1"/>
      <w:numFmt w:val="decimal"/>
      <w:pStyle w:val="GCCHeading2"/>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GCCHeading3"/>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409C615B"/>
    <w:multiLevelType w:val="multilevel"/>
    <w:tmpl w:val="87FC5E82"/>
    <w:lvl w:ilvl="0">
      <w:start w:val="1"/>
      <w:numFmt w:val="decimal"/>
      <w:isLgl/>
      <w:lvlText w:val="%1."/>
      <w:lvlJc w:val="left"/>
      <w:pPr>
        <w:tabs>
          <w:tab w:val="num" w:pos="432"/>
        </w:tabs>
        <w:ind w:left="432" w:hanging="432"/>
      </w:pPr>
      <w:rPr>
        <w:rFonts w:hint="default"/>
        <w:b/>
        <w:i w:val="0"/>
        <w:sz w:val="24"/>
      </w:rPr>
    </w:lvl>
    <w:lvl w:ilvl="1">
      <w:start w:val="1"/>
      <w:numFmt w:val="bullet"/>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3" w15:restartNumberingAfterBreak="0">
    <w:nsid w:val="40B46E58"/>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34" w15:restartNumberingAfterBreak="0">
    <w:nsid w:val="422013F3"/>
    <w:multiLevelType w:val="multilevel"/>
    <w:tmpl w:val="B62AFC82"/>
    <w:lvl w:ilvl="0">
      <w:start w:val="1"/>
      <w:numFmt w:val="decimal"/>
      <w:lvlText w:val="%1."/>
      <w:lvlJc w:val="left"/>
      <w:pPr>
        <w:ind w:left="928" w:hanging="721"/>
      </w:pPr>
      <w:rPr>
        <w:rFonts w:ascii="Times New Roman" w:eastAsia="Times New Roman" w:hAnsi="Times New Roman" w:cs="Times New Roman" w:hint="default"/>
        <w:b/>
        <w:bCs/>
        <w:sz w:val="24"/>
        <w:szCs w:val="24"/>
      </w:rPr>
    </w:lvl>
    <w:lvl w:ilvl="1">
      <w:start w:val="1"/>
      <w:numFmt w:val="decimal"/>
      <w:lvlText w:val="%1.%2"/>
      <w:lvlJc w:val="left"/>
      <w:pPr>
        <w:ind w:left="904" w:hanging="697"/>
      </w:pPr>
      <w:rPr>
        <w:rFonts w:ascii="Times New Roman" w:eastAsia="Times New Roman" w:hAnsi="Times New Roman" w:cs="Times New Roman" w:hint="default"/>
        <w:sz w:val="24"/>
        <w:szCs w:val="24"/>
      </w:rPr>
    </w:lvl>
    <w:lvl w:ilvl="2">
      <w:start w:val="1"/>
      <w:numFmt w:val="decimal"/>
      <w:lvlText w:val="%1.%2.%3"/>
      <w:lvlJc w:val="left"/>
      <w:pPr>
        <w:ind w:left="928" w:hanging="721"/>
      </w:pPr>
      <w:rPr>
        <w:rFonts w:ascii="Times New Roman" w:eastAsia="Times New Roman" w:hAnsi="Times New Roman" w:cs="Times New Roman" w:hint="default"/>
        <w:sz w:val="24"/>
        <w:szCs w:val="24"/>
      </w:rPr>
    </w:lvl>
    <w:lvl w:ilvl="3">
      <w:start w:val="1"/>
      <w:numFmt w:val="bullet"/>
      <w:lvlText w:val="•"/>
      <w:lvlJc w:val="left"/>
      <w:pPr>
        <w:ind w:left="3117" w:hanging="721"/>
      </w:pPr>
      <w:rPr>
        <w:rFonts w:hint="default"/>
      </w:rPr>
    </w:lvl>
    <w:lvl w:ilvl="4">
      <w:start w:val="1"/>
      <w:numFmt w:val="bullet"/>
      <w:lvlText w:val="•"/>
      <w:lvlJc w:val="left"/>
      <w:pPr>
        <w:ind w:left="4212" w:hanging="721"/>
      </w:pPr>
      <w:rPr>
        <w:rFonts w:hint="default"/>
      </w:rPr>
    </w:lvl>
    <w:lvl w:ilvl="5">
      <w:start w:val="1"/>
      <w:numFmt w:val="bullet"/>
      <w:lvlText w:val="•"/>
      <w:lvlJc w:val="left"/>
      <w:pPr>
        <w:ind w:left="5306" w:hanging="721"/>
      </w:pPr>
      <w:rPr>
        <w:rFonts w:hint="default"/>
      </w:rPr>
    </w:lvl>
    <w:lvl w:ilvl="6">
      <w:start w:val="1"/>
      <w:numFmt w:val="bullet"/>
      <w:lvlText w:val="•"/>
      <w:lvlJc w:val="left"/>
      <w:pPr>
        <w:ind w:left="6401" w:hanging="721"/>
      </w:pPr>
      <w:rPr>
        <w:rFonts w:hint="default"/>
      </w:rPr>
    </w:lvl>
    <w:lvl w:ilvl="7">
      <w:start w:val="1"/>
      <w:numFmt w:val="bullet"/>
      <w:lvlText w:val="•"/>
      <w:lvlJc w:val="left"/>
      <w:pPr>
        <w:ind w:left="7496" w:hanging="721"/>
      </w:pPr>
      <w:rPr>
        <w:rFonts w:hint="default"/>
      </w:rPr>
    </w:lvl>
    <w:lvl w:ilvl="8">
      <w:start w:val="1"/>
      <w:numFmt w:val="bullet"/>
      <w:lvlText w:val="•"/>
      <w:lvlJc w:val="left"/>
      <w:pPr>
        <w:ind w:left="8590" w:hanging="721"/>
      </w:pPr>
      <w:rPr>
        <w:rFonts w:hint="default"/>
      </w:rPr>
    </w:lvl>
  </w:abstractNum>
  <w:abstractNum w:abstractNumId="135" w15:restartNumberingAfterBreak="0">
    <w:nsid w:val="422541E0"/>
    <w:multiLevelType w:val="hybridMultilevel"/>
    <w:tmpl w:val="0B365604"/>
    <w:lvl w:ilvl="0" w:tplc="8F5AE1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2A56FA1"/>
    <w:multiLevelType w:val="hybridMultilevel"/>
    <w:tmpl w:val="03BC9D90"/>
    <w:lvl w:ilvl="0" w:tplc="5D863934">
      <w:start w:val="1"/>
      <w:numFmt w:val="lowerLetter"/>
      <w:lvlText w:val="(%1)"/>
      <w:lvlJc w:val="left"/>
      <w:pPr>
        <w:ind w:left="360" w:hanging="360"/>
      </w:pPr>
      <w:rPr>
        <w:rFonts w:ascii="Times New Roman" w:hAnsi="Times New Roman" w:hint="default"/>
        <w:b w:val="0"/>
        <w:i w:val="0"/>
        <w:color w:val="auto"/>
        <w:sz w:val="24"/>
        <w:szCs w:val="22"/>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43444D9E"/>
    <w:multiLevelType w:val="multilevel"/>
    <w:tmpl w:val="9C76C5E0"/>
    <w:lvl w:ilvl="0">
      <w:start w:val="1"/>
      <w:numFmt w:val="decimal"/>
      <w:isLgl/>
      <w:lvlText w:val="%1."/>
      <w:lvlJc w:val="left"/>
      <w:pPr>
        <w:tabs>
          <w:tab w:val="num" w:pos="432"/>
        </w:tabs>
        <w:ind w:left="432" w:hanging="432"/>
      </w:pPr>
      <w:rPr>
        <w:rFonts w:cs="Times New Roman" w:hint="default"/>
        <w:b/>
        <w:i w:val="0"/>
        <w:sz w:val="24"/>
      </w:rPr>
    </w:lvl>
    <w:lvl w:ilvl="1">
      <w:start w:val="1"/>
      <w:numFmt w:val="lowerLetter"/>
      <w:lvlText w:val="(%2)"/>
      <w:lvlJc w:val="left"/>
      <w:pPr>
        <w:tabs>
          <w:tab w:val="num" w:pos="1296"/>
        </w:tabs>
        <w:ind w:left="1296" w:hanging="576"/>
      </w:pPr>
      <w:rPr>
        <w:rFonts w:ascii="Times New Roman" w:hAnsi="Times New Roman" w:cs="Times New Roman" w:hint="default"/>
        <w:b w:val="0"/>
        <w:i w:val="0"/>
        <w:color w:val="000000"/>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8" w15:restartNumberingAfterBreak="0">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15:restartNumberingAfterBreak="0">
    <w:nsid w:val="43A96236"/>
    <w:multiLevelType w:val="hybridMultilevel"/>
    <w:tmpl w:val="EAEE3322"/>
    <w:lvl w:ilvl="0" w:tplc="EAAC5A58">
      <w:start w:val="1"/>
      <w:numFmt w:val="lowerLetter"/>
      <w:lvlText w:val="(%1)"/>
      <w:lvlJc w:val="left"/>
      <w:pPr>
        <w:ind w:left="1745" w:hanging="360"/>
      </w:pPr>
      <w:rPr>
        <w:rFonts w:ascii="Times New Roman" w:hAnsi="Times New Roman" w:cs="Times New Roman" w:hint="default"/>
        <w:b/>
        <w:i w:val="0"/>
        <w:color w:val="auto"/>
        <w:sz w:val="24"/>
        <w:szCs w:val="24"/>
        <w:u w:val="none"/>
      </w:rPr>
    </w:lvl>
    <w:lvl w:ilvl="1" w:tplc="04090019">
      <w:start w:val="1"/>
      <w:numFmt w:val="lowerLetter"/>
      <w:lvlText w:val="%2."/>
      <w:lvlJc w:val="left"/>
      <w:pPr>
        <w:ind w:left="2399" w:hanging="360"/>
      </w:pPr>
    </w:lvl>
    <w:lvl w:ilvl="2" w:tplc="0409001B">
      <w:start w:val="1"/>
      <w:numFmt w:val="lowerRoman"/>
      <w:lvlText w:val="%3."/>
      <w:lvlJc w:val="right"/>
      <w:pPr>
        <w:ind w:left="3119" w:hanging="180"/>
      </w:pPr>
    </w:lvl>
    <w:lvl w:ilvl="3" w:tplc="0409000F" w:tentative="1">
      <w:start w:val="1"/>
      <w:numFmt w:val="decimal"/>
      <w:lvlText w:val="%4."/>
      <w:lvlJc w:val="left"/>
      <w:pPr>
        <w:ind w:left="3839" w:hanging="360"/>
      </w:pPr>
    </w:lvl>
    <w:lvl w:ilvl="4" w:tplc="04090019" w:tentative="1">
      <w:start w:val="1"/>
      <w:numFmt w:val="lowerLetter"/>
      <w:lvlText w:val="%5."/>
      <w:lvlJc w:val="left"/>
      <w:pPr>
        <w:ind w:left="4559" w:hanging="360"/>
      </w:pPr>
    </w:lvl>
    <w:lvl w:ilvl="5" w:tplc="0409001B" w:tentative="1">
      <w:start w:val="1"/>
      <w:numFmt w:val="lowerRoman"/>
      <w:lvlText w:val="%6."/>
      <w:lvlJc w:val="right"/>
      <w:pPr>
        <w:ind w:left="5279" w:hanging="180"/>
      </w:pPr>
    </w:lvl>
    <w:lvl w:ilvl="6" w:tplc="0409000F" w:tentative="1">
      <w:start w:val="1"/>
      <w:numFmt w:val="decimal"/>
      <w:lvlText w:val="%7."/>
      <w:lvlJc w:val="left"/>
      <w:pPr>
        <w:ind w:left="5999" w:hanging="360"/>
      </w:pPr>
    </w:lvl>
    <w:lvl w:ilvl="7" w:tplc="04090019" w:tentative="1">
      <w:start w:val="1"/>
      <w:numFmt w:val="lowerLetter"/>
      <w:lvlText w:val="%8."/>
      <w:lvlJc w:val="left"/>
      <w:pPr>
        <w:ind w:left="6719" w:hanging="360"/>
      </w:pPr>
    </w:lvl>
    <w:lvl w:ilvl="8" w:tplc="0409001B" w:tentative="1">
      <w:start w:val="1"/>
      <w:numFmt w:val="lowerRoman"/>
      <w:lvlText w:val="%9."/>
      <w:lvlJc w:val="right"/>
      <w:pPr>
        <w:ind w:left="7439" w:hanging="180"/>
      </w:pPr>
    </w:lvl>
  </w:abstractNum>
  <w:abstractNum w:abstractNumId="140" w15:restartNumberingAfterBreak="0">
    <w:nsid w:val="449558BA"/>
    <w:multiLevelType w:val="hybridMultilevel"/>
    <w:tmpl w:val="2FD8C3A2"/>
    <w:lvl w:ilvl="0" w:tplc="55389968">
      <w:start w:val="1"/>
      <w:numFmt w:val="lowerLetter"/>
      <w:lvlText w:val="(%1)"/>
      <w:lvlJc w:val="left"/>
      <w:pPr>
        <w:tabs>
          <w:tab w:val="num" w:pos="1512"/>
        </w:tabs>
        <w:ind w:left="1512" w:hanging="432"/>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1" w15:restartNumberingAfterBreak="0">
    <w:nsid w:val="44A069E6"/>
    <w:multiLevelType w:val="hybridMultilevel"/>
    <w:tmpl w:val="90C8CEC0"/>
    <w:lvl w:ilvl="0" w:tplc="DD48B6F6">
      <w:start w:val="1"/>
      <w:numFmt w:val="decimal"/>
      <w:lvlText w:val="%1."/>
      <w:lvlJc w:val="left"/>
      <w:pPr>
        <w:ind w:left="720" w:hanging="360"/>
      </w:pPr>
      <w:rPr>
        <w:rFonts w:hint="default"/>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2" w15:restartNumberingAfterBreak="0">
    <w:nsid w:val="456031CB"/>
    <w:multiLevelType w:val="multilevel"/>
    <w:tmpl w:val="72CC9B84"/>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3" w15:restartNumberingAfterBreak="0">
    <w:nsid w:val="456616C7"/>
    <w:multiLevelType w:val="multilevel"/>
    <w:tmpl w:val="F2065F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4" w15:restartNumberingAfterBreak="0">
    <w:nsid w:val="45A62BDE"/>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488F48E9"/>
    <w:multiLevelType w:val="singleLevel"/>
    <w:tmpl w:val="3BF6BBD8"/>
    <w:lvl w:ilvl="0">
      <w:start w:val="1"/>
      <w:numFmt w:val="lowerLetter"/>
      <w:lvlText w:val="(%1)"/>
      <w:lvlJc w:val="left"/>
      <w:pPr>
        <w:tabs>
          <w:tab w:val="num" w:pos="420"/>
        </w:tabs>
        <w:ind w:left="420" w:hanging="420"/>
      </w:pPr>
      <w:rPr>
        <w:rFonts w:hint="default"/>
        <w:b w:val="0"/>
        <w:i w:val="0"/>
      </w:rPr>
    </w:lvl>
  </w:abstractNum>
  <w:abstractNum w:abstractNumId="146" w15:restartNumberingAfterBreak="0">
    <w:nsid w:val="48D7270C"/>
    <w:multiLevelType w:val="hybridMultilevel"/>
    <w:tmpl w:val="14AC86DC"/>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7" w15:restartNumberingAfterBreak="0">
    <w:nsid w:val="490A38A4"/>
    <w:multiLevelType w:val="hybridMultilevel"/>
    <w:tmpl w:val="E62A7348"/>
    <w:lvl w:ilvl="0" w:tplc="21B6CD76">
      <w:start w:val="1"/>
      <w:numFmt w:val="lowerLetter"/>
      <w:lvlText w:val="(%1)"/>
      <w:lvlJc w:val="left"/>
      <w:pPr>
        <w:tabs>
          <w:tab w:val="num" w:pos="900"/>
        </w:tabs>
        <w:ind w:left="900" w:hanging="360"/>
      </w:pPr>
      <w:rPr>
        <w:rFonts w:ascii="Times New Roman" w:hAnsi="Times New Roman" w:cs="Times New Roman" w:hint="default"/>
        <w:i w:val="0"/>
        <w:iCs/>
        <w:sz w:val="24"/>
        <w:szCs w:val="24"/>
      </w:rPr>
    </w:lvl>
    <w:lvl w:ilvl="1" w:tplc="04090003">
      <w:start w:val="1"/>
      <w:numFmt w:val="lowerLetter"/>
      <w:lvlText w:val="%2."/>
      <w:lvlJc w:val="left"/>
      <w:pPr>
        <w:tabs>
          <w:tab w:val="num" w:pos="1620"/>
        </w:tabs>
        <w:ind w:left="1620" w:hanging="360"/>
      </w:pPr>
    </w:lvl>
    <w:lvl w:ilvl="2" w:tplc="04090005">
      <w:start w:val="1"/>
      <w:numFmt w:val="lowerRoman"/>
      <w:lvlText w:val="%3."/>
      <w:lvlJc w:val="right"/>
      <w:pPr>
        <w:tabs>
          <w:tab w:val="num" w:pos="2340"/>
        </w:tabs>
        <w:ind w:left="2340" w:hanging="180"/>
      </w:pPr>
    </w:lvl>
    <w:lvl w:ilvl="3" w:tplc="04090001">
      <w:start w:val="1"/>
      <w:numFmt w:val="decimal"/>
      <w:lvlText w:val="%4."/>
      <w:lvlJc w:val="left"/>
      <w:pPr>
        <w:tabs>
          <w:tab w:val="num" w:pos="3060"/>
        </w:tabs>
        <w:ind w:left="3060" w:hanging="360"/>
      </w:pPr>
    </w:lvl>
    <w:lvl w:ilvl="4" w:tplc="04090003">
      <w:start w:val="1"/>
      <w:numFmt w:val="lowerLetter"/>
      <w:lvlText w:val="%5."/>
      <w:lvlJc w:val="left"/>
      <w:pPr>
        <w:tabs>
          <w:tab w:val="num" w:pos="3780"/>
        </w:tabs>
        <w:ind w:left="3780" w:hanging="360"/>
      </w:pPr>
    </w:lvl>
    <w:lvl w:ilvl="5" w:tplc="04090005">
      <w:start w:val="1"/>
      <w:numFmt w:val="lowerRoman"/>
      <w:lvlText w:val="%6."/>
      <w:lvlJc w:val="right"/>
      <w:pPr>
        <w:tabs>
          <w:tab w:val="num" w:pos="4500"/>
        </w:tabs>
        <w:ind w:left="4500" w:hanging="180"/>
      </w:pPr>
    </w:lvl>
    <w:lvl w:ilvl="6" w:tplc="04090001">
      <w:start w:val="1"/>
      <w:numFmt w:val="decimal"/>
      <w:lvlText w:val="%7."/>
      <w:lvlJc w:val="left"/>
      <w:pPr>
        <w:tabs>
          <w:tab w:val="num" w:pos="5220"/>
        </w:tabs>
        <w:ind w:left="5220" w:hanging="360"/>
      </w:pPr>
    </w:lvl>
    <w:lvl w:ilvl="7" w:tplc="04090003">
      <w:start w:val="1"/>
      <w:numFmt w:val="lowerLetter"/>
      <w:lvlText w:val="%8."/>
      <w:lvlJc w:val="left"/>
      <w:pPr>
        <w:tabs>
          <w:tab w:val="num" w:pos="5940"/>
        </w:tabs>
        <w:ind w:left="5940" w:hanging="360"/>
      </w:pPr>
    </w:lvl>
    <w:lvl w:ilvl="8" w:tplc="04090005">
      <w:start w:val="1"/>
      <w:numFmt w:val="lowerRoman"/>
      <w:lvlText w:val="%9."/>
      <w:lvlJc w:val="right"/>
      <w:pPr>
        <w:tabs>
          <w:tab w:val="num" w:pos="6660"/>
        </w:tabs>
        <w:ind w:left="6660" w:hanging="180"/>
      </w:pPr>
    </w:lvl>
  </w:abstractNum>
  <w:abstractNum w:abstractNumId="148" w15:restartNumberingAfterBreak="0">
    <w:nsid w:val="49EB73A4"/>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4ABA044A"/>
    <w:multiLevelType w:val="hybridMultilevel"/>
    <w:tmpl w:val="7A5A31A6"/>
    <w:lvl w:ilvl="0" w:tplc="34786A18">
      <w:start w:val="23"/>
      <w:numFmt w:val="decimal"/>
      <w:lvlText w:val="%1."/>
      <w:lvlJc w:val="left"/>
      <w:pPr>
        <w:ind w:left="102" w:hanging="361"/>
      </w:pPr>
      <w:rPr>
        <w:rFonts w:ascii="Times New Roman" w:eastAsia="Times New Roman" w:hAnsi="Times New Roman" w:cs="Times New Roman" w:hint="default"/>
        <w:sz w:val="24"/>
        <w:szCs w:val="24"/>
      </w:rPr>
    </w:lvl>
    <w:lvl w:ilvl="1" w:tplc="8398BDFE">
      <w:start w:val="1"/>
      <w:numFmt w:val="bullet"/>
      <w:lvlText w:val="•"/>
      <w:lvlJc w:val="left"/>
      <w:pPr>
        <w:ind w:left="373" w:hanging="240"/>
      </w:pPr>
      <w:rPr>
        <w:rFonts w:ascii="Times New Roman" w:eastAsia="Times New Roman" w:hAnsi="Times New Roman" w:hint="default"/>
        <w:sz w:val="24"/>
      </w:rPr>
    </w:lvl>
    <w:lvl w:ilvl="2" w:tplc="4072DE5E">
      <w:start w:val="1"/>
      <w:numFmt w:val="bullet"/>
      <w:lvlText w:val="•"/>
      <w:lvlJc w:val="left"/>
      <w:pPr>
        <w:ind w:left="1288" w:hanging="240"/>
      </w:pPr>
      <w:rPr>
        <w:rFonts w:hint="default"/>
      </w:rPr>
    </w:lvl>
    <w:lvl w:ilvl="3" w:tplc="6312FDE6">
      <w:start w:val="1"/>
      <w:numFmt w:val="bullet"/>
      <w:lvlText w:val="•"/>
      <w:lvlJc w:val="left"/>
      <w:pPr>
        <w:ind w:left="2203" w:hanging="240"/>
      </w:pPr>
      <w:rPr>
        <w:rFonts w:hint="default"/>
      </w:rPr>
    </w:lvl>
    <w:lvl w:ilvl="4" w:tplc="2CF87ED6">
      <w:start w:val="1"/>
      <w:numFmt w:val="bullet"/>
      <w:lvlText w:val="•"/>
      <w:lvlJc w:val="left"/>
      <w:pPr>
        <w:ind w:left="3118" w:hanging="240"/>
      </w:pPr>
      <w:rPr>
        <w:rFonts w:hint="default"/>
      </w:rPr>
    </w:lvl>
    <w:lvl w:ilvl="5" w:tplc="7248A6E0">
      <w:start w:val="1"/>
      <w:numFmt w:val="bullet"/>
      <w:lvlText w:val="•"/>
      <w:lvlJc w:val="left"/>
      <w:pPr>
        <w:ind w:left="4033" w:hanging="240"/>
      </w:pPr>
      <w:rPr>
        <w:rFonts w:hint="default"/>
      </w:rPr>
    </w:lvl>
    <w:lvl w:ilvl="6" w:tplc="6088D1C8">
      <w:start w:val="1"/>
      <w:numFmt w:val="bullet"/>
      <w:lvlText w:val="•"/>
      <w:lvlJc w:val="left"/>
      <w:pPr>
        <w:ind w:left="4948" w:hanging="240"/>
      </w:pPr>
      <w:rPr>
        <w:rFonts w:hint="default"/>
      </w:rPr>
    </w:lvl>
    <w:lvl w:ilvl="7" w:tplc="5AAAC742">
      <w:start w:val="1"/>
      <w:numFmt w:val="bullet"/>
      <w:lvlText w:val="•"/>
      <w:lvlJc w:val="left"/>
      <w:pPr>
        <w:ind w:left="5863" w:hanging="240"/>
      </w:pPr>
      <w:rPr>
        <w:rFonts w:hint="default"/>
      </w:rPr>
    </w:lvl>
    <w:lvl w:ilvl="8" w:tplc="C464DB74">
      <w:start w:val="1"/>
      <w:numFmt w:val="bullet"/>
      <w:lvlText w:val="•"/>
      <w:lvlJc w:val="left"/>
      <w:pPr>
        <w:ind w:left="6778" w:hanging="240"/>
      </w:pPr>
      <w:rPr>
        <w:rFonts w:hint="default"/>
      </w:rPr>
    </w:lvl>
  </w:abstractNum>
  <w:abstractNum w:abstractNumId="150" w15:restartNumberingAfterBreak="0">
    <w:nsid w:val="4B426D86"/>
    <w:multiLevelType w:val="hybridMultilevel"/>
    <w:tmpl w:val="D20A73D2"/>
    <w:lvl w:ilvl="0" w:tplc="AD341AF6">
      <w:start w:val="1"/>
      <w:numFmt w:val="lowerLetter"/>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51" w15:restartNumberingAfterBreak="0">
    <w:nsid w:val="4B78786E"/>
    <w:multiLevelType w:val="multilevel"/>
    <w:tmpl w:val="6972C7A6"/>
    <w:lvl w:ilvl="0">
      <w:start w:val="1"/>
      <w:numFmt w:val="decimal"/>
      <w:lvlText w:val="%1."/>
      <w:lvlJc w:val="left"/>
      <w:pPr>
        <w:tabs>
          <w:tab w:val="num" w:pos="144"/>
        </w:tabs>
        <w:ind w:left="0" w:firstLine="0"/>
      </w:pPr>
      <w:rPr>
        <w:rFonts w:hint="default"/>
        <w:b/>
      </w:rPr>
    </w:lvl>
    <w:lvl w:ilvl="1">
      <w:start w:val="3"/>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2" w15:restartNumberingAfterBreak="0">
    <w:nsid w:val="4D0D439F"/>
    <w:multiLevelType w:val="hybridMultilevel"/>
    <w:tmpl w:val="B74C655C"/>
    <w:lvl w:ilvl="0" w:tplc="0409001B">
      <w:start w:val="1"/>
      <w:numFmt w:val="lowerRoman"/>
      <w:lvlText w:val="%1."/>
      <w:lvlJc w:val="right"/>
      <w:pPr>
        <w:ind w:left="3300" w:hanging="360"/>
      </w:pPr>
    </w:lvl>
    <w:lvl w:ilvl="1" w:tplc="04090019" w:tentative="1">
      <w:start w:val="1"/>
      <w:numFmt w:val="lowerLetter"/>
      <w:lvlText w:val="%2."/>
      <w:lvlJc w:val="left"/>
      <w:pPr>
        <w:ind w:left="4020" w:hanging="360"/>
      </w:pPr>
    </w:lvl>
    <w:lvl w:ilvl="2" w:tplc="0409001B" w:tentative="1">
      <w:start w:val="1"/>
      <w:numFmt w:val="lowerRoman"/>
      <w:lvlText w:val="%3."/>
      <w:lvlJc w:val="right"/>
      <w:pPr>
        <w:ind w:left="4740" w:hanging="180"/>
      </w:pPr>
    </w:lvl>
    <w:lvl w:ilvl="3" w:tplc="0409000F" w:tentative="1">
      <w:start w:val="1"/>
      <w:numFmt w:val="decimal"/>
      <w:lvlText w:val="%4."/>
      <w:lvlJc w:val="left"/>
      <w:pPr>
        <w:ind w:left="5460" w:hanging="360"/>
      </w:pPr>
    </w:lvl>
    <w:lvl w:ilvl="4" w:tplc="04090019" w:tentative="1">
      <w:start w:val="1"/>
      <w:numFmt w:val="lowerLetter"/>
      <w:lvlText w:val="%5."/>
      <w:lvlJc w:val="left"/>
      <w:pPr>
        <w:ind w:left="6180" w:hanging="360"/>
      </w:pPr>
    </w:lvl>
    <w:lvl w:ilvl="5" w:tplc="0409001B" w:tentative="1">
      <w:start w:val="1"/>
      <w:numFmt w:val="lowerRoman"/>
      <w:lvlText w:val="%6."/>
      <w:lvlJc w:val="right"/>
      <w:pPr>
        <w:ind w:left="6900" w:hanging="180"/>
      </w:pPr>
    </w:lvl>
    <w:lvl w:ilvl="6" w:tplc="0409000F" w:tentative="1">
      <w:start w:val="1"/>
      <w:numFmt w:val="decimal"/>
      <w:lvlText w:val="%7."/>
      <w:lvlJc w:val="left"/>
      <w:pPr>
        <w:ind w:left="7620" w:hanging="360"/>
      </w:pPr>
    </w:lvl>
    <w:lvl w:ilvl="7" w:tplc="04090019" w:tentative="1">
      <w:start w:val="1"/>
      <w:numFmt w:val="lowerLetter"/>
      <w:lvlText w:val="%8."/>
      <w:lvlJc w:val="left"/>
      <w:pPr>
        <w:ind w:left="8340" w:hanging="360"/>
      </w:pPr>
    </w:lvl>
    <w:lvl w:ilvl="8" w:tplc="0409001B" w:tentative="1">
      <w:start w:val="1"/>
      <w:numFmt w:val="lowerRoman"/>
      <w:lvlText w:val="%9."/>
      <w:lvlJc w:val="right"/>
      <w:pPr>
        <w:ind w:left="9060" w:hanging="180"/>
      </w:pPr>
    </w:lvl>
  </w:abstractNum>
  <w:abstractNum w:abstractNumId="153" w15:restartNumberingAfterBreak="0">
    <w:nsid w:val="4D590FAE"/>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4D8F1A62"/>
    <w:multiLevelType w:val="hybridMultilevel"/>
    <w:tmpl w:val="5430423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4E8F78B6"/>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57" w15:restartNumberingAfterBreak="0">
    <w:nsid w:val="4F537448"/>
    <w:multiLevelType w:val="multilevel"/>
    <w:tmpl w:val="3D32116A"/>
    <w:lvl w:ilvl="0">
      <w:start w:val="1"/>
      <w:numFmt w:val="decimal"/>
      <w:lvlText w:val="%1."/>
      <w:lvlJc w:val="left"/>
      <w:pPr>
        <w:tabs>
          <w:tab w:val="num" w:pos="144"/>
        </w:tabs>
        <w:ind w:left="0" w:firstLine="0"/>
      </w:pPr>
      <w:rPr>
        <w:rFonts w:hint="default"/>
        <w:b/>
        <w:i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ascii="Times New Roman" w:hAnsi="Times New Roman" w:cs="Times New Roman" w:hint="default"/>
        <w:b w:val="0"/>
        <w:i w:val="0"/>
        <w:color w:val="auto"/>
        <w:sz w:val="22"/>
        <w:szCs w:val="22"/>
        <w:u w:val="none"/>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8" w15:restartNumberingAfterBreak="0">
    <w:nsid w:val="4FD67EF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59" w15:restartNumberingAfterBreak="0">
    <w:nsid w:val="516A1AE5"/>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60" w15:restartNumberingAfterBreak="0">
    <w:nsid w:val="5189346C"/>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61" w15:restartNumberingAfterBreak="0">
    <w:nsid w:val="51AD32AD"/>
    <w:multiLevelType w:val="hybridMultilevel"/>
    <w:tmpl w:val="C712B158"/>
    <w:lvl w:ilvl="0" w:tplc="79368F08">
      <w:start w:val="10"/>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2AB1E85"/>
    <w:multiLevelType w:val="hybridMultilevel"/>
    <w:tmpl w:val="1DD6FFA6"/>
    <w:lvl w:ilvl="0" w:tplc="5960218E">
      <w:start w:val="1"/>
      <w:numFmt w:val="lowerRoman"/>
      <w:lvlText w:val="(%1)"/>
      <w:lvlJc w:val="left"/>
      <w:pPr>
        <w:ind w:left="2064" w:hanging="360"/>
      </w:pPr>
      <w:rPr>
        <w:rFonts w:hint="default"/>
      </w:rPr>
    </w:lvl>
    <w:lvl w:ilvl="1" w:tplc="04090019" w:tentative="1">
      <w:start w:val="1"/>
      <w:numFmt w:val="lowerLetter"/>
      <w:lvlText w:val="%2."/>
      <w:lvlJc w:val="left"/>
      <w:pPr>
        <w:ind w:left="2784" w:hanging="360"/>
      </w:pPr>
    </w:lvl>
    <w:lvl w:ilvl="2" w:tplc="0409001B" w:tentative="1">
      <w:start w:val="1"/>
      <w:numFmt w:val="lowerRoman"/>
      <w:lvlText w:val="%3."/>
      <w:lvlJc w:val="right"/>
      <w:pPr>
        <w:ind w:left="3504" w:hanging="180"/>
      </w:pPr>
    </w:lvl>
    <w:lvl w:ilvl="3" w:tplc="067ABB14">
      <w:start w:val="1"/>
      <w:numFmt w:val="lowerRoman"/>
      <w:lvlText w:val="(%4)"/>
      <w:lvlJc w:val="left"/>
      <w:pPr>
        <w:ind w:left="4224" w:hanging="360"/>
      </w:pPr>
      <w:rPr>
        <w:rFonts w:hint="default"/>
        <w:i w:val="0"/>
        <w:iCs/>
      </w:r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163" w15:restartNumberingAfterBreak="0">
    <w:nsid w:val="52DD2D53"/>
    <w:multiLevelType w:val="hybridMultilevel"/>
    <w:tmpl w:val="F7C49DD8"/>
    <w:lvl w:ilvl="0" w:tplc="FFFFFFFF">
      <w:start w:val="1"/>
      <w:numFmt w:val="lowerRoman"/>
      <w:lvlText w:val="(%1)"/>
      <w:lvlJc w:val="left"/>
      <w:pPr>
        <w:ind w:left="2162" w:hanging="360"/>
      </w:pPr>
      <w:rPr>
        <w:rFonts w:hint="default"/>
      </w:rPr>
    </w:lvl>
    <w:lvl w:ilvl="1" w:tplc="04090019">
      <w:start w:val="1"/>
      <w:numFmt w:val="lowerLetter"/>
      <w:lvlText w:val="%2."/>
      <w:lvlJc w:val="left"/>
      <w:pPr>
        <w:ind w:left="2882" w:hanging="360"/>
      </w:pPr>
    </w:lvl>
    <w:lvl w:ilvl="2" w:tplc="0409001B">
      <w:start w:val="1"/>
      <w:numFmt w:val="lowerRoman"/>
      <w:lvlText w:val="%3."/>
      <w:lvlJc w:val="right"/>
      <w:pPr>
        <w:ind w:left="3602" w:hanging="180"/>
      </w:pPr>
    </w:lvl>
    <w:lvl w:ilvl="3" w:tplc="0409000F" w:tentative="1">
      <w:start w:val="1"/>
      <w:numFmt w:val="decimal"/>
      <w:lvlText w:val="%4."/>
      <w:lvlJc w:val="left"/>
      <w:pPr>
        <w:ind w:left="4322" w:hanging="360"/>
      </w:pPr>
    </w:lvl>
    <w:lvl w:ilvl="4" w:tplc="04090019" w:tentative="1">
      <w:start w:val="1"/>
      <w:numFmt w:val="lowerLetter"/>
      <w:lvlText w:val="%5."/>
      <w:lvlJc w:val="left"/>
      <w:pPr>
        <w:ind w:left="5042" w:hanging="360"/>
      </w:pPr>
    </w:lvl>
    <w:lvl w:ilvl="5" w:tplc="0409001B" w:tentative="1">
      <w:start w:val="1"/>
      <w:numFmt w:val="lowerRoman"/>
      <w:lvlText w:val="%6."/>
      <w:lvlJc w:val="right"/>
      <w:pPr>
        <w:ind w:left="5762" w:hanging="180"/>
      </w:pPr>
    </w:lvl>
    <w:lvl w:ilvl="6" w:tplc="0409000F" w:tentative="1">
      <w:start w:val="1"/>
      <w:numFmt w:val="decimal"/>
      <w:lvlText w:val="%7."/>
      <w:lvlJc w:val="left"/>
      <w:pPr>
        <w:ind w:left="6482" w:hanging="360"/>
      </w:pPr>
    </w:lvl>
    <w:lvl w:ilvl="7" w:tplc="04090019" w:tentative="1">
      <w:start w:val="1"/>
      <w:numFmt w:val="lowerLetter"/>
      <w:lvlText w:val="%8."/>
      <w:lvlJc w:val="left"/>
      <w:pPr>
        <w:ind w:left="7202" w:hanging="360"/>
      </w:pPr>
    </w:lvl>
    <w:lvl w:ilvl="8" w:tplc="0409001B" w:tentative="1">
      <w:start w:val="1"/>
      <w:numFmt w:val="lowerRoman"/>
      <w:lvlText w:val="%9."/>
      <w:lvlJc w:val="right"/>
      <w:pPr>
        <w:ind w:left="7922" w:hanging="180"/>
      </w:pPr>
    </w:lvl>
  </w:abstractNum>
  <w:abstractNum w:abstractNumId="164" w15:restartNumberingAfterBreak="0">
    <w:nsid w:val="53147D9C"/>
    <w:multiLevelType w:val="multilevel"/>
    <w:tmpl w:val="CF4E88C4"/>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5" w15:restartNumberingAfterBreak="0">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67" w15:restartNumberingAfterBreak="0">
    <w:nsid w:val="53ED64FA"/>
    <w:multiLevelType w:val="hybridMultilevel"/>
    <w:tmpl w:val="3F063FAE"/>
    <w:lvl w:ilvl="0" w:tplc="CF4E6164">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8" w15:restartNumberingAfterBreak="0">
    <w:nsid w:val="53EE18E6"/>
    <w:multiLevelType w:val="hybridMultilevel"/>
    <w:tmpl w:val="C4822DBA"/>
    <w:lvl w:ilvl="0" w:tplc="3146A3BA">
      <w:start w:val="1"/>
      <w:numFmt w:val="lowerLetter"/>
      <w:lvlText w:val="%1)"/>
      <w:lvlJc w:val="left"/>
      <w:pPr>
        <w:tabs>
          <w:tab w:val="num" w:pos="1440"/>
        </w:tabs>
        <w:ind w:left="1440" w:hanging="144"/>
      </w:pPr>
      <w:rPr>
        <w:rFonts w:hint="default"/>
        <w:b w:val="0"/>
        <w:i w:val="0"/>
      </w:rPr>
    </w:lvl>
    <w:lvl w:ilvl="1" w:tplc="CA56C274">
      <w:start w:val="1"/>
      <w:numFmt w:val="lowerRoman"/>
      <w:lvlText w:val="(%2)"/>
      <w:lvlJc w:val="left"/>
      <w:pPr>
        <w:tabs>
          <w:tab w:val="num" w:pos="1210"/>
        </w:tabs>
        <w:ind w:left="2088" w:hanging="878"/>
      </w:pPr>
      <w:rPr>
        <w:rFonts w:hint="default"/>
        <w:b w:val="0"/>
        <w:i w:val="0"/>
      </w:rPr>
    </w:lvl>
    <w:lvl w:ilvl="2" w:tplc="365860B2">
      <w:start w:val="4"/>
      <w:numFmt w:val="decimal"/>
      <w:lvlText w:val="%3."/>
      <w:lvlJc w:val="left"/>
      <w:pPr>
        <w:ind w:left="2340" w:hanging="360"/>
      </w:pPr>
      <w:rPr>
        <w:rFonts w:hint="default"/>
      </w:rPr>
    </w:lvl>
    <w:lvl w:ilvl="3" w:tplc="0FEAEB2E">
      <w:start w:val="1"/>
      <w:numFmt w:val="decimal"/>
      <w:lvlText w:val="%4."/>
      <w:lvlJc w:val="left"/>
      <w:pPr>
        <w:tabs>
          <w:tab w:val="num" w:pos="2880"/>
        </w:tabs>
        <w:ind w:left="2880" w:hanging="360"/>
      </w:pPr>
    </w:lvl>
    <w:lvl w:ilvl="4" w:tplc="9432C2AE">
      <w:start w:val="1"/>
      <w:numFmt w:val="lowerLetter"/>
      <w:lvlText w:val="(%5)"/>
      <w:lvlJc w:val="left"/>
      <w:pPr>
        <w:ind w:left="3600" w:hanging="360"/>
      </w:pPr>
      <w:rPr>
        <w:rFonts w:hint="default"/>
      </w:rPr>
    </w:lvl>
    <w:lvl w:ilvl="5" w:tplc="45E8403E" w:tentative="1">
      <w:start w:val="1"/>
      <w:numFmt w:val="lowerRoman"/>
      <w:lvlText w:val="%6."/>
      <w:lvlJc w:val="right"/>
      <w:pPr>
        <w:tabs>
          <w:tab w:val="num" w:pos="4320"/>
        </w:tabs>
        <w:ind w:left="4320" w:hanging="180"/>
      </w:pPr>
    </w:lvl>
    <w:lvl w:ilvl="6" w:tplc="F63E6F38" w:tentative="1">
      <w:start w:val="1"/>
      <w:numFmt w:val="decimal"/>
      <w:lvlText w:val="%7."/>
      <w:lvlJc w:val="left"/>
      <w:pPr>
        <w:tabs>
          <w:tab w:val="num" w:pos="5040"/>
        </w:tabs>
        <w:ind w:left="5040" w:hanging="360"/>
      </w:pPr>
    </w:lvl>
    <w:lvl w:ilvl="7" w:tplc="2A30C378" w:tentative="1">
      <w:start w:val="1"/>
      <w:numFmt w:val="lowerLetter"/>
      <w:lvlText w:val="%8."/>
      <w:lvlJc w:val="left"/>
      <w:pPr>
        <w:tabs>
          <w:tab w:val="num" w:pos="5760"/>
        </w:tabs>
        <w:ind w:left="5760" w:hanging="360"/>
      </w:pPr>
    </w:lvl>
    <w:lvl w:ilvl="8" w:tplc="4EF695DC" w:tentative="1">
      <w:start w:val="1"/>
      <w:numFmt w:val="lowerRoman"/>
      <w:lvlText w:val="%9."/>
      <w:lvlJc w:val="right"/>
      <w:pPr>
        <w:tabs>
          <w:tab w:val="num" w:pos="6480"/>
        </w:tabs>
        <w:ind w:left="6480" w:hanging="180"/>
      </w:pPr>
    </w:lvl>
  </w:abstractNum>
  <w:abstractNum w:abstractNumId="169" w15:restartNumberingAfterBreak="0">
    <w:nsid w:val="53F06252"/>
    <w:multiLevelType w:val="hybridMultilevel"/>
    <w:tmpl w:val="7ACC70F0"/>
    <w:lvl w:ilvl="0" w:tplc="AF8033CA">
      <w:start w:val="1"/>
      <w:numFmt w:val="lowerLetter"/>
      <w:lvlText w:val="(%1)"/>
      <w:lvlJc w:val="left"/>
      <w:pPr>
        <w:ind w:left="1266" w:hanging="360"/>
      </w:pPr>
    </w:lvl>
    <w:lvl w:ilvl="1" w:tplc="04090019" w:tentative="1">
      <w:start w:val="1"/>
      <w:numFmt w:val="lowerLetter"/>
      <w:lvlText w:val="%2."/>
      <w:lvlJc w:val="left"/>
      <w:pPr>
        <w:ind w:left="1986" w:hanging="360"/>
      </w:pPr>
    </w:lvl>
    <w:lvl w:ilvl="2" w:tplc="0409001B" w:tentative="1">
      <w:start w:val="1"/>
      <w:numFmt w:val="lowerRoman"/>
      <w:lvlText w:val="%3."/>
      <w:lvlJc w:val="right"/>
      <w:pPr>
        <w:ind w:left="2706" w:hanging="180"/>
      </w:pPr>
    </w:lvl>
    <w:lvl w:ilvl="3" w:tplc="0409000F" w:tentative="1">
      <w:start w:val="1"/>
      <w:numFmt w:val="decimal"/>
      <w:lvlText w:val="%4."/>
      <w:lvlJc w:val="left"/>
      <w:pPr>
        <w:ind w:left="3426" w:hanging="360"/>
      </w:pPr>
    </w:lvl>
    <w:lvl w:ilvl="4" w:tplc="04090019" w:tentative="1">
      <w:start w:val="1"/>
      <w:numFmt w:val="lowerLetter"/>
      <w:lvlText w:val="%5."/>
      <w:lvlJc w:val="left"/>
      <w:pPr>
        <w:ind w:left="4146" w:hanging="360"/>
      </w:pPr>
    </w:lvl>
    <w:lvl w:ilvl="5" w:tplc="0409001B" w:tentative="1">
      <w:start w:val="1"/>
      <w:numFmt w:val="lowerRoman"/>
      <w:lvlText w:val="%6."/>
      <w:lvlJc w:val="right"/>
      <w:pPr>
        <w:ind w:left="4866" w:hanging="180"/>
      </w:pPr>
    </w:lvl>
    <w:lvl w:ilvl="6" w:tplc="0409000F" w:tentative="1">
      <w:start w:val="1"/>
      <w:numFmt w:val="decimal"/>
      <w:lvlText w:val="%7."/>
      <w:lvlJc w:val="left"/>
      <w:pPr>
        <w:ind w:left="5586" w:hanging="360"/>
      </w:pPr>
    </w:lvl>
    <w:lvl w:ilvl="7" w:tplc="04090019" w:tentative="1">
      <w:start w:val="1"/>
      <w:numFmt w:val="lowerLetter"/>
      <w:lvlText w:val="%8."/>
      <w:lvlJc w:val="left"/>
      <w:pPr>
        <w:ind w:left="6306" w:hanging="360"/>
      </w:pPr>
    </w:lvl>
    <w:lvl w:ilvl="8" w:tplc="0409001B" w:tentative="1">
      <w:start w:val="1"/>
      <w:numFmt w:val="lowerRoman"/>
      <w:lvlText w:val="%9."/>
      <w:lvlJc w:val="right"/>
      <w:pPr>
        <w:ind w:left="7026" w:hanging="180"/>
      </w:pPr>
    </w:lvl>
  </w:abstractNum>
  <w:abstractNum w:abstractNumId="170" w15:restartNumberingAfterBreak="0">
    <w:nsid w:val="54354924"/>
    <w:multiLevelType w:val="hybridMultilevel"/>
    <w:tmpl w:val="3F449A02"/>
    <w:lvl w:ilvl="0" w:tplc="D9AACA04">
      <w:start w:val="1"/>
      <w:numFmt w:val="lowerLetter"/>
      <w:lvlText w:val="(%1)"/>
      <w:lvlJc w:val="left"/>
      <w:pPr>
        <w:tabs>
          <w:tab w:val="num" w:pos="2556"/>
        </w:tabs>
        <w:ind w:left="2556" w:hanging="576"/>
      </w:pPr>
      <w:rPr>
        <w:rFonts w:ascii="Times New Roman" w:hAnsi="Times New Roman" w:cs="Times New Roman" w:hint="default"/>
        <w:b w:val="0"/>
        <w:i w:val="0"/>
        <w:color w:val="auto"/>
        <w:sz w:val="24"/>
        <w:szCs w:val="24"/>
        <w:u w:val="none"/>
      </w:rPr>
    </w:lvl>
    <w:lvl w:ilvl="1" w:tplc="8FAA002E" w:tentative="1">
      <w:start w:val="1"/>
      <w:numFmt w:val="lowerLetter"/>
      <w:lvlText w:val="%2."/>
      <w:lvlJc w:val="left"/>
      <w:pPr>
        <w:tabs>
          <w:tab w:val="num" w:pos="3420"/>
        </w:tabs>
        <w:ind w:left="3420" w:hanging="360"/>
      </w:pPr>
    </w:lvl>
    <w:lvl w:ilvl="2" w:tplc="42D687E8" w:tentative="1">
      <w:start w:val="1"/>
      <w:numFmt w:val="lowerRoman"/>
      <w:lvlText w:val="%3."/>
      <w:lvlJc w:val="right"/>
      <w:pPr>
        <w:tabs>
          <w:tab w:val="num" w:pos="4140"/>
        </w:tabs>
        <w:ind w:left="4140" w:hanging="180"/>
      </w:pPr>
    </w:lvl>
    <w:lvl w:ilvl="3" w:tplc="364EC4D8" w:tentative="1">
      <w:start w:val="1"/>
      <w:numFmt w:val="decimal"/>
      <w:lvlText w:val="%4."/>
      <w:lvlJc w:val="left"/>
      <w:pPr>
        <w:tabs>
          <w:tab w:val="num" w:pos="4860"/>
        </w:tabs>
        <w:ind w:left="4860" w:hanging="360"/>
      </w:pPr>
    </w:lvl>
    <w:lvl w:ilvl="4" w:tplc="0A420B14" w:tentative="1">
      <w:start w:val="1"/>
      <w:numFmt w:val="lowerLetter"/>
      <w:lvlText w:val="%5."/>
      <w:lvlJc w:val="left"/>
      <w:pPr>
        <w:tabs>
          <w:tab w:val="num" w:pos="5580"/>
        </w:tabs>
        <w:ind w:left="5580" w:hanging="360"/>
      </w:pPr>
    </w:lvl>
    <w:lvl w:ilvl="5" w:tplc="4AC6F19A" w:tentative="1">
      <w:start w:val="1"/>
      <w:numFmt w:val="lowerRoman"/>
      <w:lvlText w:val="%6."/>
      <w:lvlJc w:val="right"/>
      <w:pPr>
        <w:tabs>
          <w:tab w:val="num" w:pos="6300"/>
        </w:tabs>
        <w:ind w:left="6300" w:hanging="180"/>
      </w:pPr>
    </w:lvl>
    <w:lvl w:ilvl="6" w:tplc="61C099A8" w:tentative="1">
      <w:start w:val="1"/>
      <w:numFmt w:val="decimal"/>
      <w:lvlText w:val="%7."/>
      <w:lvlJc w:val="left"/>
      <w:pPr>
        <w:tabs>
          <w:tab w:val="num" w:pos="7020"/>
        </w:tabs>
        <w:ind w:left="7020" w:hanging="360"/>
      </w:pPr>
    </w:lvl>
    <w:lvl w:ilvl="7" w:tplc="57409B60" w:tentative="1">
      <w:start w:val="1"/>
      <w:numFmt w:val="lowerLetter"/>
      <w:lvlText w:val="%8."/>
      <w:lvlJc w:val="left"/>
      <w:pPr>
        <w:tabs>
          <w:tab w:val="num" w:pos="7740"/>
        </w:tabs>
        <w:ind w:left="7740" w:hanging="360"/>
      </w:pPr>
    </w:lvl>
    <w:lvl w:ilvl="8" w:tplc="3C2266BA" w:tentative="1">
      <w:start w:val="1"/>
      <w:numFmt w:val="lowerRoman"/>
      <w:lvlText w:val="%9."/>
      <w:lvlJc w:val="right"/>
      <w:pPr>
        <w:tabs>
          <w:tab w:val="num" w:pos="8460"/>
        </w:tabs>
        <w:ind w:left="8460" w:hanging="180"/>
      </w:pPr>
    </w:lvl>
  </w:abstractNum>
  <w:abstractNum w:abstractNumId="171" w15:restartNumberingAfterBreak="0">
    <w:nsid w:val="54477D53"/>
    <w:multiLevelType w:val="hybridMultilevel"/>
    <w:tmpl w:val="CA7A4AAE"/>
    <w:lvl w:ilvl="0" w:tplc="57386474">
      <w:start w:val="1"/>
      <w:numFmt w:val="upperLetter"/>
      <w:pStyle w:val="Style5"/>
      <w:lvlText w:val="%1."/>
      <w:lvlJc w:val="left"/>
      <w:pPr>
        <w:tabs>
          <w:tab w:val="num" w:pos="1008"/>
        </w:tabs>
        <w:ind w:left="1008" w:hanging="360"/>
      </w:pPr>
      <w:rPr>
        <w:rFonts w:cs="Times New Roman"/>
      </w:rPr>
    </w:lvl>
    <w:lvl w:ilvl="1" w:tplc="04090019" w:tentative="1">
      <w:start w:val="1"/>
      <w:numFmt w:val="lowerLetter"/>
      <w:lvlText w:val="%2."/>
      <w:lvlJc w:val="left"/>
      <w:pPr>
        <w:tabs>
          <w:tab w:val="num" w:pos="1728"/>
        </w:tabs>
        <w:ind w:left="1728" w:hanging="360"/>
      </w:pPr>
      <w:rPr>
        <w:rFonts w:cs="Times New Roman"/>
      </w:rPr>
    </w:lvl>
    <w:lvl w:ilvl="2" w:tplc="0409001B" w:tentative="1">
      <w:start w:val="1"/>
      <w:numFmt w:val="lowerRoman"/>
      <w:lvlText w:val="%3."/>
      <w:lvlJc w:val="right"/>
      <w:pPr>
        <w:tabs>
          <w:tab w:val="num" w:pos="2448"/>
        </w:tabs>
        <w:ind w:left="2448" w:hanging="180"/>
      </w:pPr>
      <w:rPr>
        <w:rFonts w:cs="Times New Roman"/>
      </w:rPr>
    </w:lvl>
    <w:lvl w:ilvl="3" w:tplc="0409000F" w:tentative="1">
      <w:start w:val="1"/>
      <w:numFmt w:val="decimal"/>
      <w:lvlText w:val="%4."/>
      <w:lvlJc w:val="left"/>
      <w:pPr>
        <w:tabs>
          <w:tab w:val="num" w:pos="3168"/>
        </w:tabs>
        <w:ind w:left="3168" w:hanging="360"/>
      </w:pPr>
      <w:rPr>
        <w:rFonts w:cs="Times New Roman"/>
      </w:rPr>
    </w:lvl>
    <w:lvl w:ilvl="4" w:tplc="04090019" w:tentative="1">
      <w:start w:val="1"/>
      <w:numFmt w:val="lowerLetter"/>
      <w:lvlText w:val="%5."/>
      <w:lvlJc w:val="left"/>
      <w:pPr>
        <w:tabs>
          <w:tab w:val="num" w:pos="3888"/>
        </w:tabs>
        <w:ind w:left="3888" w:hanging="360"/>
      </w:pPr>
      <w:rPr>
        <w:rFonts w:cs="Times New Roman"/>
      </w:rPr>
    </w:lvl>
    <w:lvl w:ilvl="5" w:tplc="0409001B" w:tentative="1">
      <w:start w:val="1"/>
      <w:numFmt w:val="lowerRoman"/>
      <w:lvlText w:val="%6."/>
      <w:lvlJc w:val="right"/>
      <w:pPr>
        <w:tabs>
          <w:tab w:val="num" w:pos="4608"/>
        </w:tabs>
        <w:ind w:left="4608" w:hanging="180"/>
      </w:pPr>
      <w:rPr>
        <w:rFonts w:cs="Times New Roman"/>
      </w:rPr>
    </w:lvl>
    <w:lvl w:ilvl="6" w:tplc="0409000F" w:tentative="1">
      <w:start w:val="1"/>
      <w:numFmt w:val="decimal"/>
      <w:lvlText w:val="%7."/>
      <w:lvlJc w:val="left"/>
      <w:pPr>
        <w:tabs>
          <w:tab w:val="num" w:pos="5328"/>
        </w:tabs>
        <w:ind w:left="5328" w:hanging="360"/>
      </w:pPr>
      <w:rPr>
        <w:rFonts w:cs="Times New Roman"/>
      </w:rPr>
    </w:lvl>
    <w:lvl w:ilvl="7" w:tplc="04090019" w:tentative="1">
      <w:start w:val="1"/>
      <w:numFmt w:val="lowerLetter"/>
      <w:lvlText w:val="%8."/>
      <w:lvlJc w:val="left"/>
      <w:pPr>
        <w:tabs>
          <w:tab w:val="num" w:pos="6048"/>
        </w:tabs>
        <w:ind w:left="6048" w:hanging="360"/>
      </w:pPr>
      <w:rPr>
        <w:rFonts w:cs="Times New Roman"/>
      </w:rPr>
    </w:lvl>
    <w:lvl w:ilvl="8" w:tplc="0409001B" w:tentative="1">
      <w:start w:val="1"/>
      <w:numFmt w:val="lowerRoman"/>
      <w:lvlText w:val="%9."/>
      <w:lvlJc w:val="right"/>
      <w:pPr>
        <w:tabs>
          <w:tab w:val="num" w:pos="6768"/>
        </w:tabs>
        <w:ind w:left="6768" w:hanging="180"/>
      </w:pPr>
      <w:rPr>
        <w:rFonts w:cs="Times New Roman"/>
      </w:rPr>
    </w:lvl>
  </w:abstractNum>
  <w:abstractNum w:abstractNumId="172" w15:restartNumberingAfterBreak="0">
    <w:nsid w:val="54760D53"/>
    <w:multiLevelType w:val="hybridMultilevel"/>
    <w:tmpl w:val="FC2EFE32"/>
    <w:lvl w:ilvl="0" w:tplc="7B749B3E">
      <w:start w:val="1"/>
      <w:numFmt w:val="lowerLetter"/>
      <w:lvlText w:val="(%1)"/>
      <w:lvlJc w:val="left"/>
      <w:pPr>
        <w:ind w:left="1080" w:hanging="360"/>
      </w:pPr>
      <w:rPr>
        <w:rFonts w:asciiTheme="majorBidi" w:hAnsiTheme="majorBidi" w:cstheme="majorBidi" w:hint="default"/>
        <w:b w:val="0"/>
        <w:i w:val="0"/>
        <w:color w:val="auto"/>
        <w:sz w:val="24"/>
        <w:szCs w:val="24"/>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3" w15:restartNumberingAfterBreak="0">
    <w:nsid w:val="57231190"/>
    <w:multiLevelType w:val="multilevel"/>
    <w:tmpl w:val="147E8CBC"/>
    <w:lvl w:ilvl="0">
      <w:start w:val="1"/>
      <w:numFmt w:val="decimal"/>
      <w:pStyle w:val="HeadingTocITB2"/>
      <w:isLgl/>
      <w:lvlText w:val="%1."/>
      <w:lvlJc w:val="left"/>
      <w:pPr>
        <w:tabs>
          <w:tab w:val="num" w:pos="576"/>
        </w:tabs>
        <w:ind w:left="432" w:hanging="432"/>
      </w:pPr>
      <w:rPr>
        <w:rFonts w:hint="default"/>
        <w:b/>
        <w:i w:val="0"/>
        <w:sz w:val="24"/>
      </w:rPr>
    </w:lvl>
    <w:lvl w:ilvl="1">
      <w:start w:val="1"/>
      <w:numFmt w:val="decimal"/>
      <w:pStyle w:val="AAAtablebullet2"/>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Letter"/>
      <w:lvlText w:val="(%4)"/>
      <w:lvlJc w:val="left"/>
      <w:pPr>
        <w:tabs>
          <w:tab w:val="num" w:pos="828"/>
        </w:tabs>
        <w:ind w:left="828" w:hanging="648"/>
      </w:pPr>
      <w:rPr>
        <w:rFonts w:hint="default"/>
        <w:b w:val="0"/>
        <w:i w:val="0"/>
        <w:sz w:val="24"/>
      </w:rPr>
    </w:lvl>
    <w:lvl w:ilvl="4">
      <w:start w:val="1"/>
      <w:numFmt w:val="lowerRoman"/>
      <w:lvlText w:val="%5."/>
      <w:lvlJc w:val="right"/>
      <w:pPr>
        <w:tabs>
          <w:tab w:val="num" w:pos="1998"/>
        </w:tabs>
        <w:ind w:left="199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4"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5" w15:restartNumberingAfterBreak="0">
    <w:nsid w:val="58590EF2"/>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88F3D10"/>
    <w:multiLevelType w:val="hybridMultilevel"/>
    <w:tmpl w:val="C228F966"/>
    <w:lvl w:ilvl="0" w:tplc="C2361DB4">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9944593"/>
    <w:multiLevelType w:val="hybridMultilevel"/>
    <w:tmpl w:val="D93677F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A180EE4"/>
    <w:multiLevelType w:val="hybridMultilevel"/>
    <w:tmpl w:val="02328BD8"/>
    <w:lvl w:ilvl="0" w:tplc="BD2A6E4A">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79" w15:restartNumberingAfterBreak="0">
    <w:nsid w:val="5AA40A5A"/>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AA81CD7"/>
    <w:multiLevelType w:val="hybridMultilevel"/>
    <w:tmpl w:val="5AAAB878"/>
    <w:lvl w:ilvl="0" w:tplc="46FA6F52">
      <w:start w:val="1"/>
      <w:numFmt w:val="bullet"/>
      <w:lvlText w:val="•"/>
      <w:lvlJc w:val="left"/>
      <w:pPr>
        <w:ind w:left="373" w:hanging="204"/>
      </w:pPr>
      <w:rPr>
        <w:rFonts w:ascii="Times New Roman" w:eastAsia="Times New Roman" w:hAnsi="Times New Roman" w:hint="default"/>
        <w:sz w:val="24"/>
      </w:rPr>
    </w:lvl>
    <w:lvl w:ilvl="1" w:tplc="168E8836">
      <w:start w:val="1"/>
      <w:numFmt w:val="bullet"/>
      <w:lvlText w:val="•"/>
      <w:lvlJc w:val="left"/>
      <w:pPr>
        <w:ind w:left="1197" w:hanging="204"/>
      </w:pPr>
      <w:rPr>
        <w:rFonts w:hint="default"/>
      </w:rPr>
    </w:lvl>
    <w:lvl w:ilvl="2" w:tplc="0AEC69AA">
      <w:start w:val="1"/>
      <w:numFmt w:val="bullet"/>
      <w:lvlText w:val="•"/>
      <w:lvlJc w:val="left"/>
      <w:pPr>
        <w:ind w:left="2020" w:hanging="204"/>
      </w:pPr>
      <w:rPr>
        <w:rFonts w:hint="default"/>
      </w:rPr>
    </w:lvl>
    <w:lvl w:ilvl="3" w:tplc="2A8CBA7A">
      <w:start w:val="1"/>
      <w:numFmt w:val="bullet"/>
      <w:lvlText w:val="•"/>
      <w:lvlJc w:val="left"/>
      <w:pPr>
        <w:ind w:left="2844" w:hanging="204"/>
      </w:pPr>
      <w:rPr>
        <w:rFonts w:hint="default"/>
      </w:rPr>
    </w:lvl>
    <w:lvl w:ilvl="4" w:tplc="7CC620FE">
      <w:start w:val="1"/>
      <w:numFmt w:val="bullet"/>
      <w:lvlText w:val="•"/>
      <w:lvlJc w:val="left"/>
      <w:pPr>
        <w:ind w:left="3667" w:hanging="204"/>
      </w:pPr>
      <w:rPr>
        <w:rFonts w:hint="default"/>
      </w:rPr>
    </w:lvl>
    <w:lvl w:ilvl="5" w:tplc="0DB053B8">
      <w:start w:val="1"/>
      <w:numFmt w:val="bullet"/>
      <w:lvlText w:val="•"/>
      <w:lvlJc w:val="left"/>
      <w:pPr>
        <w:ind w:left="4491" w:hanging="204"/>
      </w:pPr>
      <w:rPr>
        <w:rFonts w:hint="default"/>
      </w:rPr>
    </w:lvl>
    <w:lvl w:ilvl="6" w:tplc="36D62AA6">
      <w:start w:val="1"/>
      <w:numFmt w:val="bullet"/>
      <w:lvlText w:val="•"/>
      <w:lvlJc w:val="left"/>
      <w:pPr>
        <w:ind w:left="5314" w:hanging="204"/>
      </w:pPr>
      <w:rPr>
        <w:rFonts w:hint="default"/>
      </w:rPr>
    </w:lvl>
    <w:lvl w:ilvl="7" w:tplc="92985134">
      <w:start w:val="1"/>
      <w:numFmt w:val="bullet"/>
      <w:lvlText w:val="•"/>
      <w:lvlJc w:val="left"/>
      <w:pPr>
        <w:ind w:left="6138" w:hanging="204"/>
      </w:pPr>
      <w:rPr>
        <w:rFonts w:hint="default"/>
      </w:rPr>
    </w:lvl>
    <w:lvl w:ilvl="8" w:tplc="B02AEEE6">
      <w:start w:val="1"/>
      <w:numFmt w:val="bullet"/>
      <w:lvlText w:val="•"/>
      <w:lvlJc w:val="left"/>
      <w:pPr>
        <w:ind w:left="6961" w:hanging="204"/>
      </w:pPr>
      <w:rPr>
        <w:rFonts w:hint="default"/>
      </w:rPr>
    </w:lvl>
  </w:abstractNum>
  <w:abstractNum w:abstractNumId="181" w15:restartNumberingAfterBreak="0">
    <w:nsid w:val="5B1453D5"/>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2" w15:restartNumberingAfterBreak="0">
    <w:nsid w:val="5C3F2929"/>
    <w:multiLevelType w:val="multilevel"/>
    <w:tmpl w:val="6972C7A6"/>
    <w:lvl w:ilvl="0">
      <w:start w:val="1"/>
      <w:numFmt w:val="decimal"/>
      <w:lvlText w:val="%1."/>
      <w:lvlJc w:val="left"/>
      <w:pPr>
        <w:tabs>
          <w:tab w:val="num" w:pos="144"/>
        </w:tabs>
        <w:ind w:left="0" w:firstLine="0"/>
      </w:pPr>
      <w:rPr>
        <w:rFonts w:hint="default"/>
        <w:b/>
      </w:rPr>
    </w:lvl>
    <w:lvl w:ilvl="1">
      <w:start w:val="3"/>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3"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4" w15:restartNumberingAfterBreak="0">
    <w:nsid w:val="5D8A392B"/>
    <w:multiLevelType w:val="hybridMultilevel"/>
    <w:tmpl w:val="AA5E7BB2"/>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E273CCD"/>
    <w:multiLevelType w:val="hybridMultilevel"/>
    <w:tmpl w:val="9C889E76"/>
    <w:lvl w:ilvl="0" w:tplc="DD582C90">
      <w:start w:val="1"/>
      <w:numFmt w:val="lowerLetter"/>
      <w:lvlText w:val="(%1)"/>
      <w:lvlJc w:val="left"/>
      <w:pPr>
        <w:ind w:left="720" w:hanging="360"/>
      </w:pPr>
      <w:rPr>
        <w:rFonts w:hint="default"/>
        <w:b w:val="0"/>
        <w:i w:val="0"/>
        <w:color w:val="auto"/>
        <w:sz w:val="24"/>
        <w:szCs w:val="24"/>
        <w:u w:val="none"/>
      </w:rPr>
    </w:lvl>
    <w:lvl w:ilvl="1" w:tplc="F940C356">
      <w:start w:val="1"/>
      <w:numFmt w:val="lowerLetter"/>
      <w:lvlText w:val="%2."/>
      <w:lvlJc w:val="left"/>
      <w:pPr>
        <w:ind w:left="1440" w:hanging="360"/>
      </w:pPr>
    </w:lvl>
    <w:lvl w:ilvl="2" w:tplc="6FAA5E46" w:tentative="1">
      <w:start w:val="1"/>
      <w:numFmt w:val="lowerRoman"/>
      <w:lvlText w:val="%3."/>
      <w:lvlJc w:val="right"/>
      <w:pPr>
        <w:ind w:left="2160" w:hanging="180"/>
      </w:pPr>
    </w:lvl>
    <w:lvl w:ilvl="3" w:tplc="00B6C7CC" w:tentative="1">
      <w:start w:val="1"/>
      <w:numFmt w:val="decimal"/>
      <w:lvlText w:val="%4."/>
      <w:lvlJc w:val="left"/>
      <w:pPr>
        <w:ind w:left="2880" w:hanging="360"/>
      </w:pPr>
    </w:lvl>
    <w:lvl w:ilvl="4" w:tplc="76A4F246" w:tentative="1">
      <w:start w:val="1"/>
      <w:numFmt w:val="lowerLetter"/>
      <w:lvlText w:val="%5."/>
      <w:lvlJc w:val="left"/>
      <w:pPr>
        <w:ind w:left="3600" w:hanging="360"/>
      </w:pPr>
    </w:lvl>
    <w:lvl w:ilvl="5" w:tplc="FD507E58" w:tentative="1">
      <w:start w:val="1"/>
      <w:numFmt w:val="lowerRoman"/>
      <w:lvlText w:val="%6."/>
      <w:lvlJc w:val="right"/>
      <w:pPr>
        <w:ind w:left="4320" w:hanging="180"/>
      </w:pPr>
    </w:lvl>
    <w:lvl w:ilvl="6" w:tplc="9B7422A6" w:tentative="1">
      <w:start w:val="1"/>
      <w:numFmt w:val="decimal"/>
      <w:lvlText w:val="%7."/>
      <w:lvlJc w:val="left"/>
      <w:pPr>
        <w:ind w:left="5040" w:hanging="360"/>
      </w:pPr>
    </w:lvl>
    <w:lvl w:ilvl="7" w:tplc="97A03C1C" w:tentative="1">
      <w:start w:val="1"/>
      <w:numFmt w:val="lowerLetter"/>
      <w:lvlText w:val="%8."/>
      <w:lvlJc w:val="left"/>
      <w:pPr>
        <w:ind w:left="5760" w:hanging="360"/>
      </w:pPr>
    </w:lvl>
    <w:lvl w:ilvl="8" w:tplc="5BE86C9E" w:tentative="1">
      <w:start w:val="1"/>
      <w:numFmt w:val="lowerRoman"/>
      <w:lvlText w:val="%9."/>
      <w:lvlJc w:val="right"/>
      <w:pPr>
        <w:ind w:left="6480" w:hanging="180"/>
      </w:pPr>
    </w:lvl>
  </w:abstractNum>
  <w:abstractNum w:abstractNumId="186" w15:restartNumberingAfterBreak="0">
    <w:nsid w:val="5E63564F"/>
    <w:multiLevelType w:val="multilevel"/>
    <w:tmpl w:val="BAE8EFE0"/>
    <w:lvl w:ilvl="0">
      <w:start w:val="1"/>
      <w:numFmt w:val="decimal"/>
      <w:suff w:val="space"/>
      <w:lvlText w:val="%1."/>
      <w:lvlJc w:val="left"/>
      <w:pPr>
        <w:ind w:left="720" w:hanging="720"/>
      </w:pPr>
      <w:rPr>
        <w:rFonts w:ascii="Times New Roman Bold" w:hAnsi="Times New Roman Bold" w:hint="default"/>
        <w:b/>
        <w:i w:val="0"/>
        <w:strike w:val="0"/>
        <w:sz w:val="24"/>
      </w:rPr>
    </w:lvl>
    <w:lvl w:ilvl="1">
      <w:start w:val="1"/>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87" w15:restartNumberingAfterBreak="0">
    <w:nsid w:val="5E785B03"/>
    <w:multiLevelType w:val="hybridMultilevel"/>
    <w:tmpl w:val="90687EAC"/>
    <w:lvl w:ilvl="0" w:tplc="8DCA0D48">
      <w:start w:val="1"/>
      <w:numFmt w:val="lowerRoman"/>
      <w:lvlText w:val="(%1)"/>
      <w:lvlJc w:val="left"/>
      <w:pPr>
        <w:tabs>
          <w:tab w:val="num" w:pos="1728"/>
        </w:tabs>
        <w:ind w:left="1728" w:hanging="288"/>
      </w:pPr>
      <w:rPr>
        <w:rFonts w:hint="default"/>
        <w:b w:val="0"/>
        <w:i w:val="0"/>
      </w:rPr>
    </w:lvl>
    <w:lvl w:ilvl="1" w:tplc="ED9E7ADC" w:tentative="1">
      <w:start w:val="1"/>
      <w:numFmt w:val="lowerLetter"/>
      <w:lvlText w:val="%2."/>
      <w:lvlJc w:val="left"/>
      <w:pPr>
        <w:tabs>
          <w:tab w:val="num" w:pos="1440"/>
        </w:tabs>
        <w:ind w:left="1440" w:hanging="360"/>
      </w:pPr>
    </w:lvl>
    <w:lvl w:ilvl="2" w:tplc="D8385FA2" w:tentative="1">
      <w:start w:val="1"/>
      <w:numFmt w:val="lowerRoman"/>
      <w:lvlText w:val="%3."/>
      <w:lvlJc w:val="right"/>
      <w:pPr>
        <w:tabs>
          <w:tab w:val="num" w:pos="2160"/>
        </w:tabs>
        <w:ind w:left="2160" w:hanging="180"/>
      </w:pPr>
    </w:lvl>
    <w:lvl w:ilvl="3" w:tplc="2F28884A" w:tentative="1">
      <w:start w:val="1"/>
      <w:numFmt w:val="decimal"/>
      <w:lvlText w:val="%4."/>
      <w:lvlJc w:val="left"/>
      <w:pPr>
        <w:tabs>
          <w:tab w:val="num" w:pos="2880"/>
        </w:tabs>
        <w:ind w:left="2880" w:hanging="360"/>
      </w:pPr>
    </w:lvl>
    <w:lvl w:ilvl="4" w:tplc="EA44EB5E" w:tentative="1">
      <w:start w:val="1"/>
      <w:numFmt w:val="lowerLetter"/>
      <w:lvlText w:val="%5."/>
      <w:lvlJc w:val="left"/>
      <w:pPr>
        <w:tabs>
          <w:tab w:val="num" w:pos="3600"/>
        </w:tabs>
        <w:ind w:left="3600" w:hanging="360"/>
      </w:pPr>
    </w:lvl>
    <w:lvl w:ilvl="5" w:tplc="02886022" w:tentative="1">
      <w:start w:val="1"/>
      <w:numFmt w:val="lowerRoman"/>
      <w:lvlText w:val="%6."/>
      <w:lvlJc w:val="right"/>
      <w:pPr>
        <w:tabs>
          <w:tab w:val="num" w:pos="4320"/>
        </w:tabs>
        <w:ind w:left="4320" w:hanging="180"/>
      </w:pPr>
    </w:lvl>
    <w:lvl w:ilvl="6" w:tplc="7870DAB2" w:tentative="1">
      <w:start w:val="1"/>
      <w:numFmt w:val="decimal"/>
      <w:lvlText w:val="%7."/>
      <w:lvlJc w:val="left"/>
      <w:pPr>
        <w:tabs>
          <w:tab w:val="num" w:pos="5040"/>
        </w:tabs>
        <w:ind w:left="5040" w:hanging="360"/>
      </w:pPr>
    </w:lvl>
    <w:lvl w:ilvl="7" w:tplc="8DF09430" w:tentative="1">
      <w:start w:val="1"/>
      <w:numFmt w:val="lowerLetter"/>
      <w:lvlText w:val="%8."/>
      <w:lvlJc w:val="left"/>
      <w:pPr>
        <w:tabs>
          <w:tab w:val="num" w:pos="5760"/>
        </w:tabs>
        <w:ind w:left="5760" w:hanging="360"/>
      </w:pPr>
    </w:lvl>
    <w:lvl w:ilvl="8" w:tplc="8CCE4D2C" w:tentative="1">
      <w:start w:val="1"/>
      <w:numFmt w:val="lowerRoman"/>
      <w:lvlText w:val="%9."/>
      <w:lvlJc w:val="right"/>
      <w:pPr>
        <w:tabs>
          <w:tab w:val="num" w:pos="6480"/>
        </w:tabs>
        <w:ind w:left="6480" w:hanging="180"/>
      </w:pPr>
    </w:lvl>
  </w:abstractNum>
  <w:abstractNum w:abstractNumId="188" w15:restartNumberingAfterBreak="0">
    <w:nsid w:val="5EEA7F42"/>
    <w:multiLevelType w:val="hybridMultilevel"/>
    <w:tmpl w:val="908E42B0"/>
    <w:lvl w:ilvl="0" w:tplc="C2CED49C">
      <w:start w:val="1"/>
      <w:numFmt w:val="lowerRoman"/>
      <w:lvlText w:val="(%1)"/>
      <w:lvlJc w:val="left"/>
      <w:pPr>
        <w:tabs>
          <w:tab w:val="num" w:pos="1239"/>
        </w:tabs>
        <w:ind w:left="1239" w:hanging="519"/>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959"/>
        </w:tabs>
        <w:ind w:left="1959" w:hanging="360"/>
      </w:pPr>
    </w:lvl>
    <w:lvl w:ilvl="2" w:tplc="0409001B" w:tentative="1">
      <w:start w:val="1"/>
      <w:numFmt w:val="lowerRoman"/>
      <w:lvlText w:val="%3."/>
      <w:lvlJc w:val="right"/>
      <w:pPr>
        <w:tabs>
          <w:tab w:val="num" w:pos="2679"/>
        </w:tabs>
        <w:ind w:left="2679" w:hanging="180"/>
      </w:pPr>
    </w:lvl>
    <w:lvl w:ilvl="3" w:tplc="0409000F" w:tentative="1">
      <w:start w:val="1"/>
      <w:numFmt w:val="decimal"/>
      <w:lvlText w:val="%4."/>
      <w:lvlJc w:val="left"/>
      <w:pPr>
        <w:tabs>
          <w:tab w:val="num" w:pos="3399"/>
        </w:tabs>
        <w:ind w:left="3399" w:hanging="360"/>
      </w:pPr>
    </w:lvl>
    <w:lvl w:ilvl="4" w:tplc="04090019" w:tentative="1">
      <w:start w:val="1"/>
      <w:numFmt w:val="lowerLetter"/>
      <w:lvlText w:val="%5."/>
      <w:lvlJc w:val="left"/>
      <w:pPr>
        <w:tabs>
          <w:tab w:val="num" w:pos="4119"/>
        </w:tabs>
        <w:ind w:left="4119" w:hanging="360"/>
      </w:pPr>
    </w:lvl>
    <w:lvl w:ilvl="5" w:tplc="0409001B" w:tentative="1">
      <w:start w:val="1"/>
      <w:numFmt w:val="lowerRoman"/>
      <w:lvlText w:val="%6."/>
      <w:lvlJc w:val="right"/>
      <w:pPr>
        <w:tabs>
          <w:tab w:val="num" w:pos="4839"/>
        </w:tabs>
        <w:ind w:left="4839" w:hanging="180"/>
      </w:pPr>
    </w:lvl>
    <w:lvl w:ilvl="6" w:tplc="0409000F" w:tentative="1">
      <w:start w:val="1"/>
      <w:numFmt w:val="decimal"/>
      <w:lvlText w:val="%7."/>
      <w:lvlJc w:val="left"/>
      <w:pPr>
        <w:tabs>
          <w:tab w:val="num" w:pos="5559"/>
        </w:tabs>
        <w:ind w:left="5559" w:hanging="360"/>
      </w:pPr>
    </w:lvl>
    <w:lvl w:ilvl="7" w:tplc="04090019" w:tentative="1">
      <w:start w:val="1"/>
      <w:numFmt w:val="lowerLetter"/>
      <w:lvlText w:val="%8."/>
      <w:lvlJc w:val="left"/>
      <w:pPr>
        <w:tabs>
          <w:tab w:val="num" w:pos="6279"/>
        </w:tabs>
        <w:ind w:left="6279" w:hanging="360"/>
      </w:pPr>
    </w:lvl>
    <w:lvl w:ilvl="8" w:tplc="0409001B" w:tentative="1">
      <w:start w:val="1"/>
      <w:numFmt w:val="lowerRoman"/>
      <w:lvlText w:val="%9."/>
      <w:lvlJc w:val="right"/>
      <w:pPr>
        <w:tabs>
          <w:tab w:val="num" w:pos="6999"/>
        </w:tabs>
        <w:ind w:left="6999" w:hanging="180"/>
      </w:pPr>
    </w:lvl>
  </w:abstractNum>
  <w:abstractNum w:abstractNumId="189" w15:restartNumberingAfterBreak="0">
    <w:nsid w:val="5FD77EF7"/>
    <w:multiLevelType w:val="hybridMultilevel"/>
    <w:tmpl w:val="1BD06D3A"/>
    <w:lvl w:ilvl="0" w:tplc="CA9E9F3E">
      <w:start w:val="1"/>
      <w:numFmt w:val="lowerLetter"/>
      <w:lvlText w:val="(%1)"/>
      <w:lvlJc w:val="left"/>
      <w:pPr>
        <w:tabs>
          <w:tab w:val="num" w:pos="1615"/>
        </w:tabs>
        <w:ind w:left="1615" w:hanging="567"/>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1" w15:restartNumberingAfterBreak="0">
    <w:nsid w:val="60A85DBE"/>
    <w:multiLevelType w:val="multilevel"/>
    <w:tmpl w:val="945C0F0A"/>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ascii="Times New Roman" w:eastAsia="Times New Roman" w:hAnsi="Times New Roman" w:cs="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2" w15:restartNumberingAfterBreak="0">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3" w15:restartNumberingAfterBreak="0">
    <w:nsid w:val="612D5192"/>
    <w:multiLevelType w:val="hybridMultilevel"/>
    <w:tmpl w:val="ADD8CC4C"/>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start w:val="1"/>
      <w:numFmt w:val="bullet"/>
      <w:lvlText w:val=""/>
      <w:lvlJc w:val="left"/>
      <w:pPr>
        <w:ind w:left="2223" w:hanging="360"/>
      </w:pPr>
      <w:rPr>
        <w:rFonts w:ascii="Wingdings" w:hAnsi="Wingdings" w:hint="default"/>
      </w:rPr>
    </w:lvl>
    <w:lvl w:ilvl="3" w:tplc="04090001">
      <w:start w:val="1"/>
      <w:numFmt w:val="bullet"/>
      <w:lvlText w:val=""/>
      <w:lvlJc w:val="left"/>
      <w:pPr>
        <w:ind w:left="2943" w:hanging="360"/>
      </w:pPr>
      <w:rPr>
        <w:rFonts w:ascii="Symbol" w:hAnsi="Symbol" w:hint="default"/>
      </w:rPr>
    </w:lvl>
    <w:lvl w:ilvl="4" w:tplc="04090003">
      <w:start w:val="1"/>
      <w:numFmt w:val="bullet"/>
      <w:lvlText w:val="o"/>
      <w:lvlJc w:val="left"/>
      <w:pPr>
        <w:ind w:left="3663" w:hanging="360"/>
      </w:pPr>
      <w:rPr>
        <w:rFonts w:ascii="Courier New" w:hAnsi="Courier New" w:cs="Courier New" w:hint="default"/>
      </w:rPr>
    </w:lvl>
    <w:lvl w:ilvl="5" w:tplc="04090005">
      <w:start w:val="1"/>
      <w:numFmt w:val="bullet"/>
      <w:lvlText w:val=""/>
      <w:lvlJc w:val="left"/>
      <w:pPr>
        <w:ind w:left="4383" w:hanging="360"/>
      </w:pPr>
      <w:rPr>
        <w:rFonts w:ascii="Wingdings" w:hAnsi="Wingdings" w:hint="default"/>
      </w:rPr>
    </w:lvl>
    <w:lvl w:ilvl="6" w:tplc="04090001">
      <w:start w:val="1"/>
      <w:numFmt w:val="bullet"/>
      <w:lvlText w:val=""/>
      <w:lvlJc w:val="left"/>
      <w:pPr>
        <w:ind w:left="5103" w:hanging="360"/>
      </w:pPr>
      <w:rPr>
        <w:rFonts w:ascii="Symbol" w:hAnsi="Symbol" w:hint="default"/>
      </w:rPr>
    </w:lvl>
    <w:lvl w:ilvl="7" w:tplc="04090003">
      <w:start w:val="1"/>
      <w:numFmt w:val="bullet"/>
      <w:lvlText w:val="o"/>
      <w:lvlJc w:val="left"/>
      <w:pPr>
        <w:ind w:left="5823" w:hanging="360"/>
      </w:pPr>
      <w:rPr>
        <w:rFonts w:ascii="Courier New" w:hAnsi="Courier New" w:cs="Courier New" w:hint="default"/>
      </w:rPr>
    </w:lvl>
    <w:lvl w:ilvl="8" w:tplc="04090005">
      <w:start w:val="1"/>
      <w:numFmt w:val="bullet"/>
      <w:lvlText w:val=""/>
      <w:lvlJc w:val="left"/>
      <w:pPr>
        <w:ind w:left="6543" w:hanging="360"/>
      </w:pPr>
      <w:rPr>
        <w:rFonts w:ascii="Wingdings" w:hAnsi="Wingdings" w:hint="default"/>
      </w:rPr>
    </w:lvl>
  </w:abstractNum>
  <w:abstractNum w:abstractNumId="194" w15:restartNumberingAfterBreak="0">
    <w:nsid w:val="613874D6"/>
    <w:multiLevelType w:val="hybridMultilevel"/>
    <w:tmpl w:val="163EB3AA"/>
    <w:lvl w:ilvl="0" w:tplc="0130DA4A">
      <w:start w:val="1"/>
      <w:numFmt w:val="decimal"/>
      <w:lvlText w:val="(%1)"/>
      <w:lvlJc w:val="left"/>
      <w:pPr>
        <w:ind w:left="360" w:hanging="360"/>
      </w:pPr>
      <w:rPr>
        <w:rFonts w:ascii="Times New Roman" w:eastAsiaTheme="minorHAns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61C21377"/>
    <w:multiLevelType w:val="multilevel"/>
    <w:tmpl w:val="2F8ED542"/>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6" w15:restartNumberingAfterBreak="0">
    <w:nsid w:val="63310F85"/>
    <w:multiLevelType w:val="hybridMultilevel"/>
    <w:tmpl w:val="21B4562C"/>
    <w:lvl w:ilvl="0" w:tplc="7042F438">
      <w:start w:val="1"/>
      <w:numFmt w:val="bullet"/>
      <w:lvlText w:val="-"/>
      <w:lvlJc w:val="left"/>
      <w:pPr>
        <w:ind w:left="604" w:hanging="142"/>
      </w:pPr>
      <w:rPr>
        <w:rFonts w:ascii="Times New Roman" w:eastAsia="Times New Roman" w:hAnsi="Times New Roman" w:hint="default"/>
        <w:sz w:val="24"/>
      </w:rPr>
    </w:lvl>
    <w:lvl w:ilvl="1" w:tplc="ADE6E39E">
      <w:start w:val="1"/>
      <w:numFmt w:val="bullet"/>
      <w:lvlText w:val="•"/>
      <w:lvlJc w:val="left"/>
      <w:pPr>
        <w:ind w:left="1597" w:hanging="142"/>
      </w:pPr>
      <w:rPr>
        <w:rFonts w:hint="default"/>
      </w:rPr>
    </w:lvl>
    <w:lvl w:ilvl="2" w:tplc="DEA64454">
      <w:start w:val="1"/>
      <w:numFmt w:val="bullet"/>
      <w:lvlText w:val="•"/>
      <w:lvlJc w:val="left"/>
      <w:pPr>
        <w:ind w:left="2591" w:hanging="142"/>
      </w:pPr>
      <w:rPr>
        <w:rFonts w:hint="default"/>
      </w:rPr>
    </w:lvl>
    <w:lvl w:ilvl="3" w:tplc="B7CEDD0A">
      <w:start w:val="1"/>
      <w:numFmt w:val="bullet"/>
      <w:lvlText w:val="•"/>
      <w:lvlJc w:val="left"/>
      <w:pPr>
        <w:ind w:left="3584" w:hanging="142"/>
      </w:pPr>
      <w:rPr>
        <w:rFonts w:hint="default"/>
      </w:rPr>
    </w:lvl>
    <w:lvl w:ilvl="4" w:tplc="6DC6BF78">
      <w:start w:val="1"/>
      <w:numFmt w:val="bullet"/>
      <w:lvlText w:val="•"/>
      <w:lvlJc w:val="left"/>
      <w:pPr>
        <w:ind w:left="4577" w:hanging="142"/>
      </w:pPr>
      <w:rPr>
        <w:rFonts w:hint="default"/>
      </w:rPr>
    </w:lvl>
    <w:lvl w:ilvl="5" w:tplc="F4C0EB42">
      <w:start w:val="1"/>
      <w:numFmt w:val="bullet"/>
      <w:lvlText w:val="•"/>
      <w:lvlJc w:val="left"/>
      <w:pPr>
        <w:ind w:left="5571" w:hanging="142"/>
      </w:pPr>
      <w:rPr>
        <w:rFonts w:hint="default"/>
      </w:rPr>
    </w:lvl>
    <w:lvl w:ilvl="6" w:tplc="F9E2F546">
      <w:start w:val="1"/>
      <w:numFmt w:val="bullet"/>
      <w:lvlText w:val="•"/>
      <w:lvlJc w:val="left"/>
      <w:pPr>
        <w:ind w:left="6564" w:hanging="142"/>
      </w:pPr>
      <w:rPr>
        <w:rFonts w:hint="default"/>
      </w:rPr>
    </w:lvl>
    <w:lvl w:ilvl="7" w:tplc="1060AA7A">
      <w:start w:val="1"/>
      <w:numFmt w:val="bullet"/>
      <w:lvlText w:val="•"/>
      <w:lvlJc w:val="left"/>
      <w:pPr>
        <w:ind w:left="7558" w:hanging="142"/>
      </w:pPr>
      <w:rPr>
        <w:rFonts w:hint="default"/>
      </w:rPr>
    </w:lvl>
    <w:lvl w:ilvl="8" w:tplc="80C23594">
      <w:start w:val="1"/>
      <w:numFmt w:val="bullet"/>
      <w:lvlText w:val="•"/>
      <w:lvlJc w:val="left"/>
      <w:pPr>
        <w:ind w:left="8551" w:hanging="142"/>
      </w:pPr>
      <w:rPr>
        <w:rFonts w:hint="default"/>
      </w:rPr>
    </w:lvl>
  </w:abstractNum>
  <w:abstractNum w:abstractNumId="197" w15:restartNumberingAfterBreak="0">
    <w:nsid w:val="63A92207"/>
    <w:multiLevelType w:val="hybridMultilevel"/>
    <w:tmpl w:val="1EE8F1DE"/>
    <w:lvl w:ilvl="0" w:tplc="0409001B">
      <w:start w:val="1"/>
      <w:numFmt w:val="lowerRoman"/>
      <w:lvlText w:val="%1."/>
      <w:lvlJc w:val="right"/>
      <w:pPr>
        <w:ind w:left="288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3EF0653"/>
    <w:multiLevelType w:val="hybridMultilevel"/>
    <w:tmpl w:val="DC5AE63C"/>
    <w:lvl w:ilvl="0" w:tplc="D67A7FF6">
      <w:start w:val="1"/>
      <w:numFmt w:val="decimal"/>
      <w:lvlText w:val="16.%1"/>
      <w:lvlJc w:val="left"/>
      <w:pPr>
        <w:ind w:left="720" w:hanging="360"/>
      </w:pPr>
      <w:rPr>
        <w:rFonts w:hint="default"/>
      </w:rPr>
    </w:lvl>
    <w:lvl w:ilvl="1" w:tplc="9F2013B0">
      <w:start w:val="1"/>
      <w:numFmt w:val="lowerLetter"/>
      <w:lvlText w:val="(%2)"/>
      <w:lvlJc w:val="left"/>
      <w:pPr>
        <w:ind w:left="1440" w:hanging="360"/>
      </w:pPr>
      <w:rPr>
        <w:rFonts w:hint="default"/>
      </w:rPr>
    </w:lvl>
    <w:lvl w:ilvl="2" w:tplc="C254BD18">
      <w:start w:val="1"/>
      <w:numFmt w:val="lowerRoman"/>
      <w:lvlText w:val="%3."/>
      <w:lvlJc w:val="right"/>
      <w:pPr>
        <w:ind w:left="2160" w:hanging="180"/>
      </w:pPr>
    </w:lvl>
    <w:lvl w:ilvl="3" w:tplc="DF02F4E0" w:tentative="1">
      <w:start w:val="1"/>
      <w:numFmt w:val="decimal"/>
      <w:lvlText w:val="%4."/>
      <w:lvlJc w:val="left"/>
      <w:pPr>
        <w:ind w:left="2880" w:hanging="360"/>
      </w:pPr>
    </w:lvl>
    <w:lvl w:ilvl="4" w:tplc="C520D9A0" w:tentative="1">
      <w:start w:val="1"/>
      <w:numFmt w:val="lowerLetter"/>
      <w:lvlText w:val="%5."/>
      <w:lvlJc w:val="left"/>
      <w:pPr>
        <w:ind w:left="3600" w:hanging="360"/>
      </w:pPr>
    </w:lvl>
    <w:lvl w:ilvl="5" w:tplc="8952A38A" w:tentative="1">
      <w:start w:val="1"/>
      <w:numFmt w:val="lowerRoman"/>
      <w:lvlText w:val="%6."/>
      <w:lvlJc w:val="right"/>
      <w:pPr>
        <w:ind w:left="4320" w:hanging="180"/>
      </w:pPr>
    </w:lvl>
    <w:lvl w:ilvl="6" w:tplc="6672A548" w:tentative="1">
      <w:start w:val="1"/>
      <w:numFmt w:val="decimal"/>
      <w:lvlText w:val="%7."/>
      <w:lvlJc w:val="left"/>
      <w:pPr>
        <w:ind w:left="5040" w:hanging="360"/>
      </w:pPr>
    </w:lvl>
    <w:lvl w:ilvl="7" w:tplc="34807A48" w:tentative="1">
      <w:start w:val="1"/>
      <w:numFmt w:val="lowerLetter"/>
      <w:lvlText w:val="%8."/>
      <w:lvlJc w:val="left"/>
      <w:pPr>
        <w:ind w:left="5760" w:hanging="360"/>
      </w:pPr>
    </w:lvl>
    <w:lvl w:ilvl="8" w:tplc="8A26438A" w:tentative="1">
      <w:start w:val="1"/>
      <w:numFmt w:val="lowerRoman"/>
      <w:lvlText w:val="%9."/>
      <w:lvlJc w:val="right"/>
      <w:pPr>
        <w:ind w:left="6480" w:hanging="180"/>
      </w:pPr>
    </w:lvl>
  </w:abstractNum>
  <w:abstractNum w:abstractNumId="199" w15:restartNumberingAfterBreak="0">
    <w:nsid w:val="642770E2"/>
    <w:multiLevelType w:val="hybridMultilevel"/>
    <w:tmpl w:val="E4309B6C"/>
    <w:lvl w:ilvl="0" w:tplc="0C4ABBB4">
      <w:start w:val="1"/>
      <w:numFmt w:val="decimal"/>
      <w:lvlText w:val="%1."/>
      <w:lvlJc w:val="left"/>
      <w:pPr>
        <w:ind w:left="1797" w:hanging="360"/>
      </w:pPr>
      <w:rPr>
        <w:rFonts w:hint="default"/>
        <w:sz w:val="24"/>
        <w:szCs w:val="24"/>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200" w15:restartNumberingAfterBreak="0">
    <w:nsid w:val="6591D17D"/>
    <w:multiLevelType w:val="hybridMultilevel"/>
    <w:tmpl w:val="09FECB66"/>
    <w:lvl w:ilvl="0" w:tplc="9CF4EB76">
      <w:start w:val="1"/>
      <w:numFmt w:val="bullet"/>
      <w:lvlText w:val="·"/>
      <w:lvlJc w:val="left"/>
      <w:pPr>
        <w:ind w:left="720" w:hanging="360"/>
      </w:pPr>
      <w:rPr>
        <w:rFonts w:ascii="Symbol" w:hAnsi="Symbol" w:hint="default"/>
      </w:rPr>
    </w:lvl>
    <w:lvl w:ilvl="1" w:tplc="B0E60D7C">
      <w:start w:val="1"/>
      <w:numFmt w:val="bullet"/>
      <w:lvlText w:val="o"/>
      <w:lvlJc w:val="left"/>
      <w:pPr>
        <w:ind w:left="1440" w:hanging="360"/>
      </w:pPr>
      <w:rPr>
        <w:rFonts w:ascii="Courier New" w:hAnsi="Courier New" w:hint="default"/>
      </w:rPr>
    </w:lvl>
    <w:lvl w:ilvl="2" w:tplc="D44CE3BC">
      <w:start w:val="1"/>
      <w:numFmt w:val="bullet"/>
      <w:lvlText w:val=""/>
      <w:lvlJc w:val="left"/>
      <w:pPr>
        <w:ind w:left="2160" w:hanging="360"/>
      </w:pPr>
      <w:rPr>
        <w:rFonts w:ascii="Wingdings" w:hAnsi="Wingdings" w:hint="default"/>
      </w:rPr>
    </w:lvl>
    <w:lvl w:ilvl="3" w:tplc="5A06EAEA">
      <w:start w:val="1"/>
      <w:numFmt w:val="bullet"/>
      <w:lvlText w:val=""/>
      <w:lvlJc w:val="left"/>
      <w:pPr>
        <w:ind w:left="2880" w:hanging="360"/>
      </w:pPr>
      <w:rPr>
        <w:rFonts w:ascii="Symbol" w:hAnsi="Symbol" w:hint="default"/>
      </w:rPr>
    </w:lvl>
    <w:lvl w:ilvl="4" w:tplc="C088D65A">
      <w:start w:val="1"/>
      <w:numFmt w:val="bullet"/>
      <w:lvlText w:val="o"/>
      <w:lvlJc w:val="left"/>
      <w:pPr>
        <w:ind w:left="3600" w:hanging="360"/>
      </w:pPr>
      <w:rPr>
        <w:rFonts w:ascii="Courier New" w:hAnsi="Courier New" w:hint="default"/>
      </w:rPr>
    </w:lvl>
    <w:lvl w:ilvl="5" w:tplc="D61A2BF0">
      <w:start w:val="1"/>
      <w:numFmt w:val="bullet"/>
      <w:lvlText w:val=""/>
      <w:lvlJc w:val="left"/>
      <w:pPr>
        <w:ind w:left="4320" w:hanging="360"/>
      </w:pPr>
      <w:rPr>
        <w:rFonts w:ascii="Wingdings" w:hAnsi="Wingdings" w:hint="default"/>
      </w:rPr>
    </w:lvl>
    <w:lvl w:ilvl="6" w:tplc="EB42CB26">
      <w:start w:val="1"/>
      <w:numFmt w:val="bullet"/>
      <w:lvlText w:val=""/>
      <w:lvlJc w:val="left"/>
      <w:pPr>
        <w:ind w:left="5040" w:hanging="360"/>
      </w:pPr>
      <w:rPr>
        <w:rFonts w:ascii="Symbol" w:hAnsi="Symbol" w:hint="default"/>
      </w:rPr>
    </w:lvl>
    <w:lvl w:ilvl="7" w:tplc="ED928212">
      <w:start w:val="1"/>
      <w:numFmt w:val="bullet"/>
      <w:lvlText w:val="o"/>
      <w:lvlJc w:val="left"/>
      <w:pPr>
        <w:ind w:left="5760" w:hanging="360"/>
      </w:pPr>
      <w:rPr>
        <w:rFonts w:ascii="Courier New" w:hAnsi="Courier New" w:hint="default"/>
      </w:rPr>
    </w:lvl>
    <w:lvl w:ilvl="8" w:tplc="53E62A62">
      <w:start w:val="1"/>
      <w:numFmt w:val="bullet"/>
      <w:lvlText w:val=""/>
      <w:lvlJc w:val="left"/>
      <w:pPr>
        <w:ind w:left="6480" w:hanging="360"/>
      </w:pPr>
      <w:rPr>
        <w:rFonts w:ascii="Wingdings" w:hAnsi="Wingdings" w:hint="default"/>
      </w:rPr>
    </w:lvl>
  </w:abstractNum>
  <w:abstractNum w:abstractNumId="201" w15:restartNumberingAfterBreak="0">
    <w:nsid w:val="66767A91"/>
    <w:multiLevelType w:val="hybridMultilevel"/>
    <w:tmpl w:val="B0DA38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6A06186"/>
    <w:multiLevelType w:val="hybridMultilevel"/>
    <w:tmpl w:val="575CE262"/>
    <w:lvl w:ilvl="0" w:tplc="D1264CEE">
      <w:start w:val="1"/>
      <w:numFmt w:val="lowerLetter"/>
      <w:lvlText w:val="(%1)"/>
      <w:lvlJc w:val="left"/>
      <w:pPr>
        <w:tabs>
          <w:tab w:val="num" w:pos="900"/>
        </w:tabs>
        <w:ind w:left="900" w:hanging="360"/>
      </w:pPr>
      <w:rPr>
        <w:rFonts w:ascii="Times New Roman" w:hAnsi="Times New Roman" w:cs="Times New Roman" w:hint="default"/>
        <w:sz w:val="24"/>
        <w:szCs w:val="24"/>
      </w:rPr>
    </w:lvl>
    <w:lvl w:ilvl="1" w:tplc="04090003">
      <w:start w:val="1"/>
      <w:numFmt w:val="lowerLetter"/>
      <w:lvlText w:val="%2."/>
      <w:lvlJc w:val="left"/>
      <w:pPr>
        <w:tabs>
          <w:tab w:val="num" w:pos="1620"/>
        </w:tabs>
        <w:ind w:left="1620" w:hanging="360"/>
      </w:pPr>
    </w:lvl>
    <w:lvl w:ilvl="2" w:tplc="04090005">
      <w:start w:val="1"/>
      <w:numFmt w:val="lowerRoman"/>
      <w:lvlText w:val="%3."/>
      <w:lvlJc w:val="right"/>
      <w:pPr>
        <w:tabs>
          <w:tab w:val="num" w:pos="2340"/>
        </w:tabs>
        <w:ind w:left="2340" w:hanging="180"/>
      </w:pPr>
    </w:lvl>
    <w:lvl w:ilvl="3" w:tplc="04090001">
      <w:start w:val="1"/>
      <w:numFmt w:val="decimal"/>
      <w:lvlText w:val="%4."/>
      <w:lvlJc w:val="left"/>
      <w:pPr>
        <w:tabs>
          <w:tab w:val="num" w:pos="3060"/>
        </w:tabs>
        <w:ind w:left="3060" w:hanging="360"/>
      </w:pPr>
    </w:lvl>
    <w:lvl w:ilvl="4" w:tplc="04090003">
      <w:start w:val="1"/>
      <w:numFmt w:val="lowerLetter"/>
      <w:lvlText w:val="%5."/>
      <w:lvlJc w:val="left"/>
      <w:pPr>
        <w:tabs>
          <w:tab w:val="num" w:pos="3780"/>
        </w:tabs>
        <w:ind w:left="3780" w:hanging="360"/>
      </w:pPr>
    </w:lvl>
    <w:lvl w:ilvl="5" w:tplc="04090005">
      <w:start w:val="1"/>
      <w:numFmt w:val="lowerRoman"/>
      <w:lvlText w:val="%6."/>
      <w:lvlJc w:val="right"/>
      <w:pPr>
        <w:tabs>
          <w:tab w:val="num" w:pos="4500"/>
        </w:tabs>
        <w:ind w:left="4500" w:hanging="180"/>
      </w:pPr>
    </w:lvl>
    <w:lvl w:ilvl="6" w:tplc="04090001">
      <w:start w:val="1"/>
      <w:numFmt w:val="decimal"/>
      <w:lvlText w:val="%7."/>
      <w:lvlJc w:val="left"/>
      <w:pPr>
        <w:tabs>
          <w:tab w:val="num" w:pos="5220"/>
        </w:tabs>
        <w:ind w:left="5220" w:hanging="360"/>
      </w:pPr>
    </w:lvl>
    <w:lvl w:ilvl="7" w:tplc="04090003">
      <w:start w:val="1"/>
      <w:numFmt w:val="lowerLetter"/>
      <w:lvlText w:val="%8."/>
      <w:lvlJc w:val="left"/>
      <w:pPr>
        <w:tabs>
          <w:tab w:val="num" w:pos="5940"/>
        </w:tabs>
        <w:ind w:left="5940" w:hanging="360"/>
      </w:pPr>
    </w:lvl>
    <w:lvl w:ilvl="8" w:tplc="04090005">
      <w:start w:val="1"/>
      <w:numFmt w:val="lowerRoman"/>
      <w:lvlText w:val="%9."/>
      <w:lvlJc w:val="right"/>
      <w:pPr>
        <w:tabs>
          <w:tab w:val="num" w:pos="6660"/>
        </w:tabs>
        <w:ind w:left="6660" w:hanging="180"/>
      </w:pPr>
    </w:lvl>
  </w:abstractNum>
  <w:abstractNum w:abstractNumId="203" w15:restartNumberingAfterBreak="0">
    <w:nsid w:val="67712C92"/>
    <w:multiLevelType w:val="hybridMultilevel"/>
    <w:tmpl w:val="0B365604"/>
    <w:lvl w:ilvl="0" w:tplc="8F5AE1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7811742"/>
    <w:multiLevelType w:val="hybridMultilevel"/>
    <w:tmpl w:val="14AC86DC"/>
    <w:lvl w:ilvl="0" w:tplc="6D94245A">
      <w:start w:val="1"/>
      <w:numFmt w:val="lowerRoman"/>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5" w15:restartNumberingAfterBreak="0">
    <w:nsid w:val="683B60DC"/>
    <w:multiLevelType w:val="hybridMultilevel"/>
    <w:tmpl w:val="71CC03FA"/>
    <w:lvl w:ilvl="0" w:tplc="912A68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83C0C94"/>
    <w:multiLevelType w:val="hybridMultilevel"/>
    <w:tmpl w:val="7F7E9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8401E1B"/>
    <w:multiLevelType w:val="hybridMultilevel"/>
    <w:tmpl w:val="41F49C18"/>
    <w:lvl w:ilvl="0" w:tplc="FC3E816A">
      <w:start w:val="1"/>
      <w:numFmt w:val="lowerRoman"/>
      <w:lvlText w:val="(%1)"/>
      <w:lvlJc w:val="left"/>
      <w:pPr>
        <w:ind w:left="2340" w:hanging="360"/>
      </w:pPr>
      <w:rPr>
        <w:rFonts w:ascii="Times New Roman" w:hAnsi="Times New Roman" w:hint="default"/>
        <w:b w:val="0"/>
        <w:i w:val="0"/>
        <w:sz w:val="24"/>
      </w:rPr>
    </w:lvl>
    <w:lvl w:ilvl="1" w:tplc="04090019" w:tentative="1">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8" w15:restartNumberingAfterBreak="0">
    <w:nsid w:val="68834219"/>
    <w:multiLevelType w:val="hybridMultilevel"/>
    <w:tmpl w:val="D3340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9" w15:restartNumberingAfterBreak="0">
    <w:nsid w:val="68C407D3"/>
    <w:multiLevelType w:val="hybridMultilevel"/>
    <w:tmpl w:val="6A7A465A"/>
    <w:lvl w:ilvl="0" w:tplc="A888E1B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8D87170"/>
    <w:multiLevelType w:val="hybridMultilevel"/>
    <w:tmpl w:val="6B063D30"/>
    <w:lvl w:ilvl="0" w:tplc="67000052">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9C03C39"/>
    <w:multiLevelType w:val="hybridMultilevel"/>
    <w:tmpl w:val="477A7F9A"/>
    <w:lvl w:ilvl="0" w:tplc="553067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ADD7358"/>
    <w:multiLevelType w:val="multilevel"/>
    <w:tmpl w:val="A97EB97E"/>
    <w:lvl w:ilvl="0">
      <w:start w:val="1"/>
      <w:numFmt w:val="decimal"/>
      <w:lvlText w:val="%1."/>
      <w:lvlJc w:val="left"/>
      <w:pPr>
        <w:tabs>
          <w:tab w:val="num" w:pos="144"/>
        </w:tabs>
        <w:ind w:left="0" w:firstLine="0"/>
      </w:pPr>
      <w:rPr>
        <w:rFonts w:hint="default"/>
        <w:strike w:val="0"/>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3" w15:restartNumberingAfterBreak="0">
    <w:nsid w:val="6AFD37BE"/>
    <w:multiLevelType w:val="hybridMultilevel"/>
    <w:tmpl w:val="2E4805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4" w15:restartNumberingAfterBreak="0">
    <w:nsid w:val="6B305489"/>
    <w:multiLevelType w:val="hybridMultilevel"/>
    <w:tmpl w:val="BCC6716E"/>
    <w:lvl w:ilvl="0" w:tplc="0D26E95E">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6B991912"/>
    <w:multiLevelType w:val="hybridMultilevel"/>
    <w:tmpl w:val="7C7616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15:restartNumberingAfterBreak="0">
    <w:nsid w:val="6C1B2311"/>
    <w:multiLevelType w:val="hybridMultilevel"/>
    <w:tmpl w:val="E6A27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6CC22392"/>
    <w:multiLevelType w:val="hybridMultilevel"/>
    <w:tmpl w:val="8CA40970"/>
    <w:lvl w:ilvl="0" w:tplc="2578EBA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15:restartNumberingAfterBreak="0">
    <w:nsid w:val="6CC92FDD"/>
    <w:multiLevelType w:val="multilevel"/>
    <w:tmpl w:val="A106F7A4"/>
    <w:lvl w:ilvl="0">
      <w:start w:val="65"/>
      <w:numFmt w:val="decimal"/>
      <w:suff w:val="space"/>
      <w:lvlText w:val="%1."/>
      <w:lvlJc w:val="left"/>
      <w:pPr>
        <w:ind w:left="720" w:hanging="720"/>
      </w:pPr>
      <w:rPr>
        <w:rFonts w:ascii="Times New Roman Bold" w:hAnsi="Times New Roman Bold" w:hint="default"/>
        <w:b/>
        <w:i w:val="0"/>
        <w:strike w:val="0"/>
        <w:sz w:val="24"/>
      </w:rPr>
    </w:lvl>
    <w:lvl w:ilvl="1">
      <w:start w:val="2"/>
      <w:numFmt w:val="decimal"/>
      <w:suff w:val="space"/>
      <w:lvlText w:val="%1.%2 "/>
      <w:lvlJc w:val="left"/>
      <w:pPr>
        <w:ind w:left="432" w:hanging="432"/>
      </w:pPr>
      <w:rPr>
        <w:rFonts w:hint="default"/>
        <w:strike w:val="0"/>
      </w:rPr>
    </w:lvl>
    <w:lvl w:ilvl="2">
      <w:start w:val="1"/>
      <w:numFmt w:val="lowerRoman"/>
      <w:lvlText w:val="%3)"/>
      <w:lvlJc w:val="left"/>
      <w:pPr>
        <w:ind w:left="720" w:hanging="720"/>
      </w:pPr>
      <w:rPr>
        <w:rFonts w:hint="default"/>
      </w:rPr>
    </w:lvl>
    <w:lvl w:ilvl="3">
      <w:start w:val="1"/>
      <w:numFmt w:val="decimal"/>
      <w:lvlText w:val="(%4)"/>
      <w:lvlJc w:val="left"/>
      <w:pPr>
        <w:ind w:left="720" w:hanging="720"/>
      </w:pPr>
      <w:rPr>
        <w:rFonts w:hint="default"/>
      </w:rPr>
    </w:lvl>
    <w:lvl w:ilvl="4">
      <w:start w:val="2"/>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4"/>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219" w15:restartNumberingAfterBreak="0">
    <w:nsid w:val="6CD56897"/>
    <w:multiLevelType w:val="hybridMultilevel"/>
    <w:tmpl w:val="6886646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20" w15:restartNumberingAfterBreak="0">
    <w:nsid w:val="6D5A684A"/>
    <w:multiLevelType w:val="hybridMultilevel"/>
    <w:tmpl w:val="74C05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E8F3026"/>
    <w:multiLevelType w:val="hybridMultilevel"/>
    <w:tmpl w:val="D1A06338"/>
    <w:lvl w:ilvl="0" w:tplc="55389968">
      <w:start w:val="1"/>
      <w:numFmt w:val="lowerLetter"/>
      <w:lvlText w:val="(%1)"/>
      <w:lvlJc w:val="left"/>
      <w:pPr>
        <w:tabs>
          <w:tab w:val="num" w:pos="1512"/>
        </w:tabs>
        <w:ind w:left="1512" w:hanging="432"/>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2" w15:restartNumberingAfterBreak="0">
    <w:nsid w:val="6EC12269"/>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223" w15:restartNumberingAfterBreak="0">
    <w:nsid w:val="6FC52081"/>
    <w:multiLevelType w:val="hybridMultilevel"/>
    <w:tmpl w:val="54383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01B19BE"/>
    <w:multiLevelType w:val="hybridMultilevel"/>
    <w:tmpl w:val="CF745206"/>
    <w:lvl w:ilvl="0" w:tplc="560EE320">
      <w:start w:val="1"/>
      <w:numFmt w:val="decimal"/>
      <w:lvlText w:val="2.%1"/>
      <w:lvlJc w:val="left"/>
      <w:pPr>
        <w:ind w:left="360" w:hanging="360"/>
      </w:pPr>
      <w:rPr>
        <w:rFonts w:hint="default"/>
        <w:sz w:val="22"/>
        <w:szCs w:val="22"/>
      </w:rPr>
    </w:lvl>
    <w:lvl w:ilvl="1" w:tplc="F628033A" w:tentative="1">
      <w:start w:val="1"/>
      <w:numFmt w:val="lowerLetter"/>
      <w:lvlText w:val="%2."/>
      <w:lvlJc w:val="left"/>
      <w:pPr>
        <w:ind w:left="1080" w:hanging="360"/>
      </w:pPr>
    </w:lvl>
    <w:lvl w:ilvl="2" w:tplc="49001232">
      <w:start w:val="1"/>
      <w:numFmt w:val="lowerRoman"/>
      <w:lvlText w:val="%3."/>
      <w:lvlJc w:val="right"/>
      <w:pPr>
        <w:ind w:left="1800" w:hanging="180"/>
      </w:pPr>
    </w:lvl>
    <w:lvl w:ilvl="3" w:tplc="7D34C7AA" w:tentative="1">
      <w:start w:val="1"/>
      <w:numFmt w:val="decimal"/>
      <w:lvlText w:val="%4."/>
      <w:lvlJc w:val="left"/>
      <w:pPr>
        <w:ind w:left="2520" w:hanging="360"/>
      </w:pPr>
    </w:lvl>
    <w:lvl w:ilvl="4" w:tplc="7D42DDD2" w:tentative="1">
      <w:start w:val="1"/>
      <w:numFmt w:val="lowerLetter"/>
      <w:lvlText w:val="%5."/>
      <w:lvlJc w:val="left"/>
      <w:pPr>
        <w:ind w:left="3240" w:hanging="360"/>
      </w:pPr>
    </w:lvl>
    <w:lvl w:ilvl="5" w:tplc="72CC8A84" w:tentative="1">
      <w:start w:val="1"/>
      <w:numFmt w:val="lowerRoman"/>
      <w:lvlText w:val="%6."/>
      <w:lvlJc w:val="right"/>
      <w:pPr>
        <w:ind w:left="3960" w:hanging="180"/>
      </w:pPr>
    </w:lvl>
    <w:lvl w:ilvl="6" w:tplc="7A86F532" w:tentative="1">
      <w:start w:val="1"/>
      <w:numFmt w:val="decimal"/>
      <w:lvlText w:val="%7."/>
      <w:lvlJc w:val="left"/>
      <w:pPr>
        <w:ind w:left="4680" w:hanging="360"/>
      </w:pPr>
    </w:lvl>
    <w:lvl w:ilvl="7" w:tplc="39748AA0" w:tentative="1">
      <w:start w:val="1"/>
      <w:numFmt w:val="lowerLetter"/>
      <w:lvlText w:val="%8."/>
      <w:lvlJc w:val="left"/>
      <w:pPr>
        <w:ind w:left="5400" w:hanging="360"/>
      </w:pPr>
    </w:lvl>
    <w:lvl w:ilvl="8" w:tplc="B35C68EA" w:tentative="1">
      <w:start w:val="1"/>
      <w:numFmt w:val="lowerRoman"/>
      <w:lvlText w:val="%9."/>
      <w:lvlJc w:val="right"/>
      <w:pPr>
        <w:ind w:left="6120" w:hanging="180"/>
      </w:pPr>
    </w:lvl>
  </w:abstractNum>
  <w:abstractNum w:abstractNumId="225" w15:restartNumberingAfterBreak="0">
    <w:nsid w:val="70967FC4"/>
    <w:multiLevelType w:val="multilevel"/>
    <w:tmpl w:val="A7D4E6D2"/>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6" w15:restartNumberingAfterBreak="0">
    <w:nsid w:val="71731EB1"/>
    <w:multiLevelType w:val="hybridMultilevel"/>
    <w:tmpl w:val="37145176"/>
    <w:lvl w:ilvl="0" w:tplc="FA9005E6">
      <w:start w:val="1"/>
      <w:numFmt w:val="lowerLetter"/>
      <w:lvlText w:val="(%1)"/>
      <w:lvlJc w:val="left"/>
      <w:pPr>
        <w:tabs>
          <w:tab w:val="num" w:pos="900"/>
        </w:tabs>
        <w:ind w:left="900" w:hanging="360"/>
      </w:pPr>
      <w:rPr>
        <w:rFonts w:ascii="Times New Roman" w:hAnsi="Times New Roman" w:cs="Times New Roman" w:hint="default"/>
        <w:b w:val="0"/>
        <w:i w:val="0"/>
        <w:iCs/>
        <w:color w:val="auto"/>
        <w:sz w:val="22"/>
        <w:szCs w:val="22"/>
        <w:u w:val="none"/>
      </w:rPr>
    </w:lvl>
    <w:lvl w:ilvl="1" w:tplc="04090003">
      <w:start w:val="1"/>
      <w:numFmt w:val="lowerLetter"/>
      <w:lvlText w:val="%2."/>
      <w:lvlJc w:val="left"/>
      <w:pPr>
        <w:tabs>
          <w:tab w:val="num" w:pos="1620"/>
        </w:tabs>
        <w:ind w:left="1620" w:hanging="360"/>
      </w:pPr>
    </w:lvl>
    <w:lvl w:ilvl="2" w:tplc="04090005">
      <w:start w:val="1"/>
      <w:numFmt w:val="lowerRoman"/>
      <w:lvlText w:val="%3."/>
      <w:lvlJc w:val="right"/>
      <w:pPr>
        <w:tabs>
          <w:tab w:val="num" w:pos="2340"/>
        </w:tabs>
        <w:ind w:left="2340" w:hanging="180"/>
      </w:pPr>
    </w:lvl>
    <w:lvl w:ilvl="3" w:tplc="04090001">
      <w:start w:val="1"/>
      <w:numFmt w:val="decimal"/>
      <w:lvlText w:val="%4."/>
      <w:lvlJc w:val="left"/>
      <w:pPr>
        <w:tabs>
          <w:tab w:val="num" w:pos="3060"/>
        </w:tabs>
        <w:ind w:left="3060" w:hanging="360"/>
      </w:pPr>
    </w:lvl>
    <w:lvl w:ilvl="4" w:tplc="04090003">
      <w:start w:val="1"/>
      <w:numFmt w:val="lowerLetter"/>
      <w:lvlText w:val="%5."/>
      <w:lvlJc w:val="left"/>
      <w:pPr>
        <w:tabs>
          <w:tab w:val="num" w:pos="3780"/>
        </w:tabs>
        <w:ind w:left="3780" w:hanging="360"/>
      </w:pPr>
    </w:lvl>
    <w:lvl w:ilvl="5" w:tplc="04090005">
      <w:start w:val="1"/>
      <w:numFmt w:val="lowerRoman"/>
      <w:lvlText w:val="%6."/>
      <w:lvlJc w:val="right"/>
      <w:pPr>
        <w:tabs>
          <w:tab w:val="num" w:pos="4500"/>
        </w:tabs>
        <w:ind w:left="4500" w:hanging="180"/>
      </w:pPr>
    </w:lvl>
    <w:lvl w:ilvl="6" w:tplc="04090001">
      <w:start w:val="1"/>
      <w:numFmt w:val="decimal"/>
      <w:lvlText w:val="%7."/>
      <w:lvlJc w:val="left"/>
      <w:pPr>
        <w:tabs>
          <w:tab w:val="num" w:pos="5220"/>
        </w:tabs>
        <w:ind w:left="5220" w:hanging="360"/>
      </w:pPr>
    </w:lvl>
    <w:lvl w:ilvl="7" w:tplc="04090003">
      <w:start w:val="1"/>
      <w:numFmt w:val="lowerLetter"/>
      <w:lvlText w:val="%8."/>
      <w:lvlJc w:val="left"/>
      <w:pPr>
        <w:tabs>
          <w:tab w:val="num" w:pos="5940"/>
        </w:tabs>
        <w:ind w:left="5940" w:hanging="360"/>
      </w:pPr>
    </w:lvl>
    <w:lvl w:ilvl="8" w:tplc="04090005">
      <w:start w:val="1"/>
      <w:numFmt w:val="lowerRoman"/>
      <w:lvlText w:val="%9."/>
      <w:lvlJc w:val="right"/>
      <w:pPr>
        <w:tabs>
          <w:tab w:val="num" w:pos="6660"/>
        </w:tabs>
        <w:ind w:left="6660" w:hanging="180"/>
      </w:pPr>
    </w:lvl>
  </w:abstractNum>
  <w:abstractNum w:abstractNumId="227" w15:restartNumberingAfterBreak="0">
    <w:nsid w:val="723D536E"/>
    <w:multiLevelType w:val="hybridMultilevel"/>
    <w:tmpl w:val="7C761678"/>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8" w15:restartNumberingAfterBreak="0">
    <w:nsid w:val="72C37A29"/>
    <w:multiLevelType w:val="hybridMultilevel"/>
    <w:tmpl w:val="98AECC66"/>
    <w:lvl w:ilvl="0" w:tplc="CF4E6164">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29" w15:restartNumberingAfterBreak="0">
    <w:nsid w:val="735E1FED"/>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0" w15:restartNumberingAfterBreak="0">
    <w:nsid w:val="73862B92"/>
    <w:multiLevelType w:val="multilevel"/>
    <w:tmpl w:val="8606192C"/>
    <w:lvl w:ilvl="0">
      <w:start w:val="6"/>
      <w:numFmt w:val="decimal"/>
      <w:lvlText w:val="%1"/>
      <w:lvlJc w:val="left"/>
      <w:pPr>
        <w:ind w:left="600" w:hanging="600"/>
      </w:pPr>
      <w:rPr>
        <w:rFonts w:hint="default"/>
      </w:rPr>
    </w:lvl>
    <w:lvl w:ilvl="1">
      <w:start w:val="2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1" w15:restartNumberingAfterBreak="0">
    <w:nsid w:val="73C05228"/>
    <w:multiLevelType w:val="hybridMultilevel"/>
    <w:tmpl w:val="164807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2" w15:restartNumberingAfterBreak="0">
    <w:nsid w:val="740B2B2A"/>
    <w:multiLevelType w:val="hybridMultilevel"/>
    <w:tmpl w:val="39DAA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43727EA"/>
    <w:multiLevelType w:val="hybridMultilevel"/>
    <w:tmpl w:val="E1FC14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47A4928"/>
    <w:multiLevelType w:val="hybridMultilevel"/>
    <w:tmpl w:val="8990C1D6"/>
    <w:lvl w:ilvl="0" w:tplc="4C32A000">
      <w:start w:val="1"/>
      <w:numFmt w:val="lowerLetter"/>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35" w15:restartNumberingAfterBreak="0">
    <w:nsid w:val="74983AB1"/>
    <w:multiLevelType w:val="multilevel"/>
    <w:tmpl w:val="A356B832"/>
    <w:lvl w:ilvl="0">
      <w:start w:val="5"/>
      <w:numFmt w:val="decimal"/>
      <w:lvlText w:val="%1"/>
      <w:lvlJc w:val="left"/>
      <w:pPr>
        <w:tabs>
          <w:tab w:val="num" w:pos="600"/>
        </w:tabs>
        <w:ind w:left="600" w:hanging="600"/>
      </w:pPr>
      <w:rPr>
        <w:rFonts w:hint="default"/>
      </w:rPr>
    </w:lvl>
    <w:lvl w:ilvl="1">
      <w:start w:val="1"/>
      <w:numFmt w:val="decimal"/>
      <w:lvlText w:val="5.%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6" w15:restartNumberingAfterBreak="0">
    <w:nsid w:val="75396DAD"/>
    <w:multiLevelType w:val="hybridMultilevel"/>
    <w:tmpl w:val="0428E4DE"/>
    <w:lvl w:ilvl="0" w:tplc="A1223B82">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7" w15:restartNumberingAfterBreak="0">
    <w:nsid w:val="7547756A"/>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8" w15:restartNumberingAfterBreak="0">
    <w:nsid w:val="754F224A"/>
    <w:multiLevelType w:val="hybridMultilevel"/>
    <w:tmpl w:val="E694721C"/>
    <w:lvl w:ilvl="0" w:tplc="2578EBA8">
      <w:start w:val="1"/>
      <w:numFmt w:val="lowerLetter"/>
      <w:lvlText w:val="(%1)"/>
      <w:lvlJc w:val="left"/>
      <w:pPr>
        <w:ind w:left="780" w:hanging="360"/>
      </w:pPr>
      <w:rPr>
        <w:rFonts w:hint="default"/>
        <w:i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39" w15:restartNumberingAfterBreak="0">
    <w:nsid w:val="757E2692"/>
    <w:multiLevelType w:val="hybridMultilevel"/>
    <w:tmpl w:val="5B764770"/>
    <w:lvl w:ilvl="0" w:tplc="FFBEA3F6">
      <w:start w:val="1"/>
      <w:numFmt w:val="lowerRoman"/>
      <w:lvlText w:val="(%1)"/>
      <w:lvlJc w:val="left"/>
      <w:pPr>
        <w:ind w:left="180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0" w15:restartNumberingAfterBreak="0">
    <w:nsid w:val="75AD31C9"/>
    <w:multiLevelType w:val="hybridMultilevel"/>
    <w:tmpl w:val="80304384"/>
    <w:lvl w:ilvl="0" w:tplc="3D5674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5F4669B"/>
    <w:multiLevelType w:val="hybridMultilevel"/>
    <w:tmpl w:val="3FE46CA4"/>
    <w:lvl w:ilvl="0" w:tplc="C2361DB4">
      <w:start w:val="1"/>
      <w:numFmt w:val="lowerLetter"/>
      <w:lvlText w:val="(%1)"/>
      <w:lvlJc w:val="left"/>
      <w:pPr>
        <w:ind w:left="360" w:hanging="360"/>
      </w:pPr>
      <w:rPr>
        <w:rFonts w:hint="default"/>
      </w:rPr>
    </w:lvl>
    <w:lvl w:ilvl="1" w:tplc="08090003" w:tentative="1">
      <w:start w:val="1"/>
      <w:numFmt w:val="bullet"/>
      <w:lvlText w:val="o"/>
      <w:lvlJc w:val="left"/>
      <w:pPr>
        <w:ind w:left="2211" w:hanging="360"/>
      </w:pPr>
      <w:rPr>
        <w:rFonts w:ascii="Courier New" w:hAnsi="Courier New" w:cs="Courier New" w:hint="default"/>
      </w:rPr>
    </w:lvl>
    <w:lvl w:ilvl="2" w:tplc="08090005" w:tentative="1">
      <w:start w:val="1"/>
      <w:numFmt w:val="bullet"/>
      <w:lvlText w:val=""/>
      <w:lvlJc w:val="left"/>
      <w:pPr>
        <w:ind w:left="2931" w:hanging="360"/>
      </w:pPr>
      <w:rPr>
        <w:rFonts w:ascii="Wingdings" w:hAnsi="Wingdings" w:hint="default"/>
      </w:rPr>
    </w:lvl>
    <w:lvl w:ilvl="3" w:tplc="08090001" w:tentative="1">
      <w:start w:val="1"/>
      <w:numFmt w:val="bullet"/>
      <w:lvlText w:val=""/>
      <w:lvlJc w:val="left"/>
      <w:pPr>
        <w:ind w:left="3651" w:hanging="360"/>
      </w:pPr>
      <w:rPr>
        <w:rFonts w:ascii="Symbol" w:hAnsi="Symbol" w:hint="default"/>
      </w:rPr>
    </w:lvl>
    <w:lvl w:ilvl="4" w:tplc="08090003" w:tentative="1">
      <w:start w:val="1"/>
      <w:numFmt w:val="bullet"/>
      <w:lvlText w:val="o"/>
      <w:lvlJc w:val="left"/>
      <w:pPr>
        <w:ind w:left="4371" w:hanging="360"/>
      </w:pPr>
      <w:rPr>
        <w:rFonts w:ascii="Courier New" w:hAnsi="Courier New" w:cs="Courier New" w:hint="default"/>
      </w:rPr>
    </w:lvl>
    <w:lvl w:ilvl="5" w:tplc="08090005" w:tentative="1">
      <w:start w:val="1"/>
      <w:numFmt w:val="bullet"/>
      <w:lvlText w:val=""/>
      <w:lvlJc w:val="left"/>
      <w:pPr>
        <w:ind w:left="5091" w:hanging="360"/>
      </w:pPr>
      <w:rPr>
        <w:rFonts w:ascii="Wingdings" w:hAnsi="Wingdings" w:hint="default"/>
      </w:rPr>
    </w:lvl>
    <w:lvl w:ilvl="6" w:tplc="08090001" w:tentative="1">
      <w:start w:val="1"/>
      <w:numFmt w:val="bullet"/>
      <w:lvlText w:val=""/>
      <w:lvlJc w:val="left"/>
      <w:pPr>
        <w:ind w:left="5811" w:hanging="360"/>
      </w:pPr>
      <w:rPr>
        <w:rFonts w:ascii="Symbol" w:hAnsi="Symbol" w:hint="default"/>
      </w:rPr>
    </w:lvl>
    <w:lvl w:ilvl="7" w:tplc="08090003" w:tentative="1">
      <w:start w:val="1"/>
      <w:numFmt w:val="bullet"/>
      <w:lvlText w:val="o"/>
      <w:lvlJc w:val="left"/>
      <w:pPr>
        <w:ind w:left="6531" w:hanging="360"/>
      </w:pPr>
      <w:rPr>
        <w:rFonts w:ascii="Courier New" w:hAnsi="Courier New" w:cs="Courier New" w:hint="default"/>
      </w:rPr>
    </w:lvl>
    <w:lvl w:ilvl="8" w:tplc="08090005" w:tentative="1">
      <w:start w:val="1"/>
      <w:numFmt w:val="bullet"/>
      <w:lvlText w:val=""/>
      <w:lvlJc w:val="left"/>
      <w:pPr>
        <w:ind w:left="7251" w:hanging="360"/>
      </w:pPr>
      <w:rPr>
        <w:rFonts w:ascii="Wingdings" w:hAnsi="Wingdings" w:hint="default"/>
      </w:rPr>
    </w:lvl>
  </w:abstractNum>
  <w:abstractNum w:abstractNumId="242"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3" w15:restartNumberingAfterBreak="0">
    <w:nsid w:val="762253BC"/>
    <w:multiLevelType w:val="hybridMultilevel"/>
    <w:tmpl w:val="8C88B0F0"/>
    <w:lvl w:ilvl="0" w:tplc="7D5A8B14">
      <w:start w:val="1"/>
      <w:numFmt w:val="decimal"/>
      <w:lvlText w:val="%1."/>
      <w:lvlJc w:val="left"/>
      <w:pPr>
        <w:ind w:left="720" w:hanging="720"/>
      </w:pPr>
      <w:rPr>
        <w:rFonts w:hint="default"/>
        <w:i w:val="0"/>
        <w:iCs/>
      </w:rPr>
    </w:lvl>
    <w:lvl w:ilvl="1" w:tplc="B0760D9E" w:tentative="1">
      <w:start w:val="1"/>
      <w:numFmt w:val="lowerLetter"/>
      <w:lvlText w:val="%2."/>
      <w:lvlJc w:val="left"/>
      <w:pPr>
        <w:ind w:left="1080" w:hanging="360"/>
      </w:pPr>
    </w:lvl>
    <w:lvl w:ilvl="2" w:tplc="E9701BDA" w:tentative="1">
      <w:start w:val="1"/>
      <w:numFmt w:val="lowerRoman"/>
      <w:lvlText w:val="%3."/>
      <w:lvlJc w:val="right"/>
      <w:pPr>
        <w:ind w:left="1800" w:hanging="180"/>
      </w:pPr>
    </w:lvl>
    <w:lvl w:ilvl="3" w:tplc="C81458AE" w:tentative="1">
      <w:start w:val="1"/>
      <w:numFmt w:val="decimal"/>
      <w:lvlText w:val="%4."/>
      <w:lvlJc w:val="left"/>
      <w:pPr>
        <w:ind w:left="2520" w:hanging="360"/>
      </w:pPr>
    </w:lvl>
    <w:lvl w:ilvl="4" w:tplc="60B2097A" w:tentative="1">
      <w:start w:val="1"/>
      <w:numFmt w:val="lowerLetter"/>
      <w:lvlText w:val="%5."/>
      <w:lvlJc w:val="left"/>
      <w:pPr>
        <w:ind w:left="3240" w:hanging="360"/>
      </w:pPr>
    </w:lvl>
    <w:lvl w:ilvl="5" w:tplc="0C3838EE" w:tentative="1">
      <w:start w:val="1"/>
      <w:numFmt w:val="lowerRoman"/>
      <w:lvlText w:val="%6."/>
      <w:lvlJc w:val="right"/>
      <w:pPr>
        <w:ind w:left="3960" w:hanging="180"/>
      </w:pPr>
    </w:lvl>
    <w:lvl w:ilvl="6" w:tplc="4F08434E" w:tentative="1">
      <w:start w:val="1"/>
      <w:numFmt w:val="decimal"/>
      <w:lvlText w:val="%7."/>
      <w:lvlJc w:val="left"/>
      <w:pPr>
        <w:ind w:left="4680" w:hanging="360"/>
      </w:pPr>
    </w:lvl>
    <w:lvl w:ilvl="7" w:tplc="650ACD90" w:tentative="1">
      <w:start w:val="1"/>
      <w:numFmt w:val="lowerLetter"/>
      <w:lvlText w:val="%8."/>
      <w:lvlJc w:val="left"/>
      <w:pPr>
        <w:ind w:left="5400" w:hanging="360"/>
      </w:pPr>
    </w:lvl>
    <w:lvl w:ilvl="8" w:tplc="C81439AA" w:tentative="1">
      <w:start w:val="1"/>
      <w:numFmt w:val="lowerRoman"/>
      <w:lvlText w:val="%9."/>
      <w:lvlJc w:val="right"/>
      <w:pPr>
        <w:ind w:left="6120" w:hanging="180"/>
      </w:pPr>
    </w:lvl>
  </w:abstractNum>
  <w:abstractNum w:abstractNumId="244" w15:restartNumberingAfterBreak="0">
    <w:nsid w:val="76683D20"/>
    <w:multiLevelType w:val="hybridMultilevel"/>
    <w:tmpl w:val="16E6BA1C"/>
    <w:lvl w:ilvl="0" w:tplc="CF4E6164">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45" w15:restartNumberingAfterBreak="0">
    <w:nsid w:val="76723C34"/>
    <w:multiLevelType w:val="hybridMultilevel"/>
    <w:tmpl w:val="8CA40970"/>
    <w:lvl w:ilvl="0" w:tplc="2578EBA8">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6" w15:restartNumberingAfterBreak="0">
    <w:nsid w:val="769C1616"/>
    <w:multiLevelType w:val="hybridMultilevel"/>
    <w:tmpl w:val="E1762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6B540C3"/>
    <w:multiLevelType w:val="hybridMultilevel"/>
    <w:tmpl w:val="A060242A"/>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48" w15:restartNumberingAfterBreak="0">
    <w:nsid w:val="77E30F98"/>
    <w:multiLevelType w:val="hybridMultilevel"/>
    <w:tmpl w:val="B7B2A050"/>
    <w:lvl w:ilvl="0" w:tplc="1B0E7090">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49" w15:restartNumberingAfterBreak="0">
    <w:nsid w:val="79685644"/>
    <w:multiLevelType w:val="hybridMultilevel"/>
    <w:tmpl w:val="80B625B2"/>
    <w:lvl w:ilvl="0" w:tplc="7C5E9DD6">
      <w:start w:val="1"/>
      <w:numFmt w:val="lowerLetter"/>
      <w:lvlText w:val="(%1)"/>
      <w:lvlJc w:val="left"/>
      <w:pPr>
        <w:tabs>
          <w:tab w:val="num" w:pos="720"/>
        </w:tabs>
        <w:ind w:left="720" w:hanging="360"/>
      </w:pPr>
      <w:rPr>
        <w:rFonts w:ascii="Times New Roman" w:hAnsi="Times New Roman" w:cs="Times New Roman" w:hint="default"/>
        <w:sz w:val="24"/>
        <w:szCs w:val="24"/>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50" w15:restartNumberingAfterBreak="0">
    <w:nsid w:val="796B547B"/>
    <w:multiLevelType w:val="hybridMultilevel"/>
    <w:tmpl w:val="9664215C"/>
    <w:lvl w:ilvl="0" w:tplc="0409001B">
      <w:start w:val="1"/>
      <w:numFmt w:val="lowerRoman"/>
      <w:lvlText w:val="%1."/>
      <w:lvlJc w:val="right"/>
      <w:pPr>
        <w:ind w:left="2580" w:hanging="360"/>
      </w:pPr>
    </w:lvl>
    <w:lvl w:ilvl="1" w:tplc="04090019" w:tentative="1">
      <w:start w:val="1"/>
      <w:numFmt w:val="lowerLetter"/>
      <w:lvlText w:val="%2."/>
      <w:lvlJc w:val="left"/>
      <w:pPr>
        <w:ind w:left="3300" w:hanging="360"/>
      </w:pPr>
    </w:lvl>
    <w:lvl w:ilvl="2" w:tplc="0409001B">
      <w:start w:val="1"/>
      <w:numFmt w:val="lowerRoman"/>
      <w:lvlText w:val="%3."/>
      <w:lvlJc w:val="right"/>
      <w:pPr>
        <w:ind w:left="4020" w:hanging="180"/>
      </w:pPr>
    </w:lvl>
    <w:lvl w:ilvl="3" w:tplc="0409000F" w:tentative="1">
      <w:start w:val="1"/>
      <w:numFmt w:val="decimal"/>
      <w:lvlText w:val="%4."/>
      <w:lvlJc w:val="left"/>
      <w:pPr>
        <w:ind w:left="4740" w:hanging="360"/>
      </w:pPr>
    </w:lvl>
    <w:lvl w:ilvl="4" w:tplc="04090019" w:tentative="1">
      <w:start w:val="1"/>
      <w:numFmt w:val="lowerLetter"/>
      <w:lvlText w:val="%5."/>
      <w:lvlJc w:val="left"/>
      <w:pPr>
        <w:ind w:left="5460" w:hanging="360"/>
      </w:pPr>
    </w:lvl>
    <w:lvl w:ilvl="5" w:tplc="0409001B" w:tentative="1">
      <w:start w:val="1"/>
      <w:numFmt w:val="lowerRoman"/>
      <w:lvlText w:val="%6."/>
      <w:lvlJc w:val="right"/>
      <w:pPr>
        <w:ind w:left="6180" w:hanging="180"/>
      </w:pPr>
    </w:lvl>
    <w:lvl w:ilvl="6" w:tplc="0409000F" w:tentative="1">
      <w:start w:val="1"/>
      <w:numFmt w:val="decimal"/>
      <w:lvlText w:val="%7."/>
      <w:lvlJc w:val="left"/>
      <w:pPr>
        <w:ind w:left="6900" w:hanging="360"/>
      </w:pPr>
    </w:lvl>
    <w:lvl w:ilvl="7" w:tplc="04090019" w:tentative="1">
      <w:start w:val="1"/>
      <w:numFmt w:val="lowerLetter"/>
      <w:lvlText w:val="%8."/>
      <w:lvlJc w:val="left"/>
      <w:pPr>
        <w:ind w:left="7620" w:hanging="360"/>
      </w:pPr>
    </w:lvl>
    <w:lvl w:ilvl="8" w:tplc="0409001B" w:tentative="1">
      <w:start w:val="1"/>
      <w:numFmt w:val="lowerRoman"/>
      <w:lvlText w:val="%9."/>
      <w:lvlJc w:val="right"/>
      <w:pPr>
        <w:ind w:left="8340" w:hanging="180"/>
      </w:pPr>
    </w:lvl>
  </w:abstractNum>
  <w:abstractNum w:abstractNumId="251" w15:restartNumberingAfterBreak="0">
    <w:nsid w:val="79BD267C"/>
    <w:multiLevelType w:val="hybridMultilevel"/>
    <w:tmpl w:val="0B365604"/>
    <w:lvl w:ilvl="0" w:tplc="8F5AE10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9F62180"/>
    <w:multiLevelType w:val="hybridMultilevel"/>
    <w:tmpl w:val="A588DE44"/>
    <w:lvl w:ilvl="0" w:tplc="CA56C274">
      <w:start w:val="1"/>
      <w:numFmt w:val="lowerRoman"/>
      <w:lvlText w:val="(%1)"/>
      <w:lvlJc w:val="left"/>
      <w:pPr>
        <w:ind w:left="1260" w:hanging="360"/>
      </w:pPr>
      <w:rPr>
        <w:rFonts w:hint="default"/>
        <w:b w:val="0"/>
        <w:i w:val="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3"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4" w15:restartNumberingAfterBreak="0">
    <w:nsid w:val="7AFA2332"/>
    <w:multiLevelType w:val="hybridMultilevel"/>
    <w:tmpl w:val="93466602"/>
    <w:lvl w:ilvl="0" w:tplc="DA6AC2EE">
      <w:start w:val="1"/>
      <w:numFmt w:val="lowerLetter"/>
      <w:lvlText w:val="(%1)"/>
      <w:lvlJc w:val="left"/>
      <w:pPr>
        <w:ind w:left="720" w:hanging="360"/>
      </w:pPr>
      <w:rPr>
        <w:rFonts w:hint="default"/>
        <w:i w:val="0"/>
      </w:rPr>
    </w:lvl>
    <w:lvl w:ilvl="1" w:tplc="CF3005FC" w:tentative="1">
      <w:start w:val="1"/>
      <w:numFmt w:val="lowerLetter"/>
      <w:lvlText w:val="%2."/>
      <w:lvlJc w:val="left"/>
      <w:pPr>
        <w:ind w:left="1440" w:hanging="360"/>
      </w:pPr>
    </w:lvl>
    <w:lvl w:ilvl="2" w:tplc="F3E42A12">
      <w:start w:val="1"/>
      <w:numFmt w:val="lowerRoman"/>
      <w:lvlText w:val="%3."/>
      <w:lvlJc w:val="right"/>
      <w:pPr>
        <w:ind w:left="2160" w:hanging="180"/>
      </w:pPr>
    </w:lvl>
    <w:lvl w:ilvl="3" w:tplc="70248F0A" w:tentative="1">
      <w:start w:val="1"/>
      <w:numFmt w:val="decimal"/>
      <w:lvlText w:val="%4."/>
      <w:lvlJc w:val="left"/>
      <w:pPr>
        <w:ind w:left="2880" w:hanging="360"/>
      </w:pPr>
    </w:lvl>
    <w:lvl w:ilvl="4" w:tplc="D9367B18" w:tentative="1">
      <w:start w:val="1"/>
      <w:numFmt w:val="lowerLetter"/>
      <w:lvlText w:val="%5."/>
      <w:lvlJc w:val="left"/>
      <w:pPr>
        <w:ind w:left="3600" w:hanging="360"/>
      </w:pPr>
    </w:lvl>
    <w:lvl w:ilvl="5" w:tplc="A9D622E2" w:tentative="1">
      <w:start w:val="1"/>
      <w:numFmt w:val="lowerRoman"/>
      <w:lvlText w:val="%6."/>
      <w:lvlJc w:val="right"/>
      <w:pPr>
        <w:ind w:left="4320" w:hanging="180"/>
      </w:pPr>
    </w:lvl>
    <w:lvl w:ilvl="6" w:tplc="7D886684" w:tentative="1">
      <w:start w:val="1"/>
      <w:numFmt w:val="decimal"/>
      <w:lvlText w:val="%7."/>
      <w:lvlJc w:val="left"/>
      <w:pPr>
        <w:ind w:left="5040" w:hanging="360"/>
      </w:pPr>
    </w:lvl>
    <w:lvl w:ilvl="7" w:tplc="65725534" w:tentative="1">
      <w:start w:val="1"/>
      <w:numFmt w:val="lowerLetter"/>
      <w:lvlText w:val="%8."/>
      <w:lvlJc w:val="left"/>
      <w:pPr>
        <w:ind w:left="5760" w:hanging="360"/>
      </w:pPr>
    </w:lvl>
    <w:lvl w:ilvl="8" w:tplc="1DC8D5FA" w:tentative="1">
      <w:start w:val="1"/>
      <w:numFmt w:val="lowerRoman"/>
      <w:lvlText w:val="%9."/>
      <w:lvlJc w:val="right"/>
      <w:pPr>
        <w:ind w:left="6480" w:hanging="180"/>
      </w:pPr>
    </w:lvl>
  </w:abstractNum>
  <w:abstractNum w:abstractNumId="255"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B652A9A"/>
    <w:multiLevelType w:val="multilevel"/>
    <w:tmpl w:val="945C0F0A"/>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ascii="Times New Roman" w:eastAsia="Times New Roman" w:hAnsi="Times New Roman" w:cs="Times New Roman"/>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7" w15:restartNumberingAfterBreak="0">
    <w:nsid w:val="7C046EBB"/>
    <w:multiLevelType w:val="hybridMultilevel"/>
    <w:tmpl w:val="59E4DD2E"/>
    <w:lvl w:ilvl="0" w:tplc="04090001">
      <w:start w:val="1"/>
      <w:numFmt w:val="bullet"/>
      <w:lvlText w:val=""/>
      <w:lvlJc w:val="left"/>
      <w:pPr>
        <w:ind w:left="720" w:hanging="360"/>
      </w:pPr>
      <w:rPr>
        <w:rFonts w:ascii="Symbol" w:hAnsi="Symbol" w:hint="default"/>
      </w:rPr>
    </w:lvl>
    <w:lvl w:ilvl="1" w:tplc="A2A2A792">
      <w:numFmt w:val="bullet"/>
      <w:lvlText w:val="-"/>
      <w:lvlJc w:val="left"/>
      <w:pPr>
        <w:ind w:left="1440" w:hanging="360"/>
      </w:pPr>
      <w:rPr>
        <w:rFonts w:ascii="Times New Roman" w:eastAsia="Times New Roman" w:hAnsi="Times New Roman" w:cs="Times New Roman" w:hint="default"/>
        <w:i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7C801D99"/>
    <w:multiLevelType w:val="hybridMultilevel"/>
    <w:tmpl w:val="54304234"/>
    <w:lvl w:ilvl="0" w:tplc="7AD265C6">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CB80103"/>
    <w:multiLevelType w:val="hybridMultilevel"/>
    <w:tmpl w:val="10AE58E2"/>
    <w:lvl w:ilvl="0" w:tplc="04090019">
      <w:start w:val="1"/>
      <w:numFmt w:val="lowerRoman"/>
      <w:lvlText w:val="(%1)"/>
      <w:lvlJc w:val="left"/>
      <w:pPr>
        <w:ind w:left="1960" w:hanging="360"/>
      </w:pPr>
      <w:rPr>
        <w:rFonts w:hint="default"/>
        <w:b w:val="0"/>
        <w:i w:val="0"/>
      </w:rPr>
    </w:lvl>
    <w:lvl w:ilvl="1" w:tplc="04090019">
      <w:start w:val="1"/>
      <w:numFmt w:val="lowerLetter"/>
      <w:lvlText w:val="%2."/>
      <w:lvlJc w:val="left"/>
      <w:pPr>
        <w:ind w:left="2680" w:hanging="360"/>
      </w:pPr>
    </w:lvl>
    <w:lvl w:ilvl="2" w:tplc="0409001B">
      <w:start w:val="1"/>
      <w:numFmt w:val="lowerRoman"/>
      <w:lvlText w:val="%3."/>
      <w:lvlJc w:val="right"/>
      <w:pPr>
        <w:ind w:left="3400" w:hanging="180"/>
      </w:pPr>
    </w:lvl>
    <w:lvl w:ilvl="3" w:tplc="0409000F">
      <w:start w:val="1"/>
      <w:numFmt w:val="decimal"/>
      <w:lvlText w:val="%4."/>
      <w:lvlJc w:val="left"/>
      <w:pPr>
        <w:ind w:left="4120" w:hanging="360"/>
      </w:pPr>
    </w:lvl>
    <w:lvl w:ilvl="4" w:tplc="04090019" w:tentative="1">
      <w:start w:val="1"/>
      <w:numFmt w:val="lowerLetter"/>
      <w:lvlText w:val="%5."/>
      <w:lvlJc w:val="left"/>
      <w:pPr>
        <w:ind w:left="4840" w:hanging="360"/>
      </w:pPr>
    </w:lvl>
    <w:lvl w:ilvl="5" w:tplc="0409001B" w:tentative="1">
      <w:start w:val="1"/>
      <w:numFmt w:val="lowerRoman"/>
      <w:lvlText w:val="%6."/>
      <w:lvlJc w:val="right"/>
      <w:pPr>
        <w:ind w:left="5560" w:hanging="180"/>
      </w:pPr>
    </w:lvl>
    <w:lvl w:ilvl="6" w:tplc="0409000F" w:tentative="1">
      <w:start w:val="1"/>
      <w:numFmt w:val="decimal"/>
      <w:lvlText w:val="%7."/>
      <w:lvlJc w:val="left"/>
      <w:pPr>
        <w:ind w:left="6280" w:hanging="360"/>
      </w:pPr>
    </w:lvl>
    <w:lvl w:ilvl="7" w:tplc="04090019" w:tentative="1">
      <w:start w:val="1"/>
      <w:numFmt w:val="lowerLetter"/>
      <w:lvlText w:val="%8."/>
      <w:lvlJc w:val="left"/>
      <w:pPr>
        <w:ind w:left="7000" w:hanging="360"/>
      </w:pPr>
    </w:lvl>
    <w:lvl w:ilvl="8" w:tplc="0409001B" w:tentative="1">
      <w:start w:val="1"/>
      <w:numFmt w:val="lowerRoman"/>
      <w:lvlText w:val="%9."/>
      <w:lvlJc w:val="right"/>
      <w:pPr>
        <w:ind w:left="7720" w:hanging="180"/>
      </w:pPr>
    </w:lvl>
  </w:abstractNum>
  <w:abstractNum w:abstractNumId="260" w15:restartNumberingAfterBreak="0">
    <w:nsid w:val="7D5879CD"/>
    <w:multiLevelType w:val="hybridMultilevel"/>
    <w:tmpl w:val="F4D2AA8C"/>
    <w:lvl w:ilvl="0" w:tplc="CA56C274">
      <w:start w:val="1"/>
      <w:numFmt w:val="lowerRoman"/>
      <w:lvlText w:val="(%1)"/>
      <w:lvlJc w:val="left"/>
      <w:pPr>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15:restartNumberingAfterBreak="0">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2" w15:restartNumberingAfterBreak="0">
    <w:nsid w:val="7F7759BE"/>
    <w:multiLevelType w:val="multilevel"/>
    <w:tmpl w:val="966AF78C"/>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8"/>
      <w:numFmt w:val="lowerLetter"/>
      <w:lvlText w:val="(%4)"/>
      <w:lvlJc w:val="left"/>
      <w:pPr>
        <w:tabs>
          <w:tab w:val="num" w:pos="1512"/>
        </w:tabs>
        <w:ind w:left="1512" w:hanging="648"/>
      </w:pPr>
      <w:rPr>
        <w:rFonts w:ascii="Times New Roman" w:hAnsi="Times New Roman" w:cs="Times New Roman" w:hint="default"/>
        <w:b w:val="0"/>
        <w:i w:val="0"/>
        <w:color w:val="auto"/>
        <w:sz w:val="24"/>
        <w:szCs w:val="24"/>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3" w15:restartNumberingAfterBreak="0">
    <w:nsid w:val="7F8B3E9B"/>
    <w:multiLevelType w:val="hybridMultilevel"/>
    <w:tmpl w:val="FD24EFC4"/>
    <w:lvl w:ilvl="0" w:tplc="435C7C16">
      <w:start w:val="5"/>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872261973">
    <w:abstractNumId w:val="253"/>
  </w:num>
  <w:num w:numId="2" w16cid:durableId="175924489">
    <w:abstractNumId w:val="105"/>
  </w:num>
  <w:num w:numId="3" w16cid:durableId="1863547975">
    <w:abstractNumId w:val="156"/>
  </w:num>
  <w:num w:numId="4" w16cid:durableId="1426995933">
    <w:abstractNumId w:val="168"/>
  </w:num>
  <w:num w:numId="5" w16cid:durableId="441219910">
    <w:abstractNumId w:val="1"/>
  </w:num>
  <w:num w:numId="6" w16cid:durableId="861750399">
    <w:abstractNumId w:val="93"/>
  </w:num>
  <w:num w:numId="7" w16cid:durableId="1896158594">
    <w:abstractNumId w:val="170"/>
  </w:num>
  <w:num w:numId="8" w16cid:durableId="242960280">
    <w:abstractNumId w:val="60"/>
  </w:num>
  <w:num w:numId="9" w16cid:durableId="1653169197">
    <w:abstractNumId w:val="164"/>
  </w:num>
  <w:num w:numId="10" w16cid:durableId="2075622618">
    <w:abstractNumId w:val="192"/>
  </w:num>
  <w:num w:numId="11" w16cid:durableId="1426684875">
    <w:abstractNumId w:val="166"/>
  </w:num>
  <w:num w:numId="12" w16cid:durableId="13268537">
    <w:abstractNumId w:val="76"/>
  </w:num>
  <w:num w:numId="13" w16cid:durableId="1023092360">
    <w:abstractNumId w:val="91"/>
  </w:num>
  <w:num w:numId="14" w16cid:durableId="1172914603">
    <w:abstractNumId w:val="139"/>
  </w:num>
  <w:num w:numId="15" w16cid:durableId="6488988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9211402">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51062468">
    <w:abstractNumId w:val="50"/>
  </w:num>
  <w:num w:numId="18" w16cid:durableId="287929414">
    <w:abstractNumId w:val="65"/>
  </w:num>
  <w:num w:numId="19" w16cid:durableId="317151855">
    <w:abstractNumId w:val="243"/>
  </w:num>
  <w:num w:numId="20" w16cid:durableId="533153388">
    <w:abstractNumId w:val="41"/>
  </w:num>
  <w:num w:numId="21" w16cid:durableId="123231402">
    <w:abstractNumId w:val="0"/>
  </w:num>
  <w:num w:numId="22" w16cid:durableId="257561688">
    <w:abstractNumId w:val="185"/>
  </w:num>
  <w:num w:numId="23" w16cid:durableId="1938825719">
    <w:abstractNumId w:val="198"/>
  </w:num>
  <w:num w:numId="24" w16cid:durableId="94400149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25446477">
    <w:abstractNumId w:val="242"/>
  </w:num>
  <w:num w:numId="26" w16cid:durableId="146636342">
    <w:abstractNumId w:val="54"/>
  </w:num>
  <w:num w:numId="27" w16cid:durableId="1465808817">
    <w:abstractNumId w:val="66"/>
  </w:num>
  <w:num w:numId="28" w16cid:durableId="73868365">
    <w:abstractNumId w:val="95"/>
  </w:num>
  <w:num w:numId="29" w16cid:durableId="2101412193">
    <w:abstractNumId w:val="151"/>
  </w:num>
  <w:num w:numId="30" w16cid:durableId="549616102">
    <w:abstractNumId w:val="90"/>
  </w:num>
  <w:num w:numId="31" w16cid:durableId="1572813323">
    <w:abstractNumId w:val="259"/>
  </w:num>
  <w:num w:numId="32" w16cid:durableId="2100170852">
    <w:abstractNumId w:val="234"/>
  </w:num>
  <w:num w:numId="33" w16cid:durableId="319041293">
    <w:abstractNumId w:val="21"/>
  </w:num>
  <w:num w:numId="34" w16cid:durableId="1280842712">
    <w:abstractNumId w:val="190"/>
  </w:num>
  <w:num w:numId="35" w16cid:durableId="1841507020">
    <w:abstractNumId w:val="4"/>
  </w:num>
  <w:num w:numId="36" w16cid:durableId="122770954">
    <w:abstractNumId w:val="142"/>
  </w:num>
  <w:num w:numId="37" w16cid:durableId="2012178187">
    <w:abstractNumId w:val="130"/>
  </w:num>
  <w:num w:numId="38" w16cid:durableId="1337876448">
    <w:abstractNumId w:val="212"/>
  </w:num>
  <w:num w:numId="39" w16cid:durableId="1220243865">
    <w:abstractNumId w:val="87"/>
  </w:num>
  <w:num w:numId="40" w16cid:durableId="428620864">
    <w:abstractNumId w:val="110"/>
  </w:num>
  <w:num w:numId="41" w16cid:durableId="1493981088">
    <w:abstractNumId w:val="195"/>
  </w:num>
  <w:num w:numId="42" w16cid:durableId="964703602">
    <w:abstractNumId w:val="58"/>
  </w:num>
  <w:num w:numId="43" w16cid:durableId="2066829017">
    <w:abstractNumId w:val="27"/>
  </w:num>
  <w:num w:numId="44" w16cid:durableId="179710010">
    <w:abstractNumId w:val="49"/>
  </w:num>
  <w:num w:numId="45" w16cid:durableId="1760785010">
    <w:abstractNumId w:val="186"/>
  </w:num>
  <w:num w:numId="46" w16cid:durableId="701786330">
    <w:abstractNumId w:val="96"/>
  </w:num>
  <w:num w:numId="47" w16cid:durableId="1191726830">
    <w:abstractNumId w:val="258"/>
  </w:num>
  <w:num w:numId="48" w16cid:durableId="2021855138">
    <w:abstractNumId w:val="63"/>
  </w:num>
  <w:num w:numId="49" w16cid:durableId="777873824">
    <w:abstractNumId w:val="248"/>
  </w:num>
  <w:num w:numId="50" w16cid:durableId="1751584285">
    <w:abstractNumId w:val="224"/>
  </w:num>
  <w:num w:numId="51" w16cid:durableId="2036928634">
    <w:abstractNumId w:val="181"/>
  </w:num>
  <w:num w:numId="52" w16cid:durableId="164633846">
    <w:abstractNumId w:val="56"/>
  </w:num>
  <w:num w:numId="53" w16cid:durableId="340665832">
    <w:abstractNumId w:val="154"/>
  </w:num>
  <w:num w:numId="54" w16cid:durableId="1937320938">
    <w:abstractNumId w:val="108"/>
  </w:num>
  <w:num w:numId="55" w16cid:durableId="889340639">
    <w:abstractNumId w:val="47"/>
  </w:num>
  <w:num w:numId="56" w16cid:durableId="1245185231">
    <w:abstractNumId w:val="67"/>
  </w:num>
  <w:num w:numId="57" w16cid:durableId="905844789">
    <w:abstractNumId w:val="136"/>
  </w:num>
  <w:num w:numId="58" w16cid:durableId="374082353">
    <w:abstractNumId w:val="98"/>
  </w:num>
  <w:num w:numId="59" w16cid:durableId="1238248972">
    <w:abstractNumId w:val="207"/>
  </w:num>
  <w:num w:numId="60" w16cid:durableId="1145271796">
    <w:abstractNumId w:val="178"/>
  </w:num>
  <w:num w:numId="61" w16cid:durableId="914627334">
    <w:abstractNumId w:val="145"/>
  </w:num>
  <w:num w:numId="62" w16cid:durableId="837689809">
    <w:abstractNumId w:val="94"/>
  </w:num>
  <w:num w:numId="63" w16cid:durableId="970358406">
    <w:abstractNumId w:val="84"/>
  </w:num>
  <w:num w:numId="64" w16cid:durableId="858004765">
    <w:abstractNumId w:val="188"/>
  </w:num>
  <w:num w:numId="65" w16cid:durableId="2018117143">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5282405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149321545">
    <w:abstractNumId w:val="73"/>
  </w:num>
  <w:num w:numId="68" w16cid:durableId="653025903">
    <w:abstractNumId w:val="70"/>
  </w:num>
  <w:num w:numId="69" w16cid:durableId="1435706364">
    <w:abstractNumId w:val="214"/>
  </w:num>
  <w:num w:numId="70" w16cid:durableId="1645114705">
    <w:abstractNumId w:val="218"/>
  </w:num>
  <w:num w:numId="71" w16cid:durableId="1222398826">
    <w:abstractNumId w:val="100"/>
  </w:num>
  <w:num w:numId="72" w16cid:durableId="1536310746">
    <w:abstractNumId w:val="239"/>
  </w:num>
  <w:num w:numId="73" w16cid:durableId="1393580626">
    <w:abstractNumId w:val="202"/>
  </w:num>
  <w:num w:numId="74" w16cid:durableId="132606777">
    <w:abstractNumId w:val="122"/>
  </w:num>
  <w:num w:numId="75" w16cid:durableId="808327301">
    <w:abstractNumId w:val="263"/>
  </w:num>
  <w:num w:numId="76" w16cid:durableId="79103717">
    <w:abstractNumId w:val="85"/>
  </w:num>
  <w:num w:numId="77" w16cid:durableId="994795997">
    <w:abstractNumId w:val="141"/>
  </w:num>
  <w:num w:numId="78" w16cid:durableId="926033878">
    <w:abstractNumId w:val="165"/>
  </w:num>
  <w:num w:numId="79" w16cid:durableId="291642701">
    <w:abstractNumId w:val="206"/>
  </w:num>
  <w:num w:numId="80" w16cid:durableId="1622223642">
    <w:abstractNumId w:val="199"/>
  </w:num>
  <w:num w:numId="81" w16cid:durableId="1134761376">
    <w:abstractNumId w:val="34"/>
  </w:num>
  <w:num w:numId="82" w16cid:durableId="1005743239">
    <w:abstractNumId w:val="220"/>
  </w:num>
  <w:num w:numId="83" w16cid:durableId="1916011044">
    <w:abstractNumId w:val="5"/>
  </w:num>
  <w:num w:numId="84" w16cid:durableId="743600650">
    <w:abstractNumId w:val="53"/>
  </w:num>
  <w:num w:numId="85" w16cid:durableId="1956984589">
    <w:abstractNumId w:val="236"/>
  </w:num>
  <w:num w:numId="86" w16cid:durableId="77485732">
    <w:abstractNumId w:val="236"/>
    <w:lvlOverride w:ilvl="0">
      <w:startOverride w:val="1"/>
    </w:lvlOverride>
  </w:num>
  <w:num w:numId="87" w16cid:durableId="1828668109">
    <w:abstractNumId w:val="113"/>
  </w:num>
  <w:num w:numId="88" w16cid:durableId="807358636">
    <w:abstractNumId w:val="129"/>
  </w:num>
  <w:num w:numId="89" w16cid:durableId="1672563177">
    <w:abstractNumId w:val="129"/>
    <w:lvlOverride w:ilvl="0">
      <w:startOverride w:val="1"/>
    </w:lvlOverride>
  </w:num>
  <w:num w:numId="90" w16cid:durableId="2124686153">
    <w:abstractNumId w:val="51"/>
  </w:num>
  <w:num w:numId="91" w16cid:durableId="488643846">
    <w:abstractNumId w:val="115"/>
  </w:num>
  <w:num w:numId="92" w16cid:durableId="1293681220">
    <w:abstractNumId w:val="261"/>
  </w:num>
  <w:num w:numId="93" w16cid:durableId="1784811636">
    <w:abstractNumId w:val="99"/>
  </w:num>
  <w:num w:numId="94" w16cid:durableId="534002307">
    <w:abstractNumId w:val="72"/>
  </w:num>
  <w:num w:numId="95" w16cid:durableId="899251205">
    <w:abstractNumId w:val="216"/>
  </w:num>
  <w:num w:numId="96" w16cid:durableId="962349919">
    <w:abstractNumId w:val="75"/>
  </w:num>
  <w:num w:numId="97" w16cid:durableId="1223633492">
    <w:abstractNumId w:val="229"/>
  </w:num>
  <w:num w:numId="98" w16cid:durableId="1385524275">
    <w:abstractNumId w:val="153"/>
  </w:num>
  <w:num w:numId="99" w16cid:durableId="144669209">
    <w:abstractNumId w:val="148"/>
  </w:num>
  <w:num w:numId="100" w16cid:durableId="903222809">
    <w:abstractNumId w:val="144"/>
  </w:num>
  <w:num w:numId="101" w16cid:durableId="1750079178">
    <w:abstractNumId w:val="10"/>
  </w:num>
  <w:num w:numId="102" w16cid:durableId="782649784">
    <w:abstractNumId w:val="6"/>
  </w:num>
  <w:num w:numId="103" w16cid:durableId="1478568608">
    <w:abstractNumId w:val="260"/>
  </w:num>
  <w:num w:numId="104" w16cid:durableId="1196700688">
    <w:abstractNumId w:val="241"/>
    <w:lvlOverride w:ilvl="0">
      <w:startOverride w:val="1"/>
    </w:lvlOverride>
    <w:lvlOverride w:ilvl="1"/>
    <w:lvlOverride w:ilvl="2"/>
    <w:lvlOverride w:ilvl="3"/>
    <w:lvlOverride w:ilvl="4"/>
    <w:lvlOverride w:ilvl="5"/>
    <w:lvlOverride w:ilvl="6"/>
    <w:lvlOverride w:ilvl="7"/>
    <w:lvlOverride w:ilvl="8"/>
  </w:num>
  <w:num w:numId="105" w16cid:durableId="543520800">
    <w:abstractNumId w:val="209"/>
  </w:num>
  <w:num w:numId="106" w16cid:durableId="1722360486">
    <w:abstractNumId w:val="250"/>
  </w:num>
  <w:num w:numId="107" w16cid:durableId="1740325490">
    <w:abstractNumId w:val="29"/>
  </w:num>
  <w:num w:numId="108" w16cid:durableId="869301088">
    <w:abstractNumId w:val="223"/>
  </w:num>
  <w:num w:numId="109" w16cid:durableId="642344890">
    <w:abstractNumId w:val="16"/>
  </w:num>
  <w:num w:numId="110" w16cid:durableId="1678270583">
    <w:abstractNumId w:val="124"/>
  </w:num>
  <w:num w:numId="111" w16cid:durableId="1750537030">
    <w:abstractNumId w:val="45"/>
  </w:num>
  <w:num w:numId="112" w16cid:durableId="623584586">
    <w:abstractNumId w:val="174"/>
  </w:num>
  <w:num w:numId="113" w16cid:durableId="1257250264">
    <w:abstractNumId w:val="236"/>
    <w:lvlOverride w:ilvl="0">
      <w:startOverride w:val="1"/>
    </w:lvlOverride>
  </w:num>
  <w:num w:numId="114" w16cid:durableId="251360109">
    <w:abstractNumId w:val="236"/>
    <w:lvlOverride w:ilvl="0">
      <w:startOverride w:val="1"/>
    </w:lvlOverride>
  </w:num>
  <w:num w:numId="115" w16cid:durableId="753355773">
    <w:abstractNumId w:val="236"/>
    <w:lvlOverride w:ilvl="0">
      <w:startOverride w:val="1"/>
    </w:lvlOverride>
  </w:num>
  <w:num w:numId="116" w16cid:durableId="601689368">
    <w:abstractNumId w:val="236"/>
    <w:lvlOverride w:ilvl="0">
      <w:startOverride w:val="1"/>
    </w:lvlOverride>
  </w:num>
  <w:num w:numId="117" w16cid:durableId="1855610302">
    <w:abstractNumId w:val="236"/>
    <w:lvlOverride w:ilvl="0">
      <w:startOverride w:val="1"/>
    </w:lvlOverride>
  </w:num>
  <w:num w:numId="118" w16cid:durableId="1887839388">
    <w:abstractNumId w:val="236"/>
    <w:lvlOverride w:ilvl="0">
      <w:startOverride w:val="1"/>
    </w:lvlOverride>
  </w:num>
  <w:num w:numId="119" w16cid:durableId="2123374260">
    <w:abstractNumId w:val="236"/>
    <w:lvlOverride w:ilvl="0">
      <w:startOverride w:val="1"/>
    </w:lvlOverride>
  </w:num>
  <w:num w:numId="120" w16cid:durableId="445581764">
    <w:abstractNumId w:val="0"/>
  </w:num>
  <w:num w:numId="121" w16cid:durableId="905072229">
    <w:abstractNumId w:val="193"/>
  </w:num>
  <w:num w:numId="122" w16cid:durableId="956570150">
    <w:abstractNumId w:val="169"/>
  </w:num>
  <w:num w:numId="123" w16cid:durableId="1788306691">
    <w:abstractNumId w:val="114"/>
  </w:num>
  <w:num w:numId="124" w16cid:durableId="172109378">
    <w:abstractNumId w:val="11"/>
  </w:num>
  <w:num w:numId="125" w16cid:durableId="2018574877">
    <w:abstractNumId w:val="233"/>
  </w:num>
  <w:num w:numId="126" w16cid:durableId="962536808">
    <w:abstractNumId w:val="38"/>
  </w:num>
  <w:num w:numId="127" w16cid:durableId="1247424126">
    <w:abstractNumId w:val="46"/>
  </w:num>
  <w:num w:numId="128" w16cid:durableId="245922448">
    <w:abstractNumId w:val="247"/>
  </w:num>
  <w:num w:numId="129" w16cid:durableId="130447215">
    <w:abstractNumId w:val="231"/>
  </w:num>
  <w:num w:numId="130" w16cid:durableId="1456827809">
    <w:abstractNumId w:val="219"/>
  </w:num>
  <w:num w:numId="131" w16cid:durableId="1157302530">
    <w:abstractNumId w:val="71"/>
  </w:num>
  <w:num w:numId="132" w16cid:durableId="561258596">
    <w:abstractNumId w:val="189"/>
  </w:num>
  <w:num w:numId="133" w16cid:durableId="1905289736">
    <w:abstractNumId w:val="138"/>
  </w:num>
  <w:num w:numId="134" w16cid:durableId="150367984">
    <w:abstractNumId w:val="191"/>
  </w:num>
  <w:num w:numId="135" w16cid:durableId="1272709233">
    <w:abstractNumId w:val="20"/>
  </w:num>
  <w:num w:numId="136" w16cid:durableId="1579634959">
    <w:abstractNumId w:val="205"/>
  </w:num>
  <w:num w:numId="137" w16cid:durableId="632832561">
    <w:abstractNumId w:val="210"/>
  </w:num>
  <w:num w:numId="138" w16cid:durableId="327177616">
    <w:abstractNumId w:val="262"/>
  </w:num>
  <w:num w:numId="139" w16cid:durableId="2066179989">
    <w:abstractNumId w:val="128"/>
  </w:num>
  <w:num w:numId="140" w16cid:durableId="1091242498">
    <w:abstractNumId w:val="116"/>
  </w:num>
  <w:num w:numId="141" w16cid:durableId="1061176630">
    <w:abstractNumId w:val="184"/>
  </w:num>
  <w:num w:numId="142" w16cid:durableId="1747680143">
    <w:abstractNumId w:val="255"/>
  </w:num>
  <w:num w:numId="143" w16cid:durableId="2079210764">
    <w:abstractNumId w:val="175"/>
  </w:num>
  <w:num w:numId="144" w16cid:durableId="1770857351">
    <w:abstractNumId w:val="211"/>
  </w:num>
  <w:num w:numId="145" w16cid:durableId="1682513274">
    <w:abstractNumId w:val="240"/>
  </w:num>
  <w:num w:numId="146" w16cid:durableId="1311598372">
    <w:abstractNumId w:val="14"/>
  </w:num>
  <w:num w:numId="147" w16cid:durableId="962274840">
    <w:abstractNumId w:val="172"/>
  </w:num>
  <w:num w:numId="148" w16cid:durableId="1404529881">
    <w:abstractNumId w:val="35"/>
  </w:num>
  <w:num w:numId="149" w16cid:durableId="1551115294">
    <w:abstractNumId w:val="30"/>
  </w:num>
  <w:num w:numId="150" w16cid:durableId="1518423368">
    <w:abstractNumId w:val="0"/>
  </w:num>
  <w:num w:numId="151" w16cid:durableId="1197355881">
    <w:abstractNumId w:val="0"/>
  </w:num>
  <w:num w:numId="152" w16cid:durableId="1191142433">
    <w:abstractNumId w:val="0"/>
  </w:num>
  <w:num w:numId="153" w16cid:durableId="876814489">
    <w:abstractNumId w:val="114"/>
  </w:num>
  <w:num w:numId="154" w16cid:durableId="71701449">
    <w:abstractNumId w:val="40"/>
  </w:num>
  <w:num w:numId="155" w16cid:durableId="1056123528">
    <w:abstractNumId w:val="182"/>
  </w:num>
  <w:num w:numId="156" w16cid:durableId="1834298010">
    <w:abstractNumId w:val="123"/>
  </w:num>
  <w:num w:numId="157" w16cid:durableId="293143436">
    <w:abstractNumId w:val="114"/>
  </w:num>
  <w:num w:numId="158" w16cid:durableId="448402543">
    <w:abstractNumId w:val="114"/>
  </w:num>
  <w:num w:numId="159" w16cid:durableId="1965429765">
    <w:abstractNumId w:val="114"/>
  </w:num>
  <w:num w:numId="160" w16cid:durableId="1230774683">
    <w:abstractNumId w:val="41"/>
    <w:lvlOverride w:ilvl="0">
      <w:startOverride w:val="1"/>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073042164">
    <w:abstractNumId w:val="0"/>
    <w:lvlOverride w:ilvl="0">
      <w:startOverride w:val="1"/>
    </w:lvlOverride>
  </w:num>
  <w:num w:numId="162" w16cid:durableId="209685610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313026181">
    <w:abstractNumId w:val="193"/>
  </w:num>
  <w:num w:numId="164" w16cid:durableId="318071935">
    <w:abstractNumId w:val="24"/>
  </w:num>
  <w:num w:numId="165" w16cid:durableId="448166455">
    <w:abstractNumId w:val="69"/>
  </w:num>
  <w:num w:numId="166" w16cid:durableId="1757238851">
    <w:abstractNumId w:val="88"/>
  </w:num>
  <w:num w:numId="167" w16cid:durableId="310914294">
    <w:abstractNumId w:val="112"/>
  </w:num>
  <w:num w:numId="168" w16cid:durableId="508521281">
    <w:abstractNumId w:val="36"/>
  </w:num>
  <w:num w:numId="169" w16cid:durableId="57363360">
    <w:abstractNumId w:val="39"/>
  </w:num>
  <w:num w:numId="170" w16cid:durableId="1485320590">
    <w:abstractNumId w:val="55"/>
  </w:num>
  <w:num w:numId="171" w16cid:durableId="4020905">
    <w:abstractNumId w:val="102"/>
  </w:num>
  <w:num w:numId="172" w16cid:durableId="796725488">
    <w:abstractNumId w:val="121"/>
  </w:num>
  <w:num w:numId="173" w16cid:durableId="1956673989">
    <w:abstractNumId w:val="197"/>
  </w:num>
  <w:num w:numId="174" w16cid:durableId="1695954624">
    <w:abstractNumId w:val="179"/>
  </w:num>
  <w:num w:numId="175" w16cid:durableId="904532305">
    <w:abstractNumId w:val="155"/>
  </w:num>
  <w:num w:numId="176" w16cid:durableId="266740579">
    <w:abstractNumId w:val="0"/>
  </w:num>
  <w:num w:numId="177" w16cid:durableId="1382175185">
    <w:abstractNumId w:val="0"/>
  </w:num>
  <w:num w:numId="178" w16cid:durableId="118499230">
    <w:abstractNumId w:val="0"/>
  </w:num>
  <w:num w:numId="179" w16cid:durableId="1344669046">
    <w:abstractNumId w:val="0"/>
  </w:num>
  <w:num w:numId="180" w16cid:durableId="1167478365">
    <w:abstractNumId w:val="0"/>
  </w:num>
  <w:num w:numId="181" w16cid:durableId="460730347">
    <w:abstractNumId w:val="0"/>
  </w:num>
  <w:num w:numId="182" w16cid:durableId="1877422516">
    <w:abstractNumId w:val="194"/>
  </w:num>
  <w:num w:numId="183" w16cid:durableId="1606578111">
    <w:abstractNumId w:val="86"/>
  </w:num>
  <w:num w:numId="184" w16cid:durableId="2067490835">
    <w:abstractNumId w:val="157"/>
  </w:num>
  <w:num w:numId="185" w16cid:durableId="410780215">
    <w:abstractNumId w:val="0"/>
  </w:num>
  <w:num w:numId="186" w16cid:durableId="2088382768">
    <w:abstractNumId w:val="0"/>
  </w:num>
  <w:num w:numId="187" w16cid:durableId="1074355001">
    <w:abstractNumId w:val="0"/>
  </w:num>
  <w:num w:numId="188" w16cid:durableId="1047414907">
    <w:abstractNumId w:val="0"/>
  </w:num>
  <w:num w:numId="189" w16cid:durableId="293565445">
    <w:abstractNumId w:val="0"/>
  </w:num>
  <w:num w:numId="190" w16cid:durableId="2109881844">
    <w:abstractNumId w:val="81"/>
  </w:num>
  <w:num w:numId="191" w16cid:durableId="1399592088">
    <w:abstractNumId w:val="43"/>
  </w:num>
  <w:num w:numId="192" w16cid:durableId="67770967">
    <w:abstractNumId w:val="109"/>
  </w:num>
  <w:num w:numId="193" w16cid:durableId="626857872">
    <w:abstractNumId w:val="230"/>
  </w:num>
  <w:num w:numId="194" w16cid:durableId="845826260">
    <w:abstractNumId w:val="8"/>
  </w:num>
  <w:num w:numId="195" w16cid:durableId="1871184856">
    <w:abstractNumId w:val="48"/>
  </w:num>
  <w:num w:numId="196" w16cid:durableId="1237714183">
    <w:abstractNumId w:val="77"/>
  </w:num>
  <w:num w:numId="197" w16cid:durableId="2094889238">
    <w:abstractNumId w:val="204"/>
  </w:num>
  <w:num w:numId="198" w16cid:durableId="1034889059">
    <w:abstractNumId w:val="199"/>
    <w:lvlOverride w:ilvl="0">
      <w:startOverride w:val="1"/>
    </w:lvlOverride>
    <w:lvlOverride w:ilvl="1"/>
    <w:lvlOverride w:ilvl="2"/>
    <w:lvlOverride w:ilvl="3"/>
    <w:lvlOverride w:ilvl="4"/>
    <w:lvlOverride w:ilvl="5"/>
    <w:lvlOverride w:ilvl="6"/>
    <w:lvlOverride w:ilvl="7"/>
    <w:lvlOverride w:ilvl="8"/>
  </w:num>
  <w:num w:numId="199" w16cid:durableId="1432512688">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1872381309">
    <w:abstractNumId w:val="0"/>
  </w:num>
  <w:num w:numId="201" w16cid:durableId="681471350">
    <w:abstractNumId w:val="225"/>
  </w:num>
  <w:num w:numId="202" w16cid:durableId="1359431210">
    <w:abstractNumId w:val="235"/>
  </w:num>
  <w:num w:numId="203" w16cid:durableId="281696725">
    <w:abstractNumId w:val="101"/>
  </w:num>
  <w:num w:numId="204" w16cid:durableId="1753311004">
    <w:abstractNumId w:val="0"/>
  </w:num>
  <w:num w:numId="205" w16cid:durableId="942761466">
    <w:abstractNumId w:val="200"/>
  </w:num>
  <w:num w:numId="206" w16cid:durableId="1350134425">
    <w:abstractNumId w:val="0"/>
  </w:num>
  <w:num w:numId="207" w16cid:durableId="1432045687">
    <w:abstractNumId w:val="0"/>
  </w:num>
  <w:num w:numId="208" w16cid:durableId="520899408">
    <w:abstractNumId w:val="26"/>
  </w:num>
  <w:num w:numId="209" w16cid:durableId="1046562067">
    <w:abstractNumId w:val="92"/>
  </w:num>
  <w:num w:numId="210" w16cid:durableId="1454599023">
    <w:abstractNumId w:val="183"/>
  </w:num>
  <w:num w:numId="211" w16cid:durableId="1891108388">
    <w:abstractNumId w:val="201"/>
  </w:num>
  <w:num w:numId="212" w16cid:durableId="201748871">
    <w:abstractNumId w:val="89"/>
  </w:num>
  <w:num w:numId="213" w16cid:durableId="1502159832">
    <w:abstractNumId w:val="215"/>
  </w:num>
  <w:num w:numId="214" w16cid:durableId="462844067">
    <w:abstractNumId w:val="119"/>
  </w:num>
  <w:num w:numId="215" w16cid:durableId="2105228829">
    <w:abstractNumId w:val="83"/>
  </w:num>
  <w:num w:numId="216" w16cid:durableId="1298414697">
    <w:abstractNumId w:val="64"/>
  </w:num>
  <w:num w:numId="217" w16cid:durableId="1709446962">
    <w:abstractNumId w:val="176"/>
  </w:num>
  <w:num w:numId="218" w16cid:durableId="1318682013">
    <w:abstractNumId w:val="252"/>
  </w:num>
  <w:num w:numId="219" w16cid:durableId="665061749">
    <w:abstractNumId w:val="23"/>
  </w:num>
  <w:num w:numId="220" w16cid:durableId="1195576537">
    <w:abstractNumId w:val="22"/>
  </w:num>
  <w:num w:numId="221" w16cid:durableId="1729914261">
    <w:abstractNumId w:val="132"/>
  </w:num>
  <w:num w:numId="222" w16cid:durableId="2119064465">
    <w:abstractNumId w:val="152"/>
  </w:num>
  <w:num w:numId="223" w16cid:durableId="1299609298">
    <w:abstractNumId w:val="162"/>
  </w:num>
  <w:num w:numId="224" w16cid:durableId="1775436946">
    <w:abstractNumId w:val="203"/>
  </w:num>
  <w:num w:numId="225" w16cid:durableId="579367237">
    <w:abstractNumId w:val="251"/>
  </w:num>
  <w:num w:numId="226" w16cid:durableId="846016366">
    <w:abstractNumId w:val="135"/>
  </w:num>
  <w:num w:numId="227" w16cid:durableId="1428311126">
    <w:abstractNumId w:val="42"/>
  </w:num>
  <w:num w:numId="228" w16cid:durableId="61098355">
    <w:abstractNumId w:val="97"/>
  </w:num>
  <w:num w:numId="229" w16cid:durableId="1711564055">
    <w:abstractNumId w:val="257"/>
  </w:num>
  <w:num w:numId="230" w16cid:durableId="178080518">
    <w:abstractNumId w:val="111"/>
  </w:num>
  <w:num w:numId="231" w16cid:durableId="1146431595">
    <w:abstractNumId w:val="74"/>
  </w:num>
  <w:num w:numId="232" w16cid:durableId="2146660553">
    <w:abstractNumId w:val="37"/>
  </w:num>
  <w:num w:numId="233" w16cid:durableId="886912864">
    <w:abstractNumId w:val="173"/>
  </w:num>
  <w:num w:numId="234" w16cid:durableId="1856769517">
    <w:abstractNumId w:val="52"/>
  </w:num>
  <w:num w:numId="235" w16cid:durableId="182402276">
    <w:abstractNumId w:val="125"/>
  </w:num>
  <w:num w:numId="236" w16cid:durableId="756823955">
    <w:abstractNumId w:val="59"/>
  </w:num>
  <w:num w:numId="237" w16cid:durableId="1452699390">
    <w:abstractNumId w:val="120"/>
  </w:num>
  <w:num w:numId="238" w16cid:durableId="1752652549">
    <w:abstractNumId w:val="18"/>
  </w:num>
  <w:num w:numId="239" w16cid:durableId="487287503">
    <w:abstractNumId w:val="161"/>
  </w:num>
  <w:num w:numId="240" w16cid:durableId="754014402">
    <w:abstractNumId w:val="238"/>
  </w:num>
  <w:num w:numId="241" w16cid:durableId="1864827613">
    <w:abstractNumId w:val="177"/>
  </w:num>
  <w:num w:numId="242" w16cid:durableId="727848288">
    <w:abstractNumId w:val="17"/>
  </w:num>
  <w:num w:numId="243" w16cid:durableId="1864198247">
    <w:abstractNumId w:val="150"/>
  </w:num>
  <w:num w:numId="244" w16cid:durableId="700473958">
    <w:abstractNumId w:val="28"/>
  </w:num>
  <w:num w:numId="245" w16cid:durableId="1807890584">
    <w:abstractNumId w:val="143"/>
  </w:num>
  <w:num w:numId="246" w16cid:durableId="1401177560">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16cid:durableId="97637833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19026635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194507136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16cid:durableId="60839456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16cid:durableId="1424912255">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40102333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16cid:durableId="24426182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86038825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16cid:durableId="1045176242">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7779311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16cid:durableId="177458815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16cid:durableId="1576283924">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60962366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16cid:durableId="1101031177">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16cid:durableId="204748679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113097423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16cid:durableId="1101607441">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16cid:durableId="307630396">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16cid:durableId="1886940258">
    <w:abstractNumId w:val="126"/>
  </w:num>
  <w:num w:numId="266" w16cid:durableId="88745932">
    <w:abstractNumId w:val="256"/>
  </w:num>
  <w:num w:numId="267" w16cid:durableId="1868563878">
    <w:abstractNumId w:val="68"/>
  </w:num>
  <w:num w:numId="268" w16cid:durableId="1138493806">
    <w:abstractNumId w:val="246"/>
  </w:num>
  <w:num w:numId="269" w16cid:durableId="1361470752">
    <w:abstractNumId w:val="118"/>
  </w:num>
  <w:num w:numId="270" w16cid:durableId="336736994">
    <w:abstractNumId w:val="107"/>
  </w:num>
  <w:num w:numId="271" w16cid:durableId="1134297574">
    <w:abstractNumId w:val="232"/>
  </w:num>
  <w:num w:numId="272" w16cid:durableId="155999512">
    <w:abstractNumId w:val="13"/>
  </w:num>
  <w:num w:numId="273" w16cid:durableId="1206866621">
    <w:abstractNumId w:val="245"/>
  </w:num>
  <w:num w:numId="274" w16cid:durableId="471410456">
    <w:abstractNumId w:val="217"/>
  </w:num>
  <w:num w:numId="275" w16cid:durableId="1518423107">
    <w:abstractNumId w:val="147"/>
  </w:num>
  <w:num w:numId="276" w16cid:durableId="1077938575">
    <w:abstractNumId w:val="226"/>
  </w:num>
  <w:num w:numId="277" w16cid:durableId="865482709">
    <w:abstractNumId w:val="3"/>
  </w:num>
  <w:num w:numId="278" w16cid:durableId="1502113432">
    <w:abstractNumId w:val="104"/>
  </w:num>
  <w:num w:numId="279" w16cid:durableId="216597046">
    <w:abstractNumId w:val="208"/>
  </w:num>
  <w:num w:numId="280" w16cid:durableId="465004263">
    <w:abstractNumId w:val="25"/>
  </w:num>
  <w:num w:numId="281" w16cid:durableId="347759048">
    <w:abstractNumId w:val="12"/>
  </w:num>
  <w:num w:numId="282" w16cid:durableId="320542893">
    <w:abstractNumId w:val="146"/>
  </w:num>
  <w:num w:numId="283" w16cid:durableId="985863345">
    <w:abstractNumId w:val="227"/>
  </w:num>
  <w:num w:numId="284" w16cid:durableId="624189993">
    <w:abstractNumId w:val="9"/>
  </w:num>
  <w:num w:numId="285" w16cid:durableId="700471509">
    <w:abstractNumId w:val="19"/>
  </w:num>
  <w:num w:numId="286" w16cid:durableId="1119377921">
    <w:abstractNumId w:val="187"/>
  </w:num>
  <w:num w:numId="287" w16cid:durableId="2072384468">
    <w:abstractNumId w:val="44"/>
  </w:num>
  <w:num w:numId="288" w16cid:durableId="1341080529">
    <w:abstractNumId w:val="237"/>
  </w:num>
  <w:num w:numId="289" w16cid:durableId="1246457565">
    <w:abstractNumId w:val="106"/>
  </w:num>
  <w:num w:numId="290" w16cid:durableId="1953318720">
    <w:abstractNumId w:val="254"/>
  </w:num>
  <w:num w:numId="291" w16cid:durableId="214898177">
    <w:abstractNumId w:val="163"/>
  </w:num>
  <w:num w:numId="292" w16cid:durableId="1812476788">
    <w:abstractNumId w:val="57"/>
  </w:num>
  <w:num w:numId="293" w16cid:durableId="1821312448">
    <w:abstractNumId w:val="61"/>
  </w:num>
  <w:num w:numId="294" w16cid:durableId="175073181">
    <w:abstractNumId w:val="103"/>
  </w:num>
  <w:num w:numId="295" w16cid:durableId="1699546422">
    <w:abstractNumId w:val="2"/>
  </w:num>
  <w:num w:numId="296" w16cid:durableId="1844316366">
    <w:abstractNumId w:val="117"/>
  </w:num>
  <w:num w:numId="297" w16cid:durableId="20710706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16cid:durableId="79124867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16cid:durableId="1261059383">
    <w:abstractNumId w:val="31"/>
  </w:num>
  <w:num w:numId="300" w16cid:durableId="1611687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16cid:durableId="7298910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16cid:durableId="27259547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16cid:durableId="48768321">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16cid:durableId="198662434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16cid:durableId="1176385031">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85426901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16cid:durableId="695622491">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16cid:durableId="283391046">
    <w:abstractNumId w:val="131"/>
  </w:num>
  <w:num w:numId="309" w16cid:durableId="888764328">
    <w:abstractNumId w:val="137"/>
  </w:num>
  <w:num w:numId="310" w16cid:durableId="1262686472">
    <w:abstractNumId w:val="80"/>
  </w:num>
  <w:num w:numId="311" w16cid:durableId="1211697520">
    <w:abstractNumId w:val="171"/>
  </w:num>
  <w:num w:numId="312" w16cid:durableId="637955720">
    <w:abstractNumId w:val="228"/>
  </w:num>
  <w:num w:numId="313" w16cid:durableId="1589391333">
    <w:abstractNumId w:val="167"/>
  </w:num>
  <w:num w:numId="314" w16cid:durableId="1096483021">
    <w:abstractNumId w:val="244"/>
  </w:num>
  <w:num w:numId="315" w16cid:durableId="1527018239">
    <w:abstractNumId w:val="140"/>
  </w:num>
  <w:num w:numId="316" w16cid:durableId="1984312697">
    <w:abstractNumId w:val="221"/>
  </w:num>
  <w:num w:numId="317" w16cid:durableId="902644831">
    <w:abstractNumId w:val="7"/>
  </w:num>
  <w:num w:numId="318" w16cid:durableId="388572964">
    <w:abstractNumId w:val="127"/>
  </w:num>
  <w:num w:numId="319" w16cid:durableId="811024085">
    <w:abstractNumId w:val="15"/>
  </w:num>
  <w:num w:numId="320" w16cid:durableId="183062859">
    <w:abstractNumId w:val="196"/>
  </w:num>
  <w:num w:numId="321" w16cid:durableId="1895852196">
    <w:abstractNumId w:val="180"/>
  </w:num>
  <w:num w:numId="322" w16cid:durableId="1269311321">
    <w:abstractNumId w:val="149"/>
  </w:num>
  <w:num w:numId="323" w16cid:durableId="1764377602">
    <w:abstractNumId w:val="134"/>
  </w:num>
  <w:num w:numId="324" w16cid:durableId="1710569040">
    <w:abstractNumId w:val="0"/>
  </w:num>
  <w:num w:numId="325" w16cid:durableId="610284837">
    <w:abstractNumId w:val="0"/>
  </w:num>
  <w:num w:numId="326" w16cid:durableId="1120301777">
    <w:abstractNumId w:val="0"/>
  </w:num>
  <w:num w:numId="327" w16cid:durableId="710113152">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AA9"/>
    <w:rsid w:val="00000283"/>
    <w:rsid w:val="0000262F"/>
    <w:rsid w:val="0000491E"/>
    <w:rsid w:val="00004C73"/>
    <w:rsid w:val="00005B8F"/>
    <w:rsid w:val="00010976"/>
    <w:rsid w:val="00012432"/>
    <w:rsid w:val="0001248A"/>
    <w:rsid w:val="00013936"/>
    <w:rsid w:val="00015B91"/>
    <w:rsid w:val="00016D91"/>
    <w:rsid w:val="00017732"/>
    <w:rsid w:val="00017FD7"/>
    <w:rsid w:val="00020A6A"/>
    <w:rsid w:val="000229F6"/>
    <w:rsid w:val="0002316E"/>
    <w:rsid w:val="0002465D"/>
    <w:rsid w:val="0002468C"/>
    <w:rsid w:val="000249B0"/>
    <w:rsid w:val="00024C1B"/>
    <w:rsid w:val="000254FB"/>
    <w:rsid w:val="00026BEE"/>
    <w:rsid w:val="00030B21"/>
    <w:rsid w:val="00031517"/>
    <w:rsid w:val="000317CC"/>
    <w:rsid w:val="00032104"/>
    <w:rsid w:val="000341BC"/>
    <w:rsid w:val="00034921"/>
    <w:rsid w:val="00034B4D"/>
    <w:rsid w:val="000359FE"/>
    <w:rsid w:val="00036114"/>
    <w:rsid w:val="00036F70"/>
    <w:rsid w:val="000371AE"/>
    <w:rsid w:val="00040C39"/>
    <w:rsid w:val="0004202B"/>
    <w:rsid w:val="000431DC"/>
    <w:rsid w:val="000432D2"/>
    <w:rsid w:val="000433FA"/>
    <w:rsid w:val="00045261"/>
    <w:rsid w:val="000453B2"/>
    <w:rsid w:val="00045898"/>
    <w:rsid w:val="00045F04"/>
    <w:rsid w:val="00045F46"/>
    <w:rsid w:val="00050788"/>
    <w:rsid w:val="00050C28"/>
    <w:rsid w:val="00051B37"/>
    <w:rsid w:val="00052698"/>
    <w:rsid w:val="0005387B"/>
    <w:rsid w:val="000538CD"/>
    <w:rsid w:val="00055055"/>
    <w:rsid w:val="00055284"/>
    <w:rsid w:val="00055DF0"/>
    <w:rsid w:val="00062139"/>
    <w:rsid w:val="000621C5"/>
    <w:rsid w:val="00062A04"/>
    <w:rsid w:val="00062C9F"/>
    <w:rsid w:val="00066C83"/>
    <w:rsid w:val="000672EE"/>
    <w:rsid w:val="00067B08"/>
    <w:rsid w:val="00067FDE"/>
    <w:rsid w:val="00072AF9"/>
    <w:rsid w:val="000739B0"/>
    <w:rsid w:val="00073B5B"/>
    <w:rsid w:val="00073F5D"/>
    <w:rsid w:val="000748FA"/>
    <w:rsid w:val="00074DFB"/>
    <w:rsid w:val="00075001"/>
    <w:rsid w:val="00075530"/>
    <w:rsid w:val="00080491"/>
    <w:rsid w:val="000806FD"/>
    <w:rsid w:val="0008255D"/>
    <w:rsid w:val="000837B6"/>
    <w:rsid w:val="00083A4A"/>
    <w:rsid w:val="00083EB9"/>
    <w:rsid w:val="00083FE4"/>
    <w:rsid w:val="000874FC"/>
    <w:rsid w:val="00087E3B"/>
    <w:rsid w:val="000931C4"/>
    <w:rsid w:val="0009445E"/>
    <w:rsid w:val="000944BA"/>
    <w:rsid w:val="000951AE"/>
    <w:rsid w:val="0009553C"/>
    <w:rsid w:val="00095AFD"/>
    <w:rsid w:val="00095FA6"/>
    <w:rsid w:val="000A057B"/>
    <w:rsid w:val="000A09CA"/>
    <w:rsid w:val="000A189C"/>
    <w:rsid w:val="000A1B76"/>
    <w:rsid w:val="000A2393"/>
    <w:rsid w:val="000A621B"/>
    <w:rsid w:val="000B03D3"/>
    <w:rsid w:val="000B15A7"/>
    <w:rsid w:val="000B21ED"/>
    <w:rsid w:val="000B23E2"/>
    <w:rsid w:val="000B2429"/>
    <w:rsid w:val="000B244D"/>
    <w:rsid w:val="000B2E77"/>
    <w:rsid w:val="000B302B"/>
    <w:rsid w:val="000B73B5"/>
    <w:rsid w:val="000B7BC6"/>
    <w:rsid w:val="000B7FE2"/>
    <w:rsid w:val="000C10CF"/>
    <w:rsid w:val="000C321F"/>
    <w:rsid w:val="000C479C"/>
    <w:rsid w:val="000C5455"/>
    <w:rsid w:val="000C58D1"/>
    <w:rsid w:val="000C5B27"/>
    <w:rsid w:val="000C628A"/>
    <w:rsid w:val="000C689B"/>
    <w:rsid w:val="000D2F09"/>
    <w:rsid w:val="000D3519"/>
    <w:rsid w:val="000D6781"/>
    <w:rsid w:val="000D7176"/>
    <w:rsid w:val="000D7245"/>
    <w:rsid w:val="000D72F1"/>
    <w:rsid w:val="000D73C1"/>
    <w:rsid w:val="000D7468"/>
    <w:rsid w:val="000D7833"/>
    <w:rsid w:val="000E0382"/>
    <w:rsid w:val="000E16F4"/>
    <w:rsid w:val="000E179C"/>
    <w:rsid w:val="000E1A9E"/>
    <w:rsid w:val="000E1FD1"/>
    <w:rsid w:val="000E2828"/>
    <w:rsid w:val="000E344D"/>
    <w:rsid w:val="000E49BC"/>
    <w:rsid w:val="000E4FF6"/>
    <w:rsid w:val="000E5F29"/>
    <w:rsid w:val="000E5F4F"/>
    <w:rsid w:val="000F0BBE"/>
    <w:rsid w:val="000F1F88"/>
    <w:rsid w:val="000F254D"/>
    <w:rsid w:val="000F484B"/>
    <w:rsid w:val="000F763F"/>
    <w:rsid w:val="00100751"/>
    <w:rsid w:val="00100E40"/>
    <w:rsid w:val="001017D9"/>
    <w:rsid w:val="00101B53"/>
    <w:rsid w:val="00101FA2"/>
    <w:rsid w:val="00102DB2"/>
    <w:rsid w:val="0010393B"/>
    <w:rsid w:val="00103C87"/>
    <w:rsid w:val="0010411B"/>
    <w:rsid w:val="00105AC6"/>
    <w:rsid w:val="0010683E"/>
    <w:rsid w:val="001103B0"/>
    <w:rsid w:val="001107ED"/>
    <w:rsid w:val="001126D4"/>
    <w:rsid w:val="001128FE"/>
    <w:rsid w:val="001130F8"/>
    <w:rsid w:val="00113646"/>
    <w:rsid w:val="00121C5A"/>
    <w:rsid w:val="00121DA3"/>
    <w:rsid w:val="001227E4"/>
    <w:rsid w:val="00122AF2"/>
    <w:rsid w:val="00122C29"/>
    <w:rsid w:val="001236DE"/>
    <w:rsid w:val="00126EC2"/>
    <w:rsid w:val="00127E74"/>
    <w:rsid w:val="00127E90"/>
    <w:rsid w:val="00131835"/>
    <w:rsid w:val="00132161"/>
    <w:rsid w:val="00132266"/>
    <w:rsid w:val="001323D2"/>
    <w:rsid w:val="001334EB"/>
    <w:rsid w:val="001344D2"/>
    <w:rsid w:val="00134D06"/>
    <w:rsid w:val="00136CBF"/>
    <w:rsid w:val="00137938"/>
    <w:rsid w:val="00140152"/>
    <w:rsid w:val="001406D3"/>
    <w:rsid w:val="001415F2"/>
    <w:rsid w:val="00142D19"/>
    <w:rsid w:val="00143CAD"/>
    <w:rsid w:val="00143E81"/>
    <w:rsid w:val="001441DE"/>
    <w:rsid w:val="00144230"/>
    <w:rsid w:val="00144657"/>
    <w:rsid w:val="00145565"/>
    <w:rsid w:val="001455D4"/>
    <w:rsid w:val="00145A11"/>
    <w:rsid w:val="00145A59"/>
    <w:rsid w:val="001479A9"/>
    <w:rsid w:val="00150083"/>
    <w:rsid w:val="0015094F"/>
    <w:rsid w:val="00152460"/>
    <w:rsid w:val="0015309A"/>
    <w:rsid w:val="001530F1"/>
    <w:rsid w:val="00153B47"/>
    <w:rsid w:val="0015474D"/>
    <w:rsid w:val="00154B63"/>
    <w:rsid w:val="00154F7D"/>
    <w:rsid w:val="00155312"/>
    <w:rsid w:val="00155694"/>
    <w:rsid w:val="00155F90"/>
    <w:rsid w:val="00156076"/>
    <w:rsid w:val="00156831"/>
    <w:rsid w:val="00156F28"/>
    <w:rsid w:val="00157043"/>
    <w:rsid w:val="0015780F"/>
    <w:rsid w:val="00161597"/>
    <w:rsid w:val="00162B82"/>
    <w:rsid w:val="00164D18"/>
    <w:rsid w:val="00165A87"/>
    <w:rsid w:val="00166B8C"/>
    <w:rsid w:val="001704BC"/>
    <w:rsid w:val="001706C0"/>
    <w:rsid w:val="00170DEA"/>
    <w:rsid w:val="00171E47"/>
    <w:rsid w:val="00172DA6"/>
    <w:rsid w:val="0017316F"/>
    <w:rsid w:val="00174BC5"/>
    <w:rsid w:val="00175F26"/>
    <w:rsid w:val="00176969"/>
    <w:rsid w:val="001769CE"/>
    <w:rsid w:val="00180042"/>
    <w:rsid w:val="001808EE"/>
    <w:rsid w:val="001825F2"/>
    <w:rsid w:val="001862F3"/>
    <w:rsid w:val="001870E1"/>
    <w:rsid w:val="00190603"/>
    <w:rsid w:val="00190695"/>
    <w:rsid w:val="001923A3"/>
    <w:rsid w:val="00194F65"/>
    <w:rsid w:val="0019530C"/>
    <w:rsid w:val="00196261"/>
    <w:rsid w:val="00196917"/>
    <w:rsid w:val="001A01E4"/>
    <w:rsid w:val="001A03F4"/>
    <w:rsid w:val="001A0E03"/>
    <w:rsid w:val="001A1684"/>
    <w:rsid w:val="001A17AF"/>
    <w:rsid w:val="001A1A66"/>
    <w:rsid w:val="001A332E"/>
    <w:rsid w:val="001A3A12"/>
    <w:rsid w:val="001A5A46"/>
    <w:rsid w:val="001B1187"/>
    <w:rsid w:val="001B2834"/>
    <w:rsid w:val="001B2F73"/>
    <w:rsid w:val="001B3766"/>
    <w:rsid w:val="001B74DC"/>
    <w:rsid w:val="001B7A74"/>
    <w:rsid w:val="001C07ED"/>
    <w:rsid w:val="001C4E24"/>
    <w:rsid w:val="001C53CE"/>
    <w:rsid w:val="001C543C"/>
    <w:rsid w:val="001C564E"/>
    <w:rsid w:val="001C7313"/>
    <w:rsid w:val="001C7417"/>
    <w:rsid w:val="001C7EBA"/>
    <w:rsid w:val="001D0366"/>
    <w:rsid w:val="001D0751"/>
    <w:rsid w:val="001D19B7"/>
    <w:rsid w:val="001D2326"/>
    <w:rsid w:val="001D4794"/>
    <w:rsid w:val="001D4ECB"/>
    <w:rsid w:val="001D7697"/>
    <w:rsid w:val="001E018B"/>
    <w:rsid w:val="001E0F86"/>
    <w:rsid w:val="001E1093"/>
    <w:rsid w:val="001E1BEF"/>
    <w:rsid w:val="001E21FB"/>
    <w:rsid w:val="001E265A"/>
    <w:rsid w:val="001E2A4B"/>
    <w:rsid w:val="001E3ADA"/>
    <w:rsid w:val="001E412D"/>
    <w:rsid w:val="001E504E"/>
    <w:rsid w:val="001E5A2D"/>
    <w:rsid w:val="001E5EE8"/>
    <w:rsid w:val="001E647F"/>
    <w:rsid w:val="001E7026"/>
    <w:rsid w:val="001F0F40"/>
    <w:rsid w:val="001F1C35"/>
    <w:rsid w:val="001F2D44"/>
    <w:rsid w:val="001F3397"/>
    <w:rsid w:val="001F379F"/>
    <w:rsid w:val="001F38CE"/>
    <w:rsid w:val="001F3B49"/>
    <w:rsid w:val="001F3F4B"/>
    <w:rsid w:val="001F4BD8"/>
    <w:rsid w:val="001F4EA2"/>
    <w:rsid w:val="001F6BF7"/>
    <w:rsid w:val="002017EB"/>
    <w:rsid w:val="0020197E"/>
    <w:rsid w:val="00202106"/>
    <w:rsid w:val="002027EE"/>
    <w:rsid w:val="00203182"/>
    <w:rsid w:val="00205087"/>
    <w:rsid w:val="00205243"/>
    <w:rsid w:val="00205A48"/>
    <w:rsid w:val="00207B8A"/>
    <w:rsid w:val="0021060C"/>
    <w:rsid w:val="002113B8"/>
    <w:rsid w:val="00211CDA"/>
    <w:rsid w:val="00211DC1"/>
    <w:rsid w:val="00214FAB"/>
    <w:rsid w:val="002157EA"/>
    <w:rsid w:val="002164E1"/>
    <w:rsid w:val="00217975"/>
    <w:rsid w:val="00217C1D"/>
    <w:rsid w:val="00221D42"/>
    <w:rsid w:val="00221F12"/>
    <w:rsid w:val="00222211"/>
    <w:rsid w:val="0022431D"/>
    <w:rsid w:val="00224708"/>
    <w:rsid w:val="00227475"/>
    <w:rsid w:val="00227522"/>
    <w:rsid w:val="00227932"/>
    <w:rsid w:val="00227C3A"/>
    <w:rsid w:val="00231617"/>
    <w:rsid w:val="0023251E"/>
    <w:rsid w:val="00233E11"/>
    <w:rsid w:val="00233F94"/>
    <w:rsid w:val="002348C7"/>
    <w:rsid w:val="00235726"/>
    <w:rsid w:val="00235CEE"/>
    <w:rsid w:val="00235E0D"/>
    <w:rsid w:val="00236922"/>
    <w:rsid w:val="002370DB"/>
    <w:rsid w:val="00240013"/>
    <w:rsid w:val="00241042"/>
    <w:rsid w:val="002428BB"/>
    <w:rsid w:val="00243105"/>
    <w:rsid w:val="00243709"/>
    <w:rsid w:val="0024479C"/>
    <w:rsid w:val="00244B15"/>
    <w:rsid w:val="00245328"/>
    <w:rsid w:val="0024782D"/>
    <w:rsid w:val="00251A71"/>
    <w:rsid w:val="00251F8A"/>
    <w:rsid w:val="0025374D"/>
    <w:rsid w:val="00253878"/>
    <w:rsid w:val="00254225"/>
    <w:rsid w:val="00254B37"/>
    <w:rsid w:val="00260ADD"/>
    <w:rsid w:val="00260F8F"/>
    <w:rsid w:val="0026259C"/>
    <w:rsid w:val="00262EFD"/>
    <w:rsid w:val="00263C9B"/>
    <w:rsid w:val="002649D4"/>
    <w:rsid w:val="002651CF"/>
    <w:rsid w:val="002655F9"/>
    <w:rsid w:val="00265894"/>
    <w:rsid w:val="00265E04"/>
    <w:rsid w:val="00266B22"/>
    <w:rsid w:val="00267456"/>
    <w:rsid w:val="002679CA"/>
    <w:rsid w:val="00267EF7"/>
    <w:rsid w:val="00270296"/>
    <w:rsid w:val="00270585"/>
    <w:rsid w:val="002728A8"/>
    <w:rsid w:val="00272B8B"/>
    <w:rsid w:val="00272F45"/>
    <w:rsid w:val="00273E50"/>
    <w:rsid w:val="00274796"/>
    <w:rsid w:val="002759BE"/>
    <w:rsid w:val="002763A9"/>
    <w:rsid w:val="00276A20"/>
    <w:rsid w:val="002771AC"/>
    <w:rsid w:val="0027772A"/>
    <w:rsid w:val="00280867"/>
    <w:rsid w:val="002809C7"/>
    <w:rsid w:val="002829DE"/>
    <w:rsid w:val="00283153"/>
    <w:rsid w:val="00284199"/>
    <w:rsid w:val="0028440D"/>
    <w:rsid w:val="00284471"/>
    <w:rsid w:val="0028482A"/>
    <w:rsid w:val="00286E44"/>
    <w:rsid w:val="00286F93"/>
    <w:rsid w:val="00287102"/>
    <w:rsid w:val="002871FC"/>
    <w:rsid w:val="002904C1"/>
    <w:rsid w:val="00291872"/>
    <w:rsid w:val="002919D5"/>
    <w:rsid w:val="00291CBA"/>
    <w:rsid w:val="00291D6E"/>
    <w:rsid w:val="00294E3B"/>
    <w:rsid w:val="00294EBA"/>
    <w:rsid w:val="0029531A"/>
    <w:rsid w:val="00296F6C"/>
    <w:rsid w:val="0029731B"/>
    <w:rsid w:val="00297701"/>
    <w:rsid w:val="00297B84"/>
    <w:rsid w:val="002A08F7"/>
    <w:rsid w:val="002A0CBF"/>
    <w:rsid w:val="002A2447"/>
    <w:rsid w:val="002A25CB"/>
    <w:rsid w:val="002A2CFA"/>
    <w:rsid w:val="002A2D1C"/>
    <w:rsid w:val="002A3BD2"/>
    <w:rsid w:val="002A3C84"/>
    <w:rsid w:val="002A549C"/>
    <w:rsid w:val="002A613C"/>
    <w:rsid w:val="002A6D54"/>
    <w:rsid w:val="002B2690"/>
    <w:rsid w:val="002B3D2C"/>
    <w:rsid w:val="002B6BEF"/>
    <w:rsid w:val="002B705B"/>
    <w:rsid w:val="002B74F7"/>
    <w:rsid w:val="002C1672"/>
    <w:rsid w:val="002C18A9"/>
    <w:rsid w:val="002C2956"/>
    <w:rsid w:val="002C2F7B"/>
    <w:rsid w:val="002C3956"/>
    <w:rsid w:val="002C5C18"/>
    <w:rsid w:val="002C5EB1"/>
    <w:rsid w:val="002C60EF"/>
    <w:rsid w:val="002C690C"/>
    <w:rsid w:val="002C77A1"/>
    <w:rsid w:val="002C7CB9"/>
    <w:rsid w:val="002D004C"/>
    <w:rsid w:val="002D007A"/>
    <w:rsid w:val="002D1795"/>
    <w:rsid w:val="002D270B"/>
    <w:rsid w:val="002D3093"/>
    <w:rsid w:val="002D5F90"/>
    <w:rsid w:val="002D651F"/>
    <w:rsid w:val="002D729E"/>
    <w:rsid w:val="002E0C85"/>
    <w:rsid w:val="002E1080"/>
    <w:rsid w:val="002E1098"/>
    <w:rsid w:val="002E1985"/>
    <w:rsid w:val="002E1F0A"/>
    <w:rsid w:val="002E3B85"/>
    <w:rsid w:val="002E42F9"/>
    <w:rsid w:val="002E4F8F"/>
    <w:rsid w:val="002E504F"/>
    <w:rsid w:val="002E589B"/>
    <w:rsid w:val="002F25B0"/>
    <w:rsid w:val="002F3611"/>
    <w:rsid w:val="002F39A6"/>
    <w:rsid w:val="002F4669"/>
    <w:rsid w:val="002F4854"/>
    <w:rsid w:val="002F4F8F"/>
    <w:rsid w:val="002F5C1C"/>
    <w:rsid w:val="002F6B0A"/>
    <w:rsid w:val="002F7C19"/>
    <w:rsid w:val="003002B3"/>
    <w:rsid w:val="00303BBD"/>
    <w:rsid w:val="00304051"/>
    <w:rsid w:val="00305612"/>
    <w:rsid w:val="00305D01"/>
    <w:rsid w:val="003064F8"/>
    <w:rsid w:val="00310511"/>
    <w:rsid w:val="00310F3C"/>
    <w:rsid w:val="00311002"/>
    <w:rsid w:val="00312198"/>
    <w:rsid w:val="00313356"/>
    <w:rsid w:val="003143E4"/>
    <w:rsid w:val="003150D0"/>
    <w:rsid w:val="00315B6C"/>
    <w:rsid w:val="00320057"/>
    <w:rsid w:val="0032093B"/>
    <w:rsid w:val="00320DEA"/>
    <w:rsid w:val="003216B8"/>
    <w:rsid w:val="00321C09"/>
    <w:rsid w:val="00321D30"/>
    <w:rsid w:val="003221E4"/>
    <w:rsid w:val="00324073"/>
    <w:rsid w:val="003245F9"/>
    <w:rsid w:val="0032639A"/>
    <w:rsid w:val="00326B5A"/>
    <w:rsid w:val="00330AF2"/>
    <w:rsid w:val="00331060"/>
    <w:rsid w:val="00336EB8"/>
    <w:rsid w:val="00340190"/>
    <w:rsid w:val="00340BBA"/>
    <w:rsid w:val="00340C6D"/>
    <w:rsid w:val="003418FE"/>
    <w:rsid w:val="00342F2D"/>
    <w:rsid w:val="003430B6"/>
    <w:rsid w:val="003445B5"/>
    <w:rsid w:val="00344AF3"/>
    <w:rsid w:val="00346E27"/>
    <w:rsid w:val="00347C15"/>
    <w:rsid w:val="00347C5F"/>
    <w:rsid w:val="003504D3"/>
    <w:rsid w:val="003509B5"/>
    <w:rsid w:val="00350D57"/>
    <w:rsid w:val="00350DCD"/>
    <w:rsid w:val="0035174E"/>
    <w:rsid w:val="003521B5"/>
    <w:rsid w:val="003529B3"/>
    <w:rsid w:val="00353324"/>
    <w:rsid w:val="0035360E"/>
    <w:rsid w:val="00353DB0"/>
    <w:rsid w:val="003540DA"/>
    <w:rsid w:val="00355081"/>
    <w:rsid w:val="00357220"/>
    <w:rsid w:val="00360447"/>
    <w:rsid w:val="00360688"/>
    <w:rsid w:val="00361E40"/>
    <w:rsid w:val="00362668"/>
    <w:rsid w:val="00362856"/>
    <w:rsid w:val="00362C33"/>
    <w:rsid w:val="003638BE"/>
    <w:rsid w:val="00363B26"/>
    <w:rsid w:val="00365120"/>
    <w:rsid w:val="0036513C"/>
    <w:rsid w:val="003652B3"/>
    <w:rsid w:val="003666F0"/>
    <w:rsid w:val="00366EB6"/>
    <w:rsid w:val="00367671"/>
    <w:rsid w:val="003703F6"/>
    <w:rsid w:val="00370E95"/>
    <w:rsid w:val="0037225D"/>
    <w:rsid w:val="0037379D"/>
    <w:rsid w:val="00376480"/>
    <w:rsid w:val="00377FBD"/>
    <w:rsid w:val="00380160"/>
    <w:rsid w:val="00380544"/>
    <w:rsid w:val="00381631"/>
    <w:rsid w:val="00381D84"/>
    <w:rsid w:val="00383C15"/>
    <w:rsid w:val="00385142"/>
    <w:rsid w:val="00386060"/>
    <w:rsid w:val="00390667"/>
    <w:rsid w:val="00391296"/>
    <w:rsid w:val="003923B5"/>
    <w:rsid w:val="003931D2"/>
    <w:rsid w:val="00393F2C"/>
    <w:rsid w:val="00394F60"/>
    <w:rsid w:val="00395291"/>
    <w:rsid w:val="00395300"/>
    <w:rsid w:val="00395AFA"/>
    <w:rsid w:val="0039611A"/>
    <w:rsid w:val="00396B2C"/>
    <w:rsid w:val="003A010F"/>
    <w:rsid w:val="003A0D29"/>
    <w:rsid w:val="003A0EB8"/>
    <w:rsid w:val="003A134E"/>
    <w:rsid w:val="003A2922"/>
    <w:rsid w:val="003A32C9"/>
    <w:rsid w:val="003A46B4"/>
    <w:rsid w:val="003A48AB"/>
    <w:rsid w:val="003A49BA"/>
    <w:rsid w:val="003A5D6C"/>
    <w:rsid w:val="003A66DD"/>
    <w:rsid w:val="003B022B"/>
    <w:rsid w:val="003B03C8"/>
    <w:rsid w:val="003B208D"/>
    <w:rsid w:val="003B2441"/>
    <w:rsid w:val="003B34C1"/>
    <w:rsid w:val="003B3B72"/>
    <w:rsid w:val="003B3CD0"/>
    <w:rsid w:val="003B507A"/>
    <w:rsid w:val="003B5E03"/>
    <w:rsid w:val="003B6453"/>
    <w:rsid w:val="003B6B5A"/>
    <w:rsid w:val="003B776B"/>
    <w:rsid w:val="003C073A"/>
    <w:rsid w:val="003C1667"/>
    <w:rsid w:val="003C2509"/>
    <w:rsid w:val="003C2769"/>
    <w:rsid w:val="003C28ED"/>
    <w:rsid w:val="003C32CA"/>
    <w:rsid w:val="003C3DBD"/>
    <w:rsid w:val="003C3F3C"/>
    <w:rsid w:val="003C6311"/>
    <w:rsid w:val="003C6686"/>
    <w:rsid w:val="003C6920"/>
    <w:rsid w:val="003C6A5C"/>
    <w:rsid w:val="003D0320"/>
    <w:rsid w:val="003D14C4"/>
    <w:rsid w:val="003D17DF"/>
    <w:rsid w:val="003D186E"/>
    <w:rsid w:val="003D3077"/>
    <w:rsid w:val="003D5498"/>
    <w:rsid w:val="003D6CD7"/>
    <w:rsid w:val="003E1BEA"/>
    <w:rsid w:val="003E33F5"/>
    <w:rsid w:val="003E3750"/>
    <w:rsid w:val="003E5198"/>
    <w:rsid w:val="003E5EEC"/>
    <w:rsid w:val="003E6EDE"/>
    <w:rsid w:val="003E7540"/>
    <w:rsid w:val="003F048F"/>
    <w:rsid w:val="003F198B"/>
    <w:rsid w:val="003F1DEA"/>
    <w:rsid w:val="003F2478"/>
    <w:rsid w:val="003F2E64"/>
    <w:rsid w:val="003F3642"/>
    <w:rsid w:val="003F4467"/>
    <w:rsid w:val="004007DC"/>
    <w:rsid w:val="00402233"/>
    <w:rsid w:val="00403752"/>
    <w:rsid w:val="004046AB"/>
    <w:rsid w:val="00405E40"/>
    <w:rsid w:val="00406E5F"/>
    <w:rsid w:val="0040721F"/>
    <w:rsid w:val="004076CB"/>
    <w:rsid w:val="00410187"/>
    <w:rsid w:val="00410535"/>
    <w:rsid w:val="00411F11"/>
    <w:rsid w:val="004133CE"/>
    <w:rsid w:val="00413521"/>
    <w:rsid w:val="00413866"/>
    <w:rsid w:val="00413EB2"/>
    <w:rsid w:val="00414A8A"/>
    <w:rsid w:val="00416515"/>
    <w:rsid w:val="004166FA"/>
    <w:rsid w:val="00416F57"/>
    <w:rsid w:val="00417508"/>
    <w:rsid w:val="00420636"/>
    <w:rsid w:val="004215AB"/>
    <w:rsid w:val="004215BE"/>
    <w:rsid w:val="0042200B"/>
    <w:rsid w:val="00422493"/>
    <w:rsid w:val="00422C16"/>
    <w:rsid w:val="00423E49"/>
    <w:rsid w:val="00426F36"/>
    <w:rsid w:val="00427408"/>
    <w:rsid w:val="0043014E"/>
    <w:rsid w:val="00430996"/>
    <w:rsid w:val="004311B3"/>
    <w:rsid w:val="004314CC"/>
    <w:rsid w:val="0043177D"/>
    <w:rsid w:val="00433130"/>
    <w:rsid w:val="00434D5F"/>
    <w:rsid w:val="0043705E"/>
    <w:rsid w:val="00437ADB"/>
    <w:rsid w:val="00437AED"/>
    <w:rsid w:val="004401BA"/>
    <w:rsid w:val="00440822"/>
    <w:rsid w:val="0044227D"/>
    <w:rsid w:val="00442693"/>
    <w:rsid w:val="00442F29"/>
    <w:rsid w:val="004433C7"/>
    <w:rsid w:val="004437DA"/>
    <w:rsid w:val="00444042"/>
    <w:rsid w:val="00447D60"/>
    <w:rsid w:val="00447DE6"/>
    <w:rsid w:val="004512E2"/>
    <w:rsid w:val="004513F3"/>
    <w:rsid w:val="00451820"/>
    <w:rsid w:val="00451FEC"/>
    <w:rsid w:val="004542A7"/>
    <w:rsid w:val="004548C5"/>
    <w:rsid w:val="004549D8"/>
    <w:rsid w:val="00454DF8"/>
    <w:rsid w:val="00457203"/>
    <w:rsid w:val="00457678"/>
    <w:rsid w:val="00457B80"/>
    <w:rsid w:val="0046164E"/>
    <w:rsid w:val="00461B77"/>
    <w:rsid w:val="00461EE2"/>
    <w:rsid w:val="0046304E"/>
    <w:rsid w:val="00463691"/>
    <w:rsid w:val="0046379E"/>
    <w:rsid w:val="00463AB9"/>
    <w:rsid w:val="00464FB5"/>
    <w:rsid w:val="00467750"/>
    <w:rsid w:val="00470C0F"/>
    <w:rsid w:val="00470EA4"/>
    <w:rsid w:val="00472961"/>
    <w:rsid w:val="00472A8F"/>
    <w:rsid w:val="00472D80"/>
    <w:rsid w:val="004733BC"/>
    <w:rsid w:val="00474C3F"/>
    <w:rsid w:val="00474C69"/>
    <w:rsid w:val="0047659E"/>
    <w:rsid w:val="004766E6"/>
    <w:rsid w:val="004776E7"/>
    <w:rsid w:val="00480839"/>
    <w:rsid w:val="00481A22"/>
    <w:rsid w:val="00481D47"/>
    <w:rsid w:val="00483D05"/>
    <w:rsid w:val="00484FD6"/>
    <w:rsid w:val="00485499"/>
    <w:rsid w:val="004854E0"/>
    <w:rsid w:val="00485D2F"/>
    <w:rsid w:val="00486035"/>
    <w:rsid w:val="004861D8"/>
    <w:rsid w:val="004865C9"/>
    <w:rsid w:val="00490163"/>
    <w:rsid w:val="00492185"/>
    <w:rsid w:val="00492275"/>
    <w:rsid w:val="00492353"/>
    <w:rsid w:val="00492CCA"/>
    <w:rsid w:val="004935B5"/>
    <w:rsid w:val="0049393B"/>
    <w:rsid w:val="00493A07"/>
    <w:rsid w:val="00493D23"/>
    <w:rsid w:val="004949A0"/>
    <w:rsid w:val="00494ED3"/>
    <w:rsid w:val="004950EB"/>
    <w:rsid w:val="0049536B"/>
    <w:rsid w:val="0049645C"/>
    <w:rsid w:val="00496F50"/>
    <w:rsid w:val="004970E3"/>
    <w:rsid w:val="0049720A"/>
    <w:rsid w:val="004A0ABC"/>
    <w:rsid w:val="004A0CA4"/>
    <w:rsid w:val="004A0DF5"/>
    <w:rsid w:val="004A12B0"/>
    <w:rsid w:val="004A1561"/>
    <w:rsid w:val="004A172B"/>
    <w:rsid w:val="004A1911"/>
    <w:rsid w:val="004A353A"/>
    <w:rsid w:val="004A5604"/>
    <w:rsid w:val="004A5C85"/>
    <w:rsid w:val="004A6281"/>
    <w:rsid w:val="004A7B77"/>
    <w:rsid w:val="004B04F3"/>
    <w:rsid w:val="004B0EC0"/>
    <w:rsid w:val="004B3433"/>
    <w:rsid w:val="004B6E8A"/>
    <w:rsid w:val="004B7F49"/>
    <w:rsid w:val="004C05D8"/>
    <w:rsid w:val="004C0825"/>
    <w:rsid w:val="004C1847"/>
    <w:rsid w:val="004C2077"/>
    <w:rsid w:val="004C28C4"/>
    <w:rsid w:val="004C3DDB"/>
    <w:rsid w:val="004C49B0"/>
    <w:rsid w:val="004C49C1"/>
    <w:rsid w:val="004C60D9"/>
    <w:rsid w:val="004D09F6"/>
    <w:rsid w:val="004D0D80"/>
    <w:rsid w:val="004D2250"/>
    <w:rsid w:val="004D42D2"/>
    <w:rsid w:val="004D4F4A"/>
    <w:rsid w:val="004D5BD2"/>
    <w:rsid w:val="004D697A"/>
    <w:rsid w:val="004D6B17"/>
    <w:rsid w:val="004D786D"/>
    <w:rsid w:val="004D787E"/>
    <w:rsid w:val="004D7E4D"/>
    <w:rsid w:val="004E0987"/>
    <w:rsid w:val="004E2110"/>
    <w:rsid w:val="004E27C4"/>
    <w:rsid w:val="004E3D6F"/>
    <w:rsid w:val="004E58F2"/>
    <w:rsid w:val="004E6788"/>
    <w:rsid w:val="004E6B28"/>
    <w:rsid w:val="004F0C69"/>
    <w:rsid w:val="004F2BFD"/>
    <w:rsid w:val="004F2EC2"/>
    <w:rsid w:val="004F3F75"/>
    <w:rsid w:val="0050033C"/>
    <w:rsid w:val="00500A1E"/>
    <w:rsid w:val="00501F1D"/>
    <w:rsid w:val="00502044"/>
    <w:rsid w:val="00502420"/>
    <w:rsid w:val="00503B1B"/>
    <w:rsid w:val="00505D69"/>
    <w:rsid w:val="005062C5"/>
    <w:rsid w:val="005067DE"/>
    <w:rsid w:val="00506EEE"/>
    <w:rsid w:val="00510C99"/>
    <w:rsid w:val="00511A0E"/>
    <w:rsid w:val="005120B5"/>
    <w:rsid w:val="00512467"/>
    <w:rsid w:val="00512EAD"/>
    <w:rsid w:val="00513B72"/>
    <w:rsid w:val="0051432E"/>
    <w:rsid w:val="0051526E"/>
    <w:rsid w:val="00515D4F"/>
    <w:rsid w:val="00517316"/>
    <w:rsid w:val="00522D56"/>
    <w:rsid w:val="00523492"/>
    <w:rsid w:val="005241BE"/>
    <w:rsid w:val="00524D24"/>
    <w:rsid w:val="00530CFE"/>
    <w:rsid w:val="0053135B"/>
    <w:rsid w:val="00531A0B"/>
    <w:rsid w:val="00531C09"/>
    <w:rsid w:val="00532C88"/>
    <w:rsid w:val="00532FAD"/>
    <w:rsid w:val="00534C0F"/>
    <w:rsid w:val="00535B9C"/>
    <w:rsid w:val="0053691B"/>
    <w:rsid w:val="00536B6B"/>
    <w:rsid w:val="00536F33"/>
    <w:rsid w:val="0053769F"/>
    <w:rsid w:val="005401EF"/>
    <w:rsid w:val="00542962"/>
    <w:rsid w:val="005429AF"/>
    <w:rsid w:val="0054350B"/>
    <w:rsid w:val="005437F4"/>
    <w:rsid w:val="00543998"/>
    <w:rsid w:val="005454E6"/>
    <w:rsid w:val="00546204"/>
    <w:rsid w:val="00546681"/>
    <w:rsid w:val="005468AA"/>
    <w:rsid w:val="0055039E"/>
    <w:rsid w:val="00552B83"/>
    <w:rsid w:val="0055380B"/>
    <w:rsid w:val="00554C5B"/>
    <w:rsid w:val="0055576E"/>
    <w:rsid w:val="00555A95"/>
    <w:rsid w:val="005642A2"/>
    <w:rsid w:val="00565F91"/>
    <w:rsid w:val="005672CE"/>
    <w:rsid w:val="00567589"/>
    <w:rsid w:val="005708F9"/>
    <w:rsid w:val="005714FA"/>
    <w:rsid w:val="00571D88"/>
    <w:rsid w:val="00572AE9"/>
    <w:rsid w:val="00572D22"/>
    <w:rsid w:val="005730F7"/>
    <w:rsid w:val="0057328C"/>
    <w:rsid w:val="00573505"/>
    <w:rsid w:val="00573EB2"/>
    <w:rsid w:val="00574A76"/>
    <w:rsid w:val="00574C76"/>
    <w:rsid w:val="005760D8"/>
    <w:rsid w:val="00576FCB"/>
    <w:rsid w:val="0058350D"/>
    <w:rsid w:val="005839E3"/>
    <w:rsid w:val="00583FC1"/>
    <w:rsid w:val="0058422B"/>
    <w:rsid w:val="0058460B"/>
    <w:rsid w:val="00584998"/>
    <w:rsid w:val="005856BC"/>
    <w:rsid w:val="005858EC"/>
    <w:rsid w:val="00585A1A"/>
    <w:rsid w:val="00585BA1"/>
    <w:rsid w:val="00585E16"/>
    <w:rsid w:val="00586BA5"/>
    <w:rsid w:val="005878BB"/>
    <w:rsid w:val="00592CC3"/>
    <w:rsid w:val="005935DB"/>
    <w:rsid w:val="005940A5"/>
    <w:rsid w:val="00594AEC"/>
    <w:rsid w:val="00595489"/>
    <w:rsid w:val="005A057C"/>
    <w:rsid w:val="005A0DF7"/>
    <w:rsid w:val="005A1544"/>
    <w:rsid w:val="005A1FD1"/>
    <w:rsid w:val="005A27E5"/>
    <w:rsid w:val="005A30ED"/>
    <w:rsid w:val="005A3A04"/>
    <w:rsid w:val="005A3D73"/>
    <w:rsid w:val="005A5068"/>
    <w:rsid w:val="005A6BD0"/>
    <w:rsid w:val="005A70AA"/>
    <w:rsid w:val="005B00B2"/>
    <w:rsid w:val="005B0495"/>
    <w:rsid w:val="005B1249"/>
    <w:rsid w:val="005B2DE7"/>
    <w:rsid w:val="005B2FFC"/>
    <w:rsid w:val="005B3736"/>
    <w:rsid w:val="005B4881"/>
    <w:rsid w:val="005B4948"/>
    <w:rsid w:val="005B742F"/>
    <w:rsid w:val="005B7826"/>
    <w:rsid w:val="005C0B2B"/>
    <w:rsid w:val="005C1BA3"/>
    <w:rsid w:val="005C21FB"/>
    <w:rsid w:val="005C30FE"/>
    <w:rsid w:val="005C4FDC"/>
    <w:rsid w:val="005C565E"/>
    <w:rsid w:val="005C5743"/>
    <w:rsid w:val="005C7C46"/>
    <w:rsid w:val="005C7CA2"/>
    <w:rsid w:val="005D0388"/>
    <w:rsid w:val="005D0C4D"/>
    <w:rsid w:val="005D2008"/>
    <w:rsid w:val="005D3A2F"/>
    <w:rsid w:val="005D4ADC"/>
    <w:rsid w:val="005D5371"/>
    <w:rsid w:val="005D67A5"/>
    <w:rsid w:val="005D7ED5"/>
    <w:rsid w:val="005E08DE"/>
    <w:rsid w:val="005E0D35"/>
    <w:rsid w:val="005E2173"/>
    <w:rsid w:val="005E2E84"/>
    <w:rsid w:val="005E2F2D"/>
    <w:rsid w:val="005E30FA"/>
    <w:rsid w:val="005E34CC"/>
    <w:rsid w:val="005E7CA4"/>
    <w:rsid w:val="005F0736"/>
    <w:rsid w:val="005F16BA"/>
    <w:rsid w:val="005F22E7"/>
    <w:rsid w:val="005F3AFB"/>
    <w:rsid w:val="005F5D91"/>
    <w:rsid w:val="005F7B6C"/>
    <w:rsid w:val="0060040D"/>
    <w:rsid w:val="006010CA"/>
    <w:rsid w:val="0060140A"/>
    <w:rsid w:val="00601D8B"/>
    <w:rsid w:val="006046DF"/>
    <w:rsid w:val="00604A41"/>
    <w:rsid w:val="00604BDB"/>
    <w:rsid w:val="0060526F"/>
    <w:rsid w:val="00605A4A"/>
    <w:rsid w:val="00605F08"/>
    <w:rsid w:val="00606FA4"/>
    <w:rsid w:val="006112FC"/>
    <w:rsid w:val="00611C13"/>
    <w:rsid w:val="00611D86"/>
    <w:rsid w:val="00613C12"/>
    <w:rsid w:val="006146DE"/>
    <w:rsid w:val="00616A09"/>
    <w:rsid w:val="00617322"/>
    <w:rsid w:val="00624E5F"/>
    <w:rsid w:val="0062501B"/>
    <w:rsid w:val="00625511"/>
    <w:rsid w:val="006265A2"/>
    <w:rsid w:val="00626CDC"/>
    <w:rsid w:val="00627194"/>
    <w:rsid w:val="00627DE7"/>
    <w:rsid w:val="006304A0"/>
    <w:rsid w:val="00630E66"/>
    <w:rsid w:val="00631332"/>
    <w:rsid w:val="00633854"/>
    <w:rsid w:val="0063398B"/>
    <w:rsid w:val="00633C30"/>
    <w:rsid w:val="006354BA"/>
    <w:rsid w:val="006355C7"/>
    <w:rsid w:val="0063667F"/>
    <w:rsid w:val="00637874"/>
    <w:rsid w:val="00637D51"/>
    <w:rsid w:val="006406A3"/>
    <w:rsid w:val="00640C51"/>
    <w:rsid w:val="00641197"/>
    <w:rsid w:val="00641961"/>
    <w:rsid w:val="0064379B"/>
    <w:rsid w:val="006437C9"/>
    <w:rsid w:val="00643D80"/>
    <w:rsid w:val="00644AB8"/>
    <w:rsid w:val="00645489"/>
    <w:rsid w:val="0064675C"/>
    <w:rsid w:val="00646BC9"/>
    <w:rsid w:val="00647981"/>
    <w:rsid w:val="00650217"/>
    <w:rsid w:val="0065097E"/>
    <w:rsid w:val="00653E9C"/>
    <w:rsid w:val="00656672"/>
    <w:rsid w:val="00656B7A"/>
    <w:rsid w:val="00656FF4"/>
    <w:rsid w:val="00657235"/>
    <w:rsid w:val="0065745A"/>
    <w:rsid w:val="00661AAB"/>
    <w:rsid w:val="0066340F"/>
    <w:rsid w:val="0066358D"/>
    <w:rsid w:val="00663757"/>
    <w:rsid w:val="00665B39"/>
    <w:rsid w:val="006715D0"/>
    <w:rsid w:val="00672663"/>
    <w:rsid w:val="00672CBA"/>
    <w:rsid w:val="00672E8E"/>
    <w:rsid w:val="00672FCF"/>
    <w:rsid w:val="00673C7A"/>
    <w:rsid w:val="00674190"/>
    <w:rsid w:val="006744D8"/>
    <w:rsid w:val="006747F9"/>
    <w:rsid w:val="00675C52"/>
    <w:rsid w:val="00675C7B"/>
    <w:rsid w:val="006806A0"/>
    <w:rsid w:val="00681618"/>
    <w:rsid w:val="006844F3"/>
    <w:rsid w:val="00684774"/>
    <w:rsid w:val="00684E1C"/>
    <w:rsid w:val="0068555F"/>
    <w:rsid w:val="006855BD"/>
    <w:rsid w:val="00686139"/>
    <w:rsid w:val="006868F4"/>
    <w:rsid w:val="00686B23"/>
    <w:rsid w:val="00690D38"/>
    <w:rsid w:val="00690F90"/>
    <w:rsid w:val="00690FCE"/>
    <w:rsid w:val="00691317"/>
    <w:rsid w:val="0069151C"/>
    <w:rsid w:val="006925D8"/>
    <w:rsid w:val="00692704"/>
    <w:rsid w:val="00694455"/>
    <w:rsid w:val="00695371"/>
    <w:rsid w:val="006967D7"/>
    <w:rsid w:val="00696C08"/>
    <w:rsid w:val="00697CA6"/>
    <w:rsid w:val="00697FC2"/>
    <w:rsid w:val="006A0117"/>
    <w:rsid w:val="006A0DF3"/>
    <w:rsid w:val="006A2020"/>
    <w:rsid w:val="006A41E6"/>
    <w:rsid w:val="006A42F6"/>
    <w:rsid w:val="006A4A6B"/>
    <w:rsid w:val="006A65BB"/>
    <w:rsid w:val="006A70DA"/>
    <w:rsid w:val="006B2295"/>
    <w:rsid w:val="006B32B9"/>
    <w:rsid w:val="006B54C7"/>
    <w:rsid w:val="006B6031"/>
    <w:rsid w:val="006B6209"/>
    <w:rsid w:val="006B70A4"/>
    <w:rsid w:val="006B71D8"/>
    <w:rsid w:val="006B77DA"/>
    <w:rsid w:val="006B7E99"/>
    <w:rsid w:val="006C0132"/>
    <w:rsid w:val="006C158F"/>
    <w:rsid w:val="006C2689"/>
    <w:rsid w:val="006C3C88"/>
    <w:rsid w:val="006C3D87"/>
    <w:rsid w:val="006C4D22"/>
    <w:rsid w:val="006C5E72"/>
    <w:rsid w:val="006C5F37"/>
    <w:rsid w:val="006C6391"/>
    <w:rsid w:val="006C6662"/>
    <w:rsid w:val="006C77D1"/>
    <w:rsid w:val="006D00A5"/>
    <w:rsid w:val="006D0263"/>
    <w:rsid w:val="006D0863"/>
    <w:rsid w:val="006D21C5"/>
    <w:rsid w:val="006D22BB"/>
    <w:rsid w:val="006D47C3"/>
    <w:rsid w:val="006D4C9B"/>
    <w:rsid w:val="006D4CE2"/>
    <w:rsid w:val="006D52F0"/>
    <w:rsid w:val="006D54C8"/>
    <w:rsid w:val="006D5A1C"/>
    <w:rsid w:val="006D6043"/>
    <w:rsid w:val="006D73C1"/>
    <w:rsid w:val="006E0BB2"/>
    <w:rsid w:val="006E0C90"/>
    <w:rsid w:val="006E178E"/>
    <w:rsid w:val="006E244D"/>
    <w:rsid w:val="006E2A68"/>
    <w:rsid w:val="006E3D41"/>
    <w:rsid w:val="006E43AA"/>
    <w:rsid w:val="006E44EF"/>
    <w:rsid w:val="006E746A"/>
    <w:rsid w:val="006F02CF"/>
    <w:rsid w:val="006F0571"/>
    <w:rsid w:val="006F165A"/>
    <w:rsid w:val="006F1D0B"/>
    <w:rsid w:val="006F29BF"/>
    <w:rsid w:val="006F563D"/>
    <w:rsid w:val="006F6A6D"/>
    <w:rsid w:val="006F6C70"/>
    <w:rsid w:val="006F7E60"/>
    <w:rsid w:val="00700479"/>
    <w:rsid w:val="007009B5"/>
    <w:rsid w:val="007023B4"/>
    <w:rsid w:val="0070352F"/>
    <w:rsid w:val="00703B21"/>
    <w:rsid w:val="00704847"/>
    <w:rsid w:val="00704E4C"/>
    <w:rsid w:val="00705C6F"/>
    <w:rsid w:val="007060CE"/>
    <w:rsid w:val="0070669C"/>
    <w:rsid w:val="0071217E"/>
    <w:rsid w:val="0071239B"/>
    <w:rsid w:val="0071259D"/>
    <w:rsid w:val="007137A0"/>
    <w:rsid w:val="00715B29"/>
    <w:rsid w:val="007161D9"/>
    <w:rsid w:val="00716911"/>
    <w:rsid w:val="00720367"/>
    <w:rsid w:val="007222E5"/>
    <w:rsid w:val="00722671"/>
    <w:rsid w:val="00722682"/>
    <w:rsid w:val="00723025"/>
    <w:rsid w:val="007236B6"/>
    <w:rsid w:val="007236CC"/>
    <w:rsid w:val="00723B73"/>
    <w:rsid w:val="007264C7"/>
    <w:rsid w:val="00726875"/>
    <w:rsid w:val="00726B7B"/>
    <w:rsid w:val="00730321"/>
    <w:rsid w:val="00730793"/>
    <w:rsid w:val="00731EFC"/>
    <w:rsid w:val="007320F1"/>
    <w:rsid w:val="0073243E"/>
    <w:rsid w:val="007324A5"/>
    <w:rsid w:val="00732890"/>
    <w:rsid w:val="0073409B"/>
    <w:rsid w:val="00734422"/>
    <w:rsid w:val="00735D1B"/>
    <w:rsid w:val="00735D54"/>
    <w:rsid w:val="007404B5"/>
    <w:rsid w:val="0074487D"/>
    <w:rsid w:val="00745162"/>
    <w:rsid w:val="00745BD3"/>
    <w:rsid w:val="0074606F"/>
    <w:rsid w:val="00746DAA"/>
    <w:rsid w:val="00747E22"/>
    <w:rsid w:val="00750604"/>
    <w:rsid w:val="00750F6A"/>
    <w:rsid w:val="007522EB"/>
    <w:rsid w:val="00752703"/>
    <w:rsid w:val="00752837"/>
    <w:rsid w:val="00753CE0"/>
    <w:rsid w:val="007542A9"/>
    <w:rsid w:val="00754B41"/>
    <w:rsid w:val="00760364"/>
    <w:rsid w:val="00761E92"/>
    <w:rsid w:val="00763218"/>
    <w:rsid w:val="007634BB"/>
    <w:rsid w:val="00763599"/>
    <w:rsid w:val="007642D7"/>
    <w:rsid w:val="00764E9C"/>
    <w:rsid w:val="00766F0F"/>
    <w:rsid w:val="007678FB"/>
    <w:rsid w:val="007705E0"/>
    <w:rsid w:val="00770B08"/>
    <w:rsid w:val="00771151"/>
    <w:rsid w:val="007722BB"/>
    <w:rsid w:val="007722D8"/>
    <w:rsid w:val="0077333A"/>
    <w:rsid w:val="00775673"/>
    <w:rsid w:val="007763C9"/>
    <w:rsid w:val="00780625"/>
    <w:rsid w:val="00780A06"/>
    <w:rsid w:val="0078204C"/>
    <w:rsid w:val="00782144"/>
    <w:rsid w:val="00782494"/>
    <w:rsid w:val="0078449A"/>
    <w:rsid w:val="00784FD5"/>
    <w:rsid w:val="0078550B"/>
    <w:rsid w:val="00785526"/>
    <w:rsid w:val="007872BA"/>
    <w:rsid w:val="007908D8"/>
    <w:rsid w:val="00792174"/>
    <w:rsid w:val="007943DC"/>
    <w:rsid w:val="00796E93"/>
    <w:rsid w:val="00797346"/>
    <w:rsid w:val="007A1BE4"/>
    <w:rsid w:val="007A28E5"/>
    <w:rsid w:val="007A490D"/>
    <w:rsid w:val="007A4D38"/>
    <w:rsid w:val="007A6340"/>
    <w:rsid w:val="007A7CAB"/>
    <w:rsid w:val="007B169B"/>
    <w:rsid w:val="007B2722"/>
    <w:rsid w:val="007B496B"/>
    <w:rsid w:val="007B5B7C"/>
    <w:rsid w:val="007B69AE"/>
    <w:rsid w:val="007B6BE4"/>
    <w:rsid w:val="007C0D60"/>
    <w:rsid w:val="007C1A7D"/>
    <w:rsid w:val="007C2267"/>
    <w:rsid w:val="007C3F23"/>
    <w:rsid w:val="007C4B3B"/>
    <w:rsid w:val="007C6A67"/>
    <w:rsid w:val="007C723B"/>
    <w:rsid w:val="007C757F"/>
    <w:rsid w:val="007D068A"/>
    <w:rsid w:val="007D11B8"/>
    <w:rsid w:val="007D327C"/>
    <w:rsid w:val="007D341B"/>
    <w:rsid w:val="007D38C5"/>
    <w:rsid w:val="007D404B"/>
    <w:rsid w:val="007D4190"/>
    <w:rsid w:val="007D42AC"/>
    <w:rsid w:val="007D4E41"/>
    <w:rsid w:val="007D51FF"/>
    <w:rsid w:val="007D5379"/>
    <w:rsid w:val="007D58B0"/>
    <w:rsid w:val="007D5ACB"/>
    <w:rsid w:val="007D6135"/>
    <w:rsid w:val="007D7EA1"/>
    <w:rsid w:val="007E0EC9"/>
    <w:rsid w:val="007E31BA"/>
    <w:rsid w:val="007E4C8A"/>
    <w:rsid w:val="007E5137"/>
    <w:rsid w:val="007E5974"/>
    <w:rsid w:val="007E6E72"/>
    <w:rsid w:val="007E7D22"/>
    <w:rsid w:val="007F0B96"/>
    <w:rsid w:val="007F1436"/>
    <w:rsid w:val="007F1BA5"/>
    <w:rsid w:val="007F1F78"/>
    <w:rsid w:val="007F2832"/>
    <w:rsid w:val="007F298B"/>
    <w:rsid w:val="007F63F4"/>
    <w:rsid w:val="008004B6"/>
    <w:rsid w:val="008019CE"/>
    <w:rsid w:val="0080261C"/>
    <w:rsid w:val="008044C9"/>
    <w:rsid w:val="00804F9C"/>
    <w:rsid w:val="008052E9"/>
    <w:rsid w:val="00810A74"/>
    <w:rsid w:val="00810D20"/>
    <w:rsid w:val="00811646"/>
    <w:rsid w:val="008137AF"/>
    <w:rsid w:val="008147BE"/>
    <w:rsid w:val="00814DF0"/>
    <w:rsid w:val="00814E78"/>
    <w:rsid w:val="0081546F"/>
    <w:rsid w:val="008156DD"/>
    <w:rsid w:val="008166D0"/>
    <w:rsid w:val="00820A97"/>
    <w:rsid w:val="00820C8A"/>
    <w:rsid w:val="0082112A"/>
    <w:rsid w:val="00822485"/>
    <w:rsid w:val="008234AE"/>
    <w:rsid w:val="008237AC"/>
    <w:rsid w:val="00823BBE"/>
    <w:rsid w:val="00825420"/>
    <w:rsid w:val="0082545C"/>
    <w:rsid w:val="00825629"/>
    <w:rsid w:val="00830578"/>
    <w:rsid w:val="0083126D"/>
    <w:rsid w:val="00832735"/>
    <w:rsid w:val="00832FBC"/>
    <w:rsid w:val="008334AC"/>
    <w:rsid w:val="00833D07"/>
    <w:rsid w:val="00834070"/>
    <w:rsid w:val="008352B1"/>
    <w:rsid w:val="00835332"/>
    <w:rsid w:val="00835777"/>
    <w:rsid w:val="00836412"/>
    <w:rsid w:val="00836522"/>
    <w:rsid w:val="008376E0"/>
    <w:rsid w:val="00840512"/>
    <w:rsid w:val="008409CD"/>
    <w:rsid w:val="00841767"/>
    <w:rsid w:val="0084305E"/>
    <w:rsid w:val="00843B35"/>
    <w:rsid w:val="00843B76"/>
    <w:rsid w:val="008442BF"/>
    <w:rsid w:val="008455F8"/>
    <w:rsid w:val="0084673C"/>
    <w:rsid w:val="00847375"/>
    <w:rsid w:val="00850577"/>
    <w:rsid w:val="00851123"/>
    <w:rsid w:val="0085191E"/>
    <w:rsid w:val="008534B7"/>
    <w:rsid w:val="00853E82"/>
    <w:rsid w:val="008544A4"/>
    <w:rsid w:val="008544C1"/>
    <w:rsid w:val="00854E69"/>
    <w:rsid w:val="00856E15"/>
    <w:rsid w:val="00857C3D"/>
    <w:rsid w:val="0086027F"/>
    <w:rsid w:val="00860412"/>
    <w:rsid w:val="008618DB"/>
    <w:rsid w:val="00861ACF"/>
    <w:rsid w:val="0086204D"/>
    <w:rsid w:val="008621C3"/>
    <w:rsid w:val="008622C3"/>
    <w:rsid w:val="00862743"/>
    <w:rsid w:val="008632D9"/>
    <w:rsid w:val="00863CCF"/>
    <w:rsid w:val="00864450"/>
    <w:rsid w:val="00864A11"/>
    <w:rsid w:val="00864B91"/>
    <w:rsid w:val="008721A8"/>
    <w:rsid w:val="00873504"/>
    <w:rsid w:val="00873AD5"/>
    <w:rsid w:val="00874B2F"/>
    <w:rsid w:val="0087503E"/>
    <w:rsid w:val="00875759"/>
    <w:rsid w:val="00876210"/>
    <w:rsid w:val="008762A5"/>
    <w:rsid w:val="00876325"/>
    <w:rsid w:val="008771AC"/>
    <w:rsid w:val="008777A2"/>
    <w:rsid w:val="0088158D"/>
    <w:rsid w:val="00882A7A"/>
    <w:rsid w:val="0088508D"/>
    <w:rsid w:val="00886412"/>
    <w:rsid w:val="00886EDE"/>
    <w:rsid w:val="008870C2"/>
    <w:rsid w:val="0088756C"/>
    <w:rsid w:val="00896AD1"/>
    <w:rsid w:val="00897453"/>
    <w:rsid w:val="008A096D"/>
    <w:rsid w:val="008A0B9B"/>
    <w:rsid w:val="008A2712"/>
    <w:rsid w:val="008A287D"/>
    <w:rsid w:val="008A3DAB"/>
    <w:rsid w:val="008A5340"/>
    <w:rsid w:val="008A6D2F"/>
    <w:rsid w:val="008A7081"/>
    <w:rsid w:val="008B1219"/>
    <w:rsid w:val="008B124E"/>
    <w:rsid w:val="008B178D"/>
    <w:rsid w:val="008B1978"/>
    <w:rsid w:val="008B4B03"/>
    <w:rsid w:val="008B6BE3"/>
    <w:rsid w:val="008B7B05"/>
    <w:rsid w:val="008B7C7F"/>
    <w:rsid w:val="008C313E"/>
    <w:rsid w:val="008C360C"/>
    <w:rsid w:val="008C4753"/>
    <w:rsid w:val="008C5A1E"/>
    <w:rsid w:val="008C621D"/>
    <w:rsid w:val="008C65DA"/>
    <w:rsid w:val="008C6CCC"/>
    <w:rsid w:val="008D074C"/>
    <w:rsid w:val="008D1126"/>
    <w:rsid w:val="008D11E2"/>
    <w:rsid w:val="008D212C"/>
    <w:rsid w:val="008D2320"/>
    <w:rsid w:val="008D41E6"/>
    <w:rsid w:val="008D5550"/>
    <w:rsid w:val="008D59C0"/>
    <w:rsid w:val="008D5A43"/>
    <w:rsid w:val="008D63CA"/>
    <w:rsid w:val="008D7639"/>
    <w:rsid w:val="008E0392"/>
    <w:rsid w:val="008E067E"/>
    <w:rsid w:val="008E0C44"/>
    <w:rsid w:val="008E300F"/>
    <w:rsid w:val="008E5346"/>
    <w:rsid w:val="008E5629"/>
    <w:rsid w:val="008E7E50"/>
    <w:rsid w:val="008F015E"/>
    <w:rsid w:val="008F0210"/>
    <w:rsid w:val="008F032F"/>
    <w:rsid w:val="008F07F4"/>
    <w:rsid w:val="008F22CD"/>
    <w:rsid w:val="008F3266"/>
    <w:rsid w:val="008F7385"/>
    <w:rsid w:val="008F75B5"/>
    <w:rsid w:val="008F7C14"/>
    <w:rsid w:val="008F7FF6"/>
    <w:rsid w:val="00902395"/>
    <w:rsid w:val="00907436"/>
    <w:rsid w:val="00910951"/>
    <w:rsid w:val="00911BB9"/>
    <w:rsid w:val="00912153"/>
    <w:rsid w:val="009124D5"/>
    <w:rsid w:val="00913424"/>
    <w:rsid w:val="0091389D"/>
    <w:rsid w:val="009146E0"/>
    <w:rsid w:val="00915299"/>
    <w:rsid w:val="00915AFC"/>
    <w:rsid w:val="00915B8C"/>
    <w:rsid w:val="00916379"/>
    <w:rsid w:val="00916B4A"/>
    <w:rsid w:val="00916DAB"/>
    <w:rsid w:val="009172DE"/>
    <w:rsid w:val="00917323"/>
    <w:rsid w:val="00917425"/>
    <w:rsid w:val="00917B17"/>
    <w:rsid w:val="009231B9"/>
    <w:rsid w:val="009235B5"/>
    <w:rsid w:val="00923E18"/>
    <w:rsid w:val="00925F63"/>
    <w:rsid w:val="00926834"/>
    <w:rsid w:val="0093056F"/>
    <w:rsid w:val="00930A20"/>
    <w:rsid w:val="00930D8B"/>
    <w:rsid w:val="00930E6E"/>
    <w:rsid w:val="009317E3"/>
    <w:rsid w:val="00931A01"/>
    <w:rsid w:val="00931B0C"/>
    <w:rsid w:val="00931BDC"/>
    <w:rsid w:val="00931EAD"/>
    <w:rsid w:val="009320E9"/>
    <w:rsid w:val="00932554"/>
    <w:rsid w:val="009330AD"/>
    <w:rsid w:val="00933C75"/>
    <w:rsid w:val="00933E65"/>
    <w:rsid w:val="009340B7"/>
    <w:rsid w:val="00934571"/>
    <w:rsid w:val="00934B08"/>
    <w:rsid w:val="00934CE7"/>
    <w:rsid w:val="00935043"/>
    <w:rsid w:val="009356DA"/>
    <w:rsid w:val="00936E75"/>
    <w:rsid w:val="00936F81"/>
    <w:rsid w:val="0093702E"/>
    <w:rsid w:val="0094006E"/>
    <w:rsid w:val="00940B43"/>
    <w:rsid w:val="00940F39"/>
    <w:rsid w:val="00941B61"/>
    <w:rsid w:val="009441D5"/>
    <w:rsid w:val="00946BC9"/>
    <w:rsid w:val="00950719"/>
    <w:rsid w:val="009509DF"/>
    <w:rsid w:val="0095173E"/>
    <w:rsid w:val="00952B29"/>
    <w:rsid w:val="00955354"/>
    <w:rsid w:val="00955483"/>
    <w:rsid w:val="00955524"/>
    <w:rsid w:val="00955F64"/>
    <w:rsid w:val="00956E95"/>
    <w:rsid w:val="00960C4F"/>
    <w:rsid w:val="00960C58"/>
    <w:rsid w:val="00961CB5"/>
    <w:rsid w:val="009631C1"/>
    <w:rsid w:val="009638A7"/>
    <w:rsid w:val="00963ABE"/>
    <w:rsid w:val="009644F5"/>
    <w:rsid w:val="009656C4"/>
    <w:rsid w:val="00965CA9"/>
    <w:rsid w:val="00966E80"/>
    <w:rsid w:val="00967AEF"/>
    <w:rsid w:val="00967DA4"/>
    <w:rsid w:val="00967F94"/>
    <w:rsid w:val="00970183"/>
    <w:rsid w:val="00970A97"/>
    <w:rsid w:val="00971160"/>
    <w:rsid w:val="00971817"/>
    <w:rsid w:val="00973B18"/>
    <w:rsid w:val="00974C08"/>
    <w:rsid w:val="0097531E"/>
    <w:rsid w:val="00975FE4"/>
    <w:rsid w:val="0097636F"/>
    <w:rsid w:val="009774C5"/>
    <w:rsid w:val="00980E46"/>
    <w:rsid w:val="009816EA"/>
    <w:rsid w:val="00981D05"/>
    <w:rsid w:val="00983A9C"/>
    <w:rsid w:val="00983C17"/>
    <w:rsid w:val="00983F31"/>
    <w:rsid w:val="009855D3"/>
    <w:rsid w:val="00985D30"/>
    <w:rsid w:val="00986BFB"/>
    <w:rsid w:val="0098703D"/>
    <w:rsid w:val="009870B3"/>
    <w:rsid w:val="00987DAC"/>
    <w:rsid w:val="00987F46"/>
    <w:rsid w:val="00990B63"/>
    <w:rsid w:val="00990BD6"/>
    <w:rsid w:val="00991859"/>
    <w:rsid w:val="00991A15"/>
    <w:rsid w:val="00991C27"/>
    <w:rsid w:val="00992D59"/>
    <w:rsid w:val="00992F0D"/>
    <w:rsid w:val="009930C3"/>
    <w:rsid w:val="00993900"/>
    <w:rsid w:val="00993E14"/>
    <w:rsid w:val="00994E55"/>
    <w:rsid w:val="009950B1"/>
    <w:rsid w:val="00995FB5"/>
    <w:rsid w:val="009969B8"/>
    <w:rsid w:val="00997871"/>
    <w:rsid w:val="009A0599"/>
    <w:rsid w:val="009A0705"/>
    <w:rsid w:val="009A17E7"/>
    <w:rsid w:val="009A26F6"/>
    <w:rsid w:val="009A39E7"/>
    <w:rsid w:val="009A3AED"/>
    <w:rsid w:val="009A4EE3"/>
    <w:rsid w:val="009A555B"/>
    <w:rsid w:val="009A6AE7"/>
    <w:rsid w:val="009A6FD1"/>
    <w:rsid w:val="009B0125"/>
    <w:rsid w:val="009B1E02"/>
    <w:rsid w:val="009B2115"/>
    <w:rsid w:val="009B2183"/>
    <w:rsid w:val="009B4E08"/>
    <w:rsid w:val="009B518E"/>
    <w:rsid w:val="009B5733"/>
    <w:rsid w:val="009B6E99"/>
    <w:rsid w:val="009B71E0"/>
    <w:rsid w:val="009B7226"/>
    <w:rsid w:val="009B7AAB"/>
    <w:rsid w:val="009B7AD1"/>
    <w:rsid w:val="009C017D"/>
    <w:rsid w:val="009C1809"/>
    <w:rsid w:val="009C2DF6"/>
    <w:rsid w:val="009C2F4A"/>
    <w:rsid w:val="009C37A8"/>
    <w:rsid w:val="009C3FD4"/>
    <w:rsid w:val="009C7526"/>
    <w:rsid w:val="009C7965"/>
    <w:rsid w:val="009D11DE"/>
    <w:rsid w:val="009D296C"/>
    <w:rsid w:val="009D2F06"/>
    <w:rsid w:val="009D3DBE"/>
    <w:rsid w:val="009D4E52"/>
    <w:rsid w:val="009D5B9A"/>
    <w:rsid w:val="009D6107"/>
    <w:rsid w:val="009D73F6"/>
    <w:rsid w:val="009D7EDB"/>
    <w:rsid w:val="009E2FD5"/>
    <w:rsid w:val="009E3B46"/>
    <w:rsid w:val="009E3F6D"/>
    <w:rsid w:val="009E44FC"/>
    <w:rsid w:val="009E6F03"/>
    <w:rsid w:val="009F0AD1"/>
    <w:rsid w:val="009F11DF"/>
    <w:rsid w:val="009F2E95"/>
    <w:rsid w:val="009F6737"/>
    <w:rsid w:val="009F759D"/>
    <w:rsid w:val="00A01FA9"/>
    <w:rsid w:val="00A03F61"/>
    <w:rsid w:val="00A062FD"/>
    <w:rsid w:val="00A06E8C"/>
    <w:rsid w:val="00A07054"/>
    <w:rsid w:val="00A07992"/>
    <w:rsid w:val="00A11670"/>
    <w:rsid w:val="00A128DC"/>
    <w:rsid w:val="00A14954"/>
    <w:rsid w:val="00A15239"/>
    <w:rsid w:val="00A15431"/>
    <w:rsid w:val="00A162A1"/>
    <w:rsid w:val="00A16DD0"/>
    <w:rsid w:val="00A209B5"/>
    <w:rsid w:val="00A21D87"/>
    <w:rsid w:val="00A21EAB"/>
    <w:rsid w:val="00A233D4"/>
    <w:rsid w:val="00A235FA"/>
    <w:rsid w:val="00A25C79"/>
    <w:rsid w:val="00A26DA2"/>
    <w:rsid w:val="00A302EB"/>
    <w:rsid w:val="00A31D95"/>
    <w:rsid w:val="00A31FA1"/>
    <w:rsid w:val="00A3242B"/>
    <w:rsid w:val="00A32743"/>
    <w:rsid w:val="00A3397B"/>
    <w:rsid w:val="00A339A0"/>
    <w:rsid w:val="00A3441D"/>
    <w:rsid w:val="00A363F8"/>
    <w:rsid w:val="00A3674E"/>
    <w:rsid w:val="00A36AF5"/>
    <w:rsid w:val="00A36F8E"/>
    <w:rsid w:val="00A37244"/>
    <w:rsid w:val="00A400C1"/>
    <w:rsid w:val="00A4030E"/>
    <w:rsid w:val="00A415D6"/>
    <w:rsid w:val="00A41DEA"/>
    <w:rsid w:val="00A42532"/>
    <w:rsid w:val="00A42D31"/>
    <w:rsid w:val="00A43A44"/>
    <w:rsid w:val="00A441B7"/>
    <w:rsid w:val="00A4463F"/>
    <w:rsid w:val="00A448B3"/>
    <w:rsid w:val="00A44C44"/>
    <w:rsid w:val="00A44CD1"/>
    <w:rsid w:val="00A4748E"/>
    <w:rsid w:val="00A5134F"/>
    <w:rsid w:val="00A52370"/>
    <w:rsid w:val="00A5304A"/>
    <w:rsid w:val="00A53B8B"/>
    <w:rsid w:val="00A54145"/>
    <w:rsid w:val="00A5518B"/>
    <w:rsid w:val="00A5622C"/>
    <w:rsid w:val="00A56AC3"/>
    <w:rsid w:val="00A56B0D"/>
    <w:rsid w:val="00A570CF"/>
    <w:rsid w:val="00A5769F"/>
    <w:rsid w:val="00A576DE"/>
    <w:rsid w:val="00A57B7F"/>
    <w:rsid w:val="00A617B4"/>
    <w:rsid w:val="00A624FB"/>
    <w:rsid w:val="00A6287F"/>
    <w:rsid w:val="00A62A5A"/>
    <w:rsid w:val="00A6316F"/>
    <w:rsid w:val="00A636A2"/>
    <w:rsid w:val="00A638F1"/>
    <w:rsid w:val="00A63934"/>
    <w:rsid w:val="00A642C6"/>
    <w:rsid w:val="00A66FFF"/>
    <w:rsid w:val="00A67708"/>
    <w:rsid w:val="00A67B39"/>
    <w:rsid w:val="00A71930"/>
    <w:rsid w:val="00A71B2B"/>
    <w:rsid w:val="00A757AD"/>
    <w:rsid w:val="00A768D2"/>
    <w:rsid w:val="00A7711D"/>
    <w:rsid w:val="00A8333D"/>
    <w:rsid w:val="00A84FDD"/>
    <w:rsid w:val="00A86323"/>
    <w:rsid w:val="00A9057C"/>
    <w:rsid w:val="00A90C86"/>
    <w:rsid w:val="00A90D23"/>
    <w:rsid w:val="00A91DCB"/>
    <w:rsid w:val="00A921BD"/>
    <w:rsid w:val="00A9291A"/>
    <w:rsid w:val="00A937B3"/>
    <w:rsid w:val="00A94BBB"/>
    <w:rsid w:val="00A95B80"/>
    <w:rsid w:val="00A95F6B"/>
    <w:rsid w:val="00A9789F"/>
    <w:rsid w:val="00AA0275"/>
    <w:rsid w:val="00AA11AD"/>
    <w:rsid w:val="00AA149F"/>
    <w:rsid w:val="00AA18A9"/>
    <w:rsid w:val="00AA278C"/>
    <w:rsid w:val="00AA2B63"/>
    <w:rsid w:val="00AA2E56"/>
    <w:rsid w:val="00AA447C"/>
    <w:rsid w:val="00AA4562"/>
    <w:rsid w:val="00AA496A"/>
    <w:rsid w:val="00AA745D"/>
    <w:rsid w:val="00AB0C16"/>
    <w:rsid w:val="00AB2716"/>
    <w:rsid w:val="00AB4607"/>
    <w:rsid w:val="00AB4C08"/>
    <w:rsid w:val="00AB4E3B"/>
    <w:rsid w:val="00AB58B2"/>
    <w:rsid w:val="00AB5AF8"/>
    <w:rsid w:val="00AB6261"/>
    <w:rsid w:val="00AB67C7"/>
    <w:rsid w:val="00AB6A54"/>
    <w:rsid w:val="00AB6ABC"/>
    <w:rsid w:val="00AB7080"/>
    <w:rsid w:val="00AC0E63"/>
    <w:rsid w:val="00AC164E"/>
    <w:rsid w:val="00AC1C94"/>
    <w:rsid w:val="00AC39A1"/>
    <w:rsid w:val="00AC6A5D"/>
    <w:rsid w:val="00AD03BC"/>
    <w:rsid w:val="00AD08A5"/>
    <w:rsid w:val="00AD10A4"/>
    <w:rsid w:val="00AD3758"/>
    <w:rsid w:val="00AD39ED"/>
    <w:rsid w:val="00AD3F0C"/>
    <w:rsid w:val="00AD42AC"/>
    <w:rsid w:val="00AD5AFC"/>
    <w:rsid w:val="00AD5F0D"/>
    <w:rsid w:val="00AD6F68"/>
    <w:rsid w:val="00AD7BCA"/>
    <w:rsid w:val="00AD7D7D"/>
    <w:rsid w:val="00AD7EF9"/>
    <w:rsid w:val="00AE022D"/>
    <w:rsid w:val="00AE0AD7"/>
    <w:rsid w:val="00AE0F9C"/>
    <w:rsid w:val="00AE2087"/>
    <w:rsid w:val="00AE2EA6"/>
    <w:rsid w:val="00AE53C3"/>
    <w:rsid w:val="00AF1FE6"/>
    <w:rsid w:val="00AF2AB4"/>
    <w:rsid w:val="00AF3191"/>
    <w:rsid w:val="00AF360D"/>
    <w:rsid w:val="00AF3652"/>
    <w:rsid w:val="00AF378B"/>
    <w:rsid w:val="00AF4083"/>
    <w:rsid w:val="00AF4C3D"/>
    <w:rsid w:val="00AF5246"/>
    <w:rsid w:val="00AF78BA"/>
    <w:rsid w:val="00B00347"/>
    <w:rsid w:val="00B003B0"/>
    <w:rsid w:val="00B00A25"/>
    <w:rsid w:val="00B00EFD"/>
    <w:rsid w:val="00B00F21"/>
    <w:rsid w:val="00B0163B"/>
    <w:rsid w:val="00B0199C"/>
    <w:rsid w:val="00B019A9"/>
    <w:rsid w:val="00B01BDF"/>
    <w:rsid w:val="00B0222C"/>
    <w:rsid w:val="00B024A6"/>
    <w:rsid w:val="00B0284A"/>
    <w:rsid w:val="00B055CF"/>
    <w:rsid w:val="00B0570E"/>
    <w:rsid w:val="00B0585C"/>
    <w:rsid w:val="00B05905"/>
    <w:rsid w:val="00B05F15"/>
    <w:rsid w:val="00B07E46"/>
    <w:rsid w:val="00B105C0"/>
    <w:rsid w:val="00B10668"/>
    <w:rsid w:val="00B10A05"/>
    <w:rsid w:val="00B10FE1"/>
    <w:rsid w:val="00B13464"/>
    <w:rsid w:val="00B14713"/>
    <w:rsid w:val="00B14A0A"/>
    <w:rsid w:val="00B17B66"/>
    <w:rsid w:val="00B21021"/>
    <w:rsid w:val="00B21FE8"/>
    <w:rsid w:val="00B220B2"/>
    <w:rsid w:val="00B2216A"/>
    <w:rsid w:val="00B23F84"/>
    <w:rsid w:val="00B2724B"/>
    <w:rsid w:val="00B272F5"/>
    <w:rsid w:val="00B27935"/>
    <w:rsid w:val="00B2795E"/>
    <w:rsid w:val="00B27A14"/>
    <w:rsid w:val="00B3088C"/>
    <w:rsid w:val="00B30F18"/>
    <w:rsid w:val="00B311E5"/>
    <w:rsid w:val="00B3126E"/>
    <w:rsid w:val="00B31848"/>
    <w:rsid w:val="00B31C78"/>
    <w:rsid w:val="00B323B4"/>
    <w:rsid w:val="00B327DA"/>
    <w:rsid w:val="00B3320E"/>
    <w:rsid w:val="00B342BB"/>
    <w:rsid w:val="00B352CE"/>
    <w:rsid w:val="00B35DD6"/>
    <w:rsid w:val="00B36ADA"/>
    <w:rsid w:val="00B40A87"/>
    <w:rsid w:val="00B40DB7"/>
    <w:rsid w:val="00B41207"/>
    <w:rsid w:val="00B41858"/>
    <w:rsid w:val="00B421DC"/>
    <w:rsid w:val="00B43138"/>
    <w:rsid w:val="00B444D2"/>
    <w:rsid w:val="00B46582"/>
    <w:rsid w:val="00B4687F"/>
    <w:rsid w:val="00B46945"/>
    <w:rsid w:val="00B46988"/>
    <w:rsid w:val="00B47AC6"/>
    <w:rsid w:val="00B47C41"/>
    <w:rsid w:val="00B51183"/>
    <w:rsid w:val="00B52A95"/>
    <w:rsid w:val="00B52CD6"/>
    <w:rsid w:val="00B5316D"/>
    <w:rsid w:val="00B537FC"/>
    <w:rsid w:val="00B54B40"/>
    <w:rsid w:val="00B55C21"/>
    <w:rsid w:val="00B55EAB"/>
    <w:rsid w:val="00B56398"/>
    <w:rsid w:val="00B56F39"/>
    <w:rsid w:val="00B57ACE"/>
    <w:rsid w:val="00B6213F"/>
    <w:rsid w:val="00B6539C"/>
    <w:rsid w:val="00B65680"/>
    <w:rsid w:val="00B67A39"/>
    <w:rsid w:val="00B70BAB"/>
    <w:rsid w:val="00B71105"/>
    <w:rsid w:val="00B71A47"/>
    <w:rsid w:val="00B725E2"/>
    <w:rsid w:val="00B72959"/>
    <w:rsid w:val="00B72A89"/>
    <w:rsid w:val="00B73384"/>
    <w:rsid w:val="00B7359A"/>
    <w:rsid w:val="00B73B7E"/>
    <w:rsid w:val="00B73E9B"/>
    <w:rsid w:val="00B74273"/>
    <w:rsid w:val="00B7552B"/>
    <w:rsid w:val="00B76E40"/>
    <w:rsid w:val="00B80A56"/>
    <w:rsid w:val="00B83327"/>
    <w:rsid w:val="00B84136"/>
    <w:rsid w:val="00B84F7A"/>
    <w:rsid w:val="00B860EB"/>
    <w:rsid w:val="00B865F6"/>
    <w:rsid w:val="00B8760F"/>
    <w:rsid w:val="00B90C58"/>
    <w:rsid w:val="00B916F1"/>
    <w:rsid w:val="00B92043"/>
    <w:rsid w:val="00B93336"/>
    <w:rsid w:val="00B94D06"/>
    <w:rsid w:val="00B95072"/>
    <w:rsid w:val="00B95E6C"/>
    <w:rsid w:val="00B96230"/>
    <w:rsid w:val="00B9681F"/>
    <w:rsid w:val="00B97495"/>
    <w:rsid w:val="00BA0AC1"/>
    <w:rsid w:val="00BA1853"/>
    <w:rsid w:val="00BA2143"/>
    <w:rsid w:val="00BA288E"/>
    <w:rsid w:val="00BA2905"/>
    <w:rsid w:val="00BA29AC"/>
    <w:rsid w:val="00BA36E0"/>
    <w:rsid w:val="00BA41F1"/>
    <w:rsid w:val="00BA4856"/>
    <w:rsid w:val="00BA6139"/>
    <w:rsid w:val="00BA630B"/>
    <w:rsid w:val="00BA67C1"/>
    <w:rsid w:val="00BA6A4D"/>
    <w:rsid w:val="00BB013D"/>
    <w:rsid w:val="00BB0C6B"/>
    <w:rsid w:val="00BB1FB6"/>
    <w:rsid w:val="00BB29C1"/>
    <w:rsid w:val="00BB4F30"/>
    <w:rsid w:val="00BB63B8"/>
    <w:rsid w:val="00BB7679"/>
    <w:rsid w:val="00BC40C8"/>
    <w:rsid w:val="00BC47AE"/>
    <w:rsid w:val="00BC48C7"/>
    <w:rsid w:val="00BC51E3"/>
    <w:rsid w:val="00BC546D"/>
    <w:rsid w:val="00BC63BC"/>
    <w:rsid w:val="00BD0691"/>
    <w:rsid w:val="00BD144A"/>
    <w:rsid w:val="00BD1556"/>
    <w:rsid w:val="00BD2765"/>
    <w:rsid w:val="00BD3487"/>
    <w:rsid w:val="00BD3EED"/>
    <w:rsid w:val="00BD5D38"/>
    <w:rsid w:val="00BD5EC0"/>
    <w:rsid w:val="00BD6146"/>
    <w:rsid w:val="00BD76BC"/>
    <w:rsid w:val="00BE104A"/>
    <w:rsid w:val="00BE3778"/>
    <w:rsid w:val="00BE39EF"/>
    <w:rsid w:val="00BE4617"/>
    <w:rsid w:val="00BE4FDF"/>
    <w:rsid w:val="00BF0387"/>
    <w:rsid w:val="00BF0E9A"/>
    <w:rsid w:val="00BF21A1"/>
    <w:rsid w:val="00BF360D"/>
    <w:rsid w:val="00BF3895"/>
    <w:rsid w:val="00BF474B"/>
    <w:rsid w:val="00BF4E4A"/>
    <w:rsid w:val="00BF503D"/>
    <w:rsid w:val="00C00E58"/>
    <w:rsid w:val="00C01356"/>
    <w:rsid w:val="00C02ED7"/>
    <w:rsid w:val="00C04EDA"/>
    <w:rsid w:val="00C057D7"/>
    <w:rsid w:val="00C06284"/>
    <w:rsid w:val="00C0783E"/>
    <w:rsid w:val="00C10F66"/>
    <w:rsid w:val="00C11316"/>
    <w:rsid w:val="00C11677"/>
    <w:rsid w:val="00C132A9"/>
    <w:rsid w:val="00C13B38"/>
    <w:rsid w:val="00C13C08"/>
    <w:rsid w:val="00C14302"/>
    <w:rsid w:val="00C149AF"/>
    <w:rsid w:val="00C151B9"/>
    <w:rsid w:val="00C15E73"/>
    <w:rsid w:val="00C16710"/>
    <w:rsid w:val="00C177D0"/>
    <w:rsid w:val="00C223E4"/>
    <w:rsid w:val="00C230E8"/>
    <w:rsid w:val="00C245A6"/>
    <w:rsid w:val="00C248FD"/>
    <w:rsid w:val="00C24EA1"/>
    <w:rsid w:val="00C25EF0"/>
    <w:rsid w:val="00C27A75"/>
    <w:rsid w:val="00C27A9F"/>
    <w:rsid w:val="00C303F3"/>
    <w:rsid w:val="00C30EDE"/>
    <w:rsid w:val="00C321A4"/>
    <w:rsid w:val="00C33556"/>
    <w:rsid w:val="00C33C35"/>
    <w:rsid w:val="00C35097"/>
    <w:rsid w:val="00C353C4"/>
    <w:rsid w:val="00C37771"/>
    <w:rsid w:val="00C37949"/>
    <w:rsid w:val="00C4080E"/>
    <w:rsid w:val="00C419D5"/>
    <w:rsid w:val="00C4214B"/>
    <w:rsid w:val="00C421D4"/>
    <w:rsid w:val="00C4317F"/>
    <w:rsid w:val="00C43542"/>
    <w:rsid w:val="00C438BC"/>
    <w:rsid w:val="00C44108"/>
    <w:rsid w:val="00C44CF3"/>
    <w:rsid w:val="00C45683"/>
    <w:rsid w:val="00C45C4B"/>
    <w:rsid w:val="00C46DE8"/>
    <w:rsid w:val="00C51EC4"/>
    <w:rsid w:val="00C52E1B"/>
    <w:rsid w:val="00C5359E"/>
    <w:rsid w:val="00C538DF"/>
    <w:rsid w:val="00C55E3D"/>
    <w:rsid w:val="00C56550"/>
    <w:rsid w:val="00C5676B"/>
    <w:rsid w:val="00C61537"/>
    <w:rsid w:val="00C628D5"/>
    <w:rsid w:val="00C63C63"/>
    <w:rsid w:val="00C63DAC"/>
    <w:rsid w:val="00C63DD8"/>
    <w:rsid w:val="00C64C86"/>
    <w:rsid w:val="00C66E45"/>
    <w:rsid w:val="00C67490"/>
    <w:rsid w:val="00C70B12"/>
    <w:rsid w:val="00C70E77"/>
    <w:rsid w:val="00C7196D"/>
    <w:rsid w:val="00C72877"/>
    <w:rsid w:val="00C74518"/>
    <w:rsid w:val="00C756DE"/>
    <w:rsid w:val="00C765F0"/>
    <w:rsid w:val="00C76DC4"/>
    <w:rsid w:val="00C778E3"/>
    <w:rsid w:val="00C80864"/>
    <w:rsid w:val="00C80A14"/>
    <w:rsid w:val="00C80E94"/>
    <w:rsid w:val="00C81976"/>
    <w:rsid w:val="00C81AE7"/>
    <w:rsid w:val="00C82E3A"/>
    <w:rsid w:val="00C82F7B"/>
    <w:rsid w:val="00C836CF"/>
    <w:rsid w:val="00C83E5D"/>
    <w:rsid w:val="00C840F0"/>
    <w:rsid w:val="00C84547"/>
    <w:rsid w:val="00C85A3F"/>
    <w:rsid w:val="00C86B04"/>
    <w:rsid w:val="00C86CB1"/>
    <w:rsid w:val="00C87903"/>
    <w:rsid w:val="00C879FE"/>
    <w:rsid w:val="00C908EA"/>
    <w:rsid w:val="00C90DAB"/>
    <w:rsid w:val="00C91134"/>
    <w:rsid w:val="00C918EC"/>
    <w:rsid w:val="00C91F4C"/>
    <w:rsid w:val="00C92006"/>
    <w:rsid w:val="00C9351A"/>
    <w:rsid w:val="00C93D5D"/>
    <w:rsid w:val="00C95277"/>
    <w:rsid w:val="00C96F10"/>
    <w:rsid w:val="00CA06B2"/>
    <w:rsid w:val="00CA1DC3"/>
    <w:rsid w:val="00CA38A8"/>
    <w:rsid w:val="00CA41C4"/>
    <w:rsid w:val="00CA4549"/>
    <w:rsid w:val="00CA5E14"/>
    <w:rsid w:val="00CA6825"/>
    <w:rsid w:val="00CA6C6A"/>
    <w:rsid w:val="00CA6E1C"/>
    <w:rsid w:val="00CA7777"/>
    <w:rsid w:val="00CA7D05"/>
    <w:rsid w:val="00CA7FEE"/>
    <w:rsid w:val="00CB1A25"/>
    <w:rsid w:val="00CB213F"/>
    <w:rsid w:val="00CB414A"/>
    <w:rsid w:val="00CB48BA"/>
    <w:rsid w:val="00CB4E3B"/>
    <w:rsid w:val="00CB540B"/>
    <w:rsid w:val="00CB54B2"/>
    <w:rsid w:val="00CB553C"/>
    <w:rsid w:val="00CB679B"/>
    <w:rsid w:val="00CB6FBB"/>
    <w:rsid w:val="00CB6FF0"/>
    <w:rsid w:val="00CC04A0"/>
    <w:rsid w:val="00CC32DC"/>
    <w:rsid w:val="00CC3468"/>
    <w:rsid w:val="00CC3BF0"/>
    <w:rsid w:val="00CC57D7"/>
    <w:rsid w:val="00CC78A3"/>
    <w:rsid w:val="00CD1469"/>
    <w:rsid w:val="00CD22C4"/>
    <w:rsid w:val="00CD2955"/>
    <w:rsid w:val="00CD2D12"/>
    <w:rsid w:val="00CD3A15"/>
    <w:rsid w:val="00CD3ABC"/>
    <w:rsid w:val="00CD71EC"/>
    <w:rsid w:val="00CD73EA"/>
    <w:rsid w:val="00CD7ECD"/>
    <w:rsid w:val="00CE092B"/>
    <w:rsid w:val="00CE3344"/>
    <w:rsid w:val="00CE35AB"/>
    <w:rsid w:val="00CE380B"/>
    <w:rsid w:val="00CE3952"/>
    <w:rsid w:val="00CE4549"/>
    <w:rsid w:val="00CE5097"/>
    <w:rsid w:val="00CE55EB"/>
    <w:rsid w:val="00CE785D"/>
    <w:rsid w:val="00CE7D84"/>
    <w:rsid w:val="00CF1093"/>
    <w:rsid w:val="00CF1A24"/>
    <w:rsid w:val="00CF351A"/>
    <w:rsid w:val="00CF4759"/>
    <w:rsid w:val="00CF74FC"/>
    <w:rsid w:val="00CF76D6"/>
    <w:rsid w:val="00D00880"/>
    <w:rsid w:val="00D009BC"/>
    <w:rsid w:val="00D014CC"/>
    <w:rsid w:val="00D01608"/>
    <w:rsid w:val="00D02EE8"/>
    <w:rsid w:val="00D03A70"/>
    <w:rsid w:val="00D03D94"/>
    <w:rsid w:val="00D11C49"/>
    <w:rsid w:val="00D129CE"/>
    <w:rsid w:val="00D15F6E"/>
    <w:rsid w:val="00D16F05"/>
    <w:rsid w:val="00D16F25"/>
    <w:rsid w:val="00D176C7"/>
    <w:rsid w:val="00D178EF"/>
    <w:rsid w:val="00D22279"/>
    <w:rsid w:val="00D23D9C"/>
    <w:rsid w:val="00D2606F"/>
    <w:rsid w:val="00D26D2A"/>
    <w:rsid w:val="00D2772E"/>
    <w:rsid w:val="00D30A9A"/>
    <w:rsid w:val="00D30B62"/>
    <w:rsid w:val="00D310ED"/>
    <w:rsid w:val="00D31289"/>
    <w:rsid w:val="00D31473"/>
    <w:rsid w:val="00D333FA"/>
    <w:rsid w:val="00D33548"/>
    <w:rsid w:val="00D337D6"/>
    <w:rsid w:val="00D33AAF"/>
    <w:rsid w:val="00D35D2D"/>
    <w:rsid w:val="00D365A6"/>
    <w:rsid w:val="00D408E6"/>
    <w:rsid w:val="00D40F89"/>
    <w:rsid w:val="00D4375D"/>
    <w:rsid w:val="00D46D1E"/>
    <w:rsid w:val="00D4771B"/>
    <w:rsid w:val="00D477C1"/>
    <w:rsid w:val="00D47CE8"/>
    <w:rsid w:val="00D5027D"/>
    <w:rsid w:val="00D51D9B"/>
    <w:rsid w:val="00D525B7"/>
    <w:rsid w:val="00D52DA8"/>
    <w:rsid w:val="00D5321B"/>
    <w:rsid w:val="00D536D9"/>
    <w:rsid w:val="00D540CB"/>
    <w:rsid w:val="00D544D8"/>
    <w:rsid w:val="00D55054"/>
    <w:rsid w:val="00D55D54"/>
    <w:rsid w:val="00D56786"/>
    <w:rsid w:val="00D60824"/>
    <w:rsid w:val="00D60F99"/>
    <w:rsid w:val="00D6180E"/>
    <w:rsid w:val="00D619D2"/>
    <w:rsid w:val="00D61F64"/>
    <w:rsid w:val="00D62C83"/>
    <w:rsid w:val="00D632C5"/>
    <w:rsid w:val="00D64271"/>
    <w:rsid w:val="00D6633F"/>
    <w:rsid w:val="00D66D44"/>
    <w:rsid w:val="00D670DB"/>
    <w:rsid w:val="00D67527"/>
    <w:rsid w:val="00D67A32"/>
    <w:rsid w:val="00D72579"/>
    <w:rsid w:val="00D726FF"/>
    <w:rsid w:val="00D736F2"/>
    <w:rsid w:val="00D74B2A"/>
    <w:rsid w:val="00D753F3"/>
    <w:rsid w:val="00D76F8E"/>
    <w:rsid w:val="00D77AE3"/>
    <w:rsid w:val="00D82076"/>
    <w:rsid w:val="00D82A36"/>
    <w:rsid w:val="00D835EB"/>
    <w:rsid w:val="00D8383A"/>
    <w:rsid w:val="00D83CFA"/>
    <w:rsid w:val="00D86D5B"/>
    <w:rsid w:val="00D909BB"/>
    <w:rsid w:val="00D92C9F"/>
    <w:rsid w:val="00D9352C"/>
    <w:rsid w:val="00D93B84"/>
    <w:rsid w:val="00D93ECD"/>
    <w:rsid w:val="00D93FB6"/>
    <w:rsid w:val="00D940D6"/>
    <w:rsid w:val="00D945A6"/>
    <w:rsid w:val="00D954DD"/>
    <w:rsid w:val="00D9646E"/>
    <w:rsid w:val="00D969F8"/>
    <w:rsid w:val="00D97647"/>
    <w:rsid w:val="00DA03AD"/>
    <w:rsid w:val="00DA10CB"/>
    <w:rsid w:val="00DA1819"/>
    <w:rsid w:val="00DA21EA"/>
    <w:rsid w:val="00DA32F1"/>
    <w:rsid w:val="00DA536B"/>
    <w:rsid w:val="00DB16F9"/>
    <w:rsid w:val="00DB1D70"/>
    <w:rsid w:val="00DB2F31"/>
    <w:rsid w:val="00DB34DF"/>
    <w:rsid w:val="00DB3846"/>
    <w:rsid w:val="00DB3CE2"/>
    <w:rsid w:val="00DB59E6"/>
    <w:rsid w:val="00DC181D"/>
    <w:rsid w:val="00DC2996"/>
    <w:rsid w:val="00DC3702"/>
    <w:rsid w:val="00DC4555"/>
    <w:rsid w:val="00DC48B0"/>
    <w:rsid w:val="00DC7C7E"/>
    <w:rsid w:val="00DD1528"/>
    <w:rsid w:val="00DD45B2"/>
    <w:rsid w:val="00DD4A02"/>
    <w:rsid w:val="00DD4AA2"/>
    <w:rsid w:val="00DD4B97"/>
    <w:rsid w:val="00DD53F1"/>
    <w:rsid w:val="00DD57D7"/>
    <w:rsid w:val="00DD603F"/>
    <w:rsid w:val="00DD74C6"/>
    <w:rsid w:val="00DE00B6"/>
    <w:rsid w:val="00DE0552"/>
    <w:rsid w:val="00DE0AA9"/>
    <w:rsid w:val="00DE0F3D"/>
    <w:rsid w:val="00DE25B7"/>
    <w:rsid w:val="00DE2A61"/>
    <w:rsid w:val="00DE2DB9"/>
    <w:rsid w:val="00DE3DF4"/>
    <w:rsid w:val="00DE40E7"/>
    <w:rsid w:val="00DE513B"/>
    <w:rsid w:val="00DE541B"/>
    <w:rsid w:val="00DE5C20"/>
    <w:rsid w:val="00DE6353"/>
    <w:rsid w:val="00DE759F"/>
    <w:rsid w:val="00DE7D6B"/>
    <w:rsid w:val="00DE7E70"/>
    <w:rsid w:val="00DF029E"/>
    <w:rsid w:val="00DF0306"/>
    <w:rsid w:val="00DF047F"/>
    <w:rsid w:val="00DF0668"/>
    <w:rsid w:val="00DF0705"/>
    <w:rsid w:val="00DF0768"/>
    <w:rsid w:val="00DF319F"/>
    <w:rsid w:val="00DF4118"/>
    <w:rsid w:val="00DF478C"/>
    <w:rsid w:val="00DF6126"/>
    <w:rsid w:val="00DF6153"/>
    <w:rsid w:val="00E00BD8"/>
    <w:rsid w:val="00E0277F"/>
    <w:rsid w:val="00E0310A"/>
    <w:rsid w:val="00E04DEF"/>
    <w:rsid w:val="00E04E91"/>
    <w:rsid w:val="00E050F9"/>
    <w:rsid w:val="00E069AF"/>
    <w:rsid w:val="00E0761A"/>
    <w:rsid w:val="00E07C0A"/>
    <w:rsid w:val="00E11E70"/>
    <w:rsid w:val="00E12111"/>
    <w:rsid w:val="00E1453B"/>
    <w:rsid w:val="00E14E26"/>
    <w:rsid w:val="00E151E3"/>
    <w:rsid w:val="00E163AA"/>
    <w:rsid w:val="00E16709"/>
    <w:rsid w:val="00E16F2E"/>
    <w:rsid w:val="00E175D8"/>
    <w:rsid w:val="00E20340"/>
    <w:rsid w:val="00E23FC4"/>
    <w:rsid w:val="00E250E8"/>
    <w:rsid w:val="00E2526C"/>
    <w:rsid w:val="00E25841"/>
    <w:rsid w:val="00E25AC6"/>
    <w:rsid w:val="00E27FAA"/>
    <w:rsid w:val="00E30318"/>
    <w:rsid w:val="00E3395D"/>
    <w:rsid w:val="00E341E1"/>
    <w:rsid w:val="00E35368"/>
    <w:rsid w:val="00E35BD4"/>
    <w:rsid w:val="00E37604"/>
    <w:rsid w:val="00E379C6"/>
    <w:rsid w:val="00E37FF5"/>
    <w:rsid w:val="00E41F0C"/>
    <w:rsid w:val="00E41F54"/>
    <w:rsid w:val="00E437A1"/>
    <w:rsid w:val="00E43D1B"/>
    <w:rsid w:val="00E442E6"/>
    <w:rsid w:val="00E44EFB"/>
    <w:rsid w:val="00E45438"/>
    <w:rsid w:val="00E45831"/>
    <w:rsid w:val="00E46E55"/>
    <w:rsid w:val="00E47521"/>
    <w:rsid w:val="00E47609"/>
    <w:rsid w:val="00E4776D"/>
    <w:rsid w:val="00E478A6"/>
    <w:rsid w:val="00E47CDC"/>
    <w:rsid w:val="00E52B9A"/>
    <w:rsid w:val="00E5305F"/>
    <w:rsid w:val="00E54A08"/>
    <w:rsid w:val="00E54E5B"/>
    <w:rsid w:val="00E61FB3"/>
    <w:rsid w:val="00E6287E"/>
    <w:rsid w:val="00E63057"/>
    <w:rsid w:val="00E63B13"/>
    <w:rsid w:val="00E63BFE"/>
    <w:rsid w:val="00E64620"/>
    <w:rsid w:val="00E6705F"/>
    <w:rsid w:val="00E673E3"/>
    <w:rsid w:val="00E70569"/>
    <w:rsid w:val="00E7067A"/>
    <w:rsid w:val="00E708BD"/>
    <w:rsid w:val="00E7174A"/>
    <w:rsid w:val="00E72140"/>
    <w:rsid w:val="00E721F9"/>
    <w:rsid w:val="00E72385"/>
    <w:rsid w:val="00E73B47"/>
    <w:rsid w:val="00E73FB3"/>
    <w:rsid w:val="00E74D5A"/>
    <w:rsid w:val="00E7509C"/>
    <w:rsid w:val="00E7580C"/>
    <w:rsid w:val="00E77214"/>
    <w:rsid w:val="00E77994"/>
    <w:rsid w:val="00E802AF"/>
    <w:rsid w:val="00E805EE"/>
    <w:rsid w:val="00E806A0"/>
    <w:rsid w:val="00E8099F"/>
    <w:rsid w:val="00E81BDB"/>
    <w:rsid w:val="00E81C30"/>
    <w:rsid w:val="00E81D9E"/>
    <w:rsid w:val="00E8360F"/>
    <w:rsid w:val="00E83962"/>
    <w:rsid w:val="00E83BB4"/>
    <w:rsid w:val="00E849C3"/>
    <w:rsid w:val="00E849D3"/>
    <w:rsid w:val="00E85362"/>
    <w:rsid w:val="00E858E2"/>
    <w:rsid w:val="00E86A54"/>
    <w:rsid w:val="00E86FDF"/>
    <w:rsid w:val="00E8738F"/>
    <w:rsid w:val="00E87EA5"/>
    <w:rsid w:val="00E87F1F"/>
    <w:rsid w:val="00E87F9F"/>
    <w:rsid w:val="00E92CA1"/>
    <w:rsid w:val="00E92E08"/>
    <w:rsid w:val="00E93233"/>
    <w:rsid w:val="00E946BF"/>
    <w:rsid w:val="00E9606F"/>
    <w:rsid w:val="00E96464"/>
    <w:rsid w:val="00E970FD"/>
    <w:rsid w:val="00E975C2"/>
    <w:rsid w:val="00EA032F"/>
    <w:rsid w:val="00EA03BC"/>
    <w:rsid w:val="00EA053D"/>
    <w:rsid w:val="00EA17D8"/>
    <w:rsid w:val="00EA184C"/>
    <w:rsid w:val="00EA6CDE"/>
    <w:rsid w:val="00EA7DB4"/>
    <w:rsid w:val="00EB1188"/>
    <w:rsid w:val="00EB2605"/>
    <w:rsid w:val="00EB4100"/>
    <w:rsid w:val="00EB60F4"/>
    <w:rsid w:val="00EB76B3"/>
    <w:rsid w:val="00EC02D1"/>
    <w:rsid w:val="00EC097F"/>
    <w:rsid w:val="00EC0C65"/>
    <w:rsid w:val="00EC3339"/>
    <w:rsid w:val="00EC515E"/>
    <w:rsid w:val="00EC54FE"/>
    <w:rsid w:val="00EC5A17"/>
    <w:rsid w:val="00EC6182"/>
    <w:rsid w:val="00EC6D9B"/>
    <w:rsid w:val="00EC6E77"/>
    <w:rsid w:val="00ED09F1"/>
    <w:rsid w:val="00ED1435"/>
    <w:rsid w:val="00ED17E3"/>
    <w:rsid w:val="00ED2A85"/>
    <w:rsid w:val="00ED3315"/>
    <w:rsid w:val="00ED430C"/>
    <w:rsid w:val="00ED4B0D"/>
    <w:rsid w:val="00ED4D3E"/>
    <w:rsid w:val="00ED4DC0"/>
    <w:rsid w:val="00ED6F62"/>
    <w:rsid w:val="00ED765D"/>
    <w:rsid w:val="00EE094B"/>
    <w:rsid w:val="00EE24A1"/>
    <w:rsid w:val="00EE2C82"/>
    <w:rsid w:val="00EE40B6"/>
    <w:rsid w:val="00EE4413"/>
    <w:rsid w:val="00EE68C2"/>
    <w:rsid w:val="00EE712E"/>
    <w:rsid w:val="00EE72BB"/>
    <w:rsid w:val="00EE7512"/>
    <w:rsid w:val="00EE7FB7"/>
    <w:rsid w:val="00EF1C00"/>
    <w:rsid w:val="00EF1D49"/>
    <w:rsid w:val="00EF3A06"/>
    <w:rsid w:val="00EF633D"/>
    <w:rsid w:val="00EF6FFF"/>
    <w:rsid w:val="00F00EA5"/>
    <w:rsid w:val="00F025DA"/>
    <w:rsid w:val="00F03497"/>
    <w:rsid w:val="00F04372"/>
    <w:rsid w:val="00F04FEF"/>
    <w:rsid w:val="00F0566D"/>
    <w:rsid w:val="00F07779"/>
    <w:rsid w:val="00F0784D"/>
    <w:rsid w:val="00F10307"/>
    <w:rsid w:val="00F10A2A"/>
    <w:rsid w:val="00F10F23"/>
    <w:rsid w:val="00F12FA8"/>
    <w:rsid w:val="00F150AE"/>
    <w:rsid w:val="00F1550F"/>
    <w:rsid w:val="00F1604C"/>
    <w:rsid w:val="00F16114"/>
    <w:rsid w:val="00F17795"/>
    <w:rsid w:val="00F200CF"/>
    <w:rsid w:val="00F24315"/>
    <w:rsid w:val="00F24DE8"/>
    <w:rsid w:val="00F2527D"/>
    <w:rsid w:val="00F25F8E"/>
    <w:rsid w:val="00F26265"/>
    <w:rsid w:val="00F26DAC"/>
    <w:rsid w:val="00F26F67"/>
    <w:rsid w:val="00F27785"/>
    <w:rsid w:val="00F27E8C"/>
    <w:rsid w:val="00F32486"/>
    <w:rsid w:val="00F35B59"/>
    <w:rsid w:val="00F36524"/>
    <w:rsid w:val="00F369B4"/>
    <w:rsid w:val="00F413B3"/>
    <w:rsid w:val="00F421E7"/>
    <w:rsid w:val="00F42CBD"/>
    <w:rsid w:val="00F43D74"/>
    <w:rsid w:val="00F43DB6"/>
    <w:rsid w:val="00F43E45"/>
    <w:rsid w:val="00F45D29"/>
    <w:rsid w:val="00F46213"/>
    <w:rsid w:val="00F47DB9"/>
    <w:rsid w:val="00F52563"/>
    <w:rsid w:val="00F52B30"/>
    <w:rsid w:val="00F54190"/>
    <w:rsid w:val="00F54429"/>
    <w:rsid w:val="00F5488B"/>
    <w:rsid w:val="00F555B8"/>
    <w:rsid w:val="00F55A0C"/>
    <w:rsid w:val="00F601CB"/>
    <w:rsid w:val="00F61A3B"/>
    <w:rsid w:val="00F6430C"/>
    <w:rsid w:val="00F67538"/>
    <w:rsid w:val="00F67CE9"/>
    <w:rsid w:val="00F7026C"/>
    <w:rsid w:val="00F70480"/>
    <w:rsid w:val="00F717EE"/>
    <w:rsid w:val="00F72585"/>
    <w:rsid w:val="00F727D4"/>
    <w:rsid w:val="00F72909"/>
    <w:rsid w:val="00F734FD"/>
    <w:rsid w:val="00F73F20"/>
    <w:rsid w:val="00F741EC"/>
    <w:rsid w:val="00F76584"/>
    <w:rsid w:val="00F80389"/>
    <w:rsid w:val="00F811FA"/>
    <w:rsid w:val="00F82E64"/>
    <w:rsid w:val="00F83278"/>
    <w:rsid w:val="00F836F0"/>
    <w:rsid w:val="00F837FB"/>
    <w:rsid w:val="00F85514"/>
    <w:rsid w:val="00F86084"/>
    <w:rsid w:val="00F87D62"/>
    <w:rsid w:val="00F91FC9"/>
    <w:rsid w:val="00F92061"/>
    <w:rsid w:val="00F9211A"/>
    <w:rsid w:val="00F9235A"/>
    <w:rsid w:val="00F92C2D"/>
    <w:rsid w:val="00F94A40"/>
    <w:rsid w:val="00F9553E"/>
    <w:rsid w:val="00F95E08"/>
    <w:rsid w:val="00F96110"/>
    <w:rsid w:val="00F96560"/>
    <w:rsid w:val="00F96A94"/>
    <w:rsid w:val="00F96F89"/>
    <w:rsid w:val="00F971DF"/>
    <w:rsid w:val="00F975E1"/>
    <w:rsid w:val="00FA1C80"/>
    <w:rsid w:val="00FA39AE"/>
    <w:rsid w:val="00FA49C5"/>
    <w:rsid w:val="00FA7650"/>
    <w:rsid w:val="00FB0706"/>
    <w:rsid w:val="00FB19A6"/>
    <w:rsid w:val="00FB2757"/>
    <w:rsid w:val="00FB2ED0"/>
    <w:rsid w:val="00FB3173"/>
    <w:rsid w:val="00FB3F57"/>
    <w:rsid w:val="00FB5016"/>
    <w:rsid w:val="00FB64CF"/>
    <w:rsid w:val="00FB65A1"/>
    <w:rsid w:val="00FC0979"/>
    <w:rsid w:val="00FC0BB0"/>
    <w:rsid w:val="00FC20A1"/>
    <w:rsid w:val="00FC2414"/>
    <w:rsid w:val="00FC2E7B"/>
    <w:rsid w:val="00FC2F98"/>
    <w:rsid w:val="00FC5536"/>
    <w:rsid w:val="00FC6034"/>
    <w:rsid w:val="00FC7BE7"/>
    <w:rsid w:val="00FC7DB6"/>
    <w:rsid w:val="00FD0138"/>
    <w:rsid w:val="00FD0D4A"/>
    <w:rsid w:val="00FD1EB1"/>
    <w:rsid w:val="00FD2859"/>
    <w:rsid w:val="00FD34C8"/>
    <w:rsid w:val="00FD567A"/>
    <w:rsid w:val="00FD6818"/>
    <w:rsid w:val="00FD76D4"/>
    <w:rsid w:val="00FD78AF"/>
    <w:rsid w:val="00FD7D1A"/>
    <w:rsid w:val="00FE0AB0"/>
    <w:rsid w:val="00FE25D1"/>
    <w:rsid w:val="00FE3403"/>
    <w:rsid w:val="00FE3DAF"/>
    <w:rsid w:val="00FE45A5"/>
    <w:rsid w:val="00FE6997"/>
    <w:rsid w:val="00FE7EA8"/>
    <w:rsid w:val="00FF2B66"/>
    <w:rsid w:val="00FF40B1"/>
    <w:rsid w:val="00FF4962"/>
    <w:rsid w:val="00FF6693"/>
    <w:rsid w:val="1C8465B1"/>
    <w:rsid w:val="30F4B54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97C52D"/>
  <w15:docId w15:val="{54F3CEDF-6C6B-4F43-90F1-E1F00C60B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AA9"/>
    <w:pPr>
      <w:jc w:val="both"/>
    </w:pPr>
    <w:rPr>
      <w:sz w:val="24"/>
    </w:rPr>
  </w:style>
  <w:style w:type="paragraph" w:styleId="Heading1">
    <w:name w:val="heading 1"/>
    <w:aliases w:val="Document Header1,ClauseGroup_Title,Section 7"/>
    <w:basedOn w:val="Normal"/>
    <w:next w:val="Normal"/>
    <w:link w:val="Heading1Char"/>
    <w:uiPriority w:val="1"/>
    <w:qFormat/>
    <w:rsid w:val="003A46B4"/>
    <w:pPr>
      <w:spacing w:before="480"/>
      <w:jc w:val="center"/>
      <w:outlineLvl w:val="0"/>
    </w:pPr>
    <w:rPr>
      <w:rFonts w:ascii="Times New Roman Bold" w:eastAsiaTheme="majorEastAsia" w:hAnsi="Times New Roman Bold" w:cstheme="majorBidi"/>
      <w:b/>
      <w:smallCaps/>
      <w:sz w:val="36"/>
    </w:rPr>
  </w:style>
  <w:style w:type="paragraph" w:styleId="Heading2">
    <w:name w:val="heading 2"/>
    <w:aliases w:val="Title Header2,Clause_No&amp;Name,Section-Title"/>
    <w:basedOn w:val="Normal"/>
    <w:next w:val="Normal"/>
    <w:link w:val="Heading2Char"/>
    <w:uiPriority w:val="9"/>
    <w:qFormat/>
    <w:rsid w:val="003A46B4"/>
    <w:pPr>
      <w:pBdr>
        <w:bottom w:val="single" w:sz="24" w:space="3" w:color="C0C0C0"/>
      </w:pBdr>
      <w:jc w:val="center"/>
      <w:outlineLvl w:val="1"/>
    </w:pPr>
    <w:rPr>
      <w:rFonts w:ascii="Arial" w:hAnsi="Arial"/>
      <w:b/>
      <w:sz w:val="28"/>
    </w:rPr>
  </w:style>
  <w:style w:type="paragraph" w:styleId="Heading3">
    <w:name w:val="heading 3"/>
    <w:aliases w:val="Section Header3,ClauseSub_No&amp;Name,Section Header3 Char Char Char Char Char,Section Header3 Char Char Char,Section Header3 Char Char,Sub-Clause Paragraph"/>
    <w:basedOn w:val="Normal"/>
    <w:next w:val="Normal"/>
    <w:link w:val="Heading3Char1"/>
    <w:uiPriority w:val="9"/>
    <w:qFormat/>
    <w:rsid w:val="003A46B4"/>
    <w:pPr>
      <w:jc w:val="center"/>
      <w:outlineLvl w:val="2"/>
    </w:pPr>
    <w:rPr>
      <w:rFonts w:ascii="Times New Roman Bold" w:hAnsi="Times New Roman Bold"/>
      <w:b/>
      <w:sz w:val="28"/>
    </w:rPr>
  </w:style>
  <w:style w:type="paragraph" w:styleId="Heading4">
    <w:name w:val="heading 4"/>
    <w:aliases w:val=" Sub-Clause Sub-paragraph,ClauseSubSub_No&amp;Name,Sub-Clause Sub-paragraph"/>
    <w:basedOn w:val="Normal"/>
    <w:next w:val="Normal"/>
    <w:link w:val="Heading4Char"/>
    <w:uiPriority w:val="9"/>
    <w:qFormat/>
    <w:rsid w:val="003A46B4"/>
    <w:pPr>
      <w:keepNext/>
      <w:spacing w:before="240"/>
      <w:jc w:val="center"/>
      <w:outlineLvl w:val="3"/>
    </w:pPr>
    <w:rPr>
      <w:b/>
    </w:rPr>
  </w:style>
  <w:style w:type="paragraph" w:styleId="Heading5">
    <w:name w:val="heading 5"/>
    <w:basedOn w:val="Normal"/>
    <w:next w:val="Normal"/>
    <w:link w:val="Heading5Char"/>
    <w:uiPriority w:val="9"/>
    <w:qFormat/>
    <w:rsid w:val="003A46B4"/>
    <w:pPr>
      <w:keepNext/>
      <w:keepLines/>
      <w:spacing w:before="240"/>
      <w:outlineLvl w:val="4"/>
    </w:pPr>
    <w:rPr>
      <w:b/>
    </w:rPr>
  </w:style>
  <w:style w:type="paragraph" w:styleId="Heading6">
    <w:name w:val="heading 6"/>
    <w:basedOn w:val="Normal"/>
    <w:next w:val="Normal"/>
    <w:link w:val="Heading6Char"/>
    <w:uiPriority w:val="9"/>
    <w:qFormat/>
    <w:rsid w:val="003A46B4"/>
    <w:pPr>
      <w:spacing w:before="240" w:after="60"/>
      <w:outlineLvl w:val="5"/>
    </w:pPr>
    <w:rPr>
      <w:rFonts w:ascii="Univers" w:hAnsi="Univers"/>
      <w:i/>
    </w:rPr>
  </w:style>
  <w:style w:type="paragraph" w:styleId="Heading7">
    <w:name w:val="heading 7"/>
    <w:basedOn w:val="Normal"/>
    <w:next w:val="Normal"/>
    <w:link w:val="Heading7Char"/>
    <w:uiPriority w:val="9"/>
    <w:qFormat/>
    <w:rsid w:val="003A46B4"/>
    <w:pPr>
      <w:spacing w:before="240" w:after="60"/>
      <w:outlineLvl w:val="6"/>
    </w:pPr>
    <w:rPr>
      <w:rFonts w:ascii="Univers" w:hAnsi="Univers"/>
    </w:rPr>
  </w:style>
  <w:style w:type="paragraph" w:styleId="Heading8">
    <w:name w:val="heading 8"/>
    <w:basedOn w:val="Normal"/>
    <w:next w:val="Normal"/>
    <w:link w:val="Heading8Char"/>
    <w:uiPriority w:val="9"/>
    <w:qFormat/>
    <w:rsid w:val="003A46B4"/>
    <w:pPr>
      <w:spacing w:before="240" w:after="60"/>
      <w:outlineLvl w:val="7"/>
    </w:pPr>
    <w:rPr>
      <w:rFonts w:ascii="Univers" w:hAnsi="Univers"/>
      <w:i/>
    </w:rPr>
  </w:style>
  <w:style w:type="paragraph" w:styleId="Heading9">
    <w:name w:val="heading 9"/>
    <w:basedOn w:val="Normal"/>
    <w:next w:val="Normal"/>
    <w:link w:val="Heading9Char"/>
    <w:uiPriority w:val="99"/>
    <w:qFormat/>
    <w:rsid w:val="003A46B4"/>
    <w:pPr>
      <w:spacing w:before="240" w:after="60"/>
      <w:outlineLvl w:val="8"/>
    </w:pPr>
    <w:rPr>
      <w:rFonts w:ascii="Univers" w:hAnsi="Univers"/>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PD1">
    <w:name w:val="SPD 1"/>
    <w:uiPriority w:val="99"/>
    <w:rsid w:val="00A415D6"/>
    <w:pPr>
      <w:numPr>
        <w:numId w:val="1"/>
      </w:numPr>
    </w:pPr>
  </w:style>
  <w:style w:type="numbering" w:customStyle="1" w:styleId="SPDParagraphheader1">
    <w:name w:val="SPD Paragraph header 1"/>
    <w:uiPriority w:val="99"/>
    <w:rsid w:val="00A415D6"/>
    <w:pPr>
      <w:numPr>
        <w:numId w:val="2"/>
      </w:numPr>
    </w:pPr>
  </w:style>
  <w:style w:type="paragraph" w:customStyle="1" w:styleId="Head01">
    <w:name w:val="Head 0.1"/>
    <w:basedOn w:val="Head0"/>
    <w:qFormat/>
    <w:rsid w:val="003A46B4"/>
    <w:rPr>
      <w:sz w:val="56"/>
    </w:rPr>
  </w:style>
  <w:style w:type="paragraph" w:customStyle="1" w:styleId="Head0">
    <w:name w:val="Head 0"/>
    <w:basedOn w:val="Normal"/>
    <w:qFormat/>
    <w:rsid w:val="003A46B4"/>
    <w:pPr>
      <w:spacing w:before="1440"/>
      <w:jc w:val="center"/>
    </w:pPr>
    <w:rPr>
      <w:rFonts w:ascii="Times New Roman Bold" w:hAnsi="Times New Roman Bold"/>
      <w:b/>
      <w:smallCaps/>
      <w:sz w:val="72"/>
      <w:szCs w:val="72"/>
    </w:rPr>
  </w:style>
  <w:style w:type="paragraph" w:customStyle="1" w:styleId="Head02">
    <w:name w:val="Head 0.2"/>
    <w:basedOn w:val="Heading1"/>
    <w:link w:val="Head02Char"/>
    <w:qFormat/>
    <w:rsid w:val="003A46B4"/>
    <w:rPr>
      <w:rFonts w:eastAsia="Times New Roman" w:cs="Times New Roman"/>
    </w:rPr>
  </w:style>
  <w:style w:type="character" w:customStyle="1" w:styleId="Heading1Char">
    <w:name w:val="Heading 1 Char"/>
    <w:aliases w:val="Document Header1 Char,ClauseGroup_Title Char,Section 7 Char"/>
    <w:basedOn w:val="DefaultParagraphFont"/>
    <w:link w:val="Heading1"/>
    <w:uiPriority w:val="9"/>
    <w:rsid w:val="003A46B4"/>
    <w:rPr>
      <w:rFonts w:ascii="Times New Roman Bold" w:eastAsiaTheme="majorEastAsia" w:hAnsi="Times New Roman Bold" w:cstheme="majorBidi"/>
      <w:b/>
      <w:smallCaps/>
      <w:sz w:val="36"/>
    </w:rPr>
  </w:style>
  <w:style w:type="paragraph" w:customStyle="1" w:styleId="Head11b">
    <w:name w:val="Head 1.1b"/>
    <w:basedOn w:val="Normal"/>
    <w:qFormat/>
    <w:rsid w:val="003A46B4"/>
    <w:pPr>
      <w:keepNext/>
      <w:numPr>
        <w:ilvl w:val="12"/>
      </w:numPr>
      <w:pBdr>
        <w:bottom w:val="single" w:sz="24" w:space="1" w:color="auto"/>
      </w:pBdr>
      <w:spacing w:before="360"/>
      <w:jc w:val="center"/>
    </w:pPr>
    <w:rPr>
      <w:rFonts w:ascii="Times New Roman Bold" w:hAnsi="Times New Roman Bold"/>
      <w:b/>
      <w:smallCaps/>
      <w:sz w:val="32"/>
    </w:rPr>
  </w:style>
  <w:style w:type="paragraph" w:customStyle="1" w:styleId="Head12b">
    <w:name w:val="Head 1.2b"/>
    <w:basedOn w:val="Normal"/>
    <w:qFormat/>
    <w:rsid w:val="003A46B4"/>
    <w:pPr>
      <w:numPr>
        <w:ilvl w:val="12"/>
      </w:numPr>
      <w:ind w:left="360" w:hanging="360"/>
      <w:jc w:val="left"/>
    </w:pPr>
    <w:rPr>
      <w:b/>
    </w:rPr>
  </w:style>
  <w:style w:type="paragraph" w:customStyle="1" w:styleId="Head21b">
    <w:name w:val="Head 2.1b"/>
    <w:basedOn w:val="Normal"/>
    <w:qFormat/>
    <w:rsid w:val="003A46B4"/>
    <w:pPr>
      <w:keepNext/>
      <w:pBdr>
        <w:bottom w:val="single" w:sz="24" w:space="3" w:color="auto"/>
      </w:pBdr>
      <w:spacing w:before="480"/>
      <w:jc w:val="center"/>
    </w:pPr>
    <w:rPr>
      <w:rFonts w:ascii="Times New Roman Bold" w:hAnsi="Times New Roman Bold"/>
      <w:b/>
      <w:smallCaps/>
      <w:sz w:val="32"/>
    </w:rPr>
  </w:style>
  <w:style w:type="paragraph" w:customStyle="1" w:styleId="HeadingQT2">
    <w:name w:val="Heading QT2"/>
    <w:basedOn w:val="Normal"/>
    <w:link w:val="HeadingQT2Char"/>
    <w:autoRedefine/>
    <w:qFormat/>
    <w:rsid w:val="003A46B4"/>
    <w:pPr>
      <w:spacing w:after="134"/>
      <w:ind w:left="720" w:right="-14" w:hanging="360"/>
      <w:jc w:val="left"/>
    </w:pPr>
    <w:rPr>
      <w:b/>
      <w:sz w:val="28"/>
      <w:szCs w:val="28"/>
    </w:rPr>
  </w:style>
  <w:style w:type="character" w:customStyle="1" w:styleId="HeadingQT2Char">
    <w:name w:val="Heading QT2 Char"/>
    <w:basedOn w:val="DefaultParagraphFont"/>
    <w:link w:val="HeadingQT2"/>
    <w:rsid w:val="003A46B4"/>
    <w:rPr>
      <w:b/>
      <w:sz w:val="28"/>
      <w:szCs w:val="28"/>
    </w:rPr>
  </w:style>
  <w:style w:type="character" w:customStyle="1" w:styleId="Heading2Char">
    <w:name w:val="Heading 2 Char"/>
    <w:aliases w:val="Title Header2 Char,Clause_No&amp;Name Char,Section-Title Char"/>
    <w:basedOn w:val="DefaultParagraphFont"/>
    <w:link w:val="Heading2"/>
    <w:uiPriority w:val="9"/>
    <w:rsid w:val="003A46B4"/>
    <w:rPr>
      <w:rFonts w:ascii="Arial" w:hAnsi="Arial"/>
      <w:b/>
      <w:sz w:val="28"/>
    </w:rPr>
  </w:style>
  <w:style w:type="character" w:customStyle="1" w:styleId="Heading3Char">
    <w:name w:val="Heading 3 Char"/>
    <w:aliases w:val="Section Header3 Char1,ClauseSub_No&amp;Name Char1,Section Header3 Char Char Char Char Char Char1,Section Header3 Char Char Char Char1"/>
    <w:basedOn w:val="DefaultParagraphFont"/>
    <w:uiPriority w:val="9"/>
    <w:semiHidden/>
    <w:rsid w:val="003A46B4"/>
    <w:rPr>
      <w:rFonts w:asciiTheme="majorHAnsi" w:eastAsiaTheme="majorEastAsia" w:hAnsiTheme="majorHAnsi" w:cstheme="majorBidi"/>
      <w:b/>
      <w:bCs/>
      <w:color w:val="4F81BD" w:themeColor="accent1"/>
    </w:rPr>
  </w:style>
  <w:style w:type="character" w:customStyle="1" w:styleId="Heading3Char1">
    <w:name w:val="Heading 3 Char1"/>
    <w:aliases w:val="Section Header3 Char,ClauseSub_No&amp;Name Char,Section Header3 Char Char Char Char Char Char,Section Header3 Char Char Char Char,Section Header3 Char Char Char1,Sub-Clause Paragraph Char"/>
    <w:basedOn w:val="DefaultParagraphFont"/>
    <w:link w:val="Heading3"/>
    <w:uiPriority w:val="9"/>
    <w:rsid w:val="003A46B4"/>
    <w:rPr>
      <w:rFonts w:ascii="Times New Roman Bold" w:hAnsi="Times New Roman Bold"/>
      <w:b/>
      <w:sz w:val="28"/>
    </w:rPr>
  </w:style>
  <w:style w:type="character" w:customStyle="1" w:styleId="Heading4Char">
    <w:name w:val="Heading 4 Char"/>
    <w:aliases w:val=" Sub-Clause Sub-paragraph Char,ClauseSubSub_No&amp;Name Char,Sub-Clause Sub-paragraph Char"/>
    <w:basedOn w:val="DefaultParagraphFont"/>
    <w:link w:val="Heading4"/>
    <w:uiPriority w:val="9"/>
    <w:rsid w:val="003A46B4"/>
    <w:rPr>
      <w:b/>
    </w:rPr>
  </w:style>
  <w:style w:type="character" w:customStyle="1" w:styleId="Heading5Char">
    <w:name w:val="Heading 5 Char"/>
    <w:basedOn w:val="DefaultParagraphFont"/>
    <w:link w:val="Heading5"/>
    <w:uiPriority w:val="9"/>
    <w:rsid w:val="003A46B4"/>
    <w:rPr>
      <w:b/>
    </w:rPr>
  </w:style>
  <w:style w:type="character" w:customStyle="1" w:styleId="Heading6Char">
    <w:name w:val="Heading 6 Char"/>
    <w:basedOn w:val="DefaultParagraphFont"/>
    <w:link w:val="Heading6"/>
    <w:uiPriority w:val="9"/>
    <w:rsid w:val="003A46B4"/>
    <w:rPr>
      <w:rFonts w:ascii="Univers" w:hAnsi="Univers"/>
      <w:i/>
    </w:rPr>
  </w:style>
  <w:style w:type="character" w:customStyle="1" w:styleId="Heading7Char">
    <w:name w:val="Heading 7 Char"/>
    <w:basedOn w:val="DefaultParagraphFont"/>
    <w:link w:val="Heading7"/>
    <w:uiPriority w:val="9"/>
    <w:rsid w:val="003A46B4"/>
    <w:rPr>
      <w:rFonts w:ascii="Univers" w:hAnsi="Univers"/>
    </w:rPr>
  </w:style>
  <w:style w:type="character" w:customStyle="1" w:styleId="Heading8Char">
    <w:name w:val="Heading 8 Char"/>
    <w:basedOn w:val="DefaultParagraphFont"/>
    <w:link w:val="Heading8"/>
    <w:uiPriority w:val="9"/>
    <w:rsid w:val="003A46B4"/>
    <w:rPr>
      <w:rFonts w:ascii="Univers" w:hAnsi="Univers"/>
      <w:i/>
    </w:rPr>
  </w:style>
  <w:style w:type="character" w:customStyle="1" w:styleId="Heading9Char">
    <w:name w:val="Heading 9 Char"/>
    <w:basedOn w:val="DefaultParagraphFont"/>
    <w:link w:val="Heading9"/>
    <w:uiPriority w:val="9"/>
    <w:rsid w:val="003A46B4"/>
    <w:rPr>
      <w:rFonts w:ascii="Univers" w:hAnsi="Univers"/>
      <w:i/>
      <w:sz w:val="18"/>
    </w:rPr>
  </w:style>
  <w:style w:type="paragraph" w:styleId="TOC1">
    <w:name w:val="toc 1"/>
    <w:basedOn w:val="Normal"/>
    <w:next w:val="TOC2"/>
    <w:uiPriority w:val="39"/>
    <w:qFormat/>
    <w:rsid w:val="003A46B4"/>
    <w:pPr>
      <w:tabs>
        <w:tab w:val="right" w:leader="dot" w:pos="9000"/>
      </w:tabs>
      <w:spacing w:before="120"/>
      <w:jc w:val="left"/>
    </w:pPr>
    <w:rPr>
      <w:rFonts w:ascii="Times New Roman Bold" w:hAnsi="Times New Roman Bold"/>
      <w:b/>
    </w:rPr>
  </w:style>
  <w:style w:type="paragraph" w:styleId="TOC2">
    <w:name w:val="toc 2"/>
    <w:basedOn w:val="Normal"/>
    <w:autoRedefine/>
    <w:uiPriority w:val="39"/>
    <w:qFormat/>
    <w:rsid w:val="005E2F2D"/>
    <w:pPr>
      <w:tabs>
        <w:tab w:val="right" w:leader="dot" w:pos="8910"/>
      </w:tabs>
      <w:ind w:left="900" w:right="720" w:hanging="540"/>
      <w:jc w:val="left"/>
    </w:pPr>
    <w:rPr>
      <w:noProof/>
    </w:rPr>
  </w:style>
  <w:style w:type="paragraph" w:styleId="TOC3">
    <w:name w:val="toc 3"/>
    <w:basedOn w:val="Normal"/>
    <w:next w:val="Normal"/>
    <w:uiPriority w:val="39"/>
    <w:qFormat/>
    <w:rsid w:val="003A46B4"/>
    <w:pPr>
      <w:ind w:left="480"/>
      <w:jc w:val="left"/>
    </w:p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uiPriority w:val="99"/>
    <w:qFormat/>
    <w:rsid w:val="003A46B4"/>
    <w:pPr>
      <w:ind w:left="360" w:hanging="360"/>
      <w:jc w:val="left"/>
    </w:pPr>
    <w:rPr>
      <w:rFonts w:ascii="Arial" w:hAnsi="Arial"/>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link w:val="FootnoteText"/>
    <w:uiPriority w:val="99"/>
    <w:rsid w:val="003A46B4"/>
    <w:rPr>
      <w:rFonts w:ascii="Arial" w:hAnsi="Arial"/>
    </w:rPr>
  </w:style>
  <w:style w:type="paragraph" w:styleId="Caption">
    <w:name w:val="caption"/>
    <w:basedOn w:val="Normal"/>
    <w:next w:val="Normal"/>
    <w:uiPriority w:val="35"/>
    <w:qFormat/>
    <w:rsid w:val="003A46B4"/>
    <w:pPr>
      <w:spacing w:before="120"/>
      <w:jc w:val="center"/>
    </w:pPr>
    <w:rPr>
      <w:b/>
      <w:sz w:val="22"/>
    </w:rPr>
  </w:style>
  <w:style w:type="paragraph" w:styleId="Title">
    <w:name w:val="Title"/>
    <w:basedOn w:val="Normal"/>
    <w:link w:val="TitleChar"/>
    <w:uiPriority w:val="10"/>
    <w:qFormat/>
    <w:rsid w:val="003A46B4"/>
    <w:pPr>
      <w:jc w:val="center"/>
    </w:pPr>
    <w:rPr>
      <w:b/>
      <w:sz w:val="48"/>
    </w:rPr>
  </w:style>
  <w:style w:type="character" w:customStyle="1" w:styleId="TitleChar">
    <w:name w:val="Title Char"/>
    <w:basedOn w:val="DefaultParagraphFont"/>
    <w:link w:val="Title"/>
    <w:uiPriority w:val="10"/>
    <w:rsid w:val="003A46B4"/>
    <w:rPr>
      <w:b/>
      <w:sz w:val="48"/>
    </w:rPr>
  </w:style>
  <w:style w:type="paragraph" w:styleId="Subtitle">
    <w:name w:val="Subtitle"/>
    <w:basedOn w:val="Normal"/>
    <w:link w:val="SubtitleChar"/>
    <w:uiPriority w:val="11"/>
    <w:qFormat/>
    <w:rsid w:val="003A46B4"/>
    <w:pPr>
      <w:jc w:val="center"/>
    </w:pPr>
    <w:rPr>
      <w:b/>
      <w:sz w:val="44"/>
    </w:rPr>
  </w:style>
  <w:style w:type="character" w:customStyle="1" w:styleId="SubtitleChar">
    <w:name w:val="Subtitle Char"/>
    <w:basedOn w:val="DefaultParagraphFont"/>
    <w:link w:val="Subtitle"/>
    <w:uiPriority w:val="11"/>
    <w:rsid w:val="003A46B4"/>
    <w:rPr>
      <w:b/>
      <w:sz w:val="44"/>
    </w:rPr>
  </w:style>
  <w:style w:type="paragraph" w:styleId="ListParagraph">
    <w:name w:val="List Paragraph"/>
    <w:aliases w:val="Citation List,본문(내용),List Paragraph (numbered (a)),ADB Paragraph,lp1,Bullet Paragraph,List Paragraph nowy,Bullets,References,List Paragraph1,heading 6,WB List Paragraph,Liste 1,ANNEX,Ha,Akapit z listą BS"/>
    <w:basedOn w:val="Normal"/>
    <w:link w:val="ListParagraphChar"/>
    <w:uiPriority w:val="1"/>
    <w:qFormat/>
    <w:rsid w:val="003A46B4"/>
    <w:pPr>
      <w:ind w:left="720"/>
      <w:contextualSpacing/>
    </w:pPr>
  </w:style>
  <w:style w:type="character" w:customStyle="1" w:styleId="ListParagraphChar">
    <w:name w:val="List Paragraph Char"/>
    <w:aliases w:val="Citation List Char,본문(내용) Char,List Paragraph (numbered (a)) Char,ADB Paragraph Char,lp1 Char,Bullet Paragraph Char,List Paragraph nowy Char,Bullets Char,References Char,List Paragraph1 Char,heading 6 Char,WB List Paragraph Char"/>
    <w:link w:val="ListParagraph"/>
    <w:uiPriority w:val="34"/>
    <w:qFormat/>
    <w:locked/>
    <w:rsid w:val="003A46B4"/>
    <w:rPr>
      <w:sz w:val="24"/>
    </w:rPr>
  </w:style>
  <w:style w:type="paragraph" w:styleId="TOCHeading">
    <w:name w:val="TOC Heading"/>
    <w:basedOn w:val="Heading1"/>
    <w:next w:val="Normal"/>
    <w:uiPriority w:val="39"/>
    <w:unhideWhenUsed/>
    <w:qFormat/>
    <w:rsid w:val="003A46B4"/>
    <w:pPr>
      <w:keepNext/>
      <w:keepLines/>
      <w:spacing w:line="276" w:lineRule="auto"/>
      <w:jc w:val="left"/>
      <w:outlineLvl w:val="9"/>
    </w:pPr>
    <w:rPr>
      <w:rFonts w:asciiTheme="majorHAnsi" w:hAnsiTheme="majorHAnsi"/>
      <w:bCs/>
      <w:smallCaps w:val="0"/>
      <w:color w:val="365F91" w:themeColor="accent1" w:themeShade="BF"/>
      <w:sz w:val="28"/>
      <w:szCs w:val="28"/>
      <w:lang w:eastAsia="ja-JP"/>
    </w:rPr>
  </w:style>
  <w:style w:type="paragraph" w:styleId="Footer">
    <w:name w:val="footer"/>
    <w:basedOn w:val="Normal"/>
    <w:link w:val="FooterChar"/>
    <w:uiPriority w:val="99"/>
    <w:rsid w:val="00DE0AA9"/>
    <w:pPr>
      <w:tabs>
        <w:tab w:val="right" w:leader="underscore" w:pos="9504"/>
      </w:tabs>
      <w:spacing w:before="120"/>
      <w:jc w:val="left"/>
    </w:pPr>
  </w:style>
  <w:style w:type="character" w:customStyle="1" w:styleId="FooterChar">
    <w:name w:val="Footer Char"/>
    <w:basedOn w:val="DefaultParagraphFont"/>
    <w:link w:val="Footer"/>
    <w:uiPriority w:val="99"/>
    <w:rsid w:val="00DE0AA9"/>
    <w:rPr>
      <w:sz w:val="24"/>
    </w:rPr>
  </w:style>
  <w:style w:type="paragraph" w:styleId="Header">
    <w:name w:val="header"/>
    <w:basedOn w:val="Normal"/>
    <w:link w:val="HeaderChar"/>
    <w:uiPriority w:val="99"/>
    <w:rsid w:val="00DE0AA9"/>
    <w:pPr>
      <w:pBdr>
        <w:bottom w:val="single" w:sz="4" w:space="1" w:color="000000"/>
      </w:pBdr>
      <w:tabs>
        <w:tab w:val="right" w:pos="9000"/>
      </w:tabs>
    </w:pPr>
    <w:rPr>
      <w:sz w:val="20"/>
    </w:rPr>
  </w:style>
  <w:style w:type="character" w:customStyle="1" w:styleId="HeaderChar">
    <w:name w:val="Header Char"/>
    <w:basedOn w:val="DefaultParagraphFont"/>
    <w:link w:val="Header"/>
    <w:uiPriority w:val="99"/>
    <w:rsid w:val="00DE0AA9"/>
  </w:style>
  <w:style w:type="character" w:styleId="FootnoteReference">
    <w:name w:val="footnote reference"/>
    <w:aliases w:val="callout"/>
    <w:uiPriority w:val="99"/>
    <w:rsid w:val="00DE0AA9"/>
    <w:rPr>
      <w:vertAlign w:val="superscript"/>
    </w:rPr>
  </w:style>
  <w:style w:type="character" w:styleId="PageNumber">
    <w:name w:val="page number"/>
    <w:basedOn w:val="DefaultParagraphFont"/>
    <w:uiPriority w:val="99"/>
    <w:rsid w:val="00DE0AA9"/>
  </w:style>
  <w:style w:type="paragraph" w:styleId="BodyText">
    <w:name w:val="Body Text"/>
    <w:basedOn w:val="Normal"/>
    <w:link w:val="BodyTextChar"/>
    <w:uiPriority w:val="1"/>
    <w:qFormat/>
    <w:rsid w:val="00DE0AA9"/>
  </w:style>
  <w:style w:type="character" w:customStyle="1" w:styleId="BodyTextChar">
    <w:name w:val="Body Text Char"/>
    <w:basedOn w:val="DefaultParagraphFont"/>
    <w:link w:val="BodyText"/>
    <w:uiPriority w:val="99"/>
    <w:rsid w:val="00DE0AA9"/>
    <w:rPr>
      <w:sz w:val="24"/>
    </w:rPr>
  </w:style>
  <w:style w:type="character" w:styleId="Hyperlink">
    <w:name w:val="Hyperlink"/>
    <w:uiPriority w:val="99"/>
    <w:qFormat/>
    <w:rsid w:val="00DE0AA9"/>
    <w:rPr>
      <w:color w:val="0000FF"/>
      <w:u w:val="single"/>
    </w:rPr>
  </w:style>
  <w:style w:type="character" w:styleId="FollowedHyperlink">
    <w:name w:val="FollowedHyperlink"/>
    <w:uiPriority w:val="99"/>
    <w:rsid w:val="00DE0AA9"/>
    <w:rPr>
      <w:color w:val="800080"/>
      <w:u w:val="single"/>
    </w:rPr>
  </w:style>
  <w:style w:type="paragraph" w:styleId="BodyTextIndent">
    <w:name w:val="Body Text Indent"/>
    <w:basedOn w:val="Normal"/>
    <w:link w:val="BodyTextIndentChar"/>
    <w:uiPriority w:val="99"/>
    <w:rsid w:val="00DE0AA9"/>
    <w:pPr>
      <w:ind w:left="720"/>
    </w:pPr>
  </w:style>
  <w:style w:type="character" w:customStyle="1" w:styleId="BodyTextIndentChar">
    <w:name w:val="Body Text Indent Char"/>
    <w:basedOn w:val="DefaultParagraphFont"/>
    <w:link w:val="BodyTextIndent"/>
    <w:uiPriority w:val="99"/>
    <w:rsid w:val="00DE0AA9"/>
    <w:rPr>
      <w:sz w:val="24"/>
    </w:rPr>
  </w:style>
  <w:style w:type="paragraph" w:styleId="BodyTextIndent2">
    <w:name w:val="Body Text Indent 2"/>
    <w:basedOn w:val="Normal"/>
    <w:link w:val="BodyTextIndent2Char"/>
    <w:uiPriority w:val="99"/>
    <w:rsid w:val="00DE0AA9"/>
    <w:pPr>
      <w:ind w:left="360" w:firstLine="360"/>
    </w:pPr>
  </w:style>
  <w:style w:type="character" w:customStyle="1" w:styleId="BodyTextIndent2Char">
    <w:name w:val="Body Text Indent 2 Char"/>
    <w:basedOn w:val="DefaultParagraphFont"/>
    <w:link w:val="BodyTextIndent2"/>
    <w:uiPriority w:val="99"/>
    <w:rsid w:val="00DE0AA9"/>
    <w:rPr>
      <w:sz w:val="24"/>
    </w:rPr>
  </w:style>
  <w:style w:type="paragraph" w:styleId="BodyText2">
    <w:name w:val="Body Text 2"/>
    <w:basedOn w:val="Normal"/>
    <w:link w:val="BodyText2Char"/>
    <w:uiPriority w:val="99"/>
    <w:rsid w:val="00DE0AA9"/>
    <w:pPr>
      <w:spacing w:before="120" w:after="120"/>
      <w:jc w:val="center"/>
    </w:pPr>
    <w:rPr>
      <w:b/>
      <w:sz w:val="28"/>
    </w:rPr>
  </w:style>
  <w:style w:type="character" w:customStyle="1" w:styleId="BodyText2Char">
    <w:name w:val="Body Text 2 Char"/>
    <w:basedOn w:val="DefaultParagraphFont"/>
    <w:link w:val="BodyText2"/>
    <w:uiPriority w:val="99"/>
    <w:rsid w:val="00DE0AA9"/>
    <w:rPr>
      <w:b/>
      <w:sz w:val="28"/>
    </w:rPr>
  </w:style>
  <w:style w:type="paragraph" w:styleId="TOC4">
    <w:name w:val="toc 4"/>
    <w:basedOn w:val="Normal"/>
    <w:next w:val="Normal"/>
    <w:autoRedefine/>
    <w:uiPriority w:val="39"/>
    <w:rsid w:val="00DE0AA9"/>
    <w:pPr>
      <w:ind w:left="720"/>
      <w:jc w:val="left"/>
    </w:pPr>
    <w:rPr>
      <w:sz w:val="20"/>
    </w:rPr>
  </w:style>
  <w:style w:type="paragraph" w:styleId="TOC5">
    <w:name w:val="toc 5"/>
    <w:basedOn w:val="Normal"/>
    <w:next w:val="Normal"/>
    <w:autoRedefine/>
    <w:uiPriority w:val="39"/>
    <w:rsid w:val="00DE0AA9"/>
    <w:pPr>
      <w:ind w:left="960"/>
      <w:jc w:val="left"/>
    </w:pPr>
    <w:rPr>
      <w:sz w:val="20"/>
    </w:rPr>
  </w:style>
  <w:style w:type="paragraph" w:styleId="TOC6">
    <w:name w:val="toc 6"/>
    <w:basedOn w:val="Normal"/>
    <w:next w:val="Normal"/>
    <w:autoRedefine/>
    <w:uiPriority w:val="39"/>
    <w:rsid w:val="00DE0AA9"/>
    <w:pPr>
      <w:ind w:left="1200"/>
      <w:jc w:val="left"/>
    </w:pPr>
    <w:rPr>
      <w:sz w:val="20"/>
    </w:rPr>
  </w:style>
  <w:style w:type="paragraph" w:styleId="TOC7">
    <w:name w:val="toc 7"/>
    <w:basedOn w:val="Normal"/>
    <w:next w:val="Normal"/>
    <w:autoRedefine/>
    <w:uiPriority w:val="39"/>
    <w:rsid w:val="00DE0AA9"/>
    <w:pPr>
      <w:ind w:left="1440"/>
      <w:jc w:val="left"/>
    </w:pPr>
    <w:rPr>
      <w:sz w:val="20"/>
    </w:rPr>
  </w:style>
  <w:style w:type="paragraph" w:styleId="TOC8">
    <w:name w:val="toc 8"/>
    <w:basedOn w:val="Normal"/>
    <w:next w:val="Normal"/>
    <w:autoRedefine/>
    <w:uiPriority w:val="39"/>
    <w:rsid w:val="00DE0AA9"/>
    <w:pPr>
      <w:ind w:left="1680"/>
      <w:jc w:val="left"/>
    </w:pPr>
    <w:rPr>
      <w:sz w:val="20"/>
    </w:rPr>
  </w:style>
  <w:style w:type="paragraph" w:styleId="TOC9">
    <w:name w:val="toc 9"/>
    <w:basedOn w:val="Normal"/>
    <w:next w:val="Normal"/>
    <w:autoRedefine/>
    <w:uiPriority w:val="39"/>
    <w:rsid w:val="00DE0AA9"/>
    <w:pPr>
      <w:spacing w:before="120" w:after="120"/>
      <w:jc w:val="left"/>
    </w:pPr>
    <w:rPr>
      <w:b/>
      <w:sz w:val="32"/>
    </w:rPr>
  </w:style>
  <w:style w:type="paragraph" w:styleId="DocumentMap">
    <w:name w:val="Document Map"/>
    <w:basedOn w:val="Normal"/>
    <w:link w:val="DocumentMapChar"/>
    <w:uiPriority w:val="99"/>
    <w:semiHidden/>
    <w:rsid w:val="00DE0AA9"/>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DE0AA9"/>
    <w:rPr>
      <w:rFonts w:ascii="Tahoma" w:hAnsi="Tahoma"/>
      <w:sz w:val="24"/>
      <w:shd w:val="clear" w:color="auto" w:fill="000080"/>
    </w:rPr>
  </w:style>
  <w:style w:type="paragraph" w:styleId="List">
    <w:name w:val="List"/>
    <w:aliases w:val="1. List"/>
    <w:basedOn w:val="Normal"/>
    <w:uiPriority w:val="99"/>
    <w:rsid w:val="00DE0AA9"/>
    <w:pPr>
      <w:spacing w:before="120" w:after="120"/>
      <w:ind w:left="1440"/>
    </w:pPr>
  </w:style>
  <w:style w:type="paragraph" w:styleId="BodyText3">
    <w:name w:val="Body Text 3"/>
    <w:basedOn w:val="Normal"/>
    <w:link w:val="BodyText3Char"/>
    <w:uiPriority w:val="99"/>
    <w:rsid w:val="00DE0AA9"/>
    <w:rPr>
      <w:i/>
      <w:sz w:val="20"/>
    </w:rPr>
  </w:style>
  <w:style w:type="character" w:customStyle="1" w:styleId="BodyText3Char">
    <w:name w:val="Body Text 3 Char"/>
    <w:basedOn w:val="DefaultParagraphFont"/>
    <w:link w:val="BodyText3"/>
    <w:uiPriority w:val="99"/>
    <w:rsid w:val="00DE0AA9"/>
    <w:rPr>
      <w:i/>
    </w:rPr>
  </w:style>
  <w:style w:type="paragraph" w:customStyle="1" w:styleId="Document1">
    <w:name w:val="Document 1"/>
    <w:rsid w:val="00DE0AA9"/>
    <w:pPr>
      <w:keepNext/>
      <w:keepLines/>
      <w:tabs>
        <w:tab w:val="left" w:pos="-720"/>
      </w:tabs>
      <w:suppressAutoHyphens/>
    </w:pPr>
    <w:rPr>
      <w:rFonts w:ascii="Courier New" w:hAnsi="Courier New"/>
    </w:rPr>
  </w:style>
  <w:style w:type="paragraph" w:customStyle="1" w:styleId="SectionVHeader">
    <w:name w:val="Section V. Header"/>
    <w:basedOn w:val="Normal"/>
    <w:link w:val="SectionVHeaderChar"/>
    <w:rsid w:val="00DE0AA9"/>
    <w:pPr>
      <w:jc w:val="center"/>
    </w:pPr>
    <w:rPr>
      <w:b/>
      <w:sz w:val="36"/>
    </w:rPr>
  </w:style>
  <w:style w:type="paragraph" w:customStyle="1" w:styleId="SectionVIIHeader2">
    <w:name w:val="Section VII Header2"/>
    <w:basedOn w:val="Heading1"/>
    <w:autoRedefine/>
    <w:rsid w:val="00DE0AA9"/>
    <w:pPr>
      <w:spacing w:before="120" w:after="200"/>
      <w:ind w:left="720" w:right="288"/>
    </w:pPr>
    <w:rPr>
      <w:rFonts w:ascii="Times New Roman" w:eastAsia="Times New Roman" w:hAnsi="Times New Roman" w:cs="Times New Roman"/>
      <w:bCs/>
      <w:i/>
      <w:smallCaps w:val="0"/>
      <w:kern w:val="28"/>
      <w:sz w:val="20"/>
    </w:rPr>
  </w:style>
  <w:style w:type="paragraph" w:customStyle="1" w:styleId="SectionXHeader3">
    <w:name w:val="Section X Header 3"/>
    <w:basedOn w:val="Heading1"/>
    <w:autoRedefine/>
    <w:rsid w:val="00DE0AA9"/>
    <w:pPr>
      <w:spacing w:before="240"/>
      <w:ind w:left="720" w:right="288"/>
    </w:pPr>
    <w:rPr>
      <w:rFonts w:ascii="Times New Roman" w:eastAsia="Times New Roman" w:hAnsi="Times New Roman" w:cs="Times New Roman"/>
      <w:bCs/>
      <w:smallCaps w:val="0"/>
      <w:sz w:val="72"/>
      <w:szCs w:val="72"/>
    </w:rPr>
  </w:style>
  <w:style w:type="paragraph" w:customStyle="1" w:styleId="TOCNumber1">
    <w:name w:val="TOC Number1"/>
    <w:basedOn w:val="Heading4"/>
    <w:autoRedefine/>
    <w:rsid w:val="00DE0AA9"/>
    <w:pPr>
      <w:keepNext w:val="0"/>
      <w:spacing w:before="0"/>
      <w:jc w:val="left"/>
      <w:outlineLvl w:val="9"/>
    </w:pPr>
  </w:style>
  <w:style w:type="paragraph" w:customStyle="1" w:styleId="Part1">
    <w:name w:val="Part 1"/>
    <w:aliases w:val="2,3 Header 4"/>
    <w:basedOn w:val="Normal"/>
    <w:link w:val="Part1Char"/>
    <w:autoRedefine/>
    <w:rsid w:val="003C6A5C"/>
    <w:pPr>
      <w:spacing w:before="3120" w:after="240"/>
      <w:jc w:val="center"/>
      <w:outlineLvl w:val="0"/>
    </w:pPr>
    <w:rPr>
      <w:b/>
      <w:noProof/>
      <w:sz w:val="72"/>
      <w:szCs w:val="72"/>
    </w:rPr>
  </w:style>
  <w:style w:type="paragraph" w:customStyle="1" w:styleId="Subtitle2">
    <w:name w:val="Subtitle 2"/>
    <w:basedOn w:val="Footer"/>
    <w:autoRedefine/>
    <w:rsid w:val="00DE0AA9"/>
    <w:pPr>
      <w:spacing w:after="120"/>
      <w:jc w:val="center"/>
      <w:outlineLvl w:val="1"/>
    </w:pPr>
    <w:rPr>
      <w:b/>
      <w:sz w:val="28"/>
    </w:rPr>
  </w:style>
  <w:style w:type="paragraph" w:customStyle="1" w:styleId="BlockQuotation">
    <w:name w:val="Block Quotation"/>
    <w:basedOn w:val="Normal"/>
    <w:rsid w:val="00DE0AA9"/>
    <w:pPr>
      <w:ind w:left="855" w:right="-72" w:hanging="315"/>
    </w:pPr>
  </w:style>
  <w:style w:type="paragraph" w:styleId="TableofFigures">
    <w:name w:val="table of figures"/>
    <w:basedOn w:val="Normal"/>
    <w:next w:val="Normal"/>
    <w:uiPriority w:val="99"/>
    <w:rsid w:val="00DE0AA9"/>
    <w:pPr>
      <w:ind w:left="480" w:hanging="480"/>
    </w:pPr>
  </w:style>
  <w:style w:type="paragraph" w:customStyle="1" w:styleId="2AutoList1">
    <w:name w:val="2AutoList1"/>
    <w:basedOn w:val="Normal"/>
    <w:rsid w:val="00DE0AA9"/>
    <w:pPr>
      <w:numPr>
        <w:ilvl w:val="1"/>
        <w:numId w:val="3"/>
      </w:numPr>
    </w:pPr>
  </w:style>
  <w:style w:type="character" w:styleId="CommentReference">
    <w:name w:val="annotation reference"/>
    <w:uiPriority w:val="99"/>
    <w:rsid w:val="00DE0AA9"/>
    <w:rPr>
      <w:sz w:val="16"/>
    </w:rPr>
  </w:style>
  <w:style w:type="paragraph" w:styleId="CommentText">
    <w:name w:val="annotation text"/>
    <w:basedOn w:val="Normal"/>
    <w:link w:val="CommentTextChar"/>
    <w:uiPriority w:val="99"/>
    <w:rsid w:val="00DE0AA9"/>
    <w:pPr>
      <w:jc w:val="left"/>
    </w:pPr>
    <w:rPr>
      <w:sz w:val="20"/>
    </w:rPr>
  </w:style>
  <w:style w:type="character" w:customStyle="1" w:styleId="CommentTextChar">
    <w:name w:val="Comment Text Char"/>
    <w:basedOn w:val="DefaultParagraphFont"/>
    <w:link w:val="CommentText"/>
    <w:uiPriority w:val="99"/>
    <w:rsid w:val="00DE0AA9"/>
  </w:style>
  <w:style w:type="paragraph" w:styleId="BlockText">
    <w:name w:val="Block Text"/>
    <w:basedOn w:val="Normal"/>
    <w:uiPriority w:val="99"/>
    <w:rsid w:val="00DE0AA9"/>
    <w:pPr>
      <w:tabs>
        <w:tab w:val="left" w:pos="387"/>
        <w:tab w:val="left" w:pos="1107"/>
      </w:tabs>
      <w:suppressAutoHyphens/>
      <w:ind w:left="720" w:right="-72"/>
      <w:jc w:val="left"/>
    </w:pPr>
    <w:rPr>
      <w:i/>
    </w:rPr>
  </w:style>
  <w:style w:type="paragraph" w:styleId="BodyTextIndent3">
    <w:name w:val="Body Text Indent 3"/>
    <w:basedOn w:val="Normal"/>
    <w:link w:val="BodyTextIndent3Char"/>
    <w:uiPriority w:val="99"/>
    <w:rsid w:val="00DE0AA9"/>
    <w:pPr>
      <w:spacing w:before="240"/>
      <w:ind w:left="576"/>
    </w:pPr>
  </w:style>
  <w:style w:type="character" w:customStyle="1" w:styleId="BodyTextIndent3Char">
    <w:name w:val="Body Text Indent 3 Char"/>
    <w:basedOn w:val="DefaultParagraphFont"/>
    <w:link w:val="BodyTextIndent3"/>
    <w:uiPriority w:val="99"/>
    <w:rsid w:val="00DE0AA9"/>
    <w:rPr>
      <w:sz w:val="24"/>
    </w:rPr>
  </w:style>
  <w:style w:type="paragraph" w:customStyle="1" w:styleId="BankNormal">
    <w:name w:val="BankNormal"/>
    <w:basedOn w:val="Normal"/>
    <w:rsid w:val="00DE0AA9"/>
    <w:pPr>
      <w:spacing w:after="240"/>
      <w:jc w:val="left"/>
    </w:pPr>
  </w:style>
  <w:style w:type="paragraph" w:customStyle="1" w:styleId="Header1-Clauses">
    <w:name w:val="Header 1 - Clauses"/>
    <w:basedOn w:val="Normal"/>
    <w:link w:val="Header1-ClausesChar"/>
    <w:rsid w:val="00DE0AA9"/>
    <w:pPr>
      <w:jc w:val="left"/>
    </w:pPr>
    <w:rPr>
      <w:b/>
    </w:rPr>
  </w:style>
  <w:style w:type="character" w:customStyle="1" w:styleId="Header1-ClausesChar">
    <w:name w:val="Header 1 - Clauses Char"/>
    <w:link w:val="Header1-Clauses"/>
    <w:rsid w:val="00DE0AA9"/>
    <w:rPr>
      <w:b/>
      <w:sz w:val="24"/>
    </w:rPr>
  </w:style>
  <w:style w:type="paragraph" w:customStyle="1" w:styleId="Header2-SubClauses">
    <w:name w:val="Header 2 - SubClauses"/>
    <w:basedOn w:val="Normal"/>
    <w:link w:val="Header2-SubClausesCharChar"/>
    <w:autoRedefine/>
    <w:uiPriority w:val="99"/>
    <w:rsid w:val="00DE0AA9"/>
    <w:pPr>
      <w:spacing w:after="200"/>
      <w:ind w:left="720" w:hanging="720"/>
    </w:pPr>
  </w:style>
  <w:style w:type="paragraph" w:customStyle="1" w:styleId="Header3-Paragraph">
    <w:name w:val="Header 3 - Paragraph"/>
    <w:basedOn w:val="Normal"/>
    <w:rsid w:val="00DE0AA9"/>
    <w:pPr>
      <w:tabs>
        <w:tab w:val="num" w:pos="504"/>
      </w:tabs>
      <w:spacing w:after="200"/>
      <w:ind w:left="504" w:hanging="504"/>
    </w:pPr>
  </w:style>
  <w:style w:type="paragraph" w:customStyle="1" w:styleId="P3Header1-Clauses">
    <w:name w:val="P3 Header1-Clauses"/>
    <w:basedOn w:val="Header1-Clauses"/>
    <w:uiPriority w:val="99"/>
    <w:rsid w:val="00DE0AA9"/>
  </w:style>
  <w:style w:type="paragraph" w:customStyle="1" w:styleId="explanatorynotes">
    <w:name w:val="explanatory_notes"/>
    <w:basedOn w:val="Normal"/>
    <w:link w:val="explanatorynotesChar"/>
    <w:uiPriority w:val="99"/>
    <w:rsid w:val="00DE0AA9"/>
    <w:pPr>
      <w:suppressAutoHyphens/>
      <w:spacing w:after="240" w:line="360" w:lineRule="exact"/>
    </w:pPr>
    <w:rPr>
      <w:rFonts w:ascii="Arial" w:hAnsi="Arial"/>
    </w:rPr>
  </w:style>
  <w:style w:type="paragraph" w:customStyle="1" w:styleId="i">
    <w:name w:val="(i)"/>
    <w:basedOn w:val="Normal"/>
    <w:rsid w:val="00DE0AA9"/>
    <w:pPr>
      <w:suppressAutoHyphens/>
    </w:pPr>
    <w:rPr>
      <w:rFonts w:ascii="Tms Rmn" w:hAnsi="Tms Rmn"/>
    </w:rPr>
  </w:style>
  <w:style w:type="paragraph" w:customStyle="1" w:styleId="Outline1">
    <w:name w:val="Outline1"/>
    <w:basedOn w:val="Outline"/>
    <w:next w:val="Outline2"/>
    <w:rsid w:val="00DE0AA9"/>
    <w:pPr>
      <w:keepNext/>
      <w:tabs>
        <w:tab w:val="num" w:pos="360"/>
        <w:tab w:val="num" w:pos="720"/>
      </w:tabs>
      <w:ind w:left="360" w:hanging="360"/>
    </w:pPr>
  </w:style>
  <w:style w:type="paragraph" w:customStyle="1" w:styleId="Outline">
    <w:name w:val="Outline"/>
    <w:basedOn w:val="Normal"/>
    <w:rsid w:val="00DE0AA9"/>
    <w:pPr>
      <w:spacing w:before="240"/>
      <w:jc w:val="left"/>
    </w:pPr>
    <w:rPr>
      <w:kern w:val="28"/>
    </w:rPr>
  </w:style>
  <w:style w:type="paragraph" w:customStyle="1" w:styleId="Outline2">
    <w:name w:val="Outline2"/>
    <w:basedOn w:val="Normal"/>
    <w:rsid w:val="00DE0AA9"/>
    <w:pPr>
      <w:tabs>
        <w:tab w:val="num" w:pos="360"/>
        <w:tab w:val="num" w:pos="720"/>
        <w:tab w:val="num" w:pos="864"/>
      </w:tabs>
      <w:spacing w:before="240"/>
      <w:ind w:left="864" w:hanging="504"/>
      <w:jc w:val="left"/>
    </w:pPr>
    <w:rPr>
      <w:kern w:val="28"/>
    </w:rPr>
  </w:style>
  <w:style w:type="paragraph" w:customStyle="1" w:styleId="Outline3">
    <w:name w:val="Outline3"/>
    <w:basedOn w:val="Normal"/>
    <w:rsid w:val="00DE0AA9"/>
    <w:pPr>
      <w:tabs>
        <w:tab w:val="num" w:pos="1728"/>
      </w:tabs>
      <w:spacing w:before="240"/>
      <w:ind w:left="1728" w:hanging="432"/>
      <w:jc w:val="left"/>
    </w:pPr>
    <w:rPr>
      <w:kern w:val="28"/>
    </w:rPr>
  </w:style>
  <w:style w:type="paragraph" w:customStyle="1" w:styleId="Outline4">
    <w:name w:val="Outline4"/>
    <w:basedOn w:val="Normal"/>
    <w:link w:val="Outline4Char"/>
    <w:autoRedefine/>
    <w:rsid w:val="00DE0AA9"/>
    <w:pPr>
      <w:tabs>
        <w:tab w:val="num" w:pos="1440"/>
      </w:tabs>
      <w:spacing w:before="120"/>
      <w:ind w:left="1440" w:hanging="720"/>
      <w:jc w:val="left"/>
    </w:pPr>
    <w:rPr>
      <w:kern w:val="28"/>
    </w:rPr>
  </w:style>
  <w:style w:type="paragraph" w:customStyle="1" w:styleId="SectionVIHeader">
    <w:name w:val="Section VI. Header"/>
    <w:basedOn w:val="SectionVHeader"/>
    <w:rsid w:val="00DE0AA9"/>
  </w:style>
  <w:style w:type="paragraph" w:customStyle="1" w:styleId="Sub-ClauseText">
    <w:name w:val="Sub-Clause Text"/>
    <w:basedOn w:val="Normal"/>
    <w:rsid w:val="00DE0AA9"/>
    <w:pPr>
      <w:spacing w:before="120" w:after="120"/>
    </w:pPr>
    <w:rPr>
      <w:spacing w:val="-4"/>
    </w:rPr>
  </w:style>
  <w:style w:type="paragraph" w:customStyle="1" w:styleId="Head12">
    <w:name w:val="Head 1.2"/>
    <w:basedOn w:val="Normal"/>
    <w:rsid w:val="00DE0AA9"/>
    <w:pPr>
      <w:tabs>
        <w:tab w:val="num" w:pos="504"/>
      </w:tabs>
      <w:ind w:left="504" w:hanging="504"/>
    </w:pPr>
  </w:style>
  <w:style w:type="paragraph" w:customStyle="1" w:styleId="pq-annexb">
    <w:name w:val="pq-annexb"/>
    <w:basedOn w:val="Normal"/>
    <w:rsid w:val="00DE0AA9"/>
    <w:pPr>
      <w:tabs>
        <w:tab w:val="num" w:pos="900"/>
      </w:tabs>
      <w:ind w:left="900" w:hanging="900"/>
    </w:pPr>
    <w:rPr>
      <w:b/>
    </w:rPr>
  </w:style>
  <w:style w:type="paragraph" w:styleId="Index1">
    <w:name w:val="index 1"/>
    <w:basedOn w:val="Normal"/>
    <w:next w:val="Normal"/>
    <w:autoRedefine/>
    <w:uiPriority w:val="99"/>
    <w:rsid w:val="00DE0AA9"/>
    <w:pPr>
      <w:tabs>
        <w:tab w:val="right" w:pos="4140"/>
      </w:tabs>
      <w:ind w:left="240" w:hanging="240"/>
      <w:jc w:val="left"/>
    </w:pPr>
    <w:rPr>
      <w:sz w:val="20"/>
    </w:rPr>
  </w:style>
  <w:style w:type="paragraph" w:customStyle="1" w:styleId="Outlinei">
    <w:name w:val="Outline i)"/>
    <w:basedOn w:val="Normal"/>
    <w:rsid w:val="00DE0AA9"/>
    <w:pPr>
      <w:tabs>
        <w:tab w:val="num" w:pos="1782"/>
      </w:tabs>
      <w:spacing w:before="120"/>
      <w:ind w:left="1782" w:hanging="792"/>
      <w:jc w:val="left"/>
    </w:pPr>
  </w:style>
  <w:style w:type="paragraph" w:styleId="IndexHeading">
    <w:name w:val="index heading"/>
    <w:basedOn w:val="Normal"/>
    <w:next w:val="Index1"/>
    <w:uiPriority w:val="99"/>
    <w:rsid w:val="00DE0AA9"/>
    <w:pPr>
      <w:jc w:val="left"/>
    </w:pPr>
    <w:rPr>
      <w:sz w:val="20"/>
    </w:rPr>
  </w:style>
  <w:style w:type="paragraph" w:customStyle="1" w:styleId="Technical4">
    <w:name w:val="Technical 4"/>
    <w:rsid w:val="00DE0AA9"/>
    <w:pPr>
      <w:tabs>
        <w:tab w:val="left" w:pos="-720"/>
      </w:tabs>
      <w:suppressAutoHyphens/>
    </w:pPr>
    <w:rPr>
      <w:rFonts w:ascii="Times" w:hAnsi="Times"/>
      <w:b/>
      <w:sz w:val="24"/>
    </w:rPr>
  </w:style>
  <w:style w:type="paragraph" w:styleId="NormalWeb">
    <w:name w:val="Normal (Web)"/>
    <w:basedOn w:val="Normal"/>
    <w:uiPriority w:val="99"/>
    <w:rsid w:val="00DE0AA9"/>
    <w:pPr>
      <w:spacing w:before="100" w:beforeAutospacing="1" w:after="100" w:afterAutospacing="1"/>
      <w:jc w:val="left"/>
    </w:pPr>
    <w:rPr>
      <w:rFonts w:ascii="Arial Unicode MS" w:eastAsia="Arial Unicode MS" w:hAnsi="Arial Unicode MS" w:cs="Times New Roman Bold"/>
      <w:szCs w:val="24"/>
    </w:rPr>
  </w:style>
  <w:style w:type="paragraph" w:styleId="BalloonText">
    <w:name w:val="Balloon Text"/>
    <w:basedOn w:val="Normal"/>
    <w:link w:val="BalloonTextChar"/>
    <w:uiPriority w:val="99"/>
    <w:semiHidden/>
    <w:rsid w:val="00DE0AA9"/>
    <w:rPr>
      <w:rFonts w:ascii="Tahoma" w:hAnsi="Tahoma" w:cs="Tahoma"/>
      <w:sz w:val="16"/>
      <w:szCs w:val="16"/>
    </w:rPr>
  </w:style>
  <w:style w:type="character" w:customStyle="1" w:styleId="BalloonTextChar">
    <w:name w:val="Balloon Text Char"/>
    <w:basedOn w:val="DefaultParagraphFont"/>
    <w:link w:val="BalloonText"/>
    <w:uiPriority w:val="99"/>
    <w:semiHidden/>
    <w:rsid w:val="00DE0AA9"/>
    <w:rPr>
      <w:rFonts w:ascii="Tahoma" w:hAnsi="Tahoma" w:cs="Tahoma"/>
      <w:sz w:val="16"/>
      <w:szCs w:val="16"/>
    </w:rPr>
  </w:style>
  <w:style w:type="character" w:customStyle="1" w:styleId="Table">
    <w:name w:val="Table"/>
    <w:rsid w:val="00DE0AA9"/>
    <w:rPr>
      <w:rFonts w:ascii="Arial" w:hAnsi="Arial"/>
      <w:sz w:val="20"/>
    </w:rPr>
  </w:style>
  <w:style w:type="paragraph" w:customStyle="1" w:styleId="Head2">
    <w:name w:val="Head 2"/>
    <w:basedOn w:val="Heading9"/>
    <w:rsid w:val="00DE0AA9"/>
    <w:pPr>
      <w:keepNext/>
      <w:widowControl w:val="0"/>
      <w:spacing w:before="0" w:after="0"/>
      <w:outlineLvl w:val="9"/>
    </w:pPr>
    <w:rPr>
      <w:rFonts w:ascii="Times New Roman Bold" w:hAnsi="Times New Roman Bold"/>
      <w:i w:val="0"/>
      <w:spacing w:val="-4"/>
      <w:sz w:val="32"/>
    </w:rPr>
  </w:style>
  <w:style w:type="paragraph" w:styleId="CommentSubject">
    <w:name w:val="annotation subject"/>
    <w:basedOn w:val="CommentText"/>
    <w:next w:val="CommentText"/>
    <w:link w:val="CommentSubjectChar"/>
    <w:uiPriority w:val="99"/>
    <w:semiHidden/>
    <w:rsid w:val="00DE0AA9"/>
    <w:pPr>
      <w:numPr>
        <w:numId w:val="5"/>
      </w:numPr>
      <w:jc w:val="both"/>
    </w:pPr>
    <w:rPr>
      <w:b/>
      <w:bCs/>
      <w:lang w:val="es-ES_tradnl"/>
    </w:rPr>
  </w:style>
  <w:style w:type="character" w:customStyle="1" w:styleId="CommentSubjectChar">
    <w:name w:val="Comment Subject Char"/>
    <w:basedOn w:val="CommentTextChar"/>
    <w:link w:val="CommentSubject"/>
    <w:uiPriority w:val="99"/>
    <w:semiHidden/>
    <w:rsid w:val="00DE0AA9"/>
    <w:rPr>
      <w:b/>
      <w:bCs/>
      <w:lang w:val="es-ES_tradnl"/>
    </w:rPr>
  </w:style>
  <w:style w:type="paragraph" w:styleId="ListNumber">
    <w:name w:val="List Number"/>
    <w:basedOn w:val="Normal"/>
    <w:uiPriority w:val="99"/>
    <w:rsid w:val="00DE0AA9"/>
    <w:pPr>
      <w:tabs>
        <w:tab w:val="num" w:pos="360"/>
      </w:tabs>
      <w:ind w:left="360" w:hanging="360"/>
    </w:pPr>
  </w:style>
  <w:style w:type="paragraph" w:customStyle="1" w:styleId="titulo">
    <w:name w:val="titulo"/>
    <w:basedOn w:val="Heading5"/>
    <w:rsid w:val="00DE0AA9"/>
    <w:pPr>
      <w:keepNext w:val="0"/>
      <w:keepLines w:val="0"/>
      <w:spacing w:before="0" w:after="240"/>
      <w:jc w:val="center"/>
    </w:pPr>
    <w:rPr>
      <w:rFonts w:ascii="Times New Roman Bold" w:hAnsi="Times New Roman Bold"/>
    </w:rPr>
  </w:style>
  <w:style w:type="paragraph" w:customStyle="1" w:styleId="FooterLandscape">
    <w:name w:val="Footer Landscape"/>
    <w:basedOn w:val="Footer"/>
    <w:next w:val="Normal"/>
    <w:rsid w:val="00DE0AA9"/>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DE0AA9"/>
    <w:pPr>
      <w:tabs>
        <w:tab w:val="clear" w:pos="9000"/>
        <w:tab w:val="right" w:pos="12816"/>
      </w:tabs>
    </w:pPr>
    <w:rPr>
      <w:sz w:val="24"/>
    </w:rPr>
  </w:style>
  <w:style w:type="paragraph" w:customStyle="1" w:styleId="Head51">
    <w:name w:val="Head 5.1"/>
    <w:basedOn w:val="Normal"/>
    <w:rsid w:val="00DE0AA9"/>
    <w:pPr>
      <w:suppressAutoHyphens/>
      <w:ind w:left="540" w:hanging="540"/>
    </w:pPr>
    <w:rPr>
      <w:rFonts w:ascii="Tms Rmn" w:hAnsi="Tms Rmn"/>
      <w:b/>
    </w:rPr>
  </w:style>
  <w:style w:type="paragraph" w:customStyle="1" w:styleId="Head21">
    <w:name w:val="Head 2.1"/>
    <w:basedOn w:val="Normal"/>
    <w:rsid w:val="00DE0AA9"/>
    <w:pPr>
      <w:suppressAutoHyphens/>
      <w:jc w:val="center"/>
    </w:pPr>
    <w:rPr>
      <w:rFonts w:ascii="Tms Rmn" w:hAnsi="Tms Rmn"/>
      <w:b/>
      <w:sz w:val="28"/>
    </w:rPr>
  </w:style>
  <w:style w:type="paragraph" w:customStyle="1" w:styleId="Head22">
    <w:name w:val="Head 2.2"/>
    <w:basedOn w:val="Normal"/>
    <w:rsid w:val="00DE0AA9"/>
    <w:pPr>
      <w:suppressAutoHyphens/>
      <w:ind w:left="360" w:hanging="360"/>
      <w:jc w:val="left"/>
    </w:pPr>
    <w:rPr>
      <w:rFonts w:ascii="Tms Rmn" w:hAnsi="Tms Rmn"/>
      <w:b/>
    </w:rPr>
  </w:style>
  <w:style w:type="paragraph" w:customStyle="1" w:styleId="Head22b">
    <w:name w:val="Head 2.2b"/>
    <w:basedOn w:val="Normal"/>
    <w:rsid w:val="00DE0AA9"/>
    <w:pPr>
      <w:suppressAutoHyphens/>
      <w:ind w:left="360" w:hanging="360"/>
      <w:jc w:val="left"/>
    </w:pPr>
    <w:rPr>
      <w:rFonts w:ascii="Tms Rmn" w:hAnsi="Tms Rmn"/>
      <w:b/>
    </w:rPr>
  </w:style>
  <w:style w:type="paragraph" w:customStyle="1" w:styleId="Head41">
    <w:name w:val="Head 4.1"/>
    <w:basedOn w:val="Normal"/>
    <w:rsid w:val="00DE0AA9"/>
    <w:pPr>
      <w:suppressAutoHyphens/>
      <w:jc w:val="center"/>
    </w:pPr>
    <w:rPr>
      <w:rFonts w:ascii="Tms Rmn" w:hAnsi="Tms Rmn"/>
      <w:b/>
      <w:sz w:val="28"/>
    </w:rPr>
  </w:style>
  <w:style w:type="paragraph" w:customStyle="1" w:styleId="Head42">
    <w:name w:val="Head 4.2"/>
    <w:basedOn w:val="Normal"/>
    <w:rsid w:val="00DE0AA9"/>
    <w:pPr>
      <w:suppressAutoHyphens/>
      <w:ind w:left="360" w:hanging="360"/>
      <w:jc w:val="left"/>
    </w:pPr>
    <w:rPr>
      <w:rFonts w:ascii="Tms Rmn" w:hAnsi="Tms Rmn"/>
      <w:b/>
    </w:rPr>
  </w:style>
  <w:style w:type="paragraph" w:customStyle="1" w:styleId="TextBoxdots">
    <w:name w:val="Text Box (dots)"/>
    <w:basedOn w:val="Normal"/>
    <w:rsid w:val="00DE0AA9"/>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plane">
    <w:name w:val="plane"/>
    <w:basedOn w:val="Normal"/>
    <w:rsid w:val="00DE0AA9"/>
    <w:pPr>
      <w:suppressAutoHyphens/>
    </w:pPr>
    <w:rPr>
      <w:rFonts w:ascii="Tms Rmn" w:hAnsi="Tms Rmn"/>
    </w:rPr>
  </w:style>
  <w:style w:type="paragraph" w:customStyle="1" w:styleId="1">
    <w:name w:val="1"/>
    <w:basedOn w:val="Normal"/>
    <w:rsid w:val="00DE0AA9"/>
    <w:pPr>
      <w:suppressAutoHyphens/>
      <w:ind w:left="720" w:hanging="720"/>
    </w:pPr>
    <w:rPr>
      <w:rFonts w:ascii="Tms Rmn" w:hAnsi="Tms Rmn"/>
    </w:rPr>
  </w:style>
  <w:style w:type="paragraph" w:customStyle="1" w:styleId="a">
    <w:name w:val="(a)"/>
    <w:basedOn w:val="Normal"/>
    <w:rsid w:val="00DE0AA9"/>
    <w:pPr>
      <w:suppressAutoHyphens/>
      <w:ind w:left="1440" w:hanging="720"/>
    </w:pPr>
    <w:rPr>
      <w:rFonts w:ascii="Tms Rmn" w:hAnsi="Tms Rmn"/>
    </w:rPr>
  </w:style>
  <w:style w:type="table" w:styleId="TableGrid">
    <w:name w:val="Table Grid"/>
    <w:basedOn w:val="TableNormal"/>
    <w:uiPriority w:val="39"/>
    <w:rsid w:val="00DE0AA9"/>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DE0AA9"/>
    <w:pPr>
      <w:spacing w:after="200"/>
    </w:pPr>
    <w:rPr>
      <w:bCs/>
    </w:rPr>
  </w:style>
  <w:style w:type="paragraph" w:customStyle="1" w:styleId="ClauseSubPara">
    <w:name w:val="ClauseSub_Para"/>
    <w:link w:val="ClauseSubParaChar"/>
    <w:rsid w:val="00DE0AA9"/>
    <w:pPr>
      <w:spacing w:before="60" w:after="60"/>
      <w:ind w:left="2268"/>
    </w:pPr>
    <w:rPr>
      <w:sz w:val="22"/>
      <w:szCs w:val="22"/>
      <w:lang w:val="en-GB"/>
    </w:rPr>
  </w:style>
  <w:style w:type="paragraph" w:customStyle="1" w:styleId="DefaultParagraphFont1">
    <w:name w:val="Default Paragraph Font1"/>
    <w:next w:val="Normal"/>
    <w:rsid w:val="00DE0AA9"/>
    <w:pPr>
      <w:numPr>
        <w:numId w:val="6"/>
      </w:numPr>
    </w:pPr>
    <w:rPr>
      <w:rFonts w:ascii="‚l‚r –¾’©" w:hAnsi="‚l‚r –¾’©" w:cs="‚l‚r –¾’©"/>
      <w:noProof/>
      <w:sz w:val="21"/>
      <w:lang w:val="en-GB" w:eastAsia="en-GB"/>
    </w:rPr>
  </w:style>
  <w:style w:type="paragraph" w:customStyle="1" w:styleId="ClauseSubList">
    <w:name w:val="ClauseSub_List"/>
    <w:rsid w:val="00DE0AA9"/>
    <w:pPr>
      <w:tabs>
        <w:tab w:val="num" w:pos="3987"/>
      </w:tabs>
      <w:suppressAutoHyphens/>
      <w:ind w:left="3987" w:hanging="567"/>
    </w:pPr>
    <w:rPr>
      <w:sz w:val="22"/>
      <w:szCs w:val="22"/>
      <w:lang w:val="en-GB"/>
    </w:rPr>
  </w:style>
  <w:style w:type="paragraph" w:customStyle="1" w:styleId="ClauseSubListSubList">
    <w:name w:val="ClauseSub_List_SubList"/>
    <w:rsid w:val="00DE0AA9"/>
    <w:pPr>
      <w:tabs>
        <w:tab w:val="num" w:pos="360"/>
      </w:tabs>
      <w:ind w:left="360" w:hanging="360"/>
    </w:pPr>
    <w:rPr>
      <w:sz w:val="22"/>
      <w:szCs w:val="22"/>
      <w:lang w:val="en-GB"/>
    </w:rPr>
  </w:style>
  <w:style w:type="paragraph" w:customStyle="1" w:styleId="ClauseSubParaIndent">
    <w:name w:val="ClauseSub_ParaIndent"/>
    <w:basedOn w:val="ClauseSubPara"/>
    <w:rsid w:val="00DE0AA9"/>
    <w:pPr>
      <w:ind w:left="2835"/>
    </w:pPr>
  </w:style>
  <w:style w:type="paragraph" w:customStyle="1" w:styleId="Option">
    <w:name w:val="Option"/>
    <w:basedOn w:val="Heading1"/>
    <w:rsid w:val="00DE0AA9"/>
    <w:pPr>
      <w:spacing w:before="1800" w:after="200"/>
      <w:ind w:left="720" w:right="288"/>
    </w:pPr>
    <w:rPr>
      <w:rFonts w:ascii="Times New Roman" w:eastAsia="Times New Roman" w:hAnsi="Times New Roman" w:cs="Times New Roman"/>
      <w:bCs/>
      <w:smallCaps w:val="0"/>
      <w:kern w:val="28"/>
      <w:sz w:val="48"/>
    </w:rPr>
  </w:style>
  <w:style w:type="paragraph" w:customStyle="1" w:styleId="S1-Header">
    <w:name w:val="S1-Header"/>
    <w:basedOn w:val="BodyText2"/>
    <w:link w:val="S1-HeaderChar"/>
    <w:rsid w:val="00DE0AA9"/>
    <w:pPr>
      <w:tabs>
        <w:tab w:val="num" w:pos="360"/>
      </w:tabs>
      <w:spacing w:after="200"/>
      <w:ind w:left="360" w:hanging="360"/>
    </w:pPr>
  </w:style>
  <w:style w:type="paragraph" w:customStyle="1" w:styleId="S1-Header2">
    <w:name w:val="S1-Header2"/>
    <w:basedOn w:val="Normal"/>
    <w:autoRedefine/>
    <w:rsid w:val="005C4FDC"/>
    <w:pPr>
      <w:spacing w:after="120"/>
      <w:ind w:left="360"/>
      <w:jc w:val="left"/>
    </w:pPr>
    <w:rPr>
      <w:bCs/>
      <w:i/>
      <w:iCs/>
      <w:noProof/>
      <w:spacing w:val="-2"/>
      <w:sz w:val="20"/>
    </w:rPr>
  </w:style>
  <w:style w:type="paragraph" w:customStyle="1" w:styleId="S1a-header">
    <w:name w:val="S1a-header"/>
    <w:basedOn w:val="S1-Header"/>
    <w:autoRedefine/>
    <w:rsid w:val="00DE0AA9"/>
  </w:style>
  <w:style w:type="paragraph" w:customStyle="1" w:styleId="S1b-header1">
    <w:name w:val="S1b-header1"/>
    <w:basedOn w:val="Normal"/>
    <w:rsid w:val="00DE0AA9"/>
    <w:pPr>
      <w:numPr>
        <w:numId w:val="8"/>
      </w:numPr>
      <w:spacing w:before="120" w:after="240"/>
      <w:jc w:val="center"/>
    </w:pPr>
    <w:rPr>
      <w:b/>
      <w:sz w:val="28"/>
    </w:rPr>
  </w:style>
  <w:style w:type="paragraph" w:customStyle="1" w:styleId="S4Header">
    <w:name w:val="S4 Header"/>
    <w:basedOn w:val="Normal"/>
    <w:next w:val="Normal"/>
    <w:link w:val="S4HeaderChar"/>
    <w:rsid w:val="00DE0AA9"/>
    <w:pPr>
      <w:spacing w:before="120" w:after="240"/>
      <w:jc w:val="center"/>
    </w:pPr>
    <w:rPr>
      <w:b/>
      <w:sz w:val="32"/>
    </w:rPr>
  </w:style>
  <w:style w:type="paragraph" w:customStyle="1" w:styleId="StyleTOC1NotBold">
    <w:name w:val="Style TOC 1 + Not Bold"/>
    <w:basedOn w:val="TOC1"/>
    <w:rsid w:val="00DE0AA9"/>
    <w:pPr>
      <w:outlineLvl w:val="0"/>
    </w:pPr>
    <w:rPr>
      <w:rFonts w:ascii="Times New Roman" w:hAnsi="Times New Roman"/>
      <w:b w:val="0"/>
      <w:sz w:val="28"/>
    </w:rPr>
  </w:style>
  <w:style w:type="paragraph" w:customStyle="1" w:styleId="S9Header">
    <w:name w:val="S9 Header"/>
    <w:basedOn w:val="Normal"/>
    <w:link w:val="S9HeaderChar"/>
    <w:rsid w:val="00DE0AA9"/>
    <w:pPr>
      <w:spacing w:before="120" w:after="240"/>
      <w:jc w:val="center"/>
    </w:pPr>
    <w:rPr>
      <w:b/>
      <w:sz w:val="36"/>
    </w:rPr>
  </w:style>
  <w:style w:type="paragraph" w:customStyle="1" w:styleId="S7Header1">
    <w:name w:val="S7 Header 1"/>
    <w:basedOn w:val="S1-Header"/>
    <w:next w:val="Normal"/>
    <w:link w:val="S7Header1Char"/>
    <w:rsid w:val="005935DB"/>
    <w:pPr>
      <w:tabs>
        <w:tab w:val="clear" w:pos="360"/>
        <w:tab w:val="num" w:pos="648"/>
      </w:tabs>
      <w:spacing w:after="240"/>
      <w:ind w:left="28" w:hanging="10"/>
      <w:jc w:val="left"/>
    </w:pPr>
  </w:style>
  <w:style w:type="paragraph" w:customStyle="1" w:styleId="S7Header2">
    <w:name w:val="S7 Header 2"/>
    <w:basedOn w:val="Normal"/>
    <w:next w:val="Normal"/>
    <w:autoRedefine/>
    <w:rsid w:val="00DE0AA9"/>
    <w:pPr>
      <w:spacing w:after="120"/>
      <w:ind w:left="432" w:hanging="432"/>
      <w:jc w:val="left"/>
    </w:pPr>
    <w:rPr>
      <w:b/>
    </w:rPr>
  </w:style>
  <w:style w:type="paragraph" w:customStyle="1" w:styleId="StyleS7Header2NotBold">
    <w:name w:val="Style S7 Header 2 + Not Bold"/>
    <w:basedOn w:val="S7Header2"/>
    <w:rsid w:val="00DE0AA9"/>
  </w:style>
  <w:style w:type="paragraph" w:customStyle="1" w:styleId="S8Header1">
    <w:name w:val="S8 Header 1"/>
    <w:basedOn w:val="Normal"/>
    <w:next w:val="Normal"/>
    <w:rsid w:val="00DE0AA9"/>
    <w:pPr>
      <w:spacing w:before="120" w:after="200"/>
    </w:pPr>
    <w:rPr>
      <w:b/>
    </w:rPr>
  </w:style>
  <w:style w:type="paragraph" w:customStyle="1" w:styleId="S9-appx">
    <w:name w:val="S9 - appx"/>
    <w:basedOn w:val="Normal"/>
    <w:link w:val="S9-appxChar"/>
    <w:uiPriority w:val="99"/>
    <w:rsid w:val="00DE0AA9"/>
    <w:pPr>
      <w:spacing w:before="120" w:after="240"/>
      <w:jc w:val="center"/>
    </w:pPr>
    <w:rPr>
      <w:b/>
      <w:sz w:val="28"/>
    </w:rPr>
  </w:style>
  <w:style w:type="paragraph" w:customStyle="1" w:styleId="UGHeading1">
    <w:name w:val="UG Heading 1"/>
    <w:basedOn w:val="Normal"/>
    <w:rsid w:val="00DE0AA9"/>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DE0AA9"/>
    <w:pPr>
      <w:spacing w:after="240"/>
    </w:pPr>
  </w:style>
  <w:style w:type="paragraph" w:customStyle="1" w:styleId="S1-subpara">
    <w:name w:val="S1-sub para"/>
    <w:basedOn w:val="Normal"/>
    <w:link w:val="S1-subparaChar"/>
    <w:rsid w:val="00DE0AA9"/>
    <w:pPr>
      <w:numPr>
        <w:ilvl w:val="1"/>
        <w:numId w:val="9"/>
      </w:numPr>
      <w:spacing w:after="200"/>
    </w:pPr>
  </w:style>
  <w:style w:type="character" w:customStyle="1" w:styleId="S1-subparaChar">
    <w:name w:val="S1-sub para Char"/>
    <w:link w:val="S1-subpara"/>
    <w:rsid w:val="00DE0AA9"/>
    <w:rPr>
      <w:sz w:val="24"/>
    </w:rPr>
  </w:style>
  <w:style w:type="paragraph" w:customStyle="1" w:styleId="S1-OptB-header2">
    <w:name w:val="S1-OptB-header2"/>
    <w:basedOn w:val="Normal"/>
    <w:rsid w:val="00DE0AA9"/>
    <w:pPr>
      <w:numPr>
        <w:numId w:val="10"/>
      </w:numPr>
      <w:jc w:val="left"/>
    </w:pPr>
    <w:rPr>
      <w:b/>
    </w:rPr>
  </w:style>
  <w:style w:type="paragraph" w:customStyle="1" w:styleId="S1-OptB-subpara">
    <w:name w:val="S1-OptB-sub para"/>
    <w:basedOn w:val="Normal"/>
    <w:rsid w:val="00DE0AA9"/>
    <w:pPr>
      <w:numPr>
        <w:ilvl w:val="1"/>
        <w:numId w:val="11"/>
      </w:numPr>
      <w:spacing w:after="200"/>
    </w:pPr>
  </w:style>
  <w:style w:type="paragraph" w:customStyle="1" w:styleId="OptB-S1-subpara">
    <w:name w:val="OptB-S1-sub para"/>
    <w:basedOn w:val="Normal"/>
    <w:rsid w:val="00DE0AA9"/>
    <w:pPr>
      <w:numPr>
        <w:ilvl w:val="1"/>
        <w:numId w:val="10"/>
      </w:numPr>
      <w:spacing w:after="200"/>
    </w:pPr>
  </w:style>
  <w:style w:type="paragraph" w:customStyle="1" w:styleId="S4-header1">
    <w:name w:val="S4-header1"/>
    <w:basedOn w:val="Normal"/>
    <w:link w:val="S4-header1Char"/>
    <w:rsid w:val="00DE0AA9"/>
    <w:pPr>
      <w:spacing w:before="120" w:after="240"/>
      <w:jc w:val="center"/>
    </w:pPr>
    <w:rPr>
      <w:b/>
      <w:sz w:val="36"/>
    </w:rPr>
  </w:style>
  <w:style w:type="character" w:customStyle="1" w:styleId="S4HeaderChar">
    <w:name w:val="S4 Header Char"/>
    <w:link w:val="S4Header"/>
    <w:rsid w:val="00DE0AA9"/>
    <w:rPr>
      <w:b/>
      <w:sz w:val="32"/>
    </w:rPr>
  </w:style>
  <w:style w:type="paragraph" w:customStyle="1" w:styleId="UserGuide">
    <w:name w:val="User Guide"/>
    <w:basedOn w:val="Normal"/>
    <w:rsid w:val="00DE0AA9"/>
    <w:pPr>
      <w:jc w:val="center"/>
    </w:pPr>
    <w:rPr>
      <w:b/>
      <w:sz w:val="72"/>
    </w:rPr>
  </w:style>
  <w:style w:type="paragraph" w:customStyle="1" w:styleId="StyleHeading4Sub-ClauseSub-paragraphClauseSubSubNoNameAft">
    <w:name w:val="Style Heading 4Sub-Clause Sub-paragraphClauseSubSub_No&amp;Name + Aft..."/>
    <w:basedOn w:val="Heading4"/>
    <w:rsid w:val="00DE0AA9"/>
    <w:pPr>
      <w:tabs>
        <w:tab w:val="left" w:pos="1512"/>
      </w:tabs>
      <w:spacing w:before="0" w:after="180"/>
      <w:ind w:left="1512" w:right="18" w:hanging="540"/>
      <w:jc w:val="both"/>
    </w:pPr>
    <w:rPr>
      <w:bCs/>
    </w:rPr>
  </w:style>
  <w:style w:type="paragraph" w:customStyle="1" w:styleId="StyleHeader1-ClausesAfter0pt">
    <w:name w:val="Style Header 1 - Clauses + After:  0 pt"/>
    <w:basedOn w:val="Normal"/>
    <w:rsid w:val="00DE0AA9"/>
    <w:pPr>
      <w:spacing w:after="200"/>
    </w:pPr>
    <w:rPr>
      <w:bCs/>
      <w:lang w:val="es-ES_tradnl"/>
    </w:rPr>
  </w:style>
  <w:style w:type="paragraph" w:customStyle="1" w:styleId="StyleHeading3SectionHeader3ClauseSubNoNameBold">
    <w:name w:val="Style Heading 3Section Header3ClauseSub_No&amp;Name + Bold"/>
    <w:basedOn w:val="Heading3"/>
    <w:rsid w:val="00DE0AA9"/>
    <w:pPr>
      <w:tabs>
        <w:tab w:val="num" w:pos="864"/>
      </w:tabs>
      <w:spacing w:after="200"/>
      <w:ind w:left="864" w:hanging="432"/>
    </w:pPr>
    <w:rPr>
      <w:rFonts w:ascii="Times New Roman" w:hAnsi="Times New Roman"/>
      <w:bCs/>
    </w:rPr>
  </w:style>
  <w:style w:type="paragraph" w:customStyle="1" w:styleId="outlinebullet">
    <w:name w:val="outlinebullet"/>
    <w:basedOn w:val="Normal"/>
    <w:rsid w:val="00DE0AA9"/>
    <w:pPr>
      <w:tabs>
        <w:tab w:val="num" w:pos="720"/>
        <w:tab w:val="num" w:pos="1037"/>
        <w:tab w:val="left" w:pos="1440"/>
      </w:tabs>
      <w:spacing w:before="120"/>
      <w:ind w:left="1440" w:hanging="450"/>
      <w:jc w:val="left"/>
    </w:pPr>
    <w:rPr>
      <w:lang w:eastAsia="fr-FR"/>
    </w:rPr>
  </w:style>
  <w:style w:type="paragraph" w:customStyle="1" w:styleId="a11">
    <w:name w:val="a1 1"/>
    <w:rsid w:val="00DE0AA9"/>
    <w:pPr>
      <w:widowControl w:val="0"/>
      <w:tabs>
        <w:tab w:val="left" w:pos="-720"/>
      </w:tabs>
      <w:suppressAutoHyphens/>
    </w:pPr>
    <w:rPr>
      <w:rFonts w:ascii="CG Times" w:hAnsi="CG Times"/>
      <w:sz w:val="24"/>
    </w:rPr>
  </w:style>
  <w:style w:type="paragraph" w:customStyle="1" w:styleId="REGULAR3">
    <w:name w:val="REGULAR 3"/>
    <w:rsid w:val="00DE0AA9"/>
    <w:pPr>
      <w:widowControl w:val="0"/>
      <w:tabs>
        <w:tab w:val="left" w:pos="0"/>
        <w:tab w:val="right" w:pos="1560"/>
        <w:tab w:val="left" w:pos="1800"/>
        <w:tab w:val="left" w:pos="2160"/>
      </w:tabs>
      <w:suppressAutoHyphens/>
    </w:pPr>
    <w:rPr>
      <w:rFonts w:ascii="CG Times" w:hAnsi="CG Times"/>
      <w:sz w:val="24"/>
    </w:rPr>
  </w:style>
  <w:style w:type="paragraph" w:styleId="TOAHeading">
    <w:name w:val="toa heading"/>
    <w:basedOn w:val="Normal"/>
    <w:next w:val="Normal"/>
    <w:uiPriority w:val="99"/>
    <w:rsid w:val="00DE0AA9"/>
    <w:pPr>
      <w:tabs>
        <w:tab w:val="left" w:pos="9000"/>
        <w:tab w:val="right" w:pos="9360"/>
      </w:tabs>
      <w:suppressAutoHyphens/>
    </w:pPr>
    <w:rPr>
      <w:lang w:val="en-GB"/>
    </w:rPr>
  </w:style>
  <w:style w:type="paragraph" w:customStyle="1" w:styleId="Headfid1">
    <w:name w:val="Head fid1"/>
    <w:basedOn w:val="Normal"/>
    <w:rsid w:val="00DE0AA9"/>
    <w:pPr>
      <w:spacing w:before="120" w:after="120"/>
    </w:pPr>
    <w:rPr>
      <w:b/>
      <w:lang w:val="en-GB"/>
    </w:rPr>
  </w:style>
  <w:style w:type="paragraph" w:customStyle="1" w:styleId="explanatoryclause">
    <w:name w:val="explanatory_clause"/>
    <w:basedOn w:val="Normal"/>
    <w:rsid w:val="00DE0AA9"/>
    <w:pPr>
      <w:suppressAutoHyphens/>
      <w:spacing w:after="240"/>
      <w:ind w:left="738" w:right="-14" w:hanging="738"/>
      <w:jc w:val="left"/>
    </w:pPr>
    <w:rPr>
      <w:rFonts w:ascii="Arial" w:hAnsi="Arial"/>
      <w:sz w:val="22"/>
    </w:rPr>
  </w:style>
  <w:style w:type="paragraph" w:customStyle="1" w:styleId="UG-Sec3-heading1">
    <w:name w:val="UG-Sec3-heading1"/>
    <w:basedOn w:val="Heading2"/>
    <w:link w:val="UG-Sec3-heading1Char"/>
    <w:rsid w:val="00DE0AA9"/>
    <w:pPr>
      <w:pBdr>
        <w:bottom w:val="none" w:sz="0" w:space="0" w:color="auto"/>
      </w:pBdr>
      <w:tabs>
        <w:tab w:val="left" w:pos="619"/>
      </w:tabs>
      <w:spacing w:before="120" w:after="200"/>
      <w:jc w:val="left"/>
    </w:pPr>
    <w:rPr>
      <w:rFonts w:ascii="Times New Roman" w:hAnsi="Times New Roman"/>
      <w:szCs w:val="28"/>
    </w:rPr>
  </w:style>
  <w:style w:type="paragraph" w:customStyle="1" w:styleId="UG-Sec3-Heading2">
    <w:name w:val="UG-Sec3-Heading2"/>
    <w:basedOn w:val="Normal"/>
    <w:rsid w:val="00DE0AA9"/>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DE0AA9"/>
    <w:rPr>
      <w:bCs/>
      <w:color w:val="000000"/>
      <w:sz w:val="24"/>
    </w:rPr>
  </w:style>
  <w:style w:type="character" w:customStyle="1" w:styleId="UG-Sec3-heading1Char">
    <w:name w:val="UG-Sec3-heading1 Char"/>
    <w:link w:val="UG-Sec3-heading1"/>
    <w:rsid w:val="00DE0AA9"/>
    <w:rPr>
      <w:b/>
      <w:sz w:val="28"/>
      <w:szCs w:val="28"/>
    </w:rPr>
  </w:style>
  <w:style w:type="character" w:customStyle="1" w:styleId="StyleUG-Sec3-heading18ptBlackChar">
    <w:name w:val="Style UG-Sec3-heading1 + 8 pt Black Char"/>
    <w:link w:val="StyleUG-Sec3-heading18ptBlack"/>
    <w:rsid w:val="00DE0AA9"/>
    <w:rPr>
      <w:b/>
      <w:bCs/>
      <w:color w:val="000000"/>
      <w:sz w:val="24"/>
      <w:szCs w:val="28"/>
    </w:rPr>
  </w:style>
  <w:style w:type="paragraph" w:customStyle="1" w:styleId="UG-Sec3b-Heading1">
    <w:name w:val="UG-Sec3b-Heading1"/>
    <w:basedOn w:val="UG-Sec3-heading1"/>
    <w:rsid w:val="00DE0AA9"/>
  </w:style>
  <w:style w:type="paragraph" w:customStyle="1" w:styleId="UG-Sec3b-Heading2">
    <w:name w:val="UG-Sec3b-Heading2"/>
    <w:basedOn w:val="UG-Sec3-Heading2"/>
    <w:rsid w:val="00DE0AA9"/>
  </w:style>
  <w:style w:type="paragraph" w:customStyle="1" w:styleId="SecVI-Header2">
    <w:name w:val="Sec VI - Header 2"/>
    <w:basedOn w:val="Heading3"/>
    <w:link w:val="SecVI-Header2Char"/>
    <w:rsid w:val="00DE0AA9"/>
    <w:pPr>
      <w:tabs>
        <w:tab w:val="num" w:pos="864"/>
      </w:tabs>
      <w:spacing w:after="200"/>
    </w:pPr>
    <w:rPr>
      <w:rFonts w:ascii="Times New Roman" w:hAnsi="Times New Roman"/>
      <w:szCs w:val="28"/>
    </w:rPr>
  </w:style>
  <w:style w:type="paragraph" w:customStyle="1" w:styleId="SecVI-Header3">
    <w:name w:val="Sec VI - Header 3"/>
    <w:basedOn w:val="SecVI-Header2"/>
    <w:link w:val="SecVI-Header3Char"/>
    <w:rsid w:val="00DE0AA9"/>
    <w:rPr>
      <w:sz w:val="24"/>
    </w:rPr>
  </w:style>
  <w:style w:type="character" w:customStyle="1" w:styleId="SecVI-Header2Char">
    <w:name w:val="Sec VI - Header 2 Char"/>
    <w:link w:val="SecVI-Header2"/>
    <w:rsid w:val="00DE0AA9"/>
    <w:rPr>
      <w:b/>
      <w:sz w:val="28"/>
      <w:szCs w:val="28"/>
    </w:rPr>
  </w:style>
  <w:style w:type="character" w:customStyle="1" w:styleId="SecVI-Header3Char">
    <w:name w:val="Sec VI - Header 3 Char"/>
    <w:link w:val="SecVI-Header3"/>
    <w:rsid w:val="00DE0AA9"/>
    <w:rPr>
      <w:b/>
      <w:sz w:val="24"/>
      <w:szCs w:val="28"/>
    </w:rPr>
  </w:style>
  <w:style w:type="paragraph" w:customStyle="1" w:styleId="SecVI-Header1">
    <w:name w:val="Sec VI - Header 1"/>
    <w:basedOn w:val="SectionVHeader"/>
    <w:rsid w:val="00DE0AA9"/>
  </w:style>
  <w:style w:type="paragraph" w:customStyle="1" w:styleId="UG-Part">
    <w:name w:val="UG - Part"/>
    <w:basedOn w:val="Heading1"/>
    <w:rsid w:val="00DE0AA9"/>
    <w:pPr>
      <w:spacing w:before="120" w:after="200"/>
      <w:ind w:left="720" w:right="288"/>
    </w:pPr>
    <w:rPr>
      <w:rFonts w:ascii="Times New Roman" w:eastAsia="Times New Roman" w:hAnsi="Times New Roman" w:cs="Times New Roman"/>
      <w:bCs/>
      <w:smallCaps w:val="0"/>
      <w:kern w:val="28"/>
      <w:sz w:val="48"/>
    </w:rPr>
  </w:style>
  <w:style w:type="paragraph" w:customStyle="1" w:styleId="UG-Option">
    <w:name w:val="UG - Option"/>
    <w:basedOn w:val="Option"/>
    <w:rsid w:val="00DE0AA9"/>
    <w:pPr>
      <w:spacing w:before="240"/>
    </w:pPr>
    <w:rPr>
      <w:sz w:val="44"/>
    </w:rPr>
  </w:style>
  <w:style w:type="paragraph" w:customStyle="1" w:styleId="UG-OptB-Sec3-heading1">
    <w:name w:val="UG-OptB-Sec 3 - heading1"/>
    <w:basedOn w:val="UG-Sec3-heading1"/>
    <w:rsid w:val="00DE0AA9"/>
  </w:style>
  <w:style w:type="paragraph" w:customStyle="1" w:styleId="UGOptB-Sec3-Heading2">
    <w:name w:val="UG OptB - Sec 3 - Heading 2"/>
    <w:basedOn w:val="UG-Sec3-Heading2"/>
    <w:rsid w:val="00DE0AA9"/>
  </w:style>
  <w:style w:type="paragraph" w:customStyle="1" w:styleId="UG-OptB-Sec3b-heading1">
    <w:name w:val="UG-OptB-Sec 3b - heading 1"/>
    <w:basedOn w:val="UG-OptB-Sec3-heading1"/>
    <w:rsid w:val="00DE0AA9"/>
  </w:style>
  <w:style w:type="paragraph" w:customStyle="1" w:styleId="UGOptB-Sec3b-Heading2">
    <w:name w:val="UG OptB - Sec 3b - Heading 2"/>
    <w:basedOn w:val="UGOptB-Sec3-Heading2"/>
    <w:rsid w:val="00DE0AA9"/>
  </w:style>
  <w:style w:type="paragraph" w:customStyle="1" w:styleId="UG-SectionIV-Heading1">
    <w:name w:val="UG - Section IV - Heading 1"/>
    <w:basedOn w:val="Subtitle"/>
    <w:rsid w:val="00DE0AA9"/>
    <w:pPr>
      <w:spacing w:before="120" w:after="200"/>
    </w:pPr>
    <w:rPr>
      <w:sz w:val="40"/>
    </w:rPr>
  </w:style>
  <w:style w:type="paragraph" w:customStyle="1" w:styleId="UG-SectionIV-Heading2">
    <w:name w:val="UG - Section IV - Heading 2"/>
    <w:basedOn w:val="Normal"/>
    <w:next w:val="Normal"/>
    <w:rsid w:val="00DE0AA9"/>
    <w:pPr>
      <w:spacing w:before="120" w:after="200"/>
      <w:jc w:val="left"/>
    </w:pPr>
    <w:rPr>
      <w:b/>
      <w:sz w:val="32"/>
      <w:szCs w:val="22"/>
    </w:rPr>
  </w:style>
  <w:style w:type="paragraph" w:customStyle="1" w:styleId="UG-SectionVI-Heading1">
    <w:name w:val="UG - Section VI - Heading 1"/>
    <w:basedOn w:val="UG-SectionIV-Heading1"/>
    <w:rsid w:val="00DE0AA9"/>
  </w:style>
  <w:style w:type="paragraph" w:customStyle="1" w:styleId="UG-SectionVI-Heading2">
    <w:name w:val="UG - Section VI - Heading 2"/>
    <w:basedOn w:val="UG-SectionIV-Heading2"/>
    <w:next w:val="Normal"/>
    <w:rsid w:val="00DE0AA9"/>
    <w:pPr>
      <w:jc w:val="center"/>
    </w:pPr>
  </w:style>
  <w:style w:type="paragraph" w:customStyle="1" w:styleId="UG-SectionVI-Heading3">
    <w:name w:val="UG - Section VI - Heading 3"/>
    <w:basedOn w:val="Normal"/>
    <w:next w:val="Normal"/>
    <w:rsid w:val="00DE0AA9"/>
    <w:pPr>
      <w:spacing w:before="120" w:after="200"/>
      <w:jc w:val="center"/>
    </w:pPr>
    <w:rPr>
      <w:b/>
      <w:sz w:val="28"/>
    </w:rPr>
  </w:style>
  <w:style w:type="paragraph" w:customStyle="1" w:styleId="UG-SectionIX-Heading1">
    <w:name w:val="UG - Section IX - Heading 1"/>
    <w:basedOn w:val="Heading2"/>
    <w:rsid w:val="00DE0AA9"/>
    <w:pPr>
      <w:pBdr>
        <w:bottom w:val="none" w:sz="0" w:space="0" w:color="auto"/>
      </w:pBdr>
      <w:tabs>
        <w:tab w:val="left" w:pos="619"/>
      </w:tabs>
      <w:spacing w:after="200"/>
    </w:pPr>
    <w:rPr>
      <w:rFonts w:ascii="Times New Roman" w:hAnsi="Times New Roman"/>
      <w:sz w:val="32"/>
      <w:szCs w:val="28"/>
    </w:rPr>
  </w:style>
  <w:style w:type="paragraph" w:customStyle="1" w:styleId="UG-SectionIX-Heading2">
    <w:name w:val="UG - Section IX - Heading 2"/>
    <w:basedOn w:val="Heading2"/>
    <w:rsid w:val="00DE0AA9"/>
    <w:pPr>
      <w:pBdr>
        <w:bottom w:val="none" w:sz="0" w:space="0" w:color="auto"/>
      </w:pBdr>
      <w:tabs>
        <w:tab w:val="left" w:pos="619"/>
      </w:tabs>
      <w:spacing w:after="200"/>
    </w:pPr>
    <w:rPr>
      <w:rFonts w:ascii="Times New Roman" w:hAnsi="Times New Roman"/>
      <w:szCs w:val="28"/>
    </w:rPr>
  </w:style>
  <w:style w:type="paragraph" w:customStyle="1" w:styleId="StyleHeading3SectionHeader3ClauseSubNoNameHeading3CharSe">
    <w:name w:val="Style Heading 3Section Header3ClauseSub_No&amp;NameHeading 3 CharSe..."/>
    <w:basedOn w:val="Heading3"/>
    <w:rsid w:val="00DE0AA9"/>
    <w:pPr>
      <w:tabs>
        <w:tab w:val="num" w:pos="864"/>
      </w:tabs>
      <w:spacing w:after="200"/>
      <w:ind w:left="864" w:hanging="432"/>
    </w:pPr>
    <w:rPr>
      <w:rFonts w:ascii="Times New Roman" w:hAnsi="Times New Roman"/>
    </w:rPr>
  </w:style>
  <w:style w:type="paragraph" w:customStyle="1" w:styleId="Default">
    <w:name w:val="Default"/>
    <w:rsid w:val="00DE0AA9"/>
    <w:pPr>
      <w:autoSpaceDE w:val="0"/>
      <w:autoSpaceDN w:val="0"/>
      <w:adjustRightInd w:val="0"/>
    </w:pPr>
    <w:rPr>
      <w:color w:val="000000"/>
      <w:sz w:val="24"/>
      <w:szCs w:val="24"/>
    </w:rPr>
  </w:style>
  <w:style w:type="paragraph" w:styleId="Revision">
    <w:name w:val="Revision"/>
    <w:hidden/>
    <w:uiPriority w:val="99"/>
    <w:semiHidden/>
    <w:rsid w:val="00DE0AA9"/>
    <w:rPr>
      <w:sz w:val="24"/>
    </w:rPr>
  </w:style>
  <w:style w:type="paragraph" w:styleId="EndnoteText">
    <w:name w:val="endnote text"/>
    <w:basedOn w:val="Normal"/>
    <w:link w:val="EndnoteTextChar"/>
    <w:uiPriority w:val="99"/>
    <w:rsid w:val="00DE0AA9"/>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basedOn w:val="DefaultParagraphFont"/>
    <w:link w:val="EndnoteText"/>
    <w:uiPriority w:val="99"/>
    <w:rsid w:val="00DE0AA9"/>
    <w:rPr>
      <w:sz w:val="24"/>
    </w:rPr>
  </w:style>
  <w:style w:type="paragraph" w:customStyle="1" w:styleId="ChapterNumber">
    <w:name w:val="ChapterNumber"/>
    <w:rsid w:val="00DE0AA9"/>
    <w:pPr>
      <w:tabs>
        <w:tab w:val="left" w:pos="-720"/>
      </w:tabs>
      <w:suppressAutoHyphens/>
    </w:pPr>
    <w:rPr>
      <w:rFonts w:ascii="CG Times" w:hAnsi="CG Times"/>
      <w:sz w:val="22"/>
    </w:rPr>
  </w:style>
  <w:style w:type="paragraph" w:customStyle="1" w:styleId="TextBox">
    <w:name w:val="Text Box"/>
    <w:rsid w:val="00DE0AA9"/>
    <w:pPr>
      <w:keepNext/>
      <w:keepLines/>
      <w:tabs>
        <w:tab w:val="left" w:pos="-720"/>
      </w:tabs>
      <w:suppressAutoHyphens/>
      <w:jc w:val="both"/>
    </w:pPr>
    <w:rPr>
      <w:spacing w:val="-2"/>
      <w:sz w:val="22"/>
    </w:rPr>
  </w:style>
  <w:style w:type="paragraph" w:customStyle="1" w:styleId="Heading1a">
    <w:name w:val="Heading 1a"/>
    <w:rsid w:val="00DE0AA9"/>
    <w:pPr>
      <w:keepNext/>
      <w:keepLines/>
      <w:tabs>
        <w:tab w:val="left" w:pos="-720"/>
      </w:tabs>
      <w:suppressAutoHyphens/>
      <w:jc w:val="center"/>
    </w:pPr>
    <w:rPr>
      <w:b/>
      <w:smallCaps/>
      <w:sz w:val="32"/>
    </w:rPr>
  </w:style>
  <w:style w:type="character" w:customStyle="1" w:styleId="reference">
    <w:name w:val="reference"/>
    <w:rsid w:val="00DE0AA9"/>
    <w:rPr>
      <w:rFonts w:ascii="Book Antiqua" w:hAnsi="Book Antiqua"/>
      <w:i/>
      <w:noProof w:val="0"/>
      <w:sz w:val="24"/>
      <w:lang w:val="en-US"/>
    </w:rPr>
  </w:style>
  <w:style w:type="character" w:styleId="Strong">
    <w:name w:val="Strong"/>
    <w:uiPriority w:val="22"/>
    <w:qFormat/>
    <w:rsid w:val="00DE0AA9"/>
    <w:rPr>
      <w:b/>
      <w:bCs/>
    </w:rPr>
  </w:style>
  <w:style w:type="paragraph" w:customStyle="1" w:styleId="Style11">
    <w:name w:val="Style 11"/>
    <w:basedOn w:val="Normal"/>
    <w:rsid w:val="00DE0AA9"/>
    <w:pPr>
      <w:widowControl w:val="0"/>
      <w:autoSpaceDE w:val="0"/>
      <w:autoSpaceDN w:val="0"/>
      <w:spacing w:line="384" w:lineRule="atLeast"/>
      <w:jc w:val="left"/>
    </w:pPr>
    <w:rPr>
      <w:szCs w:val="24"/>
    </w:rPr>
  </w:style>
  <w:style w:type="paragraph" w:customStyle="1" w:styleId="S3-Heading2">
    <w:name w:val="S3-Heading 2"/>
    <w:basedOn w:val="Normal"/>
    <w:link w:val="S3-Heading2Char"/>
    <w:rsid w:val="00DE0AA9"/>
    <w:pPr>
      <w:spacing w:after="200"/>
      <w:ind w:left="1080" w:right="288" w:hanging="720"/>
    </w:pPr>
    <w:rPr>
      <w:b/>
      <w:bCs/>
      <w:szCs w:val="24"/>
    </w:rPr>
  </w:style>
  <w:style w:type="paragraph" w:customStyle="1" w:styleId="xmsonormal">
    <w:name w:val="x_msonormal"/>
    <w:basedOn w:val="Normal"/>
    <w:rsid w:val="00DE0AA9"/>
    <w:pPr>
      <w:spacing w:before="100" w:beforeAutospacing="1" w:after="100" w:afterAutospacing="1"/>
      <w:jc w:val="left"/>
    </w:pPr>
    <w:rPr>
      <w:szCs w:val="24"/>
    </w:rPr>
  </w:style>
  <w:style w:type="character" w:customStyle="1" w:styleId="apple-converted-space">
    <w:name w:val="apple-converted-space"/>
    <w:basedOn w:val="DefaultParagraphFont"/>
    <w:rsid w:val="00DE0AA9"/>
  </w:style>
  <w:style w:type="paragraph" w:customStyle="1" w:styleId="Section4heading">
    <w:name w:val="Section 4 heading"/>
    <w:basedOn w:val="Normal"/>
    <w:next w:val="Normal"/>
    <w:rsid w:val="00DE0AA9"/>
    <w:pPr>
      <w:widowControl w:val="0"/>
      <w:tabs>
        <w:tab w:val="left" w:leader="dot" w:pos="8748"/>
      </w:tabs>
      <w:autoSpaceDE w:val="0"/>
      <w:autoSpaceDN w:val="0"/>
      <w:spacing w:after="240"/>
      <w:jc w:val="center"/>
    </w:pPr>
    <w:rPr>
      <w:b/>
      <w:noProof/>
      <w:sz w:val="36"/>
      <w:szCs w:val="24"/>
    </w:rPr>
  </w:style>
  <w:style w:type="paragraph" w:customStyle="1" w:styleId="PlantEvaCriteriaMain">
    <w:name w:val="Plant Eva Criteria Main"/>
    <w:basedOn w:val="Header1-Clauses"/>
    <w:qFormat/>
    <w:rsid w:val="00DE0AA9"/>
    <w:rPr>
      <w:noProof/>
      <w:color w:val="000000" w:themeColor="text1"/>
    </w:rPr>
  </w:style>
  <w:style w:type="paragraph" w:customStyle="1" w:styleId="PlantSubcriteria">
    <w:name w:val="Plant Subcriteria"/>
    <w:basedOn w:val="Footer"/>
    <w:qFormat/>
    <w:rsid w:val="00DE0AA9"/>
    <w:pPr>
      <w:numPr>
        <w:numId w:val="13"/>
      </w:numPr>
      <w:tabs>
        <w:tab w:val="clear" w:pos="9504"/>
      </w:tabs>
      <w:spacing w:before="0"/>
      <w:jc w:val="both"/>
      <w:outlineLvl w:val="2"/>
    </w:pPr>
    <w:rPr>
      <w:b/>
      <w:noProof/>
      <w:sz w:val="28"/>
      <w:szCs w:val="28"/>
    </w:rPr>
  </w:style>
  <w:style w:type="paragraph" w:customStyle="1" w:styleId="ColorfulList-Accent11">
    <w:name w:val="Colorful List - Accent 11"/>
    <w:basedOn w:val="Normal"/>
    <w:uiPriority w:val="34"/>
    <w:qFormat/>
    <w:rsid w:val="00DE0AA9"/>
    <w:pPr>
      <w:ind w:left="720"/>
      <w:contextualSpacing/>
      <w:jc w:val="left"/>
    </w:pPr>
  </w:style>
  <w:style w:type="paragraph" w:customStyle="1" w:styleId="HeadingEC1">
    <w:name w:val="Heading EC1"/>
    <w:basedOn w:val="Title"/>
    <w:link w:val="HeadingEC1Char"/>
    <w:autoRedefine/>
    <w:qFormat/>
    <w:rsid w:val="00DE0AA9"/>
    <w:pPr>
      <w:spacing w:after="134"/>
      <w:ind w:left="360" w:right="-14" w:hanging="255"/>
      <w:jc w:val="left"/>
    </w:pPr>
    <w:rPr>
      <w:sz w:val="40"/>
      <w:szCs w:val="40"/>
    </w:rPr>
  </w:style>
  <w:style w:type="character" w:customStyle="1" w:styleId="HeadingEC1Char">
    <w:name w:val="Heading EC1 Char"/>
    <w:basedOn w:val="DefaultParagraphFont"/>
    <w:link w:val="HeadingEC1"/>
    <w:rsid w:val="00DE0AA9"/>
    <w:rPr>
      <w:b/>
      <w:sz w:val="40"/>
      <w:szCs w:val="40"/>
    </w:rPr>
  </w:style>
  <w:style w:type="character" w:styleId="EndnoteReference">
    <w:name w:val="endnote reference"/>
    <w:basedOn w:val="DefaultParagraphFont"/>
    <w:uiPriority w:val="99"/>
    <w:rsid w:val="00DE0AA9"/>
    <w:rPr>
      <w:vertAlign w:val="superscript"/>
    </w:rPr>
  </w:style>
  <w:style w:type="paragraph" w:customStyle="1" w:styleId="SectionVHeading2">
    <w:name w:val="Section V. Heading 2"/>
    <w:basedOn w:val="SectionVHeader"/>
    <w:rsid w:val="00DE0AA9"/>
    <w:pPr>
      <w:spacing w:before="120" w:after="200"/>
    </w:pPr>
    <w:rPr>
      <w:sz w:val="28"/>
      <w:szCs w:val="24"/>
      <w:lang w:val="es-ES_tradnl"/>
    </w:rPr>
  </w:style>
  <w:style w:type="paragraph" w:customStyle="1" w:styleId="Style17">
    <w:name w:val="Style 17"/>
    <w:basedOn w:val="Normal"/>
    <w:rsid w:val="00DE0AA9"/>
    <w:pPr>
      <w:widowControl w:val="0"/>
      <w:autoSpaceDE w:val="0"/>
      <w:autoSpaceDN w:val="0"/>
      <w:spacing w:before="60" w:after="60" w:line="264" w:lineRule="exact"/>
      <w:ind w:left="576" w:hanging="360"/>
      <w:jc w:val="left"/>
    </w:pPr>
    <w:rPr>
      <w:szCs w:val="24"/>
    </w:rPr>
  </w:style>
  <w:style w:type="paragraph" w:customStyle="1" w:styleId="StyleHeader2-SubClausesBold">
    <w:name w:val="Style Header 2 - SubClauses + Bold"/>
    <w:basedOn w:val="Header2-SubClauses"/>
    <w:link w:val="StyleHeader2-SubClausesBoldChar"/>
    <w:autoRedefine/>
    <w:rsid w:val="00DE0AA9"/>
    <w:pPr>
      <w:numPr>
        <w:ilvl w:val="1"/>
      </w:numPr>
      <w:tabs>
        <w:tab w:val="num" w:pos="504"/>
      </w:tabs>
      <w:ind w:left="620" w:hanging="634"/>
    </w:pPr>
    <w:rPr>
      <w:b/>
      <w:bCs/>
      <w:szCs w:val="24"/>
      <w:lang w:val="es-ES_tradnl"/>
    </w:rPr>
  </w:style>
  <w:style w:type="character" w:customStyle="1" w:styleId="StyleHeader2-SubClausesBoldChar">
    <w:name w:val="Style Header 2 - SubClauses + Bold Char"/>
    <w:basedOn w:val="DefaultParagraphFont"/>
    <w:link w:val="StyleHeader2-SubClausesBold"/>
    <w:rsid w:val="00DE0AA9"/>
    <w:rPr>
      <w:b/>
      <w:bCs/>
      <w:sz w:val="24"/>
      <w:szCs w:val="24"/>
      <w:lang w:val="es-ES_tradnl"/>
    </w:rPr>
  </w:style>
  <w:style w:type="paragraph" w:customStyle="1" w:styleId="SubheaderTechnicalPartofEvaluation">
    <w:name w:val="Subheader Technical Part of Evaluation"/>
    <w:basedOn w:val="Normal"/>
    <w:link w:val="SubheaderTechnicalPartofEvaluationChar"/>
    <w:autoRedefine/>
    <w:qFormat/>
    <w:rsid w:val="00DE0AA9"/>
    <w:pPr>
      <w:jc w:val="left"/>
    </w:pPr>
    <w:rPr>
      <w:rFonts w:ascii="Times New Roman Bold" w:hAnsi="Times New Roman Bold"/>
      <w:b/>
      <w:noProof/>
      <w:sz w:val="28"/>
      <w:szCs w:val="24"/>
    </w:rPr>
  </w:style>
  <w:style w:type="character" w:customStyle="1" w:styleId="SubheaderTechnicalPartofEvaluationChar">
    <w:name w:val="Subheader Technical Part of Evaluation Char"/>
    <w:basedOn w:val="DefaultParagraphFont"/>
    <w:link w:val="SubheaderTechnicalPartofEvaluation"/>
    <w:rsid w:val="00DE0AA9"/>
    <w:rPr>
      <w:rFonts w:ascii="Times New Roman Bold" w:hAnsi="Times New Roman Bold"/>
      <w:b/>
      <w:noProof/>
      <w:sz w:val="28"/>
      <w:szCs w:val="24"/>
    </w:rPr>
  </w:style>
  <w:style w:type="paragraph" w:customStyle="1" w:styleId="SectionIXHeader">
    <w:name w:val="Section IX Header"/>
    <w:basedOn w:val="SectionVHeader"/>
    <w:link w:val="SectionIXHeaderChar"/>
    <w:rsid w:val="00DE0AA9"/>
    <w:pPr>
      <w:spacing w:before="60" w:after="60"/>
    </w:pPr>
    <w:rPr>
      <w:szCs w:val="24"/>
    </w:rPr>
  </w:style>
  <w:style w:type="character" w:customStyle="1" w:styleId="explanatorynotesChar">
    <w:name w:val="explanatory_notes Char"/>
    <w:basedOn w:val="DefaultParagraphFont"/>
    <w:link w:val="explanatorynotes"/>
    <w:rsid w:val="00DE0AA9"/>
    <w:rPr>
      <w:rFonts w:ascii="Arial" w:hAnsi="Arial"/>
      <w:sz w:val="24"/>
    </w:rPr>
  </w:style>
  <w:style w:type="character" w:customStyle="1" w:styleId="preparersnote">
    <w:name w:val="preparer's note"/>
    <w:basedOn w:val="DefaultParagraphFont"/>
    <w:rsid w:val="00F72585"/>
    <w:rPr>
      <w:b/>
      <w:i/>
      <w:iCs/>
    </w:rPr>
  </w:style>
  <w:style w:type="character" w:customStyle="1" w:styleId="Head02Char">
    <w:name w:val="Head 0.2 Char"/>
    <w:basedOn w:val="Heading1Char"/>
    <w:link w:val="Head02"/>
    <w:rsid w:val="00F72585"/>
    <w:rPr>
      <w:rFonts w:ascii="Times New Roman Bold" w:eastAsiaTheme="majorEastAsia" w:hAnsi="Times New Roman Bold" w:cstheme="majorBidi"/>
      <w:b/>
      <w:smallCaps/>
      <w:sz w:val="36"/>
    </w:rPr>
  </w:style>
  <w:style w:type="paragraph" w:styleId="ListNumber2">
    <w:name w:val="List Number 2"/>
    <w:basedOn w:val="Normal"/>
    <w:uiPriority w:val="99"/>
    <w:unhideWhenUsed/>
    <w:rsid w:val="00F72585"/>
    <w:pPr>
      <w:numPr>
        <w:numId w:val="21"/>
      </w:numPr>
      <w:contextualSpacing/>
    </w:pPr>
  </w:style>
  <w:style w:type="paragraph" w:customStyle="1" w:styleId="Head21a">
    <w:name w:val="Head 2.1a"/>
    <w:basedOn w:val="Normal"/>
    <w:rsid w:val="00F72585"/>
    <w:pPr>
      <w:keepNext/>
      <w:pBdr>
        <w:bottom w:val="single" w:sz="24" w:space="3" w:color="auto"/>
      </w:pBdr>
      <w:suppressAutoHyphens/>
      <w:spacing w:before="480" w:after="120"/>
      <w:jc w:val="center"/>
    </w:pPr>
    <w:rPr>
      <w:rFonts w:ascii="Times New Roman Bold" w:hAnsi="Times New Roman Bold"/>
      <w:b/>
      <w:smallCaps/>
      <w:sz w:val="32"/>
    </w:rPr>
  </w:style>
  <w:style w:type="paragraph" w:customStyle="1" w:styleId="TOC11">
    <w:name w:val="TOC 11"/>
    <w:rsid w:val="00F72585"/>
    <w:pPr>
      <w:tabs>
        <w:tab w:val="left" w:pos="360"/>
      </w:tabs>
      <w:suppressAutoHyphens/>
    </w:pPr>
    <w:rPr>
      <w:rFonts w:ascii="CG Times" w:hAnsi="CG Times"/>
      <w:smallCaps/>
      <w:sz w:val="22"/>
    </w:rPr>
  </w:style>
  <w:style w:type="paragraph" w:customStyle="1" w:styleId="Head11a">
    <w:name w:val="Head 1.1a"/>
    <w:link w:val="Head11aChar"/>
    <w:rsid w:val="00F72585"/>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rsid w:val="00F72585"/>
    <w:pPr>
      <w:numPr>
        <w:ilvl w:val="12"/>
      </w:numPr>
      <w:spacing w:after="120"/>
      <w:ind w:left="360" w:hanging="360"/>
    </w:pPr>
    <w:rPr>
      <w:b/>
      <w:sz w:val="24"/>
    </w:rPr>
  </w:style>
  <w:style w:type="paragraph" w:customStyle="1" w:styleId="Head32">
    <w:name w:val="Head 3.2"/>
    <w:basedOn w:val="Normal"/>
    <w:link w:val="Head32Char"/>
    <w:rsid w:val="00F72585"/>
    <w:pPr>
      <w:numPr>
        <w:ilvl w:val="12"/>
      </w:numPr>
      <w:spacing w:after="120"/>
      <w:ind w:left="360" w:hanging="360"/>
      <w:jc w:val="center"/>
    </w:pPr>
    <w:rPr>
      <w:b/>
      <w:sz w:val="28"/>
    </w:rPr>
  </w:style>
  <w:style w:type="character" w:customStyle="1" w:styleId="Head32Char">
    <w:name w:val="Head 3.2 Char"/>
    <w:basedOn w:val="DefaultParagraphFont"/>
    <w:link w:val="Head32"/>
    <w:rsid w:val="00F72585"/>
    <w:rPr>
      <w:b/>
      <w:sz w:val="28"/>
    </w:rPr>
  </w:style>
  <w:style w:type="paragraph" w:customStyle="1" w:styleId="Head31">
    <w:name w:val="Head 3.1"/>
    <w:basedOn w:val="Normal"/>
    <w:rsid w:val="00F72585"/>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5a1">
    <w:name w:val="Head 5a.1"/>
    <w:basedOn w:val="Normal"/>
    <w:rsid w:val="00F72585"/>
    <w:pPr>
      <w:keepNext/>
      <w:numPr>
        <w:ilvl w:val="12"/>
      </w:numPr>
      <w:pBdr>
        <w:bottom w:val="single" w:sz="24" w:space="1" w:color="auto"/>
      </w:pBdr>
      <w:spacing w:before="480" w:after="240"/>
      <w:jc w:val="center"/>
    </w:pPr>
    <w:rPr>
      <w:rFonts w:ascii="Times New Roman Bold" w:hAnsi="Times New Roman Bold"/>
      <w:b/>
      <w:smallCaps/>
      <w:sz w:val="32"/>
    </w:rPr>
  </w:style>
  <w:style w:type="paragraph" w:customStyle="1" w:styleId="Head5a2">
    <w:name w:val="Head 5a.2"/>
    <w:basedOn w:val="Head5a1"/>
    <w:next w:val="Normal"/>
    <w:rsid w:val="00F72585"/>
    <w:pPr>
      <w:pBdr>
        <w:bottom w:val="none" w:sz="0" w:space="0" w:color="auto"/>
      </w:pBdr>
      <w:spacing w:before="360" w:after="120"/>
      <w:jc w:val="left"/>
    </w:pPr>
    <w:rPr>
      <w:smallCaps w:val="0"/>
      <w:sz w:val="28"/>
    </w:rPr>
  </w:style>
  <w:style w:type="character" w:customStyle="1" w:styleId="Preparersnotenobold">
    <w:name w:val="Preparer's note (no bold)"/>
    <w:basedOn w:val="DefaultParagraphFont"/>
    <w:rsid w:val="00F72585"/>
    <w:rPr>
      <w:i/>
    </w:rPr>
  </w:style>
  <w:style w:type="paragraph" w:customStyle="1" w:styleId="Head5b1">
    <w:name w:val="Head 5b.1"/>
    <w:basedOn w:val="Head11a"/>
    <w:next w:val="Normal"/>
    <w:rsid w:val="00F72585"/>
    <w:pPr>
      <w:tabs>
        <w:tab w:val="left" w:pos="9900"/>
      </w:tabs>
    </w:pPr>
  </w:style>
  <w:style w:type="paragraph" w:customStyle="1" w:styleId="Head5c1">
    <w:name w:val="Head 5c.1"/>
    <w:basedOn w:val="Head11a"/>
    <w:rsid w:val="00F72585"/>
  </w:style>
  <w:style w:type="paragraph" w:customStyle="1" w:styleId="Head5d1">
    <w:name w:val="Head 5d.1"/>
    <w:basedOn w:val="Head11a"/>
    <w:next w:val="Normal"/>
    <w:rsid w:val="00F72585"/>
  </w:style>
  <w:style w:type="paragraph" w:customStyle="1" w:styleId="Head5d2">
    <w:name w:val="Head 5d.2"/>
    <w:basedOn w:val="Head12a"/>
    <w:next w:val="Normal"/>
    <w:rsid w:val="00F72585"/>
    <w:pPr>
      <w:ind w:left="720" w:hanging="720"/>
      <w:jc w:val="both"/>
    </w:pPr>
  </w:style>
  <w:style w:type="paragraph" w:styleId="NormalIndent">
    <w:name w:val="Normal Indent"/>
    <w:basedOn w:val="Normal"/>
    <w:rsid w:val="00F72585"/>
    <w:pPr>
      <w:suppressAutoHyphens/>
      <w:spacing w:after="120"/>
      <w:ind w:left="720"/>
    </w:pPr>
    <w:rPr>
      <w:sz w:val="20"/>
    </w:rPr>
  </w:style>
  <w:style w:type="paragraph" w:customStyle="1" w:styleId="Head61">
    <w:name w:val="Head 6.1"/>
    <w:basedOn w:val="Head11a"/>
    <w:next w:val="Normal"/>
    <w:rsid w:val="00F72585"/>
  </w:style>
  <w:style w:type="paragraph" w:customStyle="1" w:styleId="Head62">
    <w:name w:val="Head 6.2"/>
    <w:basedOn w:val="Head12a"/>
    <w:next w:val="Normal"/>
    <w:rsid w:val="00F72585"/>
    <w:pPr>
      <w:suppressAutoHyphens/>
    </w:pPr>
  </w:style>
  <w:style w:type="paragraph" w:customStyle="1" w:styleId="Head72">
    <w:name w:val="Head 7.2"/>
    <w:basedOn w:val="Head12a"/>
    <w:next w:val="Normal"/>
    <w:rsid w:val="00F72585"/>
    <w:pPr>
      <w:keepNext/>
      <w:spacing w:before="480"/>
      <w:jc w:val="center"/>
    </w:pPr>
  </w:style>
  <w:style w:type="paragraph" w:customStyle="1" w:styleId="Head71">
    <w:name w:val="Head 7.1"/>
    <w:basedOn w:val="Head11a"/>
    <w:rsid w:val="00F72585"/>
  </w:style>
  <w:style w:type="paragraph" w:customStyle="1" w:styleId="Head81">
    <w:name w:val="Head 8.1"/>
    <w:basedOn w:val="Head11a"/>
    <w:next w:val="Normal"/>
    <w:rsid w:val="00F72585"/>
  </w:style>
  <w:style w:type="paragraph" w:customStyle="1" w:styleId="Head82">
    <w:name w:val="Head 8.2"/>
    <w:basedOn w:val="Head12a"/>
    <w:next w:val="Normal"/>
    <w:rsid w:val="00F72585"/>
    <w:pPr>
      <w:jc w:val="center"/>
    </w:pPr>
    <w:rPr>
      <w:sz w:val="32"/>
    </w:rPr>
  </w:style>
  <w:style w:type="paragraph" w:styleId="List2">
    <w:name w:val="List 2"/>
    <w:basedOn w:val="Normal"/>
    <w:unhideWhenUsed/>
    <w:rsid w:val="00F72585"/>
    <w:pPr>
      <w:suppressAutoHyphens/>
      <w:spacing w:after="120"/>
      <w:contextualSpacing/>
    </w:pPr>
    <w:rPr>
      <w:sz w:val="20"/>
    </w:rPr>
  </w:style>
  <w:style w:type="numbering" w:customStyle="1" w:styleId="SPDstylelist1">
    <w:name w:val="SPD style list 1"/>
    <w:uiPriority w:val="99"/>
    <w:rsid w:val="00F72585"/>
    <w:pPr>
      <w:numPr>
        <w:numId w:val="25"/>
      </w:numPr>
    </w:pPr>
  </w:style>
  <w:style w:type="numbering" w:customStyle="1" w:styleId="AAASPD2">
    <w:name w:val="AAA SPD 2"/>
    <w:uiPriority w:val="99"/>
    <w:rsid w:val="00F72585"/>
    <w:pPr>
      <w:numPr>
        <w:numId w:val="26"/>
      </w:numPr>
    </w:pPr>
  </w:style>
  <w:style w:type="numbering" w:customStyle="1" w:styleId="AAASPD1">
    <w:name w:val="AAA SPD 1"/>
    <w:uiPriority w:val="99"/>
    <w:rsid w:val="00F72585"/>
    <w:pPr>
      <w:numPr>
        <w:numId w:val="27"/>
      </w:numPr>
    </w:pPr>
  </w:style>
  <w:style w:type="numbering" w:customStyle="1" w:styleId="SPDParaheader1">
    <w:name w:val="SPD Para header 1"/>
    <w:uiPriority w:val="99"/>
    <w:rsid w:val="00F72585"/>
    <w:pPr>
      <w:numPr>
        <w:numId w:val="34"/>
      </w:numPr>
    </w:pPr>
  </w:style>
  <w:style w:type="paragraph" w:customStyle="1" w:styleId="HeadingSPD01">
    <w:name w:val="Heading SPD01"/>
    <w:basedOn w:val="Head11a"/>
    <w:link w:val="HeadingSPD01Char"/>
    <w:qFormat/>
    <w:rsid w:val="00F72585"/>
    <w:pPr>
      <w:pBdr>
        <w:bottom w:val="none" w:sz="0" w:space="0" w:color="auto"/>
      </w:pBdr>
      <w:outlineLvl w:val="1"/>
    </w:pPr>
  </w:style>
  <w:style w:type="paragraph" w:customStyle="1" w:styleId="HeadingSPD010">
    <w:name w:val="Heading SPD 01"/>
    <w:basedOn w:val="HeadingSPD01"/>
    <w:link w:val="HeadingSPD01Char0"/>
    <w:qFormat/>
    <w:rsid w:val="00F72585"/>
  </w:style>
  <w:style w:type="paragraph" w:customStyle="1" w:styleId="HeadingSPD02">
    <w:name w:val="Heading SPD 02"/>
    <w:basedOn w:val="Header"/>
    <w:qFormat/>
    <w:rsid w:val="00F72585"/>
    <w:pPr>
      <w:numPr>
        <w:numId w:val="24"/>
      </w:numPr>
      <w:pBdr>
        <w:bottom w:val="none" w:sz="0" w:space="0" w:color="auto"/>
      </w:pBdr>
      <w:tabs>
        <w:tab w:val="clear" w:pos="9000"/>
        <w:tab w:val="center" w:pos="4320"/>
        <w:tab w:val="right" w:pos="8640"/>
      </w:tabs>
      <w:suppressAutoHyphens/>
      <w:spacing w:after="120"/>
      <w:outlineLvl w:val="2"/>
    </w:pPr>
    <w:rPr>
      <w:b/>
      <w:sz w:val="24"/>
      <w:szCs w:val="24"/>
    </w:rPr>
  </w:style>
  <w:style w:type="paragraph" w:customStyle="1" w:styleId="HeadingITP1">
    <w:name w:val="Heading ITP 1"/>
    <w:basedOn w:val="HeadingSPD010"/>
    <w:link w:val="HeadingITP1Char"/>
    <w:qFormat/>
    <w:rsid w:val="00F72585"/>
  </w:style>
  <w:style w:type="character" w:customStyle="1" w:styleId="Head11aChar">
    <w:name w:val="Head 1.1a Char"/>
    <w:basedOn w:val="DefaultParagraphFont"/>
    <w:link w:val="Head11a"/>
    <w:rsid w:val="00F72585"/>
    <w:rPr>
      <w:rFonts w:ascii="Times New Roman Bold" w:hAnsi="Times New Roman Bold"/>
      <w:b/>
      <w:smallCaps/>
      <w:sz w:val="32"/>
    </w:rPr>
  </w:style>
  <w:style w:type="character" w:customStyle="1" w:styleId="HeadingSPD01Char">
    <w:name w:val="Heading SPD01 Char"/>
    <w:basedOn w:val="Head11aChar"/>
    <w:link w:val="HeadingSPD01"/>
    <w:rsid w:val="00F72585"/>
    <w:rPr>
      <w:rFonts w:ascii="Times New Roman Bold" w:hAnsi="Times New Roman Bold"/>
      <w:b/>
      <w:smallCaps/>
      <w:sz w:val="32"/>
    </w:rPr>
  </w:style>
  <w:style w:type="character" w:customStyle="1" w:styleId="HeadingSPD01Char0">
    <w:name w:val="Heading SPD 01 Char"/>
    <w:basedOn w:val="HeadingSPD01Char"/>
    <w:link w:val="HeadingSPD010"/>
    <w:rsid w:val="00F72585"/>
    <w:rPr>
      <w:rFonts w:ascii="Times New Roman Bold" w:hAnsi="Times New Roman Bold"/>
      <w:b/>
      <w:smallCaps/>
      <w:sz w:val="32"/>
    </w:rPr>
  </w:style>
  <w:style w:type="character" w:customStyle="1" w:styleId="HeadingITP1Char">
    <w:name w:val="Heading ITP 1 Char"/>
    <w:basedOn w:val="HeadingSPD01Char0"/>
    <w:link w:val="HeadingITP1"/>
    <w:rsid w:val="00F72585"/>
    <w:rPr>
      <w:rFonts w:ascii="Times New Roman Bold" w:hAnsi="Times New Roman Bold"/>
      <w:b/>
      <w:smallCaps/>
      <w:sz w:val="32"/>
    </w:rPr>
  </w:style>
  <w:style w:type="paragraph" w:customStyle="1" w:styleId="HeadingSPDPurchasersRequirements01">
    <w:name w:val="Heading SPD Purchasers Requirements 01"/>
    <w:basedOn w:val="Head02"/>
    <w:link w:val="HeadingSPDPurchasersRequirements01Char"/>
    <w:qFormat/>
    <w:rsid w:val="00F72585"/>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F72585"/>
    <w:rPr>
      <w:rFonts w:ascii="Times New Roman Bold" w:eastAsiaTheme="majorEastAsia" w:hAnsi="Times New Roman Bold" w:cstheme="majorBidi"/>
      <w:b/>
      <w:smallCaps/>
      <w:sz w:val="36"/>
    </w:rPr>
  </w:style>
  <w:style w:type="character" w:customStyle="1" w:styleId="Heading2Char1">
    <w:name w:val="Heading 2 Char1"/>
    <w:aliases w:val="Title Header2 Char1"/>
    <w:basedOn w:val="DefaultParagraphFont"/>
    <w:semiHidden/>
    <w:rsid w:val="006B2295"/>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067FDE"/>
    <w:pPr>
      <w:spacing w:before="120" w:after="240"/>
      <w:jc w:val="center"/>
    </w:pPr>
    <w:rPr>
      <w:b/>
      <w:sz w:val="36"/>
    </w:rPr>
  </w:style>
  <w:style w:type="paragraph" w:customStyle="1" w:styleId="SPDForm2">
    <w:name w:val="SPD  Form 2"/>
    <w:basedOn w:val="Normal"/>
    <w:qFormat/>
    <w:rsid w:val="00067FDE"/>
    <w:pPr>
      <w:spacing w:before="120" w:after="240"/>
      <w:jc w:val="center"/>
    </w:pPr>
    <w:rPr>
      <w:b/>
      <w:sz w:val="36"/>
    </w:rPr>
  </w:style>
  <w:style w:type="paragraph" w:customStyle="1" w:styleId="SPD3EmployersRequirement">
    <w:name w:val="SPD 3 Employers Requirement"/>
    <w:basedOn w:val="Normal"/>
    <w:link w:val="SPD3EmployersRequirementChar"/>
    <w:qFormat/>
    <w:rsid w:val="00273E50"/>
    <w:pPr>
      <w:jc w:val="center"/>
    </w:pPr>
    <w:rPr>
      <w:b/>
      <w:sz w:val="36"/>
    </w:rPr>
  </w:style>
  <w:style w:type="paragraph" w:customStyle="1" w:styleId="SPD4EmployereRequirmentAnnex">
    <w:name w:val="SPD 4 Employere Requirment Annex"/>
    <w:basedOn w:val="Normal"/>
    <w:qFormat/>
    <w:rsid w:val="00273E50"/>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rsid w:val="00F32486"/>
  </w:style>
  <w:style w:type="character" w:customStyle="1" w:styleId="SPD3EmployersRequirementChar">
    <w:name w:val="SPD 3 Employers Requirement Char"/>
    <w:basedOn w:val="DefaultParagraphFont"/>
    <w:link w:val="SPD3EmployersRequirement"/>
    <w:rsid w:val="00F32486"/>
    <w:rPr>
      <w:b/>
      <w:sz w:val="36"/>
    </w:rPr>
  </w:style>
  <w:style w:type="character" w:customStyle="1" w:styleId="SPD1EmployersRequirementChar">
    <w:name w:val="SPD 1 Employers Requirement Char"/>
    <w:basedOn w:val="SPD3EmployersRequirementChar"/>
    <w:link w:val="SPD1EmployersRequirement"/>
    <w:rsid w:val="00F32486"/>
    <w:rPr>
      <w:b/>
      <w:sz w:val="36"/>
    </w:rPr>
  </w:style>
  <w:style w:type="paragraph" w:customStyle="1" w:styleId="SEC3h1">
    <w:name w:val="SEC3 h1"/>
    <w:basedOn w:val="Normal"/>
    <w:link w:val="SEC3h1Char"/>
    <w:qFormat/>
    <w:rsid w:val="003923B5"/>
    <w:pPr>
      <w:jc w:val="left"/>
    </w:pPr>
    <w:rPr>
      <w:b/>
      <w:iCs/>
      <w:sz w:val="28"/>
      <w:szCs w:val="28"/>
    </w:rPr>
  </w:style>
  <w:style w:type="paragraph" w:customStyle="1" w:styleId="SEC3h2">
    <w:name w:val="SEC3 h2"/>
    <w:basedOn w:val="Normal"/>
    <w:link w:val="SEC3h2Char"/>
    <w:qFormat/>
    <w:rsid w:val="007943DC"/>
    <w:pPr>
      <w:spacing w:before="240" w:after="200"/>
      <w:jc w:val="left"/>
    </w:pPr>
    <w:rPr>
      <w:b/>
      <w:iCs/>
      <w:sz w:val="28"/>
    </w:rPr>
  </w:style>
  <w:style w:type="character" w:customStyle="1" w:styleId="SEC3h1Char">
    <w:name w:val="SEC3 h1 Char"/>
    <w:basedOn w:val="DefaultParagraphFont"/>
    <w:link w:val="SEC3h1"/>
    <w:rsid w:val="003923B5"/>
    <w:rPr>
      <w:b/>
      <w:iCs/>
      <w:sz w:val="28"/>
      <w:szCs w:val="28"/>
    </w:rPr>
  </w:style>
  <w:style w:type="character" w:customStyle="1" w:styleId="SEC3h2Char">
    <w:name w:val="SEC3 h2 Char"/>
    <w:basedOn w:val="DefaultParagraphFont"/>
    <w:link w:val="SEC3h2"/>
    <w:rsid w:val="007943DC"/>
    <w:rPr>
      <w:b/>
      <w:iCs/>
      <w:sz w:val="28"/>
    </w:rPr>
  </w:style>
  <w:style w:type="paragraph" w:customStyle="1" w:styleId="FIDICClauseSubSubPara">
    <w:name w:val="FIDIC_ClauseSubSubPara"/>
    <w:basedOn w:val="Normal"/>
    <w:rsid w:val="00310511"/>
    <w:pPr>
      <w:spacing w:before="100" w:after="100" w:line="220" w:lineRule="exact"/>
      <w:jc w:val="left"/>
    </w:pPr>
    <w:rPr>
      <w:rFonts w:ascii="Arial" w:hAnsi="Arial" w:cs="Arial"/>
      <w:color w:val="0000CC"/>
      <w:spacing w:val="-5"/>
      <w:sz w:val="20"/>
    </w:rPr>
  </w:style>
  <w:style w:type="character" w:customStyle="1" w:styleId="ClauseSubParaChar">
    <w:name w:val="ClauseSub_Para Char"/>
    <w:basedOn w:val="DefaultParagraphFont"/>
    <w:link w:val="ClauseSubPara"/>
    <w:rsid w:val="00310511"/>
    <w:rPr>
      <w:sz w:val="22"/>
      <w:szCs w:val="22"/>
      <w:lang w:val="en-GB"/>
    </w:rPr>
  </w:style>
  <w:style w:type="paragraph" w:customStyle="1" w:styleId="FIDICSectionBegin">
    <w:name w:val="FIDIC__SectionBegin"/>
    <w:basedOn w:val="Normal"/>
    <w:next w:val="Normal"/>
    <w:rsid w:val="009C2DF6"/>
    <w:pPr>
      <w:widowControl w:val="0"/>
      <w:autoSpaceDE w:val="0"/>
      <w:autoSpaceDN w:val="0"/>
      <w:adjustRightInd w:val="0"/>
      <w:spacing w:before="60" w:after="60" w:line="240" w:lineRule="exact"/>
      <w:jc w:val="left"/>
    </w:pPr>
    <w:rPr>
      <w:rFonts w:ascii="Arial" w:hAnsi="Arial" w:cs="Arial"/>
      <w:b/>
      <w:bCs/>
      <w:color w:val="0000CC"/>
      <w:sz w:val="20"/>
      <w:szCs w:val="24"/>
      <w:lang w:eastAsia="fr-FR"/>
    </w:rPr>
  </w:style>
  <w:style w:type="paragraph" w:customStyle="1" w:styleId="FIDICSectionEnd">
    <w:name w:val="FIDIC__SectionEnd"/>
    <w:basedOn w:val="Normal"/>
    <w:next w:val="Normal"/>
    <w:rsid w:val="009C2DF6"/>
    <w:pPr>
      <w:widowControl w:val="0"/>
      <w:autoSpaceDE w:val="0"/>
      <w:autoSpaceDN w:val="0"/>
      <w:adjustRightInd w:val="0"/>
      <w:spacing w:before="60" w:after="60" w:line="240" w:lineRule="exact"/>
      <w:jc w:val="left"/>
    </w:pPr>
    <w:rPr>
      <w:rFonts w:ascii="Arial" w:hAnsi="Arial" w:cs="Arial"/>
      <w:b/>
      <w:bCs/>
      <w:color w:val="0000CC"/>
      <w:sz w:val="20"/>
      <w:szCs w:val="24"/>
      <w:lang w:eastAsia="fr-FR"/>
    </w:rPr>
  </w:style>
  <w:style w:type="paragraph" w:customStyle="1" w:styleId="IPAHeading2Text">
    <w:name w:val="IPA Heading 2 Text"/>
    <w:basedOn w:val="Normal"/>
    <w:link w:val="IPAHeading2TextChar"/>
    <w:rsid w:val="00CA7D05"/>
    <w:pPr>
      <w:ind w:left="567"/>
    </w:pPr>
    <w:rPr>
      <w:rFonts w:ascii="Calibri" w:hAnsi="Calibri"/>
      <w:sz w:val="22"/>
      <w:szCs w:val="22"/>
      <w:lang w:val="en-GB" w:eastAsia="en-GB"/>
    </w:rPr>
  </w:style>
  <w:style w:type="character" w:customStyle="1" w:styleId="IPAHeading2TextChar">
    <w:name w:val="IPA Heading 2 Text Char"/>
    <w:link w:val="IPAHeading2Text"/>
    <w:rsid w:val="00CA7D05"/>
    <w:rPr>
      <w:rFonts w:ascii="Calibri" w:hAnsi="Calibri"/>
      <w:sz w:val="22"/>
      <w:szCs w:val="22"/>
      <w:lang w:val="en-GB" w:eastAsia="en-GB"/>
    </w:rPr>
  </w:style>
  <w:style w:type="paragraph" w:customStyle="1" w:styleId="SPDTechnicalProposalForms">
    <w:name w:val="SPD  Technical Proposal Forms"/>
    <w:basedOn w:val="Normal"/>
    <w:link w:val="SPDTechnicalProposalFormsChar"/>
    <w:qFormat/>
    <w:rsid w:val="00650217"/>
    <w:pPr>
      <w:spacing w:before="120" w:after="240"/>
      <w:jc w:val="center"/>
    </w:pPr>
    <w:rPr>
      <w:b/>
      <w:sz w:val="36"/>
    </w:rPr>
  </w:style>
  <w:style w:type="character" w:customStyle="1" w:styleId="SPDTechnicalProposalFormsChar">
    <w:name w:val="SPD  Technical Proposal Forms Char"/>
    <w:basedOn w:val="DefaultParagraphFont"/>
    <w:link w:val="SPDTechnicalProposalForms"/>
    <w:rsid w:val="00650217"/>
    <w:rPr>
      <w:b/>
      <w:sz w:val="36"/>
    </w:rPr>
  </w:style>
  <w:style w:type="paragraph" w:customStyle="1" w:styleId="Style50">
    <w:name w:val="Style 5"/>
    <w:basedOn w:val="Normal"/>
    <w:rsid w:val="003521B5"/>
    <w:pPr>
      <w:widowControl w:val="0"/>
      <w:autoSpaceDE w:val="0"/>
      <w:autoSpaceDN w:val="0"/>
      <w:spacing w:line="480" w:lineRule="exact"/>
      <w:jc w:val="center"/>
    </w:pPr>
    <w:rPr>
      <w:szCs w:val="24"/>
    </w:rPr>
  </w:style>
  <w:style w:type="paragraph" w:customStyle="1" w:styleId="Bulletnumbered">
    <w:name w:val="Bullet numbered"/>
    <w:basedOn w:val="ListParagraph"/>
    <w:autoRedefine/>
    <w:qFormat/>
    <w:rsid w:val="008052E9"/>
    <w:pPr>
      <w:numPr>
        <w:numId w:val="84"/>
      </w:numPr>
      <w:spacing w:after="120" w:line="259" w:lineRule="auto"/>
      <w:ind w:left="360"/>
      <w:contextualSpacing w:val="0"/>
      <w:jc w:val="left"/>
    </w:pPr>
    <w:rPr>
      <w:rFonts w:asciiTheme="minorHAnsi" w:eastAsiaTheme="minorHAnsi" w:hAnsiTheme="minorHAnsi" w:cstheme="minorBidi"/>
      <w:szCs w:val="22"/>
    </w:rPr>
  </w:style>
  <w:style w:type="paragraph" w:customStyle="1" w:styleId="Bulletroman">
    <w:name w:val="Bullet roman"/>
    <w:basedOn w:val="ListParagraph"/>
    <w:autoRedefine/>
    <w:qFormat/>
    <w:rsid w:val="00A570CF"/>
    <w:pPr>
      <w:numPr>
        <w:numId w:val="85"/>
      </w:numPr>
      <w:spacing w:after="120" w:line="259" w:lineRule="auto"/>
      <w:contextualSpacing w:val="0"/>
    </w:pPr>
    <w:rPr>
      <w:rFonts w:asciiTheme="minorHAnsi" w:eastAsiaTheme="minorHAnsi" w:hAnsiTheme="minorHAnsi" w:cstheme="minorBidi"/>
      <w:szCs w:val="22"/>
    </w:rPr>
  </w:style>
  <w:style w:type="paragraph" w:customStyle="1" w:styleId="Bulletabc">
    <w:name w:val="Bullet abc"/>
    <w:basedOn w:val="ListParagraph"/>
    <w:autoRedefine/>
    <w:qFormat/>
    <w:rsid w:val="008052E9"/>
    <w:pPr>
      <w:numPr>
        <w:numId w:val="88"/>
      </w:numPr>
      <w:spacing w:after="120" w:line="259" w:lineRule="auto"/>
      <w:contextualSpacing w:val="0"/>
      <w:jc w:val="left"/>
    </w:pPr>
    <w:rPr>
      <w:rFonts w:asciiTheme="minorHAnsi" w:eastAsiaTheme="minorHAnsi" w:hAnsiTheme="minorHAnsi" w:cstheme="minorBidi"/>
      <w:szCs w:val="22"/>
    </w:rPr>
  </w:style>
  <w:style w:type="paragraph" w:customStyle="1" w:styleId="Bulletdash4thlevel">
    <w:name w:val="Bullet dash 4th level"/>
    <w:basedOn w:val="ListParagraph"/>
    <w:qFormat/>
    <w:rsid w:val="008052E9"/>
    <w:pPr>
      <w:numPr>
        <w:numId w:val="87"/>
      </w:numPr>
      <w:tabs>
        <w:tab w:val="left" w:pos="720"/>
      </w:tabs>
      <w:spacing w:line="259" w:lineRule="auto"/>
      <w:ind w:left="1440"/>
      <w:jc w:val="left"/>
    </w:pPr>
    <w:rPr>
      <w:rFonts w:asciiTheme="minorHAnsi" w:eastAsiaTheme="minorHAnsi" w:hAnsiTheme="minorHAnsi" w:cstheme="minorBidi"/>
      <w:szCs w:val="22"/>
    </w:rPr>
  </w:style>
  <w:style w:type="paragraph" w:customStyle="1" w:styleId="SPDForms3">
    <w:name w:val="SPD Forms 3"/>
    <w:basedOn w:val="SPDForm2"/>
    <w:qFormat/>
    <w:rsid w:val="00955524"/>
  </w:style>
  <w:style w:type="paragraph" w:customStyle="1" w:styleId="SDPnoheader">
    <w:name w:val="SDP no header"/>
    <w:basedOn w:val="SPDForm2"/>
    <w:qFormat/>
    <w:rsid w:val="00BA29AC"/>
    <w:rPr>
      <w:sz w:val="32"/>
    </w:rPr>
  </w:style>
  <w:style w:type="paragraph" w:customStyle="1" w:styleId="SectionXHeading">
    <w:name w:val="Section X Heading"/>
    <w:basedOn w:val="Normal"/>
    <w:rsid w:val="00C30EDE"/>
    <w:pPr>
      <w:spacing w:before="240" w:after="240"/>
      <w:jc w:val="center"/>
    </w:pPr>
    <w:rPr>
      <w:rFonts w:ascii="Times New Roman Bold" w:hAnsi="Times New Roman Bold"/>
      <w:b/>
      <w:sz w:val="36"/>
      <w:szCs w:val="24"/>
    </w:rPr>
  </w:style>
  <w:style w:type="paragraph" w:customStyle="1" w:styleId="HeaderEC1">
    <w:name w:val="Header EC1"/>
    <w:basedOn w:val="Normal"/>
    <w:link w:val="HeaderEC1Char"/>
    <w:qFormat/>
    <w:rsid w:val="00DD53F1"/>
    <w:rPr>
      <w:b/>
      <w:sz w:val="28"/>
      <w:szCs w:val="28"/>
    </w:rPr>
  </w:style>
  <w:style w:type="character" w:customStyle="1" w:styleId="HeaderEC1Char">
    <w:name w:val="Header EC1 Char"/>
    <w:basedOn w:val="DefaultParagraphFont"/>
    <w:link w:val="HeaderEC1"/>
    <w:rsid w:val="00DD53F1"/>
    <w:rPr>
      <w:b/>
      <w:sz w:val="28"/>
      <w:szCs w:val="28"/>
    </w:rPr>
  </w:style>
  <w:style w:type="paragraph" w:customStyle="1" w:styleId="StyleP3Header1-ClausesAfter12pt">
    <w:name w:val="Style P3 Header1-Clauses + After:  12 pt"/>
    <w:basedOn w:val="P3Header1-Clauses"/>
    <w:rsid w:val="009C7526"/>
    <w:pPr>
      <w:numPr>
        <w:ilvl w:val="2"/>
        <w:numId w:val="123"/>
      </w:numPr>
      <w:tabs>
        <w:tab w:val="left" w:pos="972"/>
        <w:tab w:val="left" w:pos="1008"/>
      </w:tabs>
      <w:spacing w:before="60" w:after="240"/>
      <w:jc w:val="both"/>
    </w:pPr>
    <w:rPr>
      <w:b w:val="0"/>
      <w:szCs w:val="24"/>
      <w:lang w:val="es-ES_tradnl"/>
    </w:rPr>
  </w:style>
  <w:style w:type="paragraph" w:customStyle="1" w:styleId="ESSpara">
    <w:name w:val="ESS para"/>
    <w:basedOn w:val="Normal"/>
    <w:link w:val="ESSparaChar"/>
    <w:uiPriority w:val="99"/>
    <w:qFormat/>
    <w:rsid w:val="005A6BD0"/>
    <w:pPr>
      <w:numPr>
        <w:numId w:val="142"/>
      </w:numPr>
      <w:spacing w:after="240"/>
    </w:pPr>
    <w:rPr>
      <w:rFonts w:asciiTheme="minorHAnsi" w:eastAsiaTheme="minorEastAsia" w:hAnsiTheme="minorHAnsi" w:cstheme="minorBidi"/>
      <w:sz w:val="22"/>
      <w:szCs w:val="22"/>
      <w:lang w:eastAsia="ja-JP"/>
    </w:rPr>
  </w:style>
  <w:style w:type="character" w:customStyle="1" w:styleId="ESSparaChar">
    <w:name w:val="ESS para Char"/>
    <w:basedOn w:val="DefaultParagraphFont"/>
    <w:link w:val="ESSpara"/>
    <w:uiPriority w:val="99"/>
    <w:rsid w:val="005A6BD0"/>
    <w:rPr>
      <w:rFonts w:asciiTheme="minorHAnsi" w:eastAsiaTheme="minorEastAsia" w:hAnsiTheme="minorHAnsi" w:cstheme="minorBidi"/>
      <w:sz w:val="22"/>
      <w:szCs w:val="22"/>
      <w:lang w:eastAsia="ja-JP"/>
    </w:rPr>
  </w:style>
  <w:style w:type="paragraph" w:customStyle="1" w:styleId="p2">
    <w:name w:val="p2"/>
    <w:basedOn w:val="Normal"/>
    <w:rsid w:val="008D5550"/>
    <w:pPr>
      <w:jc w:val="left"/>
    </w:pPr>
    <w:rPr>
      <w:rFonts w:ascii="Calibri" w:eastAsiaTheme="minorHAnsi" w:hAnsi="Calibri"/>
      <w:sz w:val="15"/>
      <w:szCs w:val="15"/>
    </w:rPr>
  </w:style>
  <w:style w:type="character" w:customStyle="1" w:styleId="SPDForms1Char">
    <w:name w:val="SPD Forms 1 Char"/>
    <w:basedOn w:val="DefaultParagraphFont"/>
    <w:link w:val="SPDForms1"/>
    <w:rsid w:val="00233F94"/>
    <w:rPr>
      <w:b/>
      <w:sz w:val="36"/>
    </w:rPr>
  </w:style>
  <w:style w:type="paragraph" w:styleId="NoSpacing">
    <w:name w:val="No Spacing"/>
    <w:uiPriority w:val="1"/>
    <w:qFormat/>
    <w:rsid w:val="00470EA4"/>
    <w:pPr>
      <w:widowControl w:val="0"/>
      <w:autoSpaceDE w:val="0"/>
      <w:autoSpaceDN w:val="0"/>
    </w:pPr>
    <w:rPr>
      <w:sz w:val="24"/>
      <w:szCs w:val="24"/>
    </w:rPr>
  </w:style>
  <w:style w:type="paragraph" w:customStyle="1" w:styleId="Section1-Clauses">
    <w:name w:val="Section 1-Clauses"/>
    <w:basedOn w:val="Normal"/>
    <w:qFormat/>
    <w:rsid w:val="000F1F88"/>
    <w:pPr>
      <w:numPr>
        <w:numId w:val="210"/>
      </w:numPr>
      <w:spacing w:after="200"/>
      <w:ind w:left="360"/>
      <w:jc w:val="left"/>
    </w:pPr>
    <w:rPr>
      <w:b/>
      <w:bCs/>
    </w:rPr>
  </w:style>
  <w:style w:type="paragraph" w:customStyle="1" w:styleId="SPDProposalForms">
    <w:name w:val="SPD Proposal Forms"/>
    <w:basedOn w:val="SPDTechnicalProposalForms"/>
    <w:link w:val="SPDProposalFormsChar"/>
    <w:qFormat/>
    <w:rsid w:val="003F2478"/>
  </w:style>
  <w:style w:type="paragraph" w:customStyle="1" w:styleId="ProposalFormsheading">
    <w:name w:val="Proposal Forms heading"/>
    <w:basedOn w:val="SPDForms1"/>
    <w:link w:val="ProposalFormsheadingChar"/>
    <w:qFormat/>
    <w:rsid w:val="003F2478"/>
  </w:style>
  <w:style w:type="character" w:customStyle="1" w:styleId="SPDProposalFormsChar">
    <w:name w:val="SPD Proposal Forms Char"/>
    <w:basedOn w:val="SPDTechnicalProposalFormsChar"/>
    <w:link w:val="SPDProposalForms"/>
    <w:rsid w:val="003F2478"/>
    <w:rPr>
      <w:b/>
      <w:sz w:val="36"/>
    </w:rPr>
  </w:style>
  <w:style w:type="character" w:customStyle="1" w:styleId="ProposalFormsheadingChar">
    <w:name w:val="Proposal Forms heading Char"/>
    <w:basedOn w:val="SPDForms1Char"/>
    <w:link w:val="ProposalFormsheading"/>
    <w:rsid w:val="003F2478"/>
    <w:rPr>
      <w:b/>
      <w:sz w:val="36"/>
    </w:rPr>
  </w:style>
  <w:style w:type="paragraph" w:customStyle="1" w:styleId="Sec4Head1">
    <w:name w:val="Sec4 Head1"/>
    <w:basedOn w:val="ProposalFormsheading"/>
    <w:qFormat/>
    <w:rsid w:val="003F2478"/>
    <w:rPr>
      <w:noProof/>
    </w:rPr>
  </w:style>
  <w:style w:type="character" w:customStyle="1" w:styleId="Header2-SubClausesCharChar">
    <w:name w:val="Header 2 - SubClauses Char Char"/>
    <w:basedOn w:val="DefaultParagraphFont"/>
    <w:link w:val="Header2-SubClauses"/>
    <w:uiPriority w:val="99"/>
    <w:rsid w:val="003F2478"/>
    <w:rPr>
      <w:sz w:val="24"/>
    </w:rPr>
  </w:style>
  <w:style w:type="character" w:customStyle="1" w:styleId="Bibliogrphy">
    <w:name w:val="Bibliogrphy"/>
    <w:basedOn w:val="DefaultParagraphFont"/>
    <w:rsid w:val="003F2478"/>
  </w:style>
  <w:style w:type="character" w:customStyle="1" w:styleId="DocInit">
    <w:name w:val="Doc Init"/>
    <w:basedOn w:val="DefaultParagraphFont"/>
    <w:rsid w:val="003F2478"/>
  </w:style>
  <w:style w:type="character" w:customStyle="1" w:styleId="Document2">
    <w:name w:val="Document 2"/>
    <w:basedOn w:val="DefaultParagraphFont"/>
    <w:rsid w:val="003F2478"/>
    <w:rPr>
      <w:rFonts w:ascii="Times" w:hAnsi="Times"/>
      <w:noProof w:val="0"/>
      <w:sz w:val="24"/>
      <w:lang w:val="en-US"/>
    </w:rPr>
  </w:style>
  <w:style w:type="character" w:customStyle="1" w:styleId="Document3">
    <w:name w:val="Document 3"/>
    <w:basedOn w:val="DefaultParagraphFont"/>
    <w:rsid w:val="003F2478"/>
    <w:rPr>
      <w:rFonts w:ascii="Times" w:hAnsi="Times"/>
      <w:noProof w:val="0"/>
      <w:sz w:val="24"/>
      <w:lang w:val="en-US"/>
    </w:rPr>
  </w:style>
  <w:style w:type="character" w:customStyle="1" w:styleId="Document4">
    <w:name w:val="Document 4"/>
    <w:basedOn w:val="DefaultParagraphFont"/>
    <w:rsid w:val="003F2478"/>
    <w:rPr>
      <w:b/>
      <w:i/>
      <w:sz w:val="24"/>
    </w:rPr>
  </w:style>
  <w:style w:type="character" w:customStyle="1" w:styleId="Document5">
    <w:name w:val="Document 5"/>
    <w:basedOn w:val="DefaultParagraphFont"/>
    <w:rsid w:val="003F2478"/>
  </w:style>
  <w:style w:type="character" w:customStyle="1" w:styleId="Document6">
    <w:name w:val="Document 6"/>
    <w:basedOn w:val="DefaultParagraphFont"/>
    <w:rsid w:val="003F2478"/>
  </w:style>
  <w:style w:type="character" w:customStyle="1" w:styleId="Document7">
    <w:name w:val="Document 7"/>
    <w:basedOn w:val="DefaultParagraphFont"/>
    <w:rsid w:val="003F2478"/>
  </w:style>
  <w:style w:type="character" w:customStyle="1" w:styleId="Document8">
    <w:name w:val="Document 8"/>
    <w:basedOn w:val="DefaultParagraphFont"/>
    <w:rsid w:val="003F2478"/>
  </w:style>
  <w:style w:type="character" w:customStyle="1" w:styleId="TechInit">
    <w:name w:val="Tech Init"/>
    <w:basedOn w:val="DefaultParagraphFont"/>
    <w:rsid w:val="003F2478"/>
    <w:rPr>
      <w:rFonts w:ascii="Times" w:hAnsi="Times"/>
      <w:noProof w:val="0"/>
      <w:sz w:val="24"/>
      <w:lang w:val="en-US"/>
    </w:rPr>
  </w:style>
  <w:style w:type="character" w:customStyle="1" w:styleId="Technical1">
    <w:name w:val="Technical 1"/>
    <w:basedOn w:val="DefaultParagraphFont"/>
    <w:rsid w:val="003F2478"/>
    <w:rPr>
      <w:rFonts w:ascii="Times" w:hAnsi="Times"/>
      <w:noProof w:val="0"/>
      <w:sz w:val="24"/>
      <w:lang w:val="en-US"/>
    </w:rPr>
  </w:style>
  <w:style w:type="character" w:customStyle="1" w:styleId="Technical2">
    <w:name w:val="Technical 2"/>
    <w:basedOn w:val="DefaultParagraphFont"/>
    <w:rsid w:val="003F2478"/>
    <w:rPr>
      <w:rFonts w:ascii="Times" w:hAnsi="Times"/>
      <w:noProof w:val="0"/>
      <w:sz w:val="24"/>
      <w:lang w:val="en-US"/>
    </w:rPr>
  </w:style>
  <w:style w:type="character" w:customStyle="1" w:styleId="Technical3">
    <w:name w:val="Technical 3"/>
    <w:basedOn w:val="DefaultParagraphFont"/>
    <w:rsid w:val="003F2478"/>
    <w:rPr>
      <w:rFonts w:ascii="Times" w:hAnsi="Times"/>
      <w:noProof w:val="0"/>
      <w:sz w:val="24"/>
      <w:lang w:val="en-US"/>
    </w:rPr>
  </w:style>
  <w:style w:type="paragraph" w:customStyle="1" w:styleId="Technical5">
    <w:name w:val="Technical 5"/>
    <w:rsid w:val="003F2478"/>
    <w:pPr>
      <w:tabs>
        <w:tab w:val="left" w:pos="-720"/>
      </w:tabs>
      <w:suppressAutoHyphens/>
      <w:ind w:firstLine="720"/>
    </w:pPr>
    <w:rPr>
      <w:rFonts w:ascii="Times" w:hAnsi="Times"/>
      <w:b/>
      <w:sz w:val="24"/>
      <w:szCs w:val="24"/>
    </w:rPr>
  </w:style>
  <w:style w:type="paragraph" w:customStyle="1" w:styleId="Technical6">
    <w:name w:val="Technical 6"/>
    <w:rsid w:val="003F2478"/>
    <w:pPr>
      <w:tabs>
        <w:tab w:val="left" w:pos="-720"/>
      </w:tabs>
      <w:suppressAutoHyphens/>
      <w:ind w:firstLine="720"/>
    </w:pPr>
    <w:rPr>
      <w:rFonts w:ascii="Times" w:hAnsi="Times"/>
      <w:b/>
      <w:sz w:val="24"/>
      <w:szCs w:val="24"/>
    </w:rPr>
  </w:style>
  <w:style w:type="paragraph" w:customStyle="1" w:styleId="Technical7">
    <w:name w:val="Technical 7"/>
    <w:rsid w:val="003F2478"/>
    <w:pPr>
      <w:tabs>
        <w:tab w:val="left" w:pos="-720"/>
      </w:tabs>
      <w:suppressAutoHyphens/>
      <w:ind w:firstLine="720"/>
    </w:pPr>
    <w:rPr>
      <w:rFonts w:ascii="Times" w:hAnsi="Times"/>
      <w:b/>
      <w:sz w:val="24"/>
      <w:szCs w:val="24"/>
    </w:rPr>
  </w:style>
  <w:style w:type="paragraph" w:customStyle="1" w:styleId="Technical8">
    <w:name w:val="Technical 8"/>
    <w:rsid w:val="003F2478"/>
    <w:pPr>
      <w:tabs>
        <w:tab w:val="left" w:pos="-720"/>
      </w:tabs>
      <w:suppressAutoHyphens/>
      <w:ind w:firstLine="720"/>
    </w:pPr>
    <w:rPr>
      <w:rFonts w:ascii="Times" w:hAnsi="Times"/>
      <w:b/>
      <w:sz w:val="24"/>
      <w:szCs w:val="24"/>
    </w:rPr>
  </w:style>
  <w:style w:type="paragraph" w:customStyle="1" w:styleId="Pleading">
    <w:name w:val="Pleading"/>
    <w:rsid w:val="003F2478"/>
    <w:pPr>
      <w:tabs>
        <w:tab w:val="left" w:pos="-720"/>
      </w:tabs>
      <w:suppressAutoHyphens/>
      <w:spacing w:line="240" w:lineRule="exact"/>
    </w:pPr>
    <w:rPr>
      <w:rFonts w:ascii="Times" w:hAnsi="Times"/>
      <w:sz w:val="24"/>
      <w:szCs w:val="24"/>
    </w:rPr>
  </w:style>
  <w:style w:type="paragraph" w:customStyle="1" w:styleId="RightPar1">
    <w:name w:val="Right Par 1"/>
    <w:rsid w:val="003F2478"/>
    <w:pPr>
      <w:tabs>
        <w:tab w:val="left" w:pos="-720"/>
        <w:tab w:val="left" w:pos="0"/>
        <w:tab w:val="decimal" w:pos="720"/>
      </w:tabs>
      <w:suppressAutoHyphens/>
      <w:ind w:firstLine="720"/>
    </w:pPr>
    <w:rPr>
      <w:rFonts w:ascii="Times" w:hAnsi="Times"/>
      <w:sz w:val="24"/>
      <w:szCs w:val="24"/>
    </w:rPr>
  </w:style>
  <w:style w:type="paragraph" w:customStyle="1" w:styleId="RightPar2">
    <w:name w:val="Right Par 2"/>
    <w:rsid w:val="003F2478"/>
    <w:pPr>
      <w:tabs>
        <w:tab w:val="left" w:pos="-720"/>
        <w:tab w:val="left" w:pos="0"/>
        <w:tab w:val="left" w:pos="720"/>
        <w:tab w:val="decimal" w:pos="1440"/>
      </w:tabs>
      <w:suppressAutoHyphens/>
      <w:ind w:firstLine="1440"/>
    </w:pPr>
    <w:rPr>
      <w:rFonts w:ascii="Times" w:hAnsi="Times"/>
      <w:sz w:val="24"/>
      <w:szCs w:val="24"/>
    </w:rPr>
  </w:style>
  <w:style w:type="paragraph" w:customStyle="1" w:styleId="RightPar3">
    <w:name w:val="Right Par 3"/>
    <w:rsid w:val="003F2478"/>
    <w:pPr>
      <w:tabs>
        <w:tab w:val="left" w:pos="-720"/>
        <w:tab w:val="left" w:pos="0"/>
        <w:tab w:val="left" w:pos="720"/>
        <w:tab w:val="left" w:pos="1440"/>
        <w:tab w:val="decimal" w:pos="2160"/>
      </w:tabs>
      <w:suppressAutoHyphens/>
      <w:ind w:firstLine="2160"/>
    </w:pPr>
    <w:rPr>
      <w:rFonts w:ascii="Times" w:hAnsi="Times"/>
      <w:sz w:val="24"/>
      <w:szCs w:val="24"/>
    </w:rPr>
  </w:style>
  <w:style w:type="paragraph" w:customStyle="1" w:styleId="RightPar4">
    <w:name w:val="Right Par 4"/>
    <w:rsid w:val="003F2478"/>
    <w:pPr>
      <w:tabs>
        <w:tab w:val="left" w:pos="-720"/>
        <w:tab w:val="left" w:pos="0"/>
        <w:tab w:val="left" w:pos="720"/>
        <w:tab w:val="left" w:pos="1440"/>
        <w:tab w:val="left" w:pos="2160"/>
        <w:tab w:val="decimal" w:pos="2880"/>
      </w:tabs>
      <w:suppressAutoHyphens/>
      <w:ind w:firstLine="2880"/>
    </w:pPr>
    <w:rPr>
      <w:rFonts w:ascii="Times" w:hAnsi="Times"/>
      <w:sz w:val="24"/>
      <w:szCs w:val="24"/>
    </w:rPr>
  </w:style>
  <w:style w:type="paragraph" w:customStyle="1" w:styleId="RightPar5">
    <w:name w:val="Right Par 5"/>
    <w:rsid w:val="003F2478"/>
    <w:pPr>
      <w:tabs>
        <w:tab w:val="left" w:pos="-720"/>
        <w:tab w:val="left" w:pos="0"/>
        <w:tab w:val="left" w:pos="720"/>
        <w:tab w:val="left" w:pos="1440"/>
        <w:tab w:val="left" w:pos="2160"/>
        <w:tab w:val="left" w:pos="2880"/>
        <w:tab w:val="decimal" w:pos="3600"/>
      </w:tabs>
      <w:suppressAutoHyphens/>
      <w:ind w:firstLine="3600"/>
    </w:pPr>
    <w:rPr>
      <w:rFonts w:ascii="Times" w:hAnsi="Times"/>
      <w:sz w:val="24"/>
      <w:szCs w:val="24"/>
    </w:rPr>
  </w:style>
  <w:style w:type="paragraph" w:customStyle="1" w:styleId="RightPar6">
    <w:name w:val="Right Par 6"/>
    <w:rsid w:val="003F2478"/>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rPr>
  </w:style>
  <w:style w:type="paragraph" w:customStyle="1" w:styleId="RightPar7">
    <w:name w:val="Right Par 7"/>
    <w:rsid w:val="003F2478"/>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rPr>
  </w:style>
  <w:style w:type="paragraph" w:customStyle="1" w:styleId="RightPar8">
    <w:name w:val="Right Par 8"/>
    <w:rsid w:val="003F247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rPr>
  </w:style>
  <w:style w:type="paragraph" w:customStyle="1" w:styleId="HeaderEC2">
    <w:name w:val="Header EC2"/>
    <w:basedOn w:val="Normal"/>
    <w:link w:val="HeaderEC2Char"/>
    <w:qFormat/>
    <w:rsid w:val="003F2478"/>
    <w:pPr>
      <w:ind w:left="720"/>
    </w:pPr>
    <w:rPr>
      <w:b/>
      <w:szCs w:val="24"/>
    </w:rPr>
  </w:style>
  <w:style w:type="character" w:customStyle="1" w:styleId="HeaderEC2Char">
    <w:name w:val="Header EC2 Char"/>
    <w:basedOn w:val="DefaultParagraphFont"/>
    <w:link w:val="HeaderEC2"/>
    <w:rsid w:val="003F2478"/>
    <w:rPr>
      <w:b/>
      <w:sz w:val="24"/>
      <w:szCs w:val="24"/>
    </w:rPr>
  </w:style>
  <w:style w:type="character" w:customStyle="1" w:styleId="EquationCaption">
    <w:name w:val="_Equation Caption"/>
    <w:rsid w:val="003F2478"/>
  </w:style>
  <w:style w:type="character" w:customStyle="1" w:styleId="vlpgno">
    <w:name w:val="vl.pg.no."/>
    <w:basedOn w:val="DefaultParagraphFont"/>
    <w:rsid w:val="003F2478"/>
    <w:rPr>
      <w:rFonts w:ascii="Times" w:hAnsi="Times"/>
      <w:b/>
      <w:noProof w:val="0"/>
      <w:sz w:val="20"/>
      <w:lang w:val="en-US"/>
    </w:rPr>
  </w:style>
  <w:style w:type="character" w:styleId="LineNumber">
    <w:name w:val="line number"/>
    <w:basedOn w:val="DefaultParagraphFont"/>
    <w:uiPriority w:val="99"/>
    <w:rsid w:val="003F2478"/>
  </w:style>
  <w:style w:type="character" w:customStyle="1" w:styleId="footnote">
    <w:name w:val="footnote"/>
    <w:basedOn w:val="DefaultParagraphFont"/>
    <w:rsid w:val="003F2478"/>
    <w:rPr>
      <w:rFonts w:ascii="Book Antiqua" w:hAnsi="Book Antiqua"/>
      <w:noProof w:val="0"/>
      <w:sz w:val="24"/>
      <w:lang w:val="en-US"/>
    </w:rPr>
  </w:style>
  <w:style w:type="character" w:customStyle="1" w:styleId="insert2">
    <w:name w:val="insert2"/>
    <w:basedOn w:val="DefaultParagraphFont"/>
    <w:rsid w:val="003F2478"/>
    <w:rPr>
      <w:rFonts w:ascii="Arial" w:hAnsi="Arial"/>
      <w:i/>
      <w:noProof w:val="0"/>
      <w:sz w:val="24"/>
      <w:lang w:val="en-US"/>
    </w:rPr>
  </w:style>
  <w:style w:type="paragraph" w:customStyle="1" w:styleId="Headingrb2">
    <w:name w:val="Heading rb2"/>
    <w:basedOn w:val="Normal"/>
    <w:rsid w:val="003F2478"/>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szCs w:val="24"/>
    </w:rPr>
  </w:style>
  <w:style w:type="paragraph" w:customStyle="1" w:styleId="Head52">
    <w:name w:val="Head 5.2"/>
    <w:basedOn w:val="Normal"/>
    <w:rsid w:val="003F2478"/>
    <w:pPr>
      <w:keepNext/>
      <w:suppressAutoHyphens/>
      <w:spacing w:before="480" w:after="240"/>
      <w:ind w:left="547" w:hanging="547"/>
      <w:jc w:val="center"/>
    </w:pPr>
    <w:rPr>
      <w:b/>
      <w:szCs w:val="24"/>
    </w:rPr>
  </w:style>
  <w:style w:type="paragraph" w:customStyle="1" w:styleId="FIDICSectionName">
    <w:name w:val="FIDIC__SectionName"/>
    <w:basedOn w:val="FIDICClauseSubName"/>
    <w:next w:val="FIDICClauseSubName"/>
    <w:rsid w:val="003F2478"/>
    <w:pPr>
      <w:spacing w:before="100" w:after="300"/>
    </w:pPr>
    <w:rPr>
      <w:sz w:val="30"/>
      <w:szCs w:val="30"/>
    </w:rPr>
  </w:style>
  <w:style w:type="paragraph" w:customStyle="1" w:styleId="FIDICClauseSubName">
    <w:name w:val="FIDIC_ClauseSubName"/>
    <w:basedOn w:val="FIDICCoverTitle"/>
    <w:rsid w:val="003F2478"/>
    <w:pPr>
      <w:spacing w:before="240" w:line="240" w:lineRule="exact"/>
    </w:pPr>
    <w:rPr>
      <w:sz w:val="24"/>
      <w:szCs w:val="24"/>
    </w:rPr>
  </w:style>
  <w:style w:type="paragraph" w:customStyle="1" w:styleId="FIDICCoverTitle">
    <w:name w:val="FIDIC__CoverTitle"/>
    <w:basedOn w:val="Normal"/>
    <w:rsid w:val="003F2478"/>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3F2478"/>
    <w:rPr>
      <w:sz w:val="28"/>
      <w:szCs w:val="28"/>
    </w:rPr>
  </w:style>
  <w:style w:type="paragraph" w:customStyle="1" w:styleId="FIDICClauseSubSubName">
    <w:name w:val="FIDIC_ClauseSubSubName"/>
    <w:basedOn w:val="FIDICClauseSubName"/>
    <w:next w:val="FIDICClauseSubSubPara"/>
    <w:rsid w:val="003F2478"/>
    <w:pPr>
      <w:spacing w:before="120" w:after="120"/>
    </w:pPr>
    <w:rPr>
      <w:rFonts w:ascii="Helvetica Neue" w:hAnsi="Helvetica Neue" w:cs="Times New Roman"/>
      <w:sz w:val="20"/>
      <w:szCs w:val="20"/>
      <w:lang w:val="en-US"/>
    </w:rPr>
  </w:style>
  <w:style w:type="paragraph" w:customStyle="1" w:styleId="sec7-SubClause">
    <w:name w:val="sec7-SubClause"/>
    <w:basedOn w:val="Header1-Clauses"/>
    <w:rsid w:val="003F2478"/>
    <w:pPr>
      <w:tabs>
        <w:tab w:val="left" w:pos="573"/>
      </w:tabs>
      <w:ind w:left="576" w:hanging="576"/>
    </w:pPr>
    <w:rPr>
      <w:bCs/>
      <w:szCs w:val="24"/>
    </w:rPr>
  </w:style>
  <w:style w:type="paragraph" w:customStyle="1" w:styleId="Sec7-Clauses">
    <w:name w:val="Sec7-Clauses"/>
    <w:basedOn w:val="Header1-Clauses"/>
    <w:rsid w:val="003F2478"/>
    <w:rPr>
      <w:bCs/>
      <w:szCs w:val="24"/>
      <w:lang w:val="es-ES_tradnl"/>
    </w:rPr>
  </w:style>
  <w:style w:type="paragraph" w:customStyle="1" w:styleId="sec7-header1">
    <w:name w:val="sec7-header1"/>
    <w:basedOn w:val="FIDICClauseSubName"/>
    <w:rsid w:val="003F2478"/>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0">
    <w:name w:val="Section VI Header"/>
    <w:basedOn w:val="SectionVHeader"/>
    <w:link w:val="SectionVIHeaderChar"/>
    <w:rsid w:val="003F2478"/>
    <w:rPr>
      <w:szCs w:val="24"/>
    </w:rPr>
  </w:style>
  <w:style w:type="paragraph" w:customStyle="1" w:styleId="Parts">
    <w:name w:val="Parts"/>
    <w:basedOn w:val="Heading1"/>
    <w:link w:val="PartsChar"/>
    <w:rsid w:val="003F2478"/>
    <w:pPr>
      <w:suppressAutoHyphens/>
      <w:spacing w:after="240"/>
    </w:pPr>
    <w:rPr>
      <w:rFonts w:eastAsia="Times New Roman" w:cs="Times New Roman"/>
      <w:sz w:val="56"/>
      <w:szCs w:val="24"/>
    </w:rPr>
  </w:style>
  <w:style w:type="paragraph" w:customStyle="1" w:styleId="StyleHeader1-ClausesLeft0Hanging03After0pt">
    <w:name w:val="Style Header 1 - Clauses + Left:  0&quot; Hanging:  0.3&quot; After:  0 pt"/>
    <w:basedOn w:val="Header1-Clauses"/>
    <w:link w:val="StyleHeader1-ClausesLeft0Hanging03After0ptChar"/>
    <w:rsid w:val="003F2478"/>
    <w:rPr>
      <w:bCs/>
      <w:szCs w:val="24"/>
      <w:lang w:val="es-ES_tradnl"/>
    </w:rPr>
  </w:style>
  <w:style w:type="character" w:customStyle="1" w:styleId="StyleHeader1-ClausesLeft0Hanging03After0ptChar">
    <w:name w:val="Style Header 1 - Clauses + Left:  0&quot; Hanging:  0.3&quot; After:  0 pt Char"/>
    <w:basedOn w:val="Header1-ClausesChar"/>
    <w:link w:val="StyleHeader1-ClausesLeft0Hanging03After0pt"/>
    <w:rsid w:val="003F2478"/>
    <w:rPr>
      <w:b/>
      <w:bCs/>
      <w:sz w:val="24"/>
      <w:szCs w:val="24"/>
      <w:lang w:val="es-ES_tradnl"/>
    </w:rPr>
  </w:style>
  <w:style w:type="paragraph" w:customStyle="1" w:styleId="StyleStyleHeader1-ClausesAfter0ptLeft0Hanging">
    <w:name w:val="Style Style Header 1 - Clauses + After:  0 pt + Left:  0&quot; Hanging:..."/>
    <w:basedOn w:val="StyleHeader1-ClausesAfter0pt"/>
    <w:rsid w:val="003F2478"/>
    <w:pPr>
      <w:tabs>
        <w:tab w:val="left" w:pos="576"/>
      </w:tabs>
      <w:ind w:left="576" w:hanging="576"/>
    </w:pPr>
    <w:rPr>
      <w:bCs w:val="0"/>
      <w:szCs w:val="24"/>
    </w:rPr>
  </w:style>
  <w:style w:type="paragraph" w:customStyle="1" w:styleId="StyleStyleHeader1-ClausesAfter0ptLeft0Hanging1">
    <w:name w:val="Style Style Header 1 - Clauses + After:  0 pt + Left:  0&quot; Hanging:...1"/>
    <w:basedOn w:val="StyleHeader1-ClausesAfter0pt"/>
    <w:autoRedefine/>
    <w:rsid w:val="003F2478"/>
    <w:pPr>
      <w:tabs>
        <w:tab w:val="left" w:pos="576"/>
      </w:tabs>
      <w:spacing w:after="240"/>
      <w:ind w:left="576" w:hanging="576"/>
    </w:pPr>
    <w:rPr>
      <w:bCs w:val="0"/>
      <w:szCs w:val="24"/>
    </w:rPr>
  </w:style>
  <w:style w:type="paragraph" w:customStyle="1" w:styleId="Section7heading3">
    <w:name w:val="Section 7 heading 3"/>
    <w:basedOn w:val="Heading3"/>
    <w:rsid w:val="003F2478"/>
    <w:pPr>
      <w:suppressAutoHyphens/>
    </w:pPr>
    <w:rPr>
      <w:rFonts w:ascii="Times New Roman" w:hAnsi="Times New Roman"/>
      <w:szCs w:val="24"/>
    </w:rPr>
  </w:style>
  <w:style w:type="paragraph" w:customStyle="1" w:styleId="Section7heading4">
    <w:name w:val="Section 7 heading 4"/>
    <w:basedOn w:val="Heading3"/>
    <w:link w:val="Section7heading4Char"/>
    <w:rsid w:val="003F2478"/>
    <w:pPr>
      <w:tabs>
        <w:tab w:val="left" w:pos="576"/>
      </w:tabs>
      <w:suppressAutoHyphens/>
      <w:ind w:left="576" w:hanging="576"/>
      <w:jc w:val="left"/>
    </w:pPr>
    <w:rPr>
      <w:rFonts w:ascii="Times New Roman" w:hAnsi="Times New Roman"/>
      <w:sz w:val="24"/>
      <w:szCs w:val="24"/>
    </w:rPr>
  </w:style>
  <w:style w:type="character" w:customStyle="1" w:styleId="Section7heading4Char">
    <w:name w:val="Section 7 heading 4 Char"/>
    <w:basedOn w:val="DefaultParagraphFont"/>
    <w:link w:val="Section7heading4"/>
    <w:rsid w:val="003F2478"/>
    <w:rPr>
      <w:b/>
      <w:sz w:val="24"/>
      <w:szCs w:val="24"/>
    </w:rPr>
  </w:style>
  <w:style w:type="paragraph" w:customStyle="1" w:styleId="Section7heading5">
    <w:name w:val="Section 7 heading 5"/>
    <w:basedOn w:val="Heading3"/>
    <w:rsid w:val="003F2478"/>
    <w:pPr>
      <w:suppressAutoHyphens/>
      <w:jc w:val="both"/>
    </w:pPr>
    <w:rPr>
      <w:rFonts w:ascii="Times New Roman" w:hAnsi="Times New Roman"/>
      <w:sz w:val="24"/>
      <w:szCs w:val="24"/>
    </w:rPr>
  </w:style>
  <w:style w:type="paragraph" w:customStyle="1" w:styleId="StyleSection7heading3After10pt">
    <w:name w:val="Style Section 7 heading 3 + After:  10 pt"/>
    <w:basedOn w:val="Section7heading3"/>
    <w:rsid w:val="003F2478"/>
    <w:pPr>
      <w:spacing w:after="200"/>
    </w:pPr>
    <w:rPr>
      <w:rFonts w:ascii="Times New Roman Bold" w:hAnsi="Times New Roman Bold"/>
      <w:bCs/>
      <w:szCs w:val="28"/>
    </w:rPr>
  </w:style>
  <w:style w:type="paragraph" w:customStyle="1" w:styleId="StyleTOC1Before8pt">
    <w:name w:val="Style TOC 1 + Before:  8 pt"/>
    <w:basedOn w:val="TOC1"/>
    <w:rsid w:val="003F2478"/>
    <w:pPr>
      <w:tabs>
        <w:tab w:val="right" w:pos="720"/>
      </w:tabs>
      <w:suppressAutoHyphens/>
      <w:spacing w:before="160" w:after="120"/>
      <w:ind w:left="720" w:right="720" w:hanging="720"/>
      <w:contextualSpacing/>
      <w:jc w:val="both"/>
    </w:pPr>
    <w:rPr>
      <w:bCs/>
      <w:szCs w:val="28"/>
    </w:rPr>
  </w:style>
  <w:style w:type="paragraph" w:customStyle="1" w:styleId="StyleClauseSubList12ptJustifiedAfter10pt">
    <w:name w:val="Style ClauseSub_List + 12 pt Justified After:  10 pt"/>
    <w:basedOn w:val="ClauseSubList"/>
    <w:rsid w:val="003F2478"/>
    <w:pPr>
      <w:tabs>
        <w:tab w:val="clear" w:pos="3987"/>
        <w:tab w:val="num" w:pos="576"/>
      </w:tabs>
      <w:spacing w:after="200"/>
      <w:ind w:left="576" w:hanging="576"/>
      <w:jc w:val="both"/>
    </w:pPr>
    <w:rPr>
      <w:sz w:val="24"/>
      <w:szCs w:val="24"/>
    </w:rPr>
  </w:style>
  <w:style w:type="paragraph" w:customStyle="1" w:styleId="UG-Sec3-Heading20">
    <w:name w:val="UG - Sec 3 - Heading 2"/>
    <w:basedOn w:val="UG-Heading2"/>
    <w:rsid w:val="003F2478"/>
  </w:style>
  <w:style w:type="paragraph" w:customStyle="1" w:styleId="UG-Heading2">
    <w:name w:val="UG - Heading 2"/>
    <w:basedOn w:val="Heading2"/>
    <w:next w:val="Normal"/>
    <w:rsid w:val="003F2478"/>
    <w:pPr>
      <w:pBdr>
        <w:bottom w:val="none" w:sz="0" w:space="0" w:color="auto"/>
      </w:pBdr>
      <w:suppressAutoHyphens/>
      <w:spacing w:after="240"/>
    </w:pPr>
    <w:rPr>
      <w:rFonts w:ascii="Times New Roman Bold" w:hAnsi="Times New Roman Bold"/>
      <w:sz w:val="32"/>
      <w:szCs w:val="28"/>
    </w:rPr>
  </w:style>
  <w:style w:type="paragraph" w:customStyle="1" w:styleId="Title1">
    <w:name w:val="Title1"/>
    <w:basedOn w:val="Normal"/>
    <w:rsid w:val="003F2478"/>
    <w:pPr>
      <w:suppressAutoHyphens/>
      <w:jc w:val="left"/>
    </w:pPr>
    <w:rPr>
      <w:rFonts w:ascii="Times New Roman Bold" w:hAnsi="Times New Roman Bold"/>
      <w:b/>
      <w:sz w:val="36"/>
      <w:szCs w:val="24"/>
    </w:rPr>
  </w:style>
  <w:style w:type="paragraph" w:customStyle="1" w:styleId="StyleSection7heading5LeftLeft0Hanging049">
    <w:name w:val="Style Section 7 heading 5 + Left Left:  0&quot; Hanging:  0.49&quot;"/>
    <w:basedOn w:val="Section7heading5"/>
    <w:rsid w:val="003F2478"/>
    <w:pPr>
      <w:ind w:left="706" w:hanging="706"/>
      <w:jc w:val="left"/>
    </w:pPr>
    <w:rPr>
      <w:bCs/>
    </w:rPr>
  </w:style>
  <w:style w:type="paragraph" w:customStyle="1" w:styleId="UGHeader1">
    <w:name w:val="UG Header 1"/>
    <w:basedOn w:val="Heading1"/>
    <w:next w:val="Normal"/>
    <w:rsid w:val="003F2478"/>
    <w:pPr>
      <w:suppressAutoHyphens/>
      <w:spacing w:before="240" w:after="240"/>
    </w:pPr>
    <w:rPr>
      <w:rFonts w:eastAsia="Times New Roman" w:cs="Times New Roman"/>
      <w:smallCaps w:val="0"/>
      <w:szCs w:val="24"/>
    </w:rPr>
  </w:style>
  <w:style w:type="paragraph" w:customStyle="1" w:styleId="UG-Sec3-Heading3">
    <w:name w:val="UG - Sec 3 - Heading 3"/>
    <w:basedOn w:val="Normal"/>
    <w:rsid w:val="003F2478"/>
    <w:pPr>
      <w:autoSpaceDE w:val="0"/>
      <w:autoSpaceDN w:val="0"/>
      <w:adjustRightInd w:val="0"/>
      <w:spacing w:after="200"/>
      <w:jc w:val="left"/>
    </w:pPr>
    <w:rPr>
      <w:rFonts w:cs="Arial-BoldMT"/>
      <w:b/>
      <w:bCs/>
      <w:color w:val="000000"/>
      <w:szCs w:val="24"/>
    </w:rPr>
  </w:style>
  <w:style w:type="paragraph" w:customStyle="1" w:styleId="UG-Sec3b-Heading20">
    <w:name w:val="UG - Sec 3b - Heading 2"/>
    <w:basedOn w:val="UG-Sec3-Heading20"/>
    <w:rsid w:val="003F2478"/>
  </w:style>
  <w:style w:type="paragraph" w:customStyle="1" w:styleId="UG-Sec3b-Heading3">
    <w:name w:val="UG - Sec 3b - Heading 3"/>
    <w:basedOn w:val="UG-Sec3-Heading3"/>
    <w:rsid w:val="003F2478"/>
  </w:style>
  <w:style w:type="paragraph" w:customStyle="1" w:styleId="UG-Sec3b-Heading4">
    <w:name w:val="UG - Sec 3b - Heading 4"/>
    <w:basedOn w:val="Normal"/>
    <w:rsid w:val="003F2478"/>
    <w:pPr>
      <w:autoSpaceDE w:val="0"/>
      <w:autoSpaceDN w:val="0"/>
      <w:adjustRightInd w:val="0"/>
      <w:spacing w:before="120" w:after="200"/>
      <w:ind w:left="720" w:hanging="720"/>
    </w:pPr>
    <w:rPr>
      <w:rFonts w:cs="Arial-BoldMT"/>
      <w:bCs/>
      <w:color w:val="000000"/>
      <w:szCs w:val="24"/>
    </w:rPr>
  </w:style>
  <w:style w:type="paragraph" w:customStyle="1" w:styleId="UG-Sec4-heading3">
    <w:name w:val="UG-Sec 4 - heading 3"/>
    <w:basedOn w:val="Normal"/>
    <w:rsid w:val="003F2478"/>
    <w:pPr>
      <w:spacing w:before="120" w:after="200"/>
      <w:jc w:val="center"/>
    </w:pPr>
    <w:rPr>
      <w:b/>
      <w:sz w:val="28"/>
      <w:szCs w:val="28"/>
    </w:rPr>
  </w:style>
  <w:style w:type="paragraph" w:customStyle="1" w:styleId="Section1Header2">
    <w:name w:val="Section 1 Header 2"/>
    <w:basedOn w:val="StyleHeader1-ClausesLeft0Hanging03After0pt"/>
    <w:link w:val="Section1Header2Char"/>
    <w:rsid w:val="003F2478"/>
    <w:rPr>
      <w:lang w:val="en-US"/>
    </w:rPr>
  </w:style>
  <w:style w:type="paragraph" w:customStyle="1" w:styleId="Section1Header1">
    <w:name w:val="Section 1 Header 1"/>
    <w:basedOn w:val="BodyText2"/>
    <w:link w:val="Section1Header1Char"/>
    <w:rsid w:val="003F2478"/>
    <w:pPr>
      <w:suppressAutoHyphens/>
      <w:spacing w:after="200"/>
    </w:pPr>
    <w:rPr>
      <w:bCs/>
      <w:iCs/>
      <w:szCs w:val="24"/>
    </w:rPr>
  </w:style>
  <w:style w:type="character" w:customStyle="1" w:styleId="Section1Header1Char">
    <w:name w:val="Section 1 Header 1 Char"/>
    <w:basedOn w:val="BodyText2Char"/>
    <w:link w:val="Section1Header1"/>
    <w:rsid w:val="003F2478"/>
    <w:rPr>
      <w:b/>
      <w:bCs/>
      <w:iCs/>
      <w:sz w:val="28"/>
      <w:szCs w:val="24"/>
    </w:rPr>
  </w:style>
  <w:style w:type="paragraph" w:customStyle="1" w:styleId="Sec3header">
    <w:name w:val="Sec3 header"/>
    <w:basedOn w:val="Style11"/>
    <w:rsid w:val="003F2478"/>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3F2478"/>
    <w:pPr>
      <w:widowControl w:val="0"/>
      <w:autoSpaceDE w:val="0"/>
      <w:autoSpaceDN w:val="0"/>
      <w:adjustRightInd w:val="0"/>
      <w:jc w:val="left"/>
    </w:pPr>
    <w:rPr>
      <w:szCs w:val="24"/>
    </w:rPr>
  </w:style>
  <w:style w:type="paragraph" w:customStyle="1" w:styleId="Style20">
    <w:name w:val="Style 20"/>
    <w:basedOn w:val="Normal"/>
    <w:rsid w:val="003F2478"/>
    <w:pPr>
      <w:widowControl w:val="0"/>
      <w:autoSpaceDE w:val="0"/>
      <w:autoSpaceDN w:val="0"/>
      <w:spacing w:before="144" w:after="360" w:line="264" w:lineRule="exact"/>
      <w:jc w:val="left"/>
    </w:pPr>
    <w:rPr>
      <w:szCs w:val="24"/>
    </w:rPr>
  </w:style>
  <w:style w:type="paragraph" w:customStyle="1" w:styleId="Header1">
    <w:name w:val="Header1"/>
    <w:basedOn w:val="Normal"/>
    <w:rsid w:val="003F2478"/>
    <w:pPr>
      <w:widowControl w:val="0"/>
      <w:autoSpaceDE w:val="0"/>
      <w:autoSpaceDN w:val="0"/>
      <w:spacing w:before="240" w:after="480"/>
      <w:jc w:val="center"/>
    </w:pPr>
    <w:rPr>
      <w:b/>
      <w:bCs/>
      <w:spacing w:val="4"/>
      <w:sz w:val="44"/>
      <w:szCs w:val="46"/>
    </w:rPr>
  </w:style>
  <w:style w:type="paragraph" w:customStyle="1" w:styleId="Head1">
    <w:name w:val="Head1"/>
    <w:basedOn w:val="Normal"/>
    <w:rsid w:val="003F2478"/>
    <w:pPr>
      <w:suppressAutoHyphens/>
      <w:spacing w:after="100"/>
      <w:jc w:val="center"/>
    </w:pPr>
    <w:rPr>
      <w:rFonts w:ascii="Times New Roman Bold" w:hAnsi="Times New Roman Bold"/>
      <w:b/>
      <w:szCs w:val="24"/>
    </w:rPr>
  </w:style>
  <w:style w:type="paragraph" w:customStyle="1" w:styleId="Style12">
    <w:name w:val="Style 12"/>
    <w:basedOn w:val="Normal"/>
    <w:rsid w:val="003F2478"/>
    <w:pPr>
      <w:widowControl w:val="0"/>
      <w:autoSpaceDE w:val="0"/>
      <w:autoSpaceDN w:val="0"/>
      <w:spacing w:line="264" w:lineRule="exact"/>
      <w:ind w:hanging="576"/>
    </w:pPr>
    <w:rPr>
      <w:szCs w:val="24"/>
    </w:rPr>
  </w:style>
  <w:style w:type="paragraph" w:customStyle="1" w:styleId="Sec1-Clauses">
    <w:name w:val="Sec1-Clauses"/>
    <w:basedOn w:val="Normal"/>
    <w:rsid w:val="003F2478"/>
    <w:pPr>
      <w:tabs>
        <w:tab w:val="num" w:pos="360"/>
      </w:tabs>
      <w:spacing w:before="120" w:after="120"/>
      <w:ind w:left="360" w:hanging="360"/>
      <w:jc w:val="left"/>
    </w:pPr>
    <w:rPr>
      <w:b/>
    </w:rPr>
  </w:style>
  <w:style w:type="paragraph" w:customStyle="1" w:styleId="Part">
    <w:name w:val="Part"/>
    <w:basedOn w:val="Normal"/>
    <w:rsid w:val="003F2478"/>
    <w:pPr>
      <w:keepNext/>
      <w:spacing w:before="2280"/>
      <w:jc w:val="center"/>
    </w:pPr>
    <w:rPr>
      <w:b/>
      <w:sz w:val="52"/>
      <w:szCs w:val="24"/>
    </w:rPr>
  </w:style>
  <w:style w:type="paragraph" w:customStyle="1" w:styleId="SecNoHe">
    <w:name w:val="Sec No. &amp; He"/>
    <w:rsid w:val="003F2478"/>
    <w:pPr>
      <w:tabs>
        <w:tab w:val="left" w:pos="-720"/>
      </w:tabs>
      <w:suppressAutoHyphens/>
      <w:overflowPunct w:val="0"/>
      <w:autoSpaceDE w:val="0"/>
      <w:autoSpaceDN w:val="0"/>
      <w:adjustRightInd w:val="0"/>
      <w:textAlignment w:val="baseline"/>
    </w:pPr>
  </w:style>
  <w:style w:type="paragraph" w:customStyle="1" w:styleId="RightPar40">
    <w:name w:val="Right Par[4]"/>
    <w:rsid w:val="003F2478"/>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rFonts w:ascii="CG Times" w:hAnsi="CG Times"/>
      <w:b/>
      <w:i/>
      <w:sz w:val="24"/>
    </w:rPr>
  </w:style>
  <w:style w:type="character" w:customStyle="1" w:styleId="StyleHeader2-SubClausesItalicChar">
    <w:name w:val="Style Header 2 - SubClauses + Italic Char"/>
    <w:rsid w:val="003F2478"/>
    <w:rPr>
      <w:rFonts w:cs="Arial"/>
      <w:i/>
      <w:iCs/>
      <w:sz w:val="24"/>
      <w:szCs w:val="24"/>
      <w:lang w:val="en-US" w:eastAsia="en-US" w:bidi="ar-SA"/>
    </w:rPr>
  </w:style>
  <w:style w:type="paragraph" w:customStyle="1" w:styleId="AHeadingofParts">
    <w:name w:val="AHeading of Parts"/>
    <w:basedOn w:val="Normal"/>
    <w:link w:val="AHeadingofPartsChar"/>
    <w:qFormat/>
    <w:rsid w:val="003F2478"/>
    <w:pPr>
      <w:jc w:val="center"/>
    </w:pPr>
    <w:rPr>
      <w:b/>
      <w:sz w:val="56"/>
      <w:szCs w:val="24"/>
    </w:rPr>
  </w:style>
  <w:style w:type="character" w:customStyle="1" w:styleId="AHeadingofPartsChar">
    <w:name w:val="AHeading of Parts Char"/>
    <w:basedOn w:val="DefaultParagraphFont"/>
    <w:link w:val="AHeadingofParts"/>
    <w:rsid w:val="003F2478"/>
    <w:rPr>
      <w:b/>
      <w:sz w:val="56"/>
      <w:szCs w:val="24"/>
    </w:rPr>
  </w:style>
  <w:style w:type="paragraph" w:customStyle="1" w:styleId="AHeadingofSections">
    <w:name w:val="AHeading of Sections"/>
    <w:basedOn w:val="Normal"/>
    <w:link w:val="AHeadingofSectionsChar"/>
    <w:qFormat/>
    <w:rsid w:val="003F2478"/>
    <w:pPr>
      <w:jc w:val="center"/>
    </w:pPr>
    <w:rPr>
      <w:b/>
      <w:sz w:val="48"/>
      <w:szCs w:val="24"/>
    </w:rPr>
  </w:style>
  <w:style w:type="character" w:customStyle="1" w:styleId="AHeadingofSectionsChar">
    <w:name w:val="AHeading of Sections Char"/>
    <w:basedOn w:val="DefaultParagraphFont"/>
    <w:link w:val="AHeadingofSections"/>
    <w:rsid w:val="003F2478"/>
    <w:rPr>
      <w:b/>
      <w:sz w:val="48"/>
      <w:szCs w:val="24"/>
    </w:rPr>
  </w:style>
  <w:style w:type="paragraph" w:customStyle="1" w:styleId="GCHeading1">
    <w:name w:val="GC Heading 1"/>
    <w:basedOn w:val="Normal"/>
    <w:next w:val="Normal"/>
    <w:autoRedefine/>
    <w:rsid w:val="003F2478"/>
    <w:pPr>
      <w:keepNext/>
      <w:keepLines/>
      <w:tabs>
        <w:tab w:val="left" w:pos="540"/>
      </w:tabs>
      <w:spacing w:before="120" w:after="120"/>
      <w:ind w:left="547" w:hanging="547"/>
    </w:pPr>
  </w:style>
  <w:style w:type="paragraph" w:customStyle="1" w:styleId="GCHeading2">
    <w:name w:val="GC Heading 2"/>
    <w:basedOn w:val="Normal"/>
    <w:next w:val="Normal"/>
    <w:autoRedefine/>
    <w:rsid w:val="003F2478"/>
    <w:pPr>
      <w:keepNext/>
      <w:keepLines/>
      <w:numPr>
        <w:ilvl w:val="1"/>
        <w:numId w:val="234"/>
      </w:numPr>
      <w:spacing w:before="120" w:after="120"/>
    </w:pPr>
    <w:rPr>
      <w:b/>
      <w:bCs/>
    </w:rPr>
  </w:style>
  <w:style w:type="paragraph" w:customStyle="1" w:styleId="GCHeading3">
    <w:name w:val="GC Heading 3"/>
    <w:basedOn w:val="Normal"/>
    <w:next w:val="Normal"/>
    <w:autoRedefine/>
    <w:rsid w:val="003F2478"/>
    <w:pPr>
      <w:keepNext/>
      <w:keepLines/>
      <w:numPr>
        <w:ilvl w:val="2"/>
        <w:numId w:val="234"/>
      </w:numPr>
      <w:spacing w:before="120" w:after="120"/>
    </w:pPr>
    <w:rPr>
      <w:b/>
      <w:lang w:val="en-GB"/>
    </w:rPr>
  </w:style>
  <w:style w:type="paragraph" w:customStyle="1" w:styleId="NewHeading2">
    <w:name w:val="New Heading 2"/>
    <w:basedOn w:val="Part"/>
    <w:autoRedefine/>
    <w:qFormat/>
    <w:rsid w:val="003F2478"/>
    <w:pPr>
      <w:spacing w:before="360" w:after="240"/>
    </w:pPr>
    <w:rPr>
      <w:color w:val="000000" w:themeColor="text1"/>
    </w:rPr>
  </w:style>
  <w:style w:type="paragraph" w:customStyle="1" w:styleId="Sub-Heading2">
    <w:name w:val="Sub-Heading2"/>
    <w:basedOn w:val="Heading8"/>
    <w:autoRedefine/>
    <w:qFormat/>
    <w:rsid w:val="003F2478"/>
    <w:pPr>
      <w:keepNext/>
      <w:spacing w:before="360" w:after="240"/>
      <w:jc w:val="center"/>
    </w:pPr>
    <w:rPr>
      <w:rFonts w:ascii="Times New Roman" w:hAnsi="Times New Roman"/>
      <w:b/>
      <w:i w:val="0"/>
      <w:color w:val="000000" w:themeColor="text1"/>
      <w:sz w:val="48"/>
      <w:szCs w:val="48"/>
    </w:rPr>
  </w:style>
  <w:style w:type="paragraph" w:customStyle="1" w:styleId="SubEvaCriteria">
    <w:name w:val="Sub Eva Criteria"/>
    <w:basedOn w:val="Normal"/>
    <w:autoRedefine/>
    <w:qFormat/>
    <w:rsid w:val="003F2478"/>
    <w:pPr>
      <w:tabs>
        <w:tab w:val="left" w:pos="1710"/>
      </w:tabs>
      <w:spacing w:before="240" w:after="120"/>
      <w:ind w:left="720"/>
      <w:jc w:val="left"/>
    </w:pPr>
    <w:rPr>
      <w:b/>
      <w:bCs/>
      <w:color w:val="000000" w:themeColor="text1"/>
      <w:szCs w:val="24"/>
    </w:rPr>
  </w:style>
  <w:style w:type="paragraph" w:customStyle="1" w:styleId="AAAtablebullet2">
    <w:name w:val="AAA table bullet 2"/>
    <w:basedOn w:val="StyleHeader1-ClausesLeft0Hanging03After0pt"/>
    <w:qFormat/>
    <w:rsid w:val="003F2478"/>
    <w:pPr>
      <w:numPr>
        <w:ilvl w:val="1"/>
        <w:numId w:val="233"/>
      </w:numPr>
      <w:tabs>
        <w:tab w:val="clear" w:pos="504"/>
        <w:tab w:val="num" w:pos="1210"/>
      </w:tabs>
      <w:ind w:left="2088" w:hanging="878"/>
    </w:pPr>
    <w:rPr>
      <w:b w:val="0"/>
      <w:color w:val="000000" w:themeColor="text1"/>
      <w:lang w:val="en-US"/>
    </w:rPr>
  </w:style>
  <w:style w:type="paragraph" w:customStyle="1" w:styleId="HeadingITBToC1">
    <w:name w:val="Heading ITB ToC 1"/>
    <w:basedOn w:val="Section1Header1"/>
    <w:link w:val="HeadingITBToC1Char"/>
    <w:qFormat/>
    <w:rsid w:val="003F2478"/>
    <w:pPr>
      <w:numPr>
        <w:numId w:val="235"/>
      </w:numPr>
      <w:spacing w:before="160" w:after="80"/>
    </w:pPr>
    <w:rPr>
      <w:color w:val="000000" w:themeColor="text1"/>
    </w:rPr>
  </w:style>
  <w:style w:type="character" w:customStyle="1" w:styleId="HeadingITBToC1Char">
    <w:name w:val="Heading ITB ToC 1 Char"/>
    <w:basedOn w:val="Section1Header1Char"/>
    <w:link w:val="HeadingITBToC1"/>
    <w:rsid w:val="003F2478"/>
    <w:rPr>
      <w:b/>
      <w:bCs/>
      <w:iCs/>
      <w:color w:val="000000" w:themeColor="text1"/>
      <w:sz w:val="28"/>
      <w:szCs w:val="24"/>
    </w:rPr>
  </w:style>
  <w:style w:type="paragraph" w:customStyle="1" w:styleId="HeadingTocITB2">
    <w:name w:val="Heading Toc ITB 2"/>
    <w:basedOn w:val="StyleHeader1-ClausesLeft0Hanging03After0pt"/>
    <w:link w:val="HeadingTocITB2Char"/>
    <w:qFormat/>
    <w:rsid w:val="003F2478"/>
    <w:pPr>
      <w:numPr>
        <w:numId w:val="233"/>
      </w:numPr>
    </w:pPr>
    <w:rPr>
      <w:color w:val="000000" w:themeColor="text1"/>
    </w:rPr>
  </w:style>
  <w:style w:type="character" w:customStyle="1" w:styleId="HeadingTocITB2Char">
    <w:name w:val="Heading Toc ITB 2 Char"/>
    <w:basedOn w:val="StyleHeader1-ClausesLeft0Hanging03After0ptChar"/>
    <w:link w:val="HeadingTocITB2"/>
    <w:rsid w:val="003F2478"/>
    <w:rPr>
      <w:b/>
      <w:bCs/>
      <w:color w:val="000000" w:themeColor="text1"/>
      <w:sz w:val="24"/>
      <w:szCs w:val="24"/>
      <w:lang w:val="es-ES_tradnl"/>
    </w:rPr>
  </w:style>
  <w:style w:type="character" w:styleId="UnresolvedMention">
    <w:name w:val="Unresolved Mention"/>
    <w:basedOn w:val="DefaultParagraphFont"/>
    <w:uiPriority w:val="99"/>
    <w:semiHidden/>
    <w:unhideWhenUsed/>
    <w:rsid w:val="003F2478"/>
    <w:rPr>
      <w:color w:val="605E5C"/>
      <w:shd w:val="clear" w:color="auto" w:fill="E1DFDD"/>
    </w:rPr>
  </w:style>
  <w:style w:type="paragraph" w:customStyle="1" w:styleId="Section3-Heading2">
    <w:name w:val="Section 3 - Heading 2"/>
    <w:basedOn w:val="HeadingQT2"/>
    <w:link w:val="Section3-Heading2Char"/>
    <w:qFormat/>
    <w:rsid w:val="003F2478"/>
    <w:pPr>
      <w:spacing w:after="200"/>
      <w:ind w:left="0" w:right="0" w:firstLine="0"/>
    </w:pPr>
    <w:rPr>
      <w:sz w:val="24"/>
    </w:rPr>
  </w:style>
  <w:style w:type="table" w:customStyle="1" w:styleId="TableGrid1">
    <w:name w:val="Table Grid1"/>
    <w:basedOn w:val="TableNormal"/>
    <w:next w:val="TableGrid"/>
    <w:uiPriority w:val="39"/>
    <w:rsid w:val="003F247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VIIHeader1">
    <w:name w:val="Section VII Header1"/>
    <w:basedOn w:val="Heading1"/>
    <w:autoRedefine/>
    <w:rsid w:val="003F2478"/>
    <w:pPr>
      <w:spacing w:before="120" w:after="360"/>
    </w:pPr>
    <w:rPr>
      <w:rFonts w:ascii="Times New Roman" w:eastAsia="Times New Roman" w:hAnsi="Times New Roman" w:cs="Times New Roman"/>
      <w:bCs/>
      <w:smallCaps w:val="0"/>
      <w:kern w:val="28"/>
      <w:sz w:val="32"/>
    </w:rPr>
  </w:style>
  <w:style w:type="paragraph" w:customStyle="1" w:styleId="MediumGrid1-Accent21">
    <w:name w:val="Medium Grid 1 - Accent 21"/>
    <w:basedOn w:val="Normal"/>
    <w:link w:val="MediumGrid1-Accent2Char"/>
    <w:uiPriority w:val="34"/>
    <w:qFormat/>
    <w:rsid w:val="003F2478"/>
    <w:pPr>
      <w:spacing w:after="134"/>
      <w:ind w:left="720" w:right="-14"/>
      <w:contextualSpacing/>
    </w:pPr>
  </w:style>
  <w:style w:type="character" w:customStyle="1" w:styleId="MediumGrid1-Accent2Char">
    <w:name w:val="Medium Grid 1 - Accent 2 Char"/>
    <w:link w:val="MediumGrid1-Accent21"/>
    <w:uiPriority w:val="34"/>
    <w:rsid w:val="003F2478"/>
    <w:rPr>
      <w:sz w:val="24"/>
    </w:rPr>
  </w:style>
  <w:style w:type="paragraph" w:customStyle="1" w:styleId="Style1">
    <w:name w:val="Style1"/>
    <w:basedOn w:val="S1-Header"/>
    <w:link w:val="Style1Char"/>
    <w:qFormat/>
    <w:rsid w:val="003F2478"/>
    <w:pPr>
      <w:tabs>
        <w:tab w:val="clear" w:pos="360"/>
      </w:tabs>
      <w:ind w:left="720" w:right="-14"/>
      <w:jc w:val="left"/>
    </w:pPr>
    <w:rPr>
      <w:sz w:val="24"/>
    </w:rPr>
  </w:style>
  <w:style w:type="character" w:customStyle="1" w:styleId="S1-HeaderChar">
    <w:name w:val="S1-Header Char"/>
    <w:basedOn w:val="BodyText2Char"/>
    <w:link w:val="S1-Header"/>
    <w:rsid w:val="003F2478"/>
    <w:rPr>
      <w:b/>
      <w:sz w:val="28"/>
    </w:rPr>
  </w:style>
  <w:style w:type="character" w:customStyle="1" w:styleId="Style1Char">
    <w:name w:val="Style1 Char"/>
    <w:basedOn w:val="S1-HeaderChar"/>
    <w:link w:val="Style1"/>
    <w:rsid w:val="003F2478"/>
    <w:rPr>
      <w:b/>
      <w:sz w:val="24"/>
    </w:rPr>
  </w:style>
  <w:style w:type="paragraph" w:customStyle="1" w:styleId="HeadingEC2">
    <w:name w:val="Heading EC2"/>
    <w:basedOn w:val="Subtitle"/>
    <w:link w:val="HeadingEC2Char"/>
    <w:autoRedefine/>
    <w:qFormat/>
    <w:rsid w:val="003F2478"/>
    <w:pPr>
      <w:spacing w:after="134"/>
      <w:ind w:left="360" w:right="-14" w:hanging="360"/>
      <w:jc w:val="left"/>
    </w:pPr>
    <w:rPr>
      <w:sz w:val="32"/>
      <w:szCs w:val="32"/>
    </w:rPr>
  </w:style>
  <w:style w:type="paragraph" w:customStyle="1" w:styleId="HeadingEC3">
    <w:name w:val="Heading EC3"/>
    <w:basedOn w:val="Normal"/>
    <w:link w:val="HeadingEC3Char"/>
    <w:autoRedefine/>
    <w:qFormat/>
    <w:rsid w:val="003F2478"/>
    <w:pPr>
      <w:spacing w:after="134"/>
      <w:ind w:left="720" w:right="-14" w:hanging="360"/>
    </w:pPr>
    <w:rPr>
      <w:b/>
      <w:szCs w:val="24"/>
    </w:rPr>
  </w:style>
  <w:style w:type="character" w:customStyle="1" w:styleId="HeadingEC2Char">
    <w:name w:val="Heading EC2 Char"/>
    <w:basedOn w:val="SubtitleChar"/>
    <w:link w:val="HeadingEC2"/>
    <w:rsid w:val="003F2478"/>
    <w:rPr>
      <w:b/>
      <w:sz w:val="32"/>
      <w:szCs w:val="32"/>
    </w:rPr>
  </w:style>
  <w:style w:type="paragraph" w:customStyle="1" w:styleId="HeadingECT2">
    <w:name w:val="Heading ECT2"/>
    <w:basedOn w:val="HeadingEC2"/>
    <w:link w:val="HeadingECT2Char"/>
    <w:autoRedefine/>
    <w:qFormat/>
    <w:rsid w:val="003F2478"/>
  </w:style>
  <w:style w:type="character" w:customStyle="1" w:styleId="HeadingEC3Char">
    <w:name w:val="Heading EC3 Char"/>
    <w:basedOn w:val="DefaultParagraphFont"/>
    <w:link w:val="HeadingEC3"/>
    <w:rsid w:val="003F2478"/>
    <w:rPr>
      <w:b/>
      <w:sz w:val="24"/>
      <w:szCs w:val="24"/>
    </w:rPr>
  </w:style>
  <w:style w:type="character" w:customStyle="1" w:styleId="HeadingECT2Char">
    <w:name w:val="Heading ECT2 Char"/>
    <w:basedOn w:val="HeadingEC2Char"/>
    <w:link w:val="HeadingECT2"/>
    <w:rsid w:val="003F2478"/>
    <w:rPr>
      <w:b/>
      <w:sz w:val="32"/>
      <w:szCs w:val="32"/>
    </w:rPr>
  </w:style>
  <w:style w:type="paragraph" w:customStyle="1" w:styleId="HeadingP1">
    <w:name w:val="Heading P1"/>
    <w:basedOn w:val="Normal"/>
    <w:link w:val="HeadingP1Char"/>
    <w:autoRedefine/>
    <w:qFormat/>
    <w:rsid w:val="003F2478"/>
    <w:pPr>
      <w:spacing w:after="134"/>
      <w:ind w:right="-14"/>
      <w:jc w:val="center"/>
    </w:pPr>
    <w:rPr>
      <w:b/>
      <w:sz w:val="72"/>
      <w:szCs w:val="72"/>
    </w:rPr>
  </w:style>
  <w:style w:type="paragraph" w:customStyle="1" w:styleId="HeadingS1">
    <w:name w:val="Heading S1"/>
    <w:basedOn w:val="Normal"/>
    <w:link w:val="HeadingS1Char"/>
    <w:autoRedefine/>
    <w:qFormat/>
    <w:rsid w:val="003F2478"/>
    <w:pPr>
      <w:spacing w:after="134"/>
      <w:ind w:right="-14"/>
      <w:jc w:val="center"/>
    </w:pPr>
    <w:rPr>
      <w:b/>
      <w:sz w:val="44"/>
    </w:rPr>
  </w:style>
  <w:style w:type="character" w:customStyle="1" w:styleId="HeadingP1Char">
    <w:name w:val="Heading P1 Char"/>
    <w:basedOn w:val="DefaultParagraphFont"/>
    <w:link w:val="HeadingP1"/>
    <w:rsid w:val="003F2478"/>
    <w:rPr>
      <w:b/>
      <w:sz w:val="72"/>
      <w:szCs w:val="72"/>
    </w:rPr>
  </w:style>
  <w:style w:type="paragraph" w:customStyle="1" w:styleId="HeaderSR1">
    <w:name w:val="Header SR1"/>
    <w:basedOn w:val="Normal"/>
    <w:link w:val="HeaderSR1Char"/>
    <w:qFormat/>
    <w:rsid w:val="003F2478"/>
    <w:pPr>
      <w:spacing w:after="134"/>
      <w:ind w:right="-14"/>
      <w:jc w:val="center"/>
    </w:pPr>
    <w:rPr>
      <w:b/>
      <w:sz w:val="36"/>
      <w:szCs w:val="36"/>
    </w:rPr>
  </w:style>
  <w:style w:type="character" w:customStyle="1" w:styleId="HeadingS1Char">
    <w:name w:val="Heading S1 Char"/>
    <w:basedOn w:val="DefaultParagraphFont"/>
    <w:link w:val="HeadingS1"/>
    <w:rsid w:val="003F2478"/>
    <w:rPr>
      <w:b/>
      <w:sz w:val="44"/>
    </w:rPr>
  </w:style>
  <w:style w:type="paragraph" w:customStyle="1" w:styleId="HeadeSR2">
    <w:name w:val="Heade SR2"/>
    <w:basedOn w:val="Normal"/>
    <w:link w:val="HeadeSR2Char"/>
    <w:qFormat/>
    <w:rsid w:val="003F2478"/>
    <w:pPr>
      <w:spacing w:after="134"/>
      <w:ind w:right="-14"/>
      <w:jc w:val="center"/>
    </w:pPr>
    <w:rPr>
      <w:b/>
      <w:sz w:val="28"/>
    </w:rPr>
  </w:style>
  <w:style w:type="character" w:customStyle="1" w:styleId="HeaderSR1Char">
    <w:name w:val="Header SR1 Char"/>
    <w:basedOn w:val="DefaultParagraphFont"/>
    <w:link w:val="HeaderSR1"/>
    <w:rsid w:val="003F2478"/>
    <w:rPr>
      <w:b/>
      <w:sz w:val="36"/>
      <w:szCs w:val="36"/>
    </w:rPr>
  </w:style>
  <w:style w:type="paragraph" w:customStyle="1" w:styleId="HeaderSR3">
    <w:name w:val="Header SR3"/>
    <w:basedOn w:val="Normal"/>
    <w:link w:val="HeaderSR3Char"/>
    <w:qFormat/>
    <w:rsid w:val="003F2478"/>
    <w:pPr>
      <w:spacing w:after="134"/>
      <w:ind w:right="-14"/>
      <w:jc w:val="center"/>
    </w:pPr>
    <w:rPr>
      <w:b/>
    </w:rPr>
  </w:style>
  <w:style w:type="character" w:customStyle="1" w:styleId="HeadeSR2Char">
    <w:name w:val="Heade SR2 Char"/>
    <w:basedOn w:val="DefaultParagraphFont"/>
    <w:link w:val="HeadeSR2"/>
    <w:rsid w:val="003F2478"/>
    <w:rPr>
      <w:b/>
      <w:sz w:val="28"/>
    </w:rPr>
  </w:style>
  <w:style w:type="character" w:customStyle="1" w:styleId="HeaderSR3Char">
    <w:name w:val="Header SR3 Char"/>
    <w:basedOn w:val="DefaultParagraphFont"/>
    <w:link w:val="HeaderSR3"/>
    <w:rsid w:val="003F2478"/>
    <w:rPr>
      <w:b/>
      <w:sz w:val="24"/>
    </w:rPr>
  </w:style>
  <w:style w:type="paragraph" w:customStyle="1" w:styleId="Section3Heading">
    <w:name w:val="Section 3 Heading"/>
    <w:basedOn w:val="S3-Heading2"/>
    <w:link w:val="Section3HeadingChar"/>
    <w:qFormat/>
    <w:rsid w:val="003F2478"/>
    <w:pPr>
      <w:ind w:left="720" w:right="0"/>
    </w:pPr>
    <w:rPr>
      <w:noProof/>
    </w:rPr>
  </w:style>
  <w:style w:type="paragraph" w:customStyle="1" w:styleId="S4-Heading2">
    <w:name w:val="S4-Heading 2"/>
    <w:basedOn w:val="S4Header"/>
    <w:qFormat/>
    <w:rsid w:val="003F2478"/>
    <w:pPr>
      <w:ind w:right="-14"/>
    </w:pPr>
  </w:style>
  <w:style w:type="paragraph" w:customStyle="1" w:styleId="SectionVII-Heading2">
    <w:name w:val="Section VII - Heading 2"/>
    <w:basedOn w:val="HeadeSR2"/>
    <w:qFormat/>
    <w:rsid w:val="003F2478"/>
    <w:pPr>
      <w:spacing w:after="240"/>
      <w:ind w:right="0"/>
    </w:pPr>
  </w:style>
  <w:style w:type="paragraph" w:customStyle="1" w:styleId="SectionHeadings">
    <w:name w:val="Section Headings"/>
    <w:basedOn w:val="Normal"/>
    <w:rsid w:val="003F2478"/>
    <w:pPr>
      <w:spacing w:before="240" w:after="360"/>
      <w:ind w:right="-14"/>
      <w:jc w:val="center"/>
    </w:pPr>
    <w:rPr>
      <w:b/>
      <w:sz w:val="44"/>
      <w:szCs w:val="44"/>
    </w:rPr>
  </w:style>
  <w:style w:type="table" w:customStyle="1" w:styleId="TableGrid2">
    <w:name w:val="Table Grid2"/>
    <w:basedOn w:val="TableNormal"/>
    <w:next w:val="TableGrid"/>
    <w:uiPriority w:val="39"/>
    <w:rsid w:val="003F2478"/>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3F2478"/>
    <w:pPr>
      <w:spacing w:after="134"/>
      <w:ind w:right="-1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CCHeading2">
    <w:name w:val="GCC Heading 2"/>
    <w:basedOn w:val="Normal"/>
    <w:link w:val="GCCHeading2Char"/>
    <w:qFormat/>
    <w:rsid w:val="003F2478"/>
    <w:pPr>
      <w:numPr>
        <w:numId w:val="308"/>
      </w:numPr>
      <w:spacing w:before="120" w:after="120"/>
      <w:jc w:val="left"/>
    </w:pPr>
    <w:rPr>
      <w:b/>
      <w:noProof/>
    </w:rPr>
  </w:style>
  <w:style w:type="paragraph" w:customStyle="1" w:styleId="GCCHeading1">
    <w:name w:val="GCC Heading 1"/>
    <w:basedOn w:val="S7Header1"/>
    <w:link w:val="GCCHeading1Char"/>
    <w:qFormat/>
    <w:rsid w:val="003F2478"/>
    <w:pPr>
      <w:tabs>
        <w:tab w:val="clear" w:pos="648"/>
      </w:tabs>
      <w:spacing w:after="120"/>
      <w:ind w:left="1008" w:hanging="360"/>
      <w:jc w:val="center"/>
      <w:outlineLvl w:val="0"/>
    </w:pPr>
    <w:rPr>
      <w:noProof/>
    </w:rPr>
  </w:style>
  <w:style w:type="character" w:customStyle="1" w:styleId="GCCHeading2Char">
    <w:name w:val="GCC Heading 2 Char"/>
    <w:basedOn w:val="DefaultParagraphFont"/>
    <w:link w:val="GCCHeading2"/>
    <w:rsid w:val="003F2478"/>
    <w:rPr>
      <w:b/>
      <w:noProof/>
      <w:sz w:val="24"/>
    </w:rPr>
  </w:style>
  <w:style w:type="paragraph" w:customStyle="1" w:styleId="GCCHeading3">
    <w:name w:val="GCC Heading 3"/>
    <w:basedOn w:val="GCCHeading2"/>
    <w:link w:val="GCCHeading3Char"/>
    <w:qFormat/>
    <w:rsid w:val="003F2478"/>
    <w:pPr>
      <w:numPr>
        <w:ilvl w:val="1"/>
      </w:numPr>
      <w:jc w:val="both"/>
    </w:pPr>
    <w:rPr>
      <w:b w:val="0"/>
      <w:szCs w:val="22"/>
    </w:rPr>
  </w:style>
  <w:style w:type="character" w:customStyle="1" w:styleId="S7Header1Char">
    <w:name w:val="S7 Header 1 Char"/>
    <w:basedOn w:val="S1-HeaderChar"/>
    <w:link w:val="S7Header1"/>
    <w:rsid w:val="003F2478"/>
    <w:rPr>
      <w:b/>
      <w:sz w:val="28"/>
    </w:rPr>
  </w:style>
  <w:style w:type="character" w:customStyle="1" w:styleId="GCCHeading1Char">
    <w:name w:val="GCC Heading 1 Char"/>
    <w:basedOn w:val="S7Header1Char"/>
    <w:link w:val="GCCHeading1"/>
    <w:rsid w:val="003F2478"/>
    <w:rPr>
      <w:b/>
      <w:noProof/>
      <w:sz w:val="28"/>
    </w:rPr>
  </w:style>
  <w:style w:type="character" w:customStyle="1" w:styleId="GCCHeading3Char">
    <w:name w:val="GCC Heading 3 Char"/>
    <w:basedOn w:val="GCCHeading2Char"/>
    <w:link w:val="GCCHeading3"/>
    <w:rsid w:val="003F2478"/>
    <w:rPr>
      <w:b w:val="0"/>
      <w:noProof/>
      <w:sz w:val="24"/>
      <w:szCs w:val="22"/>
    </w:rPr>
  </w:style>
  <w:style w:type="paragraph" w:customStyle="1" w:styleId="Sec1-Heading2">
    <w:name w:val="Sec 1 - Heading 2"/>
    <w:basedOn w:val="Heading2"/>
    <w:rsid w:val="003F2478"/>
    <w:pPr>
      <w:keepNext/>
      <w:pBdr>
        <w:bottom w:val="none" w:sz="0" w:space="0" w:color="auto"/>
      </w:pBdr>
      <w:spacing w:before="120" w:after="200"/>
    </w:pPr>
    <w:rPr>
      <w:rFonts w:ascii="Times New Roman" w:hAnsi="Times New Roman"/>
      <w:bCs/>
      <w:sz w:val="32"/>
      <w:lang w:val="en-GB" w:eastAsia="en-GB"/>
    </w:rPr>
  </w:style>
  <w:style w:type="paragraph" w:customStyle="1" w:styleId="Sec1-Heading3">
    <w:name w:val="Sec 1 - Heading 3"/>
    <w:basedOn w:val="Normal"/>
    <w:rsid w:val="003F2478"/>
    <w:pPr>
      <w:tabs>
        <w:tab w:val="left" w:pos="432"/>
      </w:tabs>
      <w:spacing w:after="200"/>
      <w:ind w:left="432" w:hanging="432"/>
      <w:jc w:val="left"/>
    </w:pPr>
    <w:rPr>
      <w:b/>
      <w:bCs/>
      <w:lang w:val="en-GB" w:eastAsia="en-GB"/>
    </w:rPr>
  </w:style>
  <w:style w:type="paragraph" w:customStyle="1" w:styleId="StyleSec1-Heading3Left0Hanging027">
    <w:name w:val="Style Sec 1 - Heading 3 + Left:  0&quot; Hanging:  0.27&quot;"/>
    <w:basedOn w:val="Sec1-Heading3"/>
    <w:rsid w:val="003F2478"/>
    <w:pPr>
      <w:tabs>
        <w:tab w:val="left" w:pos="360"/>
      </w:tabs>
      <w:ind w:left="360" w:hanging="360"/>
    </w:pPr>
  </w:style>
  <w:style w:type="paragraph" w:customStyle="1" w:styleId="S4-Header2">
    <w:name w:val="S4-Header 2"/>
    <w:basedOn w:val="Normal"/>
    <w:rsid w:val="003F2478"/>
    <w:pPr>
      <w:spacing w:before="120" w:after="240"/>
      <w:jc w:val="center"/>
    </w:pPr>
    <w:rPr>
      <w:b/>
      <w:sz w:val="32"/>
      <w:szCs w:val="24"/>
    </w:rPr>
  </w:style>
  <w:style w:type="paragraph" w:customStyle="1" w:styleId="Sec4-Heading1">
    <w:name w:val="Sec 4 - Heading 1"/>
    <w:basedOn w:val="Normal"/>
    <w:next w:val="Normal"/>
    <w:rsid w:val="003F2478"/>
    <w:pPr>
      <w:spacing w:before="120" w:after="120"/>
      <w:jc w:val="center"/>
    </w:pPr>
    <w:rPr>
      <w:b/>
      <w:iCs/>
      <w:sz w:val="20"/>
      <w:szCs w:val="24"/>
      <w:lang w:val="en-GB" w:eastAsia="en-GB"/>
    </w:rPr>
  </w:style>
  <w:style w:type="paragraph" w:customStyle="1" w:styleId="Sec6-Heading1">
    <w:name w:val="Sec 6 - Heading 1"/>
    <w:basedOn w:val="Sec4-Heading1"/>
    <w:rsid w:val="003F2478"/>
    <w:rPr>
      <w:lang w:val="en-US"/>
    </w:rPr>
  </w:style>
  <w:style w:type="paragraph" w:customStyle="1" w:styleId="Enclosure">
    <w:name w:val="Enclosure"/>
    <w:basedOn w:val="Normal"/>
    <w:rsid w:val="003F2478"/>
    <w:pPr>
      <w:jc w:val="left"/>
    </w:pPr>
    <w:rPr>
      <w:szCs w:val="24"/>
    </w:rPr>
  </w:style>
  <w:style w:type="paragraph" w:customStyle="1" w:styleId="SectionVII">
    <w:name w:val="Section VII"/>
    <w:basedOn w:val="Header2-SubClauses"/>
    <w:autoRedefine/>
    <w:rsid w:val="003F2478"/>
    <w:pPr>
      <w:tabs>
        <w:tab w:val="left" w:pos="619"/>
      </w:tabs>
      <w:spacing w:after="120"/>
      <w:ind w:left="0" w:firstLine="0"/>
      <w:jc w:val="left"/>
    </w:pPr>
    <w:rPr>
      <w:b/>
      <w:bCs/>
      <w:sz w:val="20"/>
      <w:szCs w:val="24"/>
      <w:lang w:val="es-ES_tradnl"/>
    </w:rPr>
  </w:style>
  <w:style w:type="paragraph" w:styleId="ListNumber3">
    <w:name w:val="List Number 3"/>
    <w:basedOn w:val="Normal"/>
    <w:uiPriority w:val="99"/>
    <w:rsid w:val="003F2478"/>
    <w:pPr>
      <w:tabs>
        <w:tab w:val="num" w:pos="432"/>
        <w:tab w:val="num" w:pos="648"/>
        <w:tab w:val="num" w:pos="720"/>
        <w:tab w:val="num" w:pos="1080"/>
        <w:tab w:val="num" w:pos="1224"/>
      </w:tabs>
      <w:ind w:left="1080" w:hanging="360"/>
      <w:contextualSpacing/>
    </w:pPr>
  </w:style>
  <w:style w:type="paragraph" w:customStyle="1" w:styleId="Head20">
    <w:name w:val="Head2"/>
    <w:basedOn w:val="Normal"/>
    <w:rsid w:val="003F2478"/>
    <w:pPr>
      <w:keepNext/>
      <w:suppressAutoHyphens/>
      <w:spacing w:before="100" w:after="100"/>
      <w:jc w:val="left"/>
    </w:pPr>
    <w:rPr>
      <w:rFonts w:ascii="Times New Roman Bold" w:hAnsi="Times New Roman Bold"/>
      <w:b/>
    </w:rPr>
  </w:style>
  <w:style w:type="paragraph" w:customStyle="1" w:styleId="ListTwo">
    <w:name w:val="ListTwo"/>
    <w:basedOn w:val="ListNumber2"/>
    <w:rsid w:val="003F2478"/>
    <w:pPr>
      <w:numPr>
        <w:numId w:val="0"/>
      </w:numPr>
      <w:tabs>
        <w:tab w:val="num" w:pos="432"/>
        <w:tab w:val="num" w:pos="693"/>
        <w:tab w:val="num" w:pos="936"/>
      </w:tabs>
      <w:spacing w:before="120" w:after="120"/>
      <w:ind w:left="936" w:hanging="936"/>
      <w:contextualSpacing w:val="0"/>
    </w:pPr>
    <w:rPr>
      <w:rFonts w:ascii="Arial" w:hAnsi="Arial"/>
      <w:szCs w:val="24"/>
      <w:lang w:val="en-GB"/>
    </w:rPr>
  </w:style>
  <w:style w:type="paragraph" w:customStyle="1" w:styleId="CM33">
    <w:name w:val="CM33"/>
    <w:basedOn w:val="Normal"/>
    <w:next w:val="Normal"/>
    <w:rsid w:val="003F2478"/>
    <w:pPr>
      <w:autoSpaceDE w:val="0"/>
      <w:autoSpaceDN w:val="0"/>
      <w:adjustRightInd w:val="0"/>
      <w:spacing w:before="120" w:after="120"/>
      <w:ind w:firstLine="936"/>
    </w:pPr>
    <w:rPr>
      <w:rFonts w:ascii="Arial" w:hAnsi="Arial"/>
      <w:szCs w:val="24"/>
      <w:lang w:val="en-GB" w:eastAsia="fr-FR"/>
    </w:rPr>
  </w:style>
  <w:style w:type="paragraph" w:customStyle="1" w:styleId="Style2">
    <w:name w:val="Style2"/>
    <w:basedOn w:val="Part1"/>
    <w:link w:val="Style2Char"/>
    <w:qFormat/>
    <w:rsid w:val="003F2478"/>
    <w:pPr>
      <w:spacing w:before="100" w:beforeAutospacing="1"/>
      <w:ind w:left="432"/>
      <w:outlineLvl w:val="9"/>
    </w:pPr>
    <w:rPr>
      <w:color w:val="000000"/>
      <w:szCs w:val="32"/>
    </w:rPr>
  </w:style>
  <w:style w:type="paragraph" w:customStyle="1" w:styleId="Style3">
    <w:name w:val="Style3"/>
    <w:basedOn w:val="Part1"/>
    <w:link w:val="Style3Char"/>
    <w:qFormat/>
    <w:rsid w:val="003F2478"/>
    <w:pPr>
      <w:spacing w:before="100" w:beforeAutospacing="1"/>
      <w:ind w:left="432"/>
      <w:outlineLvl w:val="9"/>
    </w:pPr>
    <w:rPr>
      <w:color w:val="000000"/>
      <w:szCs w:val="32"/>
    </w:rPr>
  </w:style>
  <w:style w:type="character" w:customStyle="1" w:styleId="Part1Char">
    <w:name w:val="Part 1 Char"/>
    <w:aliases w:val="2 Char,3 Header 4 Char"/>
    <w:link w:val="Part1"/>
    <w:locked/>
    <w:rsid w:val="003F2478"/>
    <w:rPr>
      <w:b/>
      <w:noProof/>
      <w:sz w:val="72"/>
      <w:szCs w:val="72"/>
    </w:rPr>
  </w:style>
  <w:style w:type="character" w:customStyle="1" w:styleId="Style2Char">
    <w:name w:val="Style2 Char"/>
    <w:basedOn w:val="Part1Char"/>
    <w:link w:val="Style2"/>
    <w:locked/>
    <w:rsid w:val="003F2478"/>
    <w:rPr>
      <w:b/>
      <w:noProof/>
      <w:color w:val="000000"/>
      <w:sz w:val="72"/>
      <w:szCs w:val="32"/>
    </w:rPr>
  </w:style>
  <w:style w:type="paragraph" w:customStyle="1" w:styleId="Style4">
    <w:name w:val="Style4"/>
    <w:basedOn w:val="Subtitle"/>
    <w:link w:val="Style4Char"/>
    <w:qFormat/>
    <w:rsid w:val="003F2478"/>
    <w:pPr>
      <w:spacing w:before="120" w:after="120"/>
    </w:pPr>
    <w:rPr>
      <w:sz w:val="48"/>
      <w:szCs w:val="24"/>
      <w:lang w:val="en-GB"/>
    </w:rPr>
  </w:style>
  <w:style w:type="character" w:customStyle="1" w:styleId="Style3Char">
    <w:name w:val="Style3 Char"/>
    <w:basedOn w:val="Part1Char"/>
    <w:link w:val="Style3"/>
    <w:locked/>
    <w:rsid w:val="003F2478"/>
    <w:rPr>
      <w:b/>
      <w:noProof/>
      <w:color w:val="000000"/>
      <w:sz w:val="72"/>
      <w:szCs w:val="32"/>
    </w:rPr>
  </w:style>
  <w:style w:type="paragraph" w:customStyle="1" w:styleId="Style5">
    <w:name w:val="Style5"/>
    <w:basedOn w:val="BodyText2"/>
    <w:link w:val="Style5Char"/>
    <w:qFormat/>
    <w:rsid w:val="003F2478"/>
    <w:pPr>
      <w:numPr>
        <w:numId w:val="311"/>
      </w:numPr>
    </w:pPr>
    <w:rPr>
      <w:sz w:val="36"/>
      <w:szCs w:val="24"/>
      <w:lang w:val="en-GB"/>
    </w:rPr>
  </w:style>
  <w:style w:type="character" w:customStyle="1" w:styleId="Style4Char">
    <w:name w:val="Style4 Char"/>
    <w:link w:val="Style4"/>
    <w:locked/>
    <w:rsid w:val="003F2478"/>
    <w:rPr>
      <w:b/>
      <w:sz w:val="48"/>
      <w:szCs w:val="24"/>
      <w:lang w:val="en-GB"/>
    </w:rPr>
  </w:style>
  <w:style w:type="paragraph" w:customStyle="1" w:styleId="Style6">
    <w:name w:val="Style6"/>
    <w:basedOn w:val="Header1-Clauses"/>
    <w:link w:val="Style6Char"/>
    <w:qFormat/>
    <w:rsid w:val="003F2478"/>
    <w:pPr>
      <w:tabs>
        <w:tab w:val="num" w:pos="432"/>
        <w:tab w:val="num" w:pos="720"/>
        <w:tab w:val="num" w:pos="936"/>
      </w:tabs>
      <w:ind w:left="432" w:hanging="432"/>
    </w:pPr>
    <w:rPr>
      <w:szCs w:val="24"/>
      <w:lang w:val="en-GB"/>
    </w:rPr>
  </w:style>
  <w:style w:type="character" w:customStyle="1" w:styleId="Style5Char">
    <w:name w:val="Style5 Char"/>
    <w:link w:val="Style5"/>
    <w:locked/>
    <w:rsid w:val="003F2478"/>
    <w:rPr>
      <w:b/>
      <w:sz w:val="36"/>
      <w:szCs w:val="24"/>
      <w:lang w:val="en-GB"/>
    </w:rPr>
  </w:style>
  <w:style w:type="paragraph" w:customStyle="1" w:styleId="Style7">
    <w:name w:val="Style7"/>
    <w:basedOn w:val="Section3Heading"/>
    <w:link w:val="Style7Char"/>
    <w:qFormat/>
    <w:rsid w:val="003F2478"/>
    <w:rPr>
      <w:bCs w:val="0"/>
    </w:rPr>
  </w:style>
  <w:style w:type="character" w:customStyle="1" w:styleId="Header1-ClausesChar1">
    <w:name w:val="Header 1 - Clauses Char1"/>
    <w:locked/>
    <w:rsid w:val="003F2478"/>
    <w:rPr>
      <w:b/>
      <w:sz w:val="24"/>
    </w:rPr>
  </w:style>
  <w:style w:type="character" w:customStyle="1" w:styleId="Style6Char">
    <w:name w:val="Style6 Char"/>
    <w:link w:val="Style6"/>
    <w:locked/>
    <w:rsid w:val="003F2478"/>
    <w:rPr>
      <w:b/>
      <w:sz w:val="24"/>
      <w:szCs w:val="24"/>
      <w:lang w:val="en-GB"/>
    </w:rPr>
  </w:style>
  <w:style w:type="paragraph" w:customStyle="1" w:styleId="Style8">
    <w:name w:val="Style8"/>
    <w:basedOn w:val="Section3-Heading2"/>
    <w:link w:val="Style8Char"/>
    <w:qFormat/>
    <w:rsid w:val="003F2478"/>
  </w:style>
  <w:style w:type="character" w:customStyle="1" w:styleId="S3-Heading2Char">
    <w:name w:val="S3-Heading 2 Char"/>
    <w:link w:val="S3-Heading2"/>
    <w:locked/>
    <w:rsid w:val="003F2478"/>
    <w:rPr>
      <w:b/>
      <w:bCs/>
      <w:sz w:val="24"/>
      <w:szCs w:val="24"/>
    </w:rPr>
  </w:style>
  <w:style w:type="character" w:customStyle="1" w:styleId="Section3HeadingChar">
    <w:name w:val="Section 3 Heading Char"/>
    <w:link w:val="Section3Heading"/>
    <w:locked/>
    <w:rsid w:val="003F2478"/>
    <w:rPr>
      <w:b/>
      <w:bCs/>
      <w:noProof/>
      <w:sz w:val="24"/>
      <w:szCs w:val="24"/>
    </w:rPr>
  </w:style>
  <w:style w:type="character" w:customStyle="1" w:styleId="Style7Char">
    <w:name w:val="Style7 Char"/>
    <w:basedOn w:val="Section3HeadingChar"/>
    <w:link w:val="Style7"/>
    <w:locked/>
    <w:rsid w:val="003F2478"/>
    <w:rPr>
      <w:b/>
      <w:bCs w:val="0"/>
      <w:noProof/>
      <w:sz w:val="24"/>
      <w:szCs w:val="24"/>
    </w:rPr>
  </w:style>
  <w:style w:type="paragraph" w:customStyle="1" w:styleId="Style9">
    <w:name w:val="Style9"/>
    <w:basedOn w:val="Normal"/>
    <w:link w:val="Style9Char"/>
    <w:qFormat/>
    <w:rsid w:val="003F2478"/>
    <w:pPr>
      <w:spacing w:after="120"/>
    </w:pPr>
    <w:rPr>
      <w:b/>
      <w:sz w:val="36"/>
      <w:szCs w:val="24"/>
      <w:lang w:val="en-GB"/>
    </w:rPr>
  </w:style>
  <w:style w:type="character" w:customStyle="1" w:styleId="Section3-Heading2Char">
    <w:name w:val="Section 3 - Heading 2 Char"/>
    <w:link w:val="Section3-Heading2"/>
    <w:locked/>
    <w:rsid w:val="003F2478"/>
    <w:rPr>
      <w:b/>
      <w:sz w:val="24"/>
      <w:szCs w:val="28"/>
    </w:rPr>
  </w:style>
  <w:style w:type="character" w:customStyle="1" w:styleId="Style8Char">
    <w:name w:val="Style8 Char"/>
    <w:basedOn w:val="Section3-Heading2Char"/>
    <w:link w:val="Style8"/>
    <w:locked/>
    <w:rsid w:val="003F2478"/>
    <w:rPr>
      <w:b/>
      <w:sz w:val="24"/>
      <w:szCs w:val="28"/>
    </w:rPr>
  </w:style>
  <w:style w:type="paragraph" w:customStyle="1" w:styleId="Style10">
    <w:name w:val="Style10"/>
    <w:basedOn w:val="Header1-Clauses"/>
    <w:link w:val="Style10Char"/>
    <w:qFormat/>
    <w:rsid w:val="003F2478"/>
    <w:pPr>
      <w:tabs>
        <w:tab w:val="num" w:pos="432"/>
        <w:tab w:val="num" w:pos="504"/>
        <w:tab w:val="num" w:pos="1332"/>
      </w:tabs>
      <w:ind w:left="432" w:hanging="432"/>
    </w:pPr>
    <w:rPr>
      <w:szCs w:val="24"/>
      <w:lang w:val="en-GB"/>
    </w:rPr>
  </w:style>
  <w:style w:type="character" w:customStyle="1" w:styleId="Style9Char">
    <w:name w:val="Style9 Char"/>
    <w:link w:val="Style9"/>
    <w:locked/>
    <w:rsid w:val="003F2478"/>
    <w:rPr>
      <w:b/>
      <w:sz w:val="36"/>
      <w:szCs w:val="24"/>
      <w:lang w:val="en-GB"/>
    </w:rPr>
  </w:style>
  <w:style w:type="paragraph" w:customStyle="1" w:styleId="Style110">
    <w:name w:val="Style11"/>
    <w:basedOn w:val="Normal"/>
    <w:link w:val="Style11Char"/>
    <w:qFormat/>
    <w:rsid w:val="003F2478"/>
    <w:pPr>
      <w:jc w:val="left"/>
    </w:pPr>
    <w:rPr>
      <w:b/>
      <w:iCs/>
      <w:sz w:val="28"/>
      <w:szCs w:val="28"/>
    </w:rPr>
  </w:style>
  <w:style w:type="character" w:customStyle="1" w:styleId="Style10Char">
    <w:name w:val="Style10 Char"/>
    <w:link w:val="Style10"/>
    <w:locked/>
    <w:rsid w:val="003F2478"/>
    <w:rPr>
      <w:b/>
      <w:sz w:val="24"/>
      <w:szCs w:val="24"/>
      <w:lang w:val="en-GB"/>
    </w:rPr>
  </w:style>
  <w:style w:type="paragraph" w:customStyle="1" w:styleId="Style120">
    <w:name w:val="Style12"/>
    <w:basedOn w:val="Section3Heading"/>
    <w:link w:val="Style12Char"/>
    <w:qFormat/>
    <w:rsid w:val="003F2478"/>
  </w:style>
  <w:style w:type="character" w:customStyle="1" w:styleId="Style11Char">
    <w:name w:val="Style11 Char"/>
    <w:link w:val="Style110"/>
    <w:locked/>
    <w:rsid w:val="003F2478"/>
    <w:rPr>
      <w:b/>
      <w:iCs/>
      <w:sz w:val="28"/>
      <w:szCs w:val="28"/>
    </w:rPr>
  </w:style>
  <w:style w:type="paragraph" w:customStyle="1" w:styleId="Style13">
    <w:name w:val="Style13"/>
    <w:basedOn w:val="S4-header1"/>
    <w:link w:val="Style13Char"/>
    <w:qFormat/>
    <w:rsid w:val="003F2478"/>
    <w:rPr>
      <w:sz w:val="44"/>
      <w:lang w:val="en-GB"/>
    </w:rPr>
  </w:style>
  <w:style w:type="character" w:customStyle="1" w:styleId="Style12Char">
    <w:name w:val="Style12 Char"/>
    <w:basedOn w:val="Section3HeadingChar"/>
    <w:link w:val="Style120"/>
    <w:locked/>
    <w:rsid w:val="003F2478"/>
    <w:rPr>
      <w:b/>
      <w:bCs/>
      <w:noProof/>
      <w:sz w:val="24"/>
      <w:szCs w:val="24"/>
    </w:rPr>
  </w:style>
  <w:style w:type="paragraph" w:customStyle="1" w:styleId="Style14">
    <w:name w:val="Style14"/>
    <w:basedOn w:val="S4Header"/>
    <w:link w:val="Style14Char"/>
    <w:qFormat/>
    <w:rsid w:val="003F2478"/>
    <w:pPr>
      <w:spacing w:after="120"/>
    </w:pPr>
    <w:rPr>
      <w:sz w:val="36"/>
      <w:szCs w:val="36"/>
      <w:lang w:val="en-GB"/>
    </w:rPr>
  </w:style>
  <w:style w:type="character" w:customStyle="1" w:styleId="S4-header1Char">
    <w:name w:val="S4-header1 Char"/>
    <w:link w:val="S4-header1"/>
    <w:locked/>
    <w:rsid w:val="003F2478"/>
    <w:rPr>
      <w:b/>
      <w:sz w:val="36"/>
    </w:rPr>
  </w:style>
  <w:style w:type="character" w:customStyle="1" w:styleId="Style13Char">
    <w:name w:val="Style13 Char"/>
    <w:link w:val="Style13"/>
    <w:locked/>
    <w:rsid w:val="003F2478"/>
    <w:rPr>
      <w:b/>
      <w:sz w:val="44"/>
      <w:lang w:val="en-GB"/>
    </w:rPr>
  </w:style>
  <w:style w:type="paragraph" w:customStyle="1" w:styleId="Style15">
    <w:name w:val="Style15"/>
    <w:basedOn w:val="SectionVHeader"/>
    <w:link w:val="Style15Char"/>
    <w:qFormat/>
    <w:rsid w:val="003F2478"/>
    <w:rPr>
      <w:lang w:val="en-GB"/>
    </w:rPr>
  </w:style>
  <w:style w:type="character" w:customStyle="1" w:styleId="S4HeaderChar1">
    <w:name w:val="S4 Header Char1"/>
    <w:locked/>
    <w:rsid w:val="003F2478"/>
    <w:rPr>
      <w:b/>
      <w:sz w:val="32"/>
    </w:rPr>
  </w:style>
  <w:style w:type="character" w:customStyle="1" w:styleId="Style14Char">
    <w:name w:val="Style14 Char"/>
    <w:link w:val="Style14"/>
    <w:locked/>
    <w:rsid w:val="003F2478"/>
    <w:rPr>
      <w:b/>
      <w:sz w:val="36"/>
      <w:szCs w:val="36"/>
      <w:lang w:val="en-GB"/>
    </w:rPr>
  </w:style>
  <w:style w:type="paragraph" w:customStyle="1" w:styleId="Style16">
    <w:name w:val="Style16"/>
    <w:basedOn w:val="Heading1"/>
    <w:link w:val="Style16Char"/>
    <w:qFormat/>
    <w:rsid w:val="003F2478"/>
    <w:pPr>
      <w:tabs>
        <w:tab w:val="center" w:pos="4153"/>
        <w:tab w:val="right" w:pos="8306"/>
      </w:tabs>
      <w:spacing w:before="0" w:after="120"/>
      <w:jc w:val="left"/>
      <w:outlineLvl w:val="2"/>
    </w:pPr>
    <w:rPr>
      <w:rFonts w:ascii="Times New Roman" w:eastAsia="Times New Roman" w:hAnsi="Times New Roman" w:cs="Times New Roman"/>
      <w:bCs/>
      <w:smallCaps w:val="0"/>
      <w:sz w:val="24"/>
      <w:szCs w:val="24"/>
      <w:lang w:val="en-GB"/>
    </w:rPr>
  </w:style>
  <w:style w:type="character" w:customStyle="1" w:styleId="SectionVHeaderChar">
    <w:name w:val="Section V. Header Char"/>
    <w:link w:val="SectionVHeader"/>
    <w:locked/>
    <w:rsid w:val="003F2478"/>
    <w:rPr>
      <w:b/>
      <w:sz w:val="36"/>
    </w:rPr>
  </w:style>
  <w:style w:type="character" w:customStyle="1" w:styleId="Style15Char">
    <w:name w:val="Style15 Char"/>
    <w:link w:val="Style15"/>
    <w:locked/>
    <w:rsid w:val="003F2478"/>
    <w:rPr>
      <w:b/>
      <w:sz w:val="36"/>
      <w:lang w:val="en-GB"/>
    </w:rPr>
  </w:style>
  <w:style w:type="paragraph" w:customStyle="1" w:styleId="Style170">
    <w:name w:val="Style17"/>
    <w:basedOn w:val="Heading1"/>
    <w:link w:val="Style17Char"/>
    <w:qFormat/>
    <w:rsid w:val="003F2478"/>
    <w:pPr>
      <w:tabs>
        <w:tab w:val="center" w:pos="4153"/>
        <w:tab w:val="right" w:pos="8306"/>
      </w:tabs>
      <w:spacing w:before="0" w:after="120"/>
      <w:jc w:val="left"/>
      <w:outlineLvl w:val="2"/>
    </w:pPr>
    <w:rPr>
      <w:rFonts w:ascii="Times New Roman" w:eastAsia="Times New Roman" w:hAnsi="Times New Roman" w:cs="Times New Roman"/>
      <w:bCs/>
      <w:smallCaps w:val="0"/>
      <w:sz w:val="24"/>
      <w:szCs w:val="24"/>
      <w:lang w:val="en-GB"/>
    </w:rPr>
  </w:style>
  <w:style w:type="character" w:customStyle="1" w:styleId="Style16Char">
    <w:name w:val="Style16 Char"/>
    <w:link w:val="Style16"/>
    <w:locked/>
    <w:rsid w:val="003F2478"/>
    <w:rPr>
      <w:b/>
      <w:bCs/>
      <w:sz w:val="24"/>
      <w:szCs w:val="24"/>
      <w:lang w:val="en-GB"/>
    </w:rPr>
  </w:style>
  <w:style w:type="paragraph" w:customStyle="1" w:styleId="Style18">
    <w:name w:val="Style18"/>
    <w:basedOn w:val="Normal"/>
    <w:link w:val="Style18Char"/>
    <w:qFormat/>
    <w:rsid w:val="003F2478"/>
    <w:pPr>
      <w:ind w:left="113" w:right="113"/>
    </w:pPr>
    <w:rPr>
      <w:b/>
      <w:bCs/>
      <w:iCs/>
      <w:szCs w:val="24"/>
      <w:lang w:val="en-GB"/>
    </w:rPr>
  </w:style>
  <w:style w:type="character" w:customStyle="1" w:styleId="Style17Char">
    <w:name w:val="Style17 Char"/>
    <w:link w:val="Style170"/>
    <w:locked/>
    <w:rsid w:val="003F2478"/>
    <w:rPr>
      <w:b/>
      <w:bCs/>
      <w:sz w:val="24"/>
      <w:szCs w:val="24"/>
      <w:lang w:val="en-GB"/>
    </w:rPr>
  </w:style>
  <w:style w:type="paragraph" w:customStyle="1" w:styleId="Style190">
    <w:name w:val="Style19"/>
    <w:basedOn w:val="Style18"/>
    <w:link w:val="Style19Char"/>
    <w:qFormat/>
    <w:rsid w:val="003F2478"/>
    <w:pPr>
      <w:spacing w:after="120"/>
    </w:pPr>
  </w:style>
  <w:style w:type="character" w:customStyle="1" w:styleId="Style18Char">
    <w:name w:val="Style18 Char"/>
    <w:link w:val="Style18"/>
    <w:locked/>
    <w:rsid w:val="003F2478"/>
    <w:rPr>
      <w:b/>
      <w:bCs/>
      <w:iCs/>
      <w:sz w:val="24"/>
      <w:szCs w:val="24"/>
      <w:lang w:val="en-GB"/>
    </w:rPr>
  </w:style>
  <w:style w:type="paragraph" w:customStyle="1" w:styleId="Style200">
    <w:name w:val="Style20"/>
    <w:basedOn w:val="Normal"/>
    <w:link w:val="Style20Char"/>
    <w:qFormat/>
    <w:rsid w:val="003F2478"/>
    <w:pPr>
      <w:spacing w:before="120" w:after="120"/>
      <w:jc w:val="center"/>
    </w:pPr>
    <w:rPr>
      <w:b/>
      <w:sz w:val="36"/>
      <w:szCs w:val="36"/>
      <w:lang w:val="en-GB"/>
    </w:rPr>
  </w:style>
  <w:style w:type="character" w:customStyle="1" w:styleId="Style19Char">
    <w:name w:val="Style19 Char"/>
    <w:basedOn w:val="Style18Char"/>
    <w:link w:val="Style190"/>
    <w:locked/>
    <w:rsid w:val="003F2478"/>
    <w:rPr>
      <w:b/>
      <w:bCs/>
      <w:iCs/>
      <w:sz w:val="24"/>
      <w:szCs w:val="24"/>
      <w:lang w:val="en-GB"/>
    </w:rPr>
  </w:style>
  <w:style w:type="paragraph" w:customStyle="1" w:styleId="Style21">
    <w:name w:val="Style21"/>
    <w:basedOn w:val="SectionIXHeader"/>
    <w:link w:val="Style21Char"/>
    <w:qFormat/>
    <w:rsid w:val="003F2478"/>
    <w:pPr>
      <w:spacing w:before="240" w:after="240"/>
    </w:pPr>
    <w:rPr>
      <w:rFonts w:ascii="Times New Roman Bold" w:hAnsi="Times New Roman Bold"/>
      <w:color w:val="000000"/>
      <w:sz w:val="32"/>
      <w:szCs w:val="20"/>
    </w:rPr>
  </w:style>
  <w:style w:type="character" w:customStyle="1" w:styleId="Style20Char">
    <w:name w:val="Style20 Char"/>
    <w:link w:val="Style200"/>
    <w:locked/>
    <w:rsid w:val="003F2478"/>
    <w:rPr>
      <w:b/>
      <w:sz w:val="36"/>
      <w:szCs w:val="36"/>
      <w:lang w:val="en-GB"/>
    </w:rPr>
  </w:style>
  <w:style w:type="paragraph" w:customStyle="1" w:styleId="Style22">
    <w:name w:val="Style22"/>
    <w:basedOn w:val="S9-appx"/>
    <w:link w:val="Style22Char"/>
    <w:qFormat/>
    <w:rsid w:val="003F2478"/>
    <w:pPr>
      <w:spacing w:after="120"/>
    </w:pPr>
    <w:rPr>
      <w:sz w:val="32"/>
      <w:szCs w:val="32"/>
      <w:lang w:val="en-GB"/>
    </w:rPr>
  </w:style>
  <w:style w:type="character" w:customStyle="1" w:styleId="SectionIXHeaderChar">
    <w:name w:val="Section IX Header Char"/>
    <w:link w:val="SectionIXHeader"/>
    <w:locked/>
    <w:rsid w:val="003F2478"/>
    <w:rPr>
      <w:b/>
      <w:sz w:val="36"/>
      <w:szCs w:val="24"/>
    </w:rPr>
  </w:style>
  <w:style w:type="character" w:customStyle="1" w:styleId="Style21Char">
    <w:name w:val="Style21 Char"/>
    <w:link w:val="Style21"/>
    <w:locked/>
    <w:rsid w:val="003F2478"/>
    <w:rPr>
      <w:rFonts w:ascii="Times New Roman Bold" w:hAnsi="Times New Roman Bold"/>
      <w:b/>
      <w:color w:val="000000"/>
      <w:sz w:val="32"/>
    </w:rPr>
  </w:style>
  <w:style w:type="paragraph" w:styleId="Index4">
    <w:name w:val="index 4"/>
    <w:basedOn w:val="Normal"/>
    <w:next w:val="Normal"/>
    <w:uiPriority w:val="99"/>
    <w:rsid w:val="003F2478"/>
    <w:pPr>
      <w:tabs>
        <w:tab w:val="right" w:pos="4140"/>
      </w:tabs>
      <w:ind w:left="960" w:hanging="240"/>
      <w:jc w:val="left"/>
    </w:pPr>
    <w:rPr>
      <w:sz w:val="20"/>
    </w:rPr>
  </w:style>
  <w:style w:type="character" w:customStyle="1" w:styleId="S9-appxChar">
    <w:name w:val="S9 - appx Char"/>
    <w:link w:val="S9-appx"/>
    <w:uiPriority w:val="99"/>
    <w:locked/>
    <w:rsid w:val="003F2478"/>
    <w:rPr>
      <w:b/>
      <w:sz w:val="28"/>
    </w:rPr>
  </w:style>
  <w:style w:type="character" w:customStyle="1" w:styleId="Style22Char">
    <w:name w:val="Style22 Char"/>
    <w:link w:val="Style22"/>
    <w:locked/>
    <w:rsid w:val="003F2478"/>
    <w:rPr>
      <w:b/>
      <w:sz w:val="32"/>
      <w:szCs w:val="32"/>
      <w:lang w:val="en-GB"/>
    </w:rPr>
  </w:style>
  <w:style w:type="paragraph" w:customStyle="1" w:styleId="Style23">
    <w:name w:val="Style23"/>
    <w:basedOn w:val="S9Header"/>
    <w:link w:val="Style23Char"/>
    <w:qFormat/>
    <w:rsid w:val="003F2478"/>
    <w:pPr>
      <w:outlineLvl w:val="0"/>
    </w:pPr>
    <w:rPr>
      <w:noProof/>
    </w:rPr>
  </w:style>
  <w:style w:type="paragraph" w:customStyle="1" w:styleId="Style24">
    <w:name w:val="Style24"/>
    <w:basedOn w:val="S9-appx"/>
    <w:link w:val="Style24Char"/>
    <w:qFormat/>
    <w:rsid w:val="003F2478"/>
    <w:pPr>
      <w:outlineLvl w:val="0"/>
    </w:pPr>
    <w:rPr>
      <w:noProof/>
    </w:rPr>
  </w:style>
  <w:style w:type="character" w:customStyle="1" w:styleId="S9HeaderChar">
    <w:name w:val="S9 Header Char"/>
    <w:basedOn w:val="DefaultParagraphFont"/>
    <w:link w:val="S9Header"/>
    <w:rsid w:val="003F2478"/>
    <w:rPr>
      <w:b/>
      <w:sz w:val="36"/>
    </w:rPr>
  </w:style>
  <w:style w:type="character" w:customStyle="1" w:styleId="Style23Char">
    <w:name w:val="Style23 Char"/>
    <w:basedOn w:val="S9HeaderChar"/>
    <w:link w:val="Style23"/>
    <w:rsid w:val="003F2478"/>
    <w:rPr>
      <w:b/>
      <w:noProof/>
      <w:sz w:val="36"/>
    </w:rPr>
  </w:style>
  <w:style w:type="character" w:customStyle="1" w:styleId="Style24Char">
    <w:name w:val="Style24 Char"/>
    <w:basedOn w:val="S9-appxChar"/>
    <w:link w:val="Style24"/>
    <w:rsid w:val="003F2478"/>
    <w:rPr>
      <w:b/>
      <w:noProof/>
      <w:sz w:val="28"/>
    </w:rPr>
  </w:style>
  <w:style w:type="paragraph" w:styleId="Index2">
    <w:name w:val="index 2"/>
    <w:basedOn w:val="Normal"/>
    <w:next w:val="Normal"/>
    <w:uiPriority w:val="99"/>
    <w:rsid w:val="003F2478"/>
    <w:pPr>
      <w:tabs>
        <w:tab w:val="right" w:pos="4140"/>
      </w:tabs>
      <w:ind w:left="480" w:hanging="240"/>
      <w:jc w:val="left"/>
    </w:pPr>
    <w:rPr>
      <w:sz w:val="20"/>
    </w:rPr>
  </w:style>
  <w:style w:type="paragraph" w:styleId="Index3">
    <w:name w:val="index 3"/>
    <w:basedOn w:val="Normal"/>
    <w:next w:val="Normal"/>
    <w:uiPriority w:val="99"/>
    <w:rsid w:val="003F2478"/>
    <w:pPr>
      <w:tabs>
        <w:tab w:val="right" w:pos="4140"/>
      </w:tabs>
      <w:ind w:left="720" w:hanging="240"/>
      <w:jc w:val="left"/>
    </w:pPr>
    <w:rPr>
      <w:sz w:val="20"/>
    </w:rPr>
  </w:style>
  <w:style w:type="paragraph" w:styleId="Index5">
    <w:name w:val="index 5"/>
    <w:basedOn w:val="Normal"/>
    <w:next w:val="Normal"/>
    <w:uiPriority w:val="99"/>
    <w:rsid w:val="003F2478"/>
    <w:pPr>
      <w:tabs>
        <w:tab w:val="right" w:pos="4140"/>
      </w:tabs>
      <w:ind w:left="1200" w:hanging="240"/>
      <w:jc w:val="left"/>
    </w:pPr>
    <w:rPr>
      <w:sz w:val="20"/>
    </w:rPr>
  </w:style>
  <w:style w:type="paragraph" w:styleId="Index6">
    <w:name w:val="index 6"/>
    <w:basedOn w:val="Normal"/>
    <w:next w:val="Normal"/>
    <w:uiPriority w:val="99"/>
    <w:rsid w:val="003F2478"/>
    <w:pPr>
      <w:tabs>
        <w:tab w:val="right" w:pos="4140"/>
      </w:tabs>
      <w:ind w:left="1440" w:hanging="240"/>
      <w:jc w:val="left"/>
    </w:pPr>
    <w:rPr>
      <w:sz w:val="20"/>
    </w:rPr>
  </w:style>
  <w:style w:type="paragraph" w:styleId="Index7">
    <w:name w:val="index 7"/>
    <w:basedOn w:val="Normal"/>
    <w:next w:val="Normal"/>
    <w:uiPriority w:val="99"/>
    <w:rsid w:val="003F2478"/>
    <w:pPr>
      <w:tabs>
        <w:tab w:val="right" w:pos="4140"/>
      </w:tabs>
      <w:ind w:left="1680" w:hanging="240"/>
      <w:jc w:val="left"/>
    </w:pPr>
    <w:rPr>
      <w:sz w:val="20"/>
    </w:rPr>
  </w:style>
  <w:style w:type="paragraph" w:styleId="Index8">
    <w:name w:val="index 8"/>
    <w:basedOn w:val="Normal"/>
    <w:next w:val="Normal"/>
    <w:uiPriority w:val="99"/>
    <w:rsid w:val="003F2478"/>
    <w:pPr>
      <w:tabs>
        <w:tab w:val="right" w:pos="4140"/>
      </w:tabs>
      <w:ind w:left="1920" w:hanging="240"/>
      <w:jc w:val="left"/>
    </w:pPr>
    <w:rPr>
      <w:sz w:val="20"/>
    </w:rPr>
  </w:style>
  <w:style w:type="paragraph" w:styleId="Index9">
    <w:name w:val="index 9"/>
    <w:basedOn w:val="Normal"/>
    <w:next w:val="Normal"/>
    <w:uiPriority w:val="99"/>
    <w:rsid w:val="003F2478"/>
    <w:pPr>
      <w:tabs>
        <w:tab w:val="right" w:pos="4140"/>
      </w:tabs>
      <w:ind w:left="2160" w:hanging="240"/>
      <w:jc w:val="left"/>
    </w:pPr>
    <w:rPr>
      <w:sz w:val="20"/>
    </w:rPr>
  </w:style>
  <w:style w:type="paragraph" w:customStyle="1" w:styleId="SectionVIheader1">
    <w:name w:val="Section VI header"/>
    <w:basedOn w:val="Section4heading"/>
    <w:rsid w:val="003F2478"/>
    <w:rPr>
      <w:noProof w:val="0"/>
      <w:spacing w:val="-2"/>
    </w:rPr>
  </w:style>
  <w:style w:type="character" w:customStyle="1" w:styleId="PartsChar">
    <w:name w:val="Parts Char"/>
    <w:link w:val="Parts"/>
    <w:locked/>
    <w:rsid w:val="003F2478"/>
    <w:rPr>
      <w:rFonts w:ascii="Times New Roman Bold" w:hAnsi="Times New Roman Bold"/>
      <w:b/>
      <w:smallCaps/>
      <w:sz w:val="56"/>
      <w:szCs w:val="24"/>
    </w:rPr>
  </w:style>
  <w:style w:type="character" w:customStyle="1" w:styleId="Section1Header2Char">
    <w:name w:val="Section 1 Header 2 Char"/>
    <w:link w:val="Section1Header2"/>
    <w:locked/>
    <w:rsid w:val="003F2478"/>
    <w:rPr>
      <w:b/>
      <w:bCs/>
      <w:sz w:val="24"/>
      <w:szCs w:val="24"/>
    </w:rPr>
  </w:style>
  <w:style w:type="character" w:customStyle="1" w:styleId="Outline4Char">
    <w:name w:val="Outline4 Char"/>
    <w:link w:val="Outline4"/>
    <w:locked/>
    <w:rsid w:val="003F2478"/>
    <w:rPr>
      <w:kern w:val="28"/>
      <w:sz w:val="24"/>
    </w:rPr>
  </w:style>
  <w:style w:type="character" w:customStyle="1" w:styleId="SectionVIHeaderChar">
    <w:name w:val="Section VI Header Char"/>
    <w:link w:val="SectionVIHeader0"/>
    <w:locked/>
    <w:rsid w:val="003F2478"/>
    <w:rPr>
      <w:b/>
      <w:sz w:val="36"/>
      <w:szCs w:val="24"/>
    </w:rPr>
  </w:style>
  <w:style w:type="paragraph" w:customStyle="1" w:styleId="TableParagraph">
    <w:name w:val="Table Paragraph"/>
    <w:basedOn w:val="Normal"/>
    <w:uiPriority w:val="1"/>
    <w:qFormat/>
    <w:rsid w:val="003F2478"/>
    <w:pPr>
      <w:widowControl w:val="0"/>
      <w:jc w:val="left"/>
    </w:pPr>
    <w:rPr>
      <w:rFonts w:ascii="Calibri" w:hAnsi="Calibri" w:cs="Arial"/>
      <w:sz w:val="22"/>
      <w:szCs w:val="22"/>
    </w:rPr>
  </w:style>
  <w:style w:type="paragraph" w:customStyle="1" w:styleId="Style25">
    <w:name w:val="Style25"/>
    <w:basedOn w:val="S9Header"/>
    <w:link w:val="Style25Car"/>
    <w:qFormat/>
    <w:rsid w:val="00B71105"/>
    <w:pPr>
      <w:spacing w:after="0"/>
      <w:outlineLvl w:val="0"/>
    </w:pPr>
    <w:rPr>
      <w:noProof/>
    </w:rPr>
  </w:style>
  <w:style w:type="character" w:customStyle="1" w:styleId="Style25Car">
    <w:name w:val="Style25 Car"/>
    <w:basedOn w:val="S9HeaderChar"/>
    <w:link w:val="Style25"/>
    <w:rsid w:val="00B71105"/>
    <w:rPr>
      <w:b/>
      <w:noProof/>
      <w:sz w:val="36"/>
    </w:rPr>
  </w:style>
  <w:style w:type="paragraph" w:customStyle="1" w:styleId="Style26">
    <w:name w:val="Style26"/>
    <w:basedOn w:val="S9-appx"/>
    <w:link w:val="Style26Car"/>
    <w:qFormat/>
    <w:rsid w:val="00C93D5D"/>
    <w:pPr>
      <w:outlineLvl w:val="0"/>
    </w:pPr>
    <w:rPr>
      <w:noProof/>
    </w:rPr>
  </w:style>
  <w:style w:type="character" w:customStyle="1" w:styleId="Style26Car">
    <w:name w:val="Style26 Car"/>
    <w:basedOn w:val="S9-appxChar"/>
    <w:link w:val="Style26"/>
    <w:rsid w:val="00C93D5D"/>
    <w:rPr>
      <w:b/>
      <w:noProo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34679">
      <w:bodyDiv w:val="1"/>
      <w:marLeft w:val="0"/>
      <w:marRight w:val="0"/>
      <w:marTop w:val="0"/>
      <w:marBottom w:val="0"/>
      <w:divBdr>
        <w:top w:val="none" w:sz="0" w:space="0" w:color="auto"/>
        <w:left w:val="none" w:sz="0" w:space="0" w:color="auto"/>
        <w:bottom w:val="none" w:sz="0" w:space="0" w:color="auto"/>
        <w:right w:val="none" w:sz="0" w:space="0" w:color="auto"/>
      </w:divBdr>
    </w:div>
    <w:div w:id="87585044">
      <w:bodyDiv w:val="1"/>
      <w:marLeft w:val="0"/>
      <w:marRight w:val="0"/>
      <w:marTop w:val="0"/>
      <w:marBottom w:val="0"/>
      <w:divBdr>
        <w:top w:val="none" w:sz="0" w:space="0" w:color="auto"/>
        <w:left w:val="none" w:sz="0" w:space="0" w:color="auto"/>
        <w:bottom w:val="none" w:sz="0" w:space="0" w:color="auto"/>
        <w:right w:val="none" w:sz="0" w:space="0" w:color="auto"/>
      </w:divBdr>
    </w:div>
    <w:div w:id="100339325">
      <w:bodyDiv w:val="1"/>
      <w:marLeft w:val="0"/>
      <w:marRight w:val="0"/>
      <w:marTop w:val="0"/>
      <w:marBottom w:val="0"/>
      <w:divBdr>
        <w:top w:val="none" w:sz="0" w:space="0" w:color="auto"/>
        <w:left w:val="none" w:sz="0" w:space="0" w:color="auto"/>
        <w:bottom w:val="none" w:sz="0" w:space="0" w:color="auto"/>
        <w:right w:val="none" w:sz="0" w:space="0" w:color="auto"/>
      </w:divBdr>
    </w:div>
    <w:div w:id="107434802">
      <w:bodyDiv w:val="1"/>
      <w:marLeft w:val="0"/>
      <w:marRight w:val="0"/>
      <w:marTop w:val="0"/>
      <w:marBottom w:val="0"/>
      <w:divBdr>
        <w:top w:val="none" w:sz="0" w:space="0" w:color="auto"/>
        <w:left w:val="none" w:sz="0" w:space="0" w:color="auto"/>
        <w:bottom w:val="none" w:sz="0" w:space="0" w:color="auto"/>
        <w:right w:val="none" w:sz="0" w:space="0" w:color="auto"/>
      </w:divBdr>
    </w:div>
    <w:div w:id="254941920">
      <w:bodyDiv w:val="1"/>
      <w:marLeft w:val="0"/>
      <w:marRight w:val="0"/>
      <w:marTop w:val="0"/>
      <w:marBottom w:val="0"/>
      <w:divBdr>
        <w:top w:val="none" w:sz="0" w:space="0" w:color="auto"/>
        <w:left w:val="none" w:sz="0" w:space="0" w:color="auto"/>
        <w:bottom w:val="none" w:sz="0" w:space="0" w:color="auto"/>
        <w:right w:val="none" w:sz="0" w:space="0" w:color="auto"/>
      </w:divBdr>
    </w:div>
    <w:div w:id="309673480">
      <w:bodyDiv w:val="1"/>
      <w:marLeft w:val="0"/>
      <w:marRight w:val="0"/>
      <w:marTop w:val="0"/>
      <w:marBottom w:val="0"/>
      <w:divBdr>
        <w:top w:val="none" w:sz="0" w:space="0" w:color="auto"/>
        <w:left w:val="none" w:sz="0" w:space="0" w:color="auto"/>
        <w:bottom w:val="none" w:sz="0" w:space="0" w:color="auto"/>
        <w:right w:val="none" w:sz="0" w:space="0" w:color="auto"/>
      </w:divBdr>
    </w:div>
    <w:div w:id="394820696">
      <w:bodyDiv w:val="1"/>
      <w:marLeft w:val="0"/>
      <w:marRight w:val="0"/>
      <w:marTop w:val="0"/>
      <w:marBottom w:val="0"/>
      <w:divBdr>
        <w:top w:val="none" w:sz="0" w:space="0" w:color="auto"/>
        <w:left w:val="none" w:sz="0" w:space="0" w:color="auto"/>
        <w:bottom w:val="none" w:sz="0" w:space="0" w:color="auto"/>
        <w:right w:val="none" w:sz="0" w:space="0" w:color="auto"/>
      </w:divBdr>
    </w:div>
    <w:div w:id="444932309">
      <w:bodyDiv w:val="1"/>
      <w:marLeft w:val="0"/>
      <w:marRight w:val="0"/>
      <w:marTop w:val="0"/>
      <w:marBottom w:val="0"/>
      <w:divBdr>
        <w:top w:val="none" w:sz="0" w:space="0" w:color="auto"/>
        <w:left w:val="none" w:sz="0" w:space="0" w:color="auto"/>
        <w:bottom w:val="none" w:sz="0" w:space="0" w:color="auto"/>
        <w:right w:val="none" w:sz="0" w:space="0" w:color="auto"/>
      </w:divBdr>
    </w:div>
    <w:div w:id="564412009">
      <w:bodyDiv w:val="1"/>
      <w:marLeft w:val="0"/>
      <w:marRight w:val="0"/>
      <w:marTop w:val="0"/>
      <w:marBottom w:val="0"/>
      <w:divBdr>
        <w:top w:val="none" w:sz="0" w:space="0" w:color="auto"/>
        <w:left w:val="none" w:sz="0" w:space="0" w:color="auto"/>
        <w:bottom w:val="none" w:sz="0" w:space="0" w:color="auto"/>
        <w:right w:val="none" w:sz="0" w:space="0" w:color="auto"/>
      </w:divBdr>
    </w:div>
    <w:div w:id="632904600">
      <w:bodyDiv w:val="1"/>
      <w:marLeft w:val="0"/>
      <w:marRight w:val="0"/>
      <w:marTop w:val="0"/>
      <w:marBottom w:val="0"/>
      <w:divBdr>
        <w:top w:val="none" w:sz="0" w:space="0" w:color="auto"/>
        <w:left w:val="none" w:sz="0" w:space="0" w:color="auto"/>
        <w:bottom w:val="none" w:sz="0" w:space="0" w:color="auto"/>
        <w:right w:val="none" w:sz="0" w:space="0" w:color="auto"/>
      </w:divBdr>
    </w:div>
    <w:div w:id="636761168">
      <w:bodyDiv w:val="1"/>
      <w:marLeft w:val="0"/>
      <w:marRight w:val="0"/>
      <w:marTop w:val="0"/>
      <w:marBottom w:val="0"/>
      <w:divBdr>
        <w:top w:val="none" w:sz="0" w:space="0" w:color="auto"/>
        <w:left w:val="none" w:sz="0" w:space="0" w:color="auto"/>
        <w:bottom w:val="none" w:sz="0" w:space="0" w:color="auto"/>
        <w:right w:val="none" w:sz="0" w:space="0" w:color="auto"/>
      </w:divBdr>
    </w:div>
    <w:div w:id="723527594">
      <w:bodyDiv w:val="1"/>
      <w:marLeft w:val="0"/>
      <w:marRight w:val="0"/>
      <w:marTop w:val="0"/>
      <w:marBottom w:val="0"/>
      <w:divBdr>
        <w:top w:val="none" w:sz="0" w:space="0" w:color="auto"/>
        <w:left w:val="none" w:sz="0" w:space="0" w:color="auto"/>
        <w:bottom w:val="none" w:sz="0" w:space="0" w:color="auto"/>
        <w:right w:val="none" w:sz="0" w:space="0" w:color="auto"/>
      </w:divBdr>
    </w:div>
    <w:div w:id="789859480">
      <w:bodyDiv w:val="1"/>
      <w:marLeft w:val="0"/>
      <w:marRight w:val="0"/>
      <w:marTop w:val="0"/>
      <w:marBottom w:val="0"/>
      <w:divBdr>
        <w:top w:val="none" w:sz="0" w:space="0" w:color="auto"/>
        <w:left w:val="none" w:sz="0" w:space="0" w:color="auto"/>
        <w:bottom w:val="none" w:sz="0" w:space="0" w:color="auto"/>
        <w:right w:val="none" w:sz="0" w:space="0" w:color="auto"/>
      </w:divBdr>
    </w:div>
    <w:div w:id="807090232">
      <w:bodyDiv w:val="1"/>
      <w:marLeft w:val="0"/>
      <w:marRight w:val="0"/>
      <w:marTop w:val="0"/>
      <w:marBottom w:val="0"/>
      <w:divBdr>
        <w:top w:val="none" w:sz="0" w:space="0" w:color="auto"/>
        <w:left w:val="none" w:sz="0" w:space="0" w:color="auto"/>
        <w:bottom w:val="none" w:sz="0" w:space="0" w:color="auto"/>
        <w:right w:val="none" w:sz="0" w:space="0" w:color="auto"/>
      </w:divBdr>
    </w:div>
    <w:div w:id="836843429">
      <w:bodyDiv w:val="1"/>
      <w:marLeft w:val="0"/>
      <w:marRight w:val="0"/>
      <w:marTop w:val="0"/>
      <w:marBottom w:val="0"/>
      <w:divBdr>
        <w:top w:val="none" w:sz="0" w:space="0" w:color="auto"/>
        <w:left w:val="none" w:sz="0" w:space="0" w:color="auto"/>
        <w:bottom w:val="none" w:sz="0" w:space="0" w:color="auto"/>
        <w:right w:val="none" w:sz="0" w:space="0" w:color="auto"/>
      </w:divBdr>
    </w:div>
    <w:div w:id="985477256">
      <w:bodyDiv w:val="1"/>
      <w:marLeft w:val="0"/>
      <w:marRight w:val="0"/>
      <w:marTop w:val="0"/>
      <w:marBottom w:val="0"/>
      <w:divBdr>
        <w:top w:val="none" w:sz="0" w:space="0" w:color="auto"/>
        <w:left w:val="none" w:sz="0" w:space="0" w:color="auto"/>
        <w:bottom w:val="none" w:sz="0" w:space="0" w:color="auto"/>
        <w:right w:val="none" w:sz="0" w:space="0" w:color="auto"/>
      </w:divBdr>
    </w:div>
    <w:div w:id="989674746">
      <w:bodyDiv w:val="1"/>
      <w:marLeft w:val="0"/>
      <w:marRight w:val="0"/>
      <w:marTop w:val="0"/>
      <w:marBottom w:val="0"/>
      <w:divBdr>
        <w:top w:val="none" w:sz="0" w:space="0" w:color="auto"/>
        <w:left w:val="none" w:sz="0" w:space="0" w:color="auto"/>
        <w:bottom w:val="none" w:sz="0" w:space="0" w:color="auto"/>
        <w:right w:val="none" w:sz="0" w:space="0" w:color="auto"/>
      </w:divBdr>
    </w:div>
    <w:div w:id="1039088859">
      <w:bodyDiv w:val="1"/>
      <w:marLeft w:val="0"/>
      <w:marRight w:val="0"/>
      <w:marTop w:val="0"/>
      <w:marBottom w:val="0"/>
      <w:divBdr>
        <w:top w:val="none" w:sz="0" w:space="0" w:color="auto"/>
        <w:left w:val="none" w:sz="0" w:space="0" w:color="auto"/>
        <w:bottom w:val="none" w:sz="0" w:space="0" w:color="auto"/>
        <w:right w:val="none" w:sz="0" w:space="0" w:color="auto"/>
      </w:divBdr>
    </w:div>
    <w:div w:id="1045177300">
      <w:bodyDiv w:val="1"/>
      <w:marLeft w:val="0"/>
      <w:marRight w:val="0"/>
      <w:marTop w:val="0"/>
      <w:marBottom w:val="0"/>
      <w:divBdr>
        <w:top w:val="none" w:sz="0" w:space="0" w:color="auto"/>
        <w:left w:val="none" w:sz="0" w:space="0" w:color="auto"/>
        <w:bottom w:val="none" w:sz="0" w:space="0" w:color="auto"/>
        <w:right w:val="none" w:sz="0" w:space="0" w:color="auto"/>
      </w:divBdr>
    </w:div>
    <w:div w:id="1085735056">
      <w:bodyDiv w:val="1"/>
      <w:marLeft w:val="0"/>
      <w:marRight w:val="0"/>
      <w:marTop w:val="0"/>
      <w:marBottom w:val="0"/>
      <w:divBdr>
        <w:top w:val="none" w:sz="0" w:space="0" w:color="auto"/>
        <w:left w:val="none" w:sz="0" w:space="0" w:color="auto"/>
        <w:bottom w:val="none" w:sz="0" w:space="0" w:color="auto"/>
        <w:right w:val="none" w:sz="0" w:space="0" w:color="auto"/>
      </w:divBdr>
    </w:div>
    <w:div w:id="1089081051">
      <w:bodyDiv w:val="1"/>
      <w:marLeft w:val="0"/>
      <w:marRight w:val="0"/>
      <w:marTop w:val="0"/>
      <w:marBottom w:val="0"/>
      <w:divBdr>
        <w:top w:val="none" w:sz="0" w:space="0" w:color="auto"/>
        <w:left w:val="none" w:sz="0" w:space="0" w:color="auto"/>
        <w:bottom w:val="none" w:sz="0" w:space="0" w:color="auto"/>
        <w:right w:val="none" w:sz="0" w:space="0" w:color="auto"/>
      </w:divBdr>
    </w:div>
    <w:div w:id="1114714565">
      <w:bodyDiv w:val="1"/>
      <w:marLeft w:val="0"/>
      <w:marRight w:val="0"/>
      <w:marTop w:val="0"/>
      <w:marBottom w:val="0"/>
      <w:divBdr>
        <w:top w:val="none" w:sz="0" w:space="0" w:color="auto"/>
        <w:left w:val="none" w:sz="0" w:space="0" w:color="auto"/>
        <w:bottom w:val="none" w:sz="0" w:space="0" w:color="auto"/>
        <w:right w:val="none" w:sz="0" w:space="0" w:color="auto"/>
      </w:divBdr>
    </w:div>
    <w:div w:id="1123234092">
      <w:bodyDiv w:val="1"/>
      <w:marLeft w:val="0"/>
      <w:marRight w:val="0"/>
      <w:marTop w:val="0"/>
      <w:marBottom w:val="0"/>
      <w:divBdr>
        <w:top w:val="none" w:sz="0" w:space="0" w:color="auto"/>
        <w:left w:val="none" w:sz="0" w:space="0" w:color="auto"/>
        <w:bottom w:val="none" w:sz="0" w:space="0" w:color="auto"/>
        <w:right w:val="none" w:sz="0" w:space="0" w:color="auto"/>
      </w:divBdr>
    </w:div>
    <w:div w:id="1171145120">
      <w:bodyDiv w:val="1"/>
      <w:marLeft w:val="0"/>
      <w:marRight w:val="0"/>
      <w:marTop w:val="0"/>
      <w:marBottom w:val="0"/>
      <w:divBdr>
        <w:top w:val="none" w:sz="0" w:space="0" w:color="auto"/>
        <w:left w:val="none" w:sz="0" w:space="0" w:color="auto"/>
        <w:bottom w:val="none" w:sz="0" w:space="0" w:color="auto"/>
        <w:right w:val="none" w:sz="0" w:space="0" w:color="auto"/>
      </w:divBdr>
    </w:div>
    <w:div w:id="1216431499">
      <w:bodyDiv w:val="1"/>
      <w:marLeft w:val="0"/>
      <w:marRight w:val="0"/>
      <w:marTop w:val="0"/>
      <w:marBottom w:val="0"/>
      <w:divBdr>
        <w:top w:val="none" w:sz="0" w:space="0" w:color="auto"/>
        <w:left w:val="none" w:sz="0" w:space="0" w:color="auto"/>
        <w:bottom w:val="none" w:sz="0" w:space="0" w:color="auto"/>
        <w:right w:val="none" w:sz="0" w:space="0" w:color="auto"/>
      </w:divBdr>
    </w:div>
    <w:div w:id="1423337052">
      <w:bodyDiv w:val="1"/>
      <w:marLeft w:val="0"/>
      <w:marRight w:val="0"/>
      <w:marTop w:val="0"/>
      <w:marBottom w:val="0"/>
      <w:divBdr>
        <w:top w:val="none" w:sz="0" w:space="0" w:color="auto"/>
        <w:left w:val="none" w:sz="0" w:space="0" w:color="auto"/>
        <w:bottom w:val="none" w:sz="0" w:space="0" w:color="auto"/>
        <w:right w:val="none" w:sz="0" w:space="0" w:color="auto"/>
      </w:divBdr>
    </w:div>
    <w:div w:id="1676571855">
      <w:bodyDiv w:val="1"/>
      <w:marLeft w:val="0"/>
      <w:marRight w:val="0"/>
      <w:marTop w:val="0"/>
      <w:marBottom w:val="0"/>
      <w:divBdr>
        <w:top w:val="none" w:sz="0" w:space="0" w:color="auto"/>
        <w:left w:val="none" w:sz="0" w:space="0" w:color="auto"/>
        <w:bottom w:val="none" w:sz="0" w:space="0" w:color="auto"/>
        <w:right w:val="none" w:sz="0" w:space="0" w:color="auto"/>
      </w:divBdr>
    </w:div>
    <w:div w:id="1677658228">
      <w:bodyDiv w:val="1"/>
      <w:marLeft w:val="0"/>
      <w:marRight w:val="0"/>
      <w:marTop w:val="0"/>
      <w:marBottom w:val="0"/>
      <w:divBdr>
        <w:top w:val="none" w:sz="0" w:space="0" w:color="auto"/>
        <w:left w:val="none" w:sz="0" w:space="0" w:color="auto"/>
        <w:bottom w:val="none" w:sz="0" w:space="0" w:color="auto"/>
        <w:right w:val="none" w:sz="0" w:space="0" w:color="auto"/>
      </w:divBdr>
    </w:div>
    <w:div w:id="1694649020">
      <w:bodyDiv w:val="1"/>
      <w:marLeft w:val="0"/>
      <w:marRight w:val="0"/>
      <w:marTop w:val="0"/>
      <w:marBottom w:val="0"/>
      <w:divBdr>
        <w:top w:val="none" w:sz="0" w:space="0" w:color="auto"/>
        <w:left w:val="none" w:sz="0" w:space="0" w:color="auto"/>
        <w:bottom w:val="none" w:sz="0" w:space="0" w:color="auto"/>
        <w:right w:val="none" w:sz="0" w:space="0" w:color="auto"/>
      </w:divBdr>
    </w:div>
    <w:div w:id="1750881547">
      <w:bodyDiv w:val="1"/>
      <w:marLeft w:val="0"/>
      <w:marRight w:val="0"/>
      <w:marTop w:val="0"/>
      <w:marBottom w:val="0"/>
      <w:divBdr>
        <w:top w:val="none" w:sz="0" w:space="0" w:color="auto"/>
        <w:left w:val="none" w:sz="0" w:space="0" w:color="auto"/>
        <w:bottom w:val="none" w:sz="0" w:space="0" w:color="auto"/>
        <w:right w:val="none" w:sz="0" w:space="0" w:color="auto"/>
      </w:divBdr>
    </w:div>
    <w:div w:id="1815172143">
      <w:bodyDiv w:val="1"/>
      <w:marLeft w:val="0"/>
      <w:marRight w:val="0"/>
      <w:marTop w:val="0"/>
      <w:marBottom w:val="0"/>
      <w:divBdr>
        <w:top w:val="none" w:sz="0" w:space="0" w:color="auto"/>
        <w:left w:val="none" w:sz="0" w:space="0" w:color="auto"/>
        <w:bottom w:val="none" w:sz="0" w:space="0" w:color="auto"/>
        <w:right w:val="none" w:sz="0" w:space="0" w:color="auto"/>
      </w:divBdr>
      <w:divsChild>
        <w:div w:id="46034521">
          <w:marLeft w:val="0"/>
          <w:marRight w:val="0"/>
          <w:marTop w:val="0"/>
          <w:marBottom w:val="0"/>
          <w:divBdr>
            <w:top w:val="none" w:sz="0" w:space="0" w:color="auto"/>
            <w:left w:val="none" w:sz="0" w:space="0" w:color="auto"/>
            <w:bottom w:val="none" w:sz="0" w:space="0" w:color="auto"/>
            <w:right w:val="none" w:sz="0" w:space="0" w:color="auto"/>
          </w:divBdr>
          <w:divsChild>
            <w:div w:id="1545941739">
              <w:marLeft w:val="0"/>
              <w:marRight w:val="0"/>
              <w:marTop w:val="0"/>
              <w:marBottom w:val="0"/>
              <w:divBdr>
                <w:top w:val="none" w:sz="0" w:space="0" w:color="auto"/>
                <w:left w:val="none" w:sz="0" w:space="0" w:color="auto"/>
                <w:bottom w:val="none" w:sz="0" w:space="0" w:color="auto"/>
                <w:right w:val="none" w:sz="0" w:space="0" w:color="auto"/>
              </w:divBdr>
              <w:divsChild>
                <w:div w:id="1057971152">
                  <w:marLeft w:val="0"/>
                  <w:marRight w:val="0"/>
                  <w:marTop w:val="0"/>
                  <w:marBottom w:val="0"/>
                  <w:divBdr>
                    <w:top w:val="none" w:sz="0" w:space="0" w:color="auto"/>
                    <w:left w:val="none" w:sz="0" w:space="0" w:color="auto"/>
                    <w:bottom w:val="none" w:sz="0" w:space="0" w:color="auto"/>
                    <w:right w:val="none" w:sz="0" w:space="0" w:color="auto"/>
                  </w:divBdr>
                  <w:divsChild>
                    <w:div w:id="94987212">
                      <w:marLeft w:val="0"/>
                      <w:marRight w:val="0"/>
                      <w:marTop w:val="0"/>
                      <w:marBottom w:val="225"/>
                      <w:divBdr>
                        <w:top w:val="none" w:sz="0" w:space="0" w:color="auto"/>
                        <w:left w:val="none" w:sz="0" w:space="0" w:color="auto"/>
                        <w:bottom w:val="single" w:sz="18" w:space="0" w:color="B6822C"/>
                        <w:right w:val="none" w:sz="0" w:space="0" w:color="auto"/>
                      </w:divBdr>
                      <w:divsChild>
                        <w:div w:id="1345551746">
                          <w:marLeft w:val="0"/>
                          <w:marRight w:val="0"/>
                          <w:marTop w:val="0"/>
                          <w:marBottom w:val="0"/>
                          <w:divBdr>
                            <w:top w:val="none" w:sz="0" w:space="0" w:color="auto"/>
                            <w:left w:val="none" w:sz="0" w:space="0" w:color="auto"/>
                            <w:bottom w:val="none" w:sz="0" w:space="0" w:color="auto"/>
                            <w:right w:val="none" w:sz="0" w:space="0" w:color="auto"/>
                          </w:divBdr>
                          <w:divsChild>
                            <w:div w:id="710762678">
                              <w:marLeft w:val="0"/>
                              <w:marRight w:val="0"/>
                              <w:marTop w:val="0"/>
                              <w:marBottom w:val="0"/>
                              <w:divBdr>
                                <w:top w:val="none" w:sz="0" w:space="0" w:color="auto"/>
                                <w:left w:val="none" w:sz="0" w:space="0" w:color="auto"/>
                                <w:bottom w:val="none" w:sz="0" w:space="0" w:color="auto"/>
                                <w:right w:val="none" w:sz="0" w:space="0" w:color="auto"/>
                              </w:divBdr>
                              <w:divsChild>
                                <w:div w:id="981349651">
                                  <w:marLeft w:val="0"/>
                                  <w:marRight w:val="0"/>
                                  <w:marTop w:val="0"/>
                                  <w:marBottom w:val="0"/>
                                  <w:divBdr>
                                    <w:top w:val="none" w:sz="0" w:space="0" w:color="auto"/>
                                    <w:left w:val="none" w:sz="0" w:space="0" w:color="auto"/>
                                    <w:bottom w:val="none" w:sz="0" w:space="0" w:color="auto"/>
                                    <w:right w:val="none" w:sz="0" w:space="0" w:color="auto"/>
                                  </w:divBdr>
                                  <w:divsChild>
                                    <w:div w:id="1494757447">
                                      <w:marLeft w:val="0"/>
                                      <w:marRight w:val="0"/>
                                      <w:marTop w:val="0"/>
                                      <w:marBottom w:val="0"/>
                                      <w:divBdr>
                                        <w:top w:val="none" w:sz="0" w:space="0" w:color="auto"/>
                                        <w:left w:val="none" w:sz="0" w:space="0" w:color="auto"/>
                                        <w:bottom w:val="none" w:sz="0" w:space="0" w:color="auto"/>
                                        <w:right w:val="none" w:sz="0" w:space="0" w:color="auto"/>
                                      </w:divBdr>
                                      <w:divsChild>
                                        <w:div w:id="1202129366">
                                          <w:marLeft w:val="0"/>
                                          <w:marRight w:val="0"/>
                                          <w:marTop w:val="0"/>
                                          <w:marBottom w:val="0"/>
                                          <w:divBdr>
                                            <w:top w:val="none" w:sz="0" w:space="0" w:color="auto"/>
                                            <w:left w:val="none" w:sz="0" w:space="0" w:color="auto"/>
                                            <w:bottom w:val="none" w:sz="0" w:space="0" w:color="auto"/>
                                            <w:right w:val="none" w:sz="0" w:space="0" w:color="auto"/>
                                          </w:divBdr>
                                          <w:divsChild>
                                            <w:div w:id="16208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8690055">
      <w:bodyDiv w:val="1"/>
      <w:marLeft w:val="0"/>
      <w:marRight w:val="0"/>
      <w:marTop w:val="0"/>
      <w:marBottom w:val="0"/>
      <w:divBdr>
        <w:top w:val="none" w:sz="0" w:space="0" w:color="auto"/>
        <w:left w:val="none" w:sz="0" w:space="0" w:color="auto"/>
        <w:bottom w:val="none" w:sz="0" w:space="0" w:color="auto"/>
        <w:right w:val="none" w:sz="0" w:space="0" w:color="auto"/>
      </w:divBdr>
    </w:div>
    <w:div w:id="1871604786">
      <w:bodyDiv w:val="1"/>
      <w:marLeft w:val="0"/>
      <w:marRight w:val="0"/>
      <w:marTop w:val="0"/>
      <w:marBottom w:val="0"/>
      <w:divBdr>
        <w:top w:val="none" w:sz="0" w:space="0" w:color="auto"/>
        <w:left w:val="none" w:sz="0" w:space="0" w:color="auto"/>
        <w:bottom w:val="none" w:sz="0" w:space="0" w:color="auto"/>
        <w:right w:val="none" w:sz="0" w:space="0" w:color="auto"/>
      </w:divBdr>
    </w:div>
    <w:div w:id="1937638589">
      <w:bodyDiv w:val="1"/>
      <w:marLeft w:val="0"/>
      <w:marRight w:val="0"/>
      <w:marTop w:val="0"/>
      <w:marBottom w:val="0"/>
      <w:divBdr>
        <w:top w:val="none" w:sz="0" w:space="0" w:color="auto"/>
        <w:left w:val="none" w:sz="0" w:space="0" w:color="auto"/>
        <w:bottom w:val="none" w:sz="0" w:space="0" w:color="auto"/>
        <w:right w:val="none" w:sz="0" w:space="0" w:color="auto"/>
      </w:divBdr>
    </w:div>
    <w:div w:id="1954555105">
      <w:bodyDiv w:val="1"/>
      <w:marLeft w:val="0"/>
      <w:marRight w:val="0"/>
      <w:marTop w:val="0"/>
      <w:marBottom w:val="0"/>
      <w:divBdr>
        <w:top w:val="none" w:sz="0" w:space="0" w:color="auto"/>
        <w:left w:val="none" w:sz="0" w:space="0" w:color="auto"/>
        <w:bottom w:val="none" w:sz="0" w:space="0" w:color="auto"/>
        <w:right w:val="none" w:sz="0" w:space="0" w:color="auto"/>
      </w:divBdr>
    </w:div>
    <w:div w:id="1999914780">
      <w:bodyDiv w:val="1"/>
      <w:marLeft w:val="0"/>
      <w:marRight w:val="0"/>
      <w:marTop w:val="0"/>
      <w:marBottom w:val="0"/>
      <w:divBdr>
        <w:top w:val="none" w:sz="0" w:space="0" w:color="auto"/>
        <w:left w:val="none" w:sz="0" w:space="0" w:color="auto"/>
        <w:bottom w:val="none" w:sz="0" w:space="0" w:color="auto"/>
        <w:right w:val="none" w:sz="0" w:space="0" w:color="auto"/>
      </w:divBdr>
    </w:div>
    <w:div w:id="2030599929">
      <w:bodyDiv w:val="1"/>
      <w:marLeft w:val="0"/>
      <w:marRight w:val="0"/>
      <w:marTop w:val="0"/>
      <w:marBottom w:val="0"/>
      <w:divBdr>
        <w:top w:val="none" w:sz="0" w:space="0" w:color="auto"/>
        <w:left w:val="none" w:sz="0" w:space="0" w:color="auto"/>
        <w:bottom w:val="none" w:sz="0" w:space="0" w:color="auto"/>
        <w:right w:val="none" w:sz="0" w:space="0" w:color="auto"/>
      </w:divBdr>
    </w:div>
    <w:div w:id="2033535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21" Type="http://schemas.openxmlformats.org/officeDocument/2006/relationships/header" Target="header10.xml"/><Relationship Id="rId42" Type="http://schemas.openxmlformats.org/officeDocument/2006/relationships/image" Target="media/image5.wmf"/><Relationship Id="rId47" Type="http://schemas.openxmlformats.org/officeDocument/2006/relationships/header" Target="header26.xml"/><Relationship Id="rId63" Type="http://schemas.openxmlformats.org/officeDocument/2006/relationships/header" Target="header42.xml"/><Relationship Id="rId68" Type="http://schemas.openxmlformats.org/officeDocument/2006/relationships/header" Target="header47.xml"/><Relationship Id="rId84" Type="http://schemas.openxmlformats.org/officeDocument/2006/relationships/header" Target="header61.xml"/><Relationship Id="rId89" Type="http://schemas.openxmlformats.org/officeDocument/2006/relationships/header" Target="header66.xml"/><Relationship Id="rId16" Type="http://schemas.openxmlformats.org/officeDocument/2006/relationships/header" Target="header6.xml"/><Relationship Id="rId11" Type="http://schemas.openxmlformats.org/officeDocument/2006/relationships/header" Target="header1.xml"/><Relationship Id="rId32" Type="http://schemas.openxmlformats.org/officeDocument/2006/relationships/header" Target="header21.xml"/><Relationship Id="rId37" Type="http://schemas.openxmlformats.org/officeDocument/2006/relationships/header" Target="header24.xml"/><Relationship Id="rId53" Type="http://schemas.openxmlformats.org/officeDocument/2006/relationships/header" Target="header32.xml"/><Relationship Id="rId58" Type="http://schemas.openxmlformats.org/officeDocument/2006/relationships/header" Target="header37.xml"/><Relationship Id="rId74" Type="http://schemas.openxmlformats.org/officeDocument/2006/relationships/header" Target="header52.xml"/><Relationship Id="rId79" Type="http://schemas.openxmlformats.org/officeDocument/2006/relationships/header" Target="header56.xm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2.xml"/><Relationship Id="rId43" Type="http://schemas.openxmlformats.org/officeDocument/2006/relationships/oleObject" Target="embeddings/oleObject3.bin"/><Relationship Id="rId48" Type="http://schemas.openxmlformats.org/officeDocument/2006/relationships/header" Target="header27.xml"/><Relationship Id="rId56" Type="http://schemas.openxmlformats.org/officeDocument/2006/relationships/header" Target="header35.xml"/><Relationship Id="rId64" Type="http://schemas.openxmlformats.org/officeDocument/2006/relationships/header" Target="header43.xml"/><Relationship Id="rId69" Type="http://schemas.openxmlformats.org/officeDocument/2006/relationships/footer" Target="footer1.xml"/><Relationship Id="rId77" Type="http://schemas.openxmlformats.org/officeDocument/2006/relationships/hyperlink" Target="http://www.fidic.org" TargetMode="External"/><Relationship Id="rId8" Type="http://schemas.openxmlformats.org/officeDocument/2006/relationships/image" Target="media/image1.png"/><Relationship Id="rId51" Type="http://schemas.openxmlformats.org/officeDocument/2006/relationships/header" Target="header30.xml"/><Relationship Id="rId72" Type="http://schemas.openxmlformats.org/officeDocument/2006/relationships/header" Target="header50.xml"/><Relationship Id="rId80" Type="http://schemas.openxmlformats.org/officeDocument/2006/relationships/header" Target="header57.xml"/><Relationship Id="rId85" Type="http://schemas.openxmlformats.org/officeDocument/2006/relationships/header" Target="header62.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PPFM@isdb.org" TargetMode="External"/><Relationship Id="rId25" Type="http://schemas.openxmlformats.org/officeDocument/2006/relationships/header" Target="header14.xml"/><Relationship Id="rId33" Type="http://schemas.openxmlformats.org/officeDocument/2006/relationships/hyperlink" Target="http://www.worldbank.org/en/projects-operations/products-and-services/brief/procurement-new-framework" TargetMode="External"/><Relationship Id="rId38" Type="http://schemas.openxmlformats.org/officeDocument/2006/relationships/image" Target="media/image3.wmf"/><Relationship Id="rId46" Type="http://schemas.openxmlformats.org/officeDocument/2006/relationships/header" Target="header25.xml"/><Relationship Id="rId59" Type="http://schemas.openxmlformats.org/officeDocument/2006/relationships/header" Target="header38.xml"/><Relationship Id="rId67" Type="http://schemas.openxmlformats.org/officeDocument/2006/relationships/header" Target="header46.xml"/><Relationship Id="rId20" Type="http://schemas.openxmlformats.org/officeDocument/2006/relationships/header" Target="header9.xml"/><Relationship Id="rId41" Type="http://schemas.openxmlformats.org/officeDocument/2006/relationships/oleObject" Target="embeddings/oleObject2.bin"/><Relationship Id="rId54" Type="http://schemas.openxmlformats.org/officeDocument/2006/relationships/header" Target="header33.xml"/><Relationship Id="rId62" Type="http://schemas.openxmlformats.org/officeDocument/2006/relationships/header" Target="header41.xml"/><Relationship Id="rId70" Type="http://schemas.openxmlformats.org/officeDocument/2006/relationships/header" Target="header48.xml"/><Relationship Id="rId75" Type="http://schemas.openxmlformats.org/officeDocument/2006/relationships/header" Target="header53.xml"/><Relationship Id="rId83" Type="http://schemas.openxmlformats.org/officeDocument/2006/relationships/header" Target="header60.xml"/><Relationship Id="rId88" Type="http://schemas.openxmlformats.org/officeDocument/2006/relationships/header" Target="header6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3.xml"/><Relationship Id="rId49" Type="http://schemas.openxmlformats.org/officeDocument/2006/relationships/header" Target="header28.xml"/><Relationship Id="rId57" Type="http://schemas.openxmlformats.org/officeDocument/2006/relationships/header" Target="header36.xml"/><Relationship Id="rId10" Type="http://schemas.openxmlformats.org/officeDocument/2006/relationships/image" Target="media/image3.png"/><Relationship Id="rId31" Type="http://schemas.openxmlformats.org/officeDocument/2006/relationships/header" Target="header20.xml"/><Relationship Id="rId44" Type="http://schemas.openxmlformats.org/officeDocument/2006/relationships/image" Target="media/image6.wmf"/><Relationship Id="rId52" Type="http://schemas.openxmlformats.org/officeDocument/2006/relationships/header" Target="header31.xml"/><Relationship Id="rId60" Type="http://schemas.openxmlformats.org/officeDocument/2006/relationships/header" Target="header39.xml"/><Relationship Id="rId65" Type="http://schemas.openxmlformats.org/officeDocument/2006/relationships/header" Target="header44.xml"/><Relationship Id="rId73" Type="http://schemas.openxmlformats.org/officeDocument/2006/relationships/header" Target="header51.xml"/><Relationship Id="rId78" Type="http://schemas.openxmlformats.org/officeDocument/2006/relationships/header" Target="header55.xml"/><Relationship Id="rId81" Type="http://schemas.openxmlformats.org/officeDocument/2006/relationships/header" Target="header58.xml"/><Relationship Id="rId86" Type="http://schemas.openxmlformats.org/officeDocument/2006/relationships/header" Target="header6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header" Target="header7.xml"/><Relationship Id="rId39" Type="http://schemas.openxmlformats.org/officeDocument/2006/relationships/oleObject" Target="embeddings/oleObject1.bin"/><Relationship Id="rId34" Type="http://schemas.openxmlformats.org/officeDocument/2006/relationships/hyperlink" Target="http://www.worldbank.org/en/projects-operations/products-and-services/brief/procurement-new-framework" TargetMode="External"/><Relationship Id="rId50" Type="http://schemas.openxmlformats.org/officeDocument/2006/relationships/header" Target="header29.xml"/><Relationship Id="rId55" Type="http://schemas.openxmlformats.org/officeDocument/2006/relationships/header" Target="header34.xml"/><Relationship Id="rId76" Type="http://schemas.openxmlformats.org/officeDocument/2006/relationships/header" Target="header54.xml"/><Relationship Id="rId7" Type="http://schemas.openxmlformats.org/officeDocument/2006/relationships/endnotes" Target="endnotes.xml"/><Relationship Id="rId71" Type="http://schemas.openxmlformats.org/officeDocument/2006/relationships/header" Target="header49.xml"/><Relationship Id="rId2" Type="http://schemas.openxmlformats.org/officeDocument/2006/relationships/numbering" Target="numbering.xml"/><Relationship Id="rId29" Type="http://schemas.openxmlformats.org/officeDocument/2006/relationships/header" Target="header18.xml"/><Relationship Id="rId24" Type="http://schemas.openxmlformats.org/officeDocument/2006/relationships/header" Target="header13.xml"/><Relationship Id="rId40" Type="http://schemas.openxmlformats.org/officeDocument/2006/relationships/image" Target="media/image4.wmf"/><Relationship Id="rId45" Type="http://schemas.openxmlformats.org/officeDocument/2006/relationships/oleObject" Target="embeddings/oleObject4.bin"/><Relationship Id="rId66" Type="http://schemas.openxmlformats.org/officeDocument/2006/relationships/header" Target="header45.xml"/><Relationship Id="rId87" Type="http://schemas.openxmlformats.org/officeDocument/2006/relationships/header" Target="header64.xml"/><Relationship Id="rId61" Type="http://schemas.openxmlformats.org/officeDocument/2006/relationships/header" Target="header40.xml"/><Relationship Id="rId82" Type="http://schemas.openxmlformats.org/officeDocument/2006/relationships/header" Target="header59.xml"/><Relationship Id="rId19"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330D9-4738-4251-8E98-6C9FD6320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62283</Words>
  <Characters>355015</Characters>
  <Application>Microsoft Office Word</Application>
  <DocSecurity>0</DocSecurity>
  <Lines>2958</Lines>
  <Paragraphs>832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JEAN-JACQUES RAOUL</dc:creator>
  <cp:lastModifiedBy>Tahseen Ali</cp:lastModifiedBy>
  <cp:revision>7</cp:revision>
  <dcterms:created xsi:type="dcterms:W3CDTF">2024-11-10T09:11:00Z</dcterms:created>
  <dcterms:modified xsi:type="dcterms:W3CDTF">2025-01-09T11:33:00Z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440f2624,73778975,5d6d8c8,76033881,4de23d4a,209b0854,380a740b,62e9074c,e7d9edc,383861cb,507611ac,7481392e,1b3beca7,38dce52d,65be2343,252559,2a9c698f,7b6ba619,139f1b04,691212c9,113205af,5a3d95a4,88e146,4cd9c9d9</vt:lpwstr>
  </property>
  <property fmtid="{D5CDD505-2E9C-101B-9397-08002B2CF9AE}" pid="3" name="ClassificationContentMarkingHeaderShapeIds-1">
    <vt:lpwstr>51bcd9e3,2e8dd553,1ae14318,70f8ffcc,44fab865,2dc297db,1945149e,13bbe7b2,574dbe7b,6796a233,f0d074f,77f78d1f,26344929,6b4492d1,13782aeb,59ccc991,7e49aa2e,4317cd69,4082b15a,55458788,1564d24e,5a007a4e,ac7c526</vt:lpwstr>
  </property>
  <property fmtid="{D5CDD505-2E9C-101B-9397-08002B2CF9AE}" pid="4" name="ClassificationContentMarkingHeaderShapeIds-2">
    <vt:lpwstr>657c07d6,5df32643,43ff4470,3873ed81,5805aec8,7feb6292,36b74fa1,3a7ad131,44e585f2,2fff8b82,171dff81,202dd90a,288203d3,245e3ed6,395ea3ab,3ca80c88,1e566dd6,4623a92,29fc380f</vt:lpwstr>
  </property>
  <property fmtid="{D5CDD505-2E9C-101B-9397-08002B2CF9AE}" pid="5" name="ClassificationContentMarkingHeaderFontProps">
    <vt:lpwstr>#000000,10,Calibri</vt:lpwstr>
  </property>
  <property fmtid="{D5CDD505-2E9C-101B-9397-08002B2CF9AE}" pid="6" name="ClassificationContentMarkingHeaderText">
    <vt:lpwstr>Protected</vt:lpwstr>
  </property>
  <property fmtid="{D5CDD505-2E9C-101B-9397-08002B2CF9AE}" pid="7" name="MSIP_Label_9ef4adf7-25a7-4f52-a61a-df7190f1d881_Enabled">
    <vt:lpwstr>true</vt:lpwstr>
  </property>
  <property fmtid="{D5CDD505-2E9C-101B-9397-08002B2CF9AE}" pid="8" name="MSIP_Label_9ef4adf7-25a7-4f52-a61a-df7190f1d881_SetDate">
    <vt:lpwstr>2024-11-10T04:20:22Z</vt:lpwstr>
  </property>
  <property fmtid="{D5CDD505-2E9C-101B-9397-08002B2CF9AE}" pid="9" name="MSIP_Label_9ef4adf7-25a7-4f52-a61a-df7190f1d881_Method">
    <vt:lpwstr>Standard</vt:lpwstr>
  </property>
  <property fmtid="{D5CDD505-2E9C-101B-9397-08002B2CF9AE}" pid="10" name="MSIP_Label_9ef4adf7-25a7-4f52-a61a-df7190f1d881_Name">
    <vt:lpwstr>Category C - Protected</vt:lpwstr>
  </property>
  <property fmtid="{D5CDD505-2E9C-101B-9397-08002B2CF9AE}" pid="11" name="MSIP_Label_9ef4adf7-25a7-4f52-a61a-df7190f1d881_SiteId">
    <vt:lpwstr>8fa69c26-409d-43e5-973c-17a8be1a7f35</vt:lpwstr>
  </property>
  <property fmtid="{D5CDD505-2E9C-101B-9397-08002B2CF9AE}" pid="12" name="MSIP_Label_9ef4adf7-25a7-4f52-a61a-df7190f1d881_ActionId">
    <vt:lpwstr>85bbaed4-eb94-4a1f-a8d6-1ea8b830bd1b</vt:lpwstr>
  </property>
  <property fmtid="{D5CDD505-2E9C-101B-9397-08002B2CF9AE}" pid="13" name="MSIP_Label_9ef4adf7-25a7-4f52-a61a-df7190f1d881_ContentBits">
    <vt:lpwstr>1</vt:lpwstr>
  </property>
</Properties>
</file>